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EA" w:rsidRPr="00F60D05" w:rsidRDefault="00A00AEA" w:rsidP="0050619A">
      <w:pPr>
        <w:spacing w:before="0" w:beforeAutospacing="0" w:after="0" w:afterAutospacing="0" w:line="480" w:lineRule="auto"/>
        <w:jc w:val="center"/>
        <w:rPr>
          <w:rFonts w:ascii="Times New Roman" w:hAnsi="Times New Roman"/>
          <w:b/>
          <w:sz w:val="24"/>
          <w:szCs w:val="24"/>
        </w:rPr>
      </w:pPr>
      <w:r w:rsidRPr="00F60D05">
        <w:rPr>
          <w:rFonts w:ascii="Times New Roman" w:hAnsi="Times New Roman"/>
          <w:b/>
          <w:sz w:val="24"/>
          <w:szCs w:val="24"/>
        </w:rPr>
        <w:t>LIDERAZGO ÉTICO-TRANSFORMACIONAL Y TRABAJO EN EQUIPO</w:t>
      </w:r>
      <w:r w:rsidR="00E90CE5">
        <w:rPr>
          <w:rFonts w:ascii="Times New Roman" w:hAnsi="Times New Roman"/>
          <w:b/>
          <w:sz w:val="24"/>
          <w:szCs w:val="24"/>
        </w:rPr>
        <w:t xml:space="preserve"> EN ORGANIZACIONES EDUCATIVAS </w:t>
      </w:r>
      <w:r w:rsidR="00E90CE5" w:rsidRPr="002D742D">
        <w:rPr>
          <w:rFonts w:ascii="Times New Roman" w:hAnsi="Times New Roman"/>
          <w:b/>
          <w:sz w:val="24"/>
          <w:szCs w:val="24"/>
        </w:rPr>
        <w:t>Y DE FORMACIÓN</w:t>
      </w:r>
    </w:p>
    <w:p w:rsidR="00A00AEA" w:rsidRDefault="00A00AEA" w:rsidP="0050619A">
      <w:pPr>
        <w:spacing w:before="0" w:beforeAutospacing="0" w:after="0" w:afterAutospacing="0" w:line="480" w:lineRule="auto"/>
        <w:jc w:val="center"/>
        <w:rPr>
          <w:rFonts w:ascii="Times New Roman" w:hAnsi="Times New Roman"/>
          <w:b/>
          <w:bCs/>
          <w:sz w:val="24"/>
          <w:szCs w:val="24"/>
          <w:lang w:val="en-US"/>
        </w:rPr>
      </w:pPr>
      <w:r w:rsidRPr="00F60D05">
        <w:rPr>
          <w:rFonts w:ascii="Times New Roman" w:hAnsi="Times New Roman"/>
          <w:b/>
          <w:bCs/>
          <w:sz w:val="24"/>
          <w:szCs w:val="24"/>
          <w:lang w:val="en-US"/>
        </w:rPr>
        <w:t>Ethical-transformational leadership and teamwork in educational and</w:t>
      </w:r>
      <w:r w:rsidR="002A6E9D">
        <w:rPr>
          <w:rFonts w:ascii="Times New Roman" w:hAnsi="Times New Roman"/>
          <w:b/>
          <w:bCs/>
          <w:sz w:val="24"/>
          <w:szCs w:val="24"/>
          <w:lang w:val="en-US"/>
        </w:rPr>
        <w:t xml:space="preserve"> </w:t>
      </w:r>
      <w:r w:rsidR="00D62C61">
        <w:rPr>
          <w:rFonts w:ascii="Times New Roman" w:hAnsi="Times New Roman"/>
          <w:b/>
          <w:bCs/>
          <w:sz w:val="24"/>
          <w:szCs w:val="24"/>
          <w:lang w:val="en-US"/>
        </w:rPr>
        <w:t>training organizations.</w:t>
      </w:r>
    </w:p>
    <w:p w:rsidR="002A6E9D" w:rsidRPr="00F60D05" w:rsidRDefault="002A6E9D" w:rsidP="0050619A">
      <w:pPr>
        <w:spacing w:before="0" w:beforeAutospacing="0" w:after="0" w:afterAutospacing="0" w:line="480" w:lineRule="auto"/>
        <w:jc w:val="center"/>
        <w:rPr>
          <w:rFonts w:ascii="Times New Roman" w:hAnsi="Times New Roman"/>
          <w:b/>
          <w:bCs/>
          <w:sz w:val="24"/>
          <w:szCs w:val="24"/>
          <w:lang w:val="en-US"/>
        </w:rPr>
      </w:pPr>
    </w:p>
    <w:p w:rsidR="00976E4B" w:rsidRPr="00F60D05" w:rsidRDefault="00976E4B" w:rsidP="0050619A">
      <w:pPr>
        <w:spacing w:before="0" w:beforeAutospacing="0" w:after="0" w:afterAutospacing="0" w:line="480" w:lineRule="auto"/>
        <w:jc w:val="right"/>
        <w:rPr>
          <w:rFonts w:ascii="Times New Roman" w:hAnsi="Times New Roman"/>
          <w:i/>
          <w:sz w:val="24"/>
          <w:szCs w:val="24"/>
        </w:rPr>
      </w:pPr>
      <w:r w:rsidRPr="00F60D05">
        <w:rPr>
          <w:rFonts w:ascii="Times New Roman" w:hAnsi="Times New Roman"/>
          <w:i/>
          <w:sz w:val="24"/>
          <w:szCs w:val="24"/>
        </w:rPr>
        <w:t>Alfonso Conde Lacárcel</w:t>
      </w:r>
    </w:p>
    <w:p w:rsidR="00976E4B" w:rsidRPr="00F60D05" w:rsidRDefault="00976E4B" w:rsidP="0050619A">
      <w:pPr>
        <w:spacing w:before="0" w:beforeAutospacing="0" w:after="0" w:afterAutospacing="0" w:line="480" w:lineRule="auto"/>
        <w:jc w:val="right"/>
        <w:rPr>
          <w:rFonts w:ascii="Times New Roman" w:hAnsi="Times New Roman"/>
          <w:i/>
          <w:sz w:val="24"/>
          <w:szCs w:val="24"/>
        </w:rPr>
      </w:pPr>
      <w:r w:rsidRPr="00F60D05">
        <w:rPr>
          <w:rFonts w:ascii="Times New Roman" w:hAnsi="Times New Roman"/>
          <w:i/>
          <w:sz w:val="24"/>
          <w:szCs w:val="24"/>
        </w:rPr>
        <w:t>Marina García Carmona</w:t>
      </w:r>
    </w:p>
    <w:p w:rsidR="00976E4B" w:rsidRPr="00F60D05" w:rsidRDefault="00976E4B" w:rsidP="0050619A">
      <w:pPr>
        <w:spacing w:before="0" w:beforeAutospacing="0" w:after="0" w:afterAutospacing="0" w:line="480" w:lineRule="auto"/>
        <w:jc w:val="right"/>
        <w:rPr>
          <w:rFonts w:ascii="Times New Roman" w:hAnsi="Times New Roman"/>
          <w:i/>
          <w:sz w:val="24"/>
          <w:szCs w:val="24"/>
        </w:rPr>
      </w:pPr>
      <w:r w:rsidRPr="00F60D05">
        <w:rPr>
          <w:rFonts w:ascii="Times New Roman" w:hAnsi="Times New Roman"/>
          <w:i/>
          <w:sz w:val="24"/>
          <w:szCs w:val="24"/>
        </w:rPr>
        <w:t>Universidad de Granada</w:t>
      </w:r>
    </w:p>
    <w:p w:rsidR="00976E4B" w:rsidRPr="00F60D05" w:rsidRDefault="00976E4B" w:rsidP="0050619A">
      <w:pPr>
        <w:spacing w:before="0" w:beforeAutospacing="0" w:after="0" w:afterAutospacing="0" w:line="480" w:lineRule="auto"/>
        <w:rPr>
          <w:rFonts w:ascii="Times New Roman" w:hAnsi="Times New Roman"/>
          <w:b/>
          <w:sz w:val="24"/>
          <w:szCs w:val="24"/>
        </w:rPr>
      </w:pPr>
      <w:r w:rsidRPr="00F60D05">
        <w:rPr>
          <w:rFonts w:ascii="Times New Roman" w:hAnsi="Times New Roman"/>
          <w:b/>
          <w:sz w:val="24"/>
          <w:szCs w:val="24"/>
        </w:rPr>
        <w:t>Resumen:</w:t>
      </w:r>
    </w:p>
    <w:p w:rsidR="00303CDA" w:rsidRPr="00F60D05" w:rsidRDefault="00303CDA" w:rsidP="0050619A">
      <w:pPr>
        <w:spacing w:before="0" w:beforeAutospacing="0" w:after="0" w:afterAutospacing="0" w:line="480" w:lineRule="auto"/>
        <w:rPr>
          <w:rFonts w:ascii="Times New Roman" w:hAnsi="Times New Roman"/>
          <w:b/>
          <w:sz w:val="24"/>
          <w:szCs w:val="24"/>
        </w:rPr>
      </w:pPr>
    </w:p>
    <w:p w:rsidR="00A00AEA" w:rsidRPr="00F60D05" w:rsidRDefault="00A00AEA" w:rsidP="0050619A">
      <w:pPr>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En </w:t>
      </w:r>
      <w:r w:rsidR="00D62C61">
        <w:rPr>
          <w:rFonts w:ascii="Times New Roman" w:hAnsi="Times New Roman"/>
          <w:sz w:val="24"/>
          <w:szCs w:val="24"/>
        </w:rPr>
        <w:t>el presente estudio se presenta</w:t>
      </w:r>
      <w:r w:rsidRPr="00F60D05">
        <w:rPr>
          <w:rFonts w:ascii="Times New Roman" w:hAnsi="Times New Roman"/>
          <w:sz w:val="24"/>
          <w:szCs w:val="24"/>
        </w:rPr>
        <w:t xml:space="preserve"> una revisión del </w:t>
      </w:r>
      <w:r w:rsidR="00D62C61">
        <w:rPr>
          <w:rFonts w:ascii="Times New Roman" w:hAnsi="Times New Roman"/>
          <w:sz w:val="24"/>
          <w:szCs w:val="24"/>
        </w:rPr>
        <w:t>concepto</w:t>
      </w:r>
      <w:r w:rsidRPr="00F60D05">
        <w:rPr>
          <w:rFonts w:ascii="Times New Roman" w:hAnsi="Times New Roman"/>
          <w:sz w:val="24"/>
          <w:szCs w:val="24"/>
        </w:rPr>
        <w:t xml:space="preserve"> liderazgo transformacional desde </w:t>
      </w:r>
      <w:r w:rsidR="00D62C61">
        <w:rPr>
          <w:rFonts w:ascii="Times New Roman" w:hAnsi="Times New Roman"/>
          <w:sz w:val="24"/>
          <w:szCs w:val="24"/>
        </w:rPr>
        <w:t xml:space="preserve">una aproximación basada en </w:t>
      </w:r>
      <w:r w:rsidRPr="00F60D05">
        <w:rPr>
          <w:rFonts w:ascii="Times New Roman" w:hAnsi="Times New Roman"/>
          <w:sz w:val="24"/>
          <w:szCs w:val="24"/>
        </w:rPr>
        <w:t>los valores éticos como elemento objetivo de determinación de la conducta de un buen líder que trabaja para el cambio de la realidad por medio del trabajo en equipo de toda la organización, frente al concepto de moral como elemento subjetivo de decisión personal  y social, y frente a la bondad y maldad de las acciones realizadas.</w:t>
      </w:r>
    </w:p>
    <w:p w:rsidR="00D369D0" w:rsidRPr="00F60D05" w:rsidRDefault="00D369D0" w:rsidP="0050619A">
      <w:pPr>
        <w:spacing w:before="0" w:beforeAutospacing="0" w:after="0" w:afterAutospacing="0" w:line="480" w:lineRule="auto"/>
        <w:ind w:left="284" w:firstLine="709"/>
        <w:rPr>
          <w:rFonts w:ascii="Times New Roman" w:hAnsi="Times New Roman"/>
          <w:sz w:val="24"/>
          <w:szCs w:val="24"/>
        </w:rPr>
      </w:pPr>
    </w:p>
    <w:p w:rsidR="00A00AEA" w:rsidRPr="00F60D05" w:rsidRDefault="00D62C61" w:rsidP="0050619A">
      <w:pPr>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Las conclusiones obtenidas apuntan a que l</w:t>
      </w:r>
      <w:r w:rsidR="00A00AEA" w:rsidRPr="00F60D05">
        <w:rPr>
          <w:rFonts w:ascii="Times New Roman" w:hAnsi="Times New Roman"/>
          <w:sz w:val="24"/>
          <w:szCs w:val="24"/>
        </w:rPr>
        <w:t>a fundamentación ética de las acciones del líder transformador es capaz de generar una serie de prácticas motivadoras y eficientes en organizaciones educativas y formativas,  favoreciendo así una mayor eficacia y eficiencia en la consecución de los objetivos propuestos.</w:t>
      </w:r>
    </w:p>
    <w:p w:rsidR="00D369D0" w:rsidRPr="00F60D05" w:rsidRDefault="00D369D0" w:rsidP="0050619A">
      <w:pPr>
        <w:spacing w:before="0" w:beforeAutospacing="0" w:after="0" w:afterAutospacing="0" w:line="480" w:lineRule="auto"/>
        <w:ind w:left="284" w:firstLine="709"/>
        <w:rPr>
          <w:rFonts w:ascii="Times New Roman" w:hAnsi="Times New Roman"/>
          <w:sz w:val="24"/>
          <w:szCs w:val="24"/>
        </w:rPr>
      </w:pPr>
    </w:p>
    <w:p w:rsidR="00D369D0" w:rsidRPr="00F60D05" w:rsidRDefault="00D369D0" w:rsidP="0050619A">
      <w:pPr>
        <w:spacing w:before="0" w:beforeAutospacing="0" w:after="0" w:afterAutospacing="0" w:line="480" w:lineRule="auto"/>
        <w:ind w:left="284" w:firstLine="709"/>
        <w:rPr>
          <w:rFonts w:ascii="Times New Roman" w:hAnsi="Times New Roman"/>
          <w:sz w:val="24"/>
          <w:szCs w:val="24"/>
        </w:rPr>
      </w:pPr>
    </w:p>
    <w:p w:rsidR="00D369D0" w:rsidRPr="00F60D05" w:rsidRDefault="00D369D0" w:rsidP="0050619A">
      <w:pPr>
        <w:spacing w:before="0" w:beforeAutospacing="0" w:after="0" w:afterAutospacing="0" w:line="480" w:lineRule="auto"/>
        <w:ind w:left="284" w:firstLine="709"/>
        <w:rPr>
          <w:rFonts w:ascii="Times New Roman" w:hAnsi="Times New Roman"/>
          <w:sz w:val="24"/>
          <w:szCs w:val="24"/>
        </w:rPr>
      </w:pPr>
    </w:p>
    <w:p w:rsidR="00D369D0" w:rsidRPr="00F60D05" w:rsidRDefault="00D369D0" w:rsidP="008306B0">
      <w:pPr>
        <w:spacing w:before="0" w:beforeAutospacing="0" w:after="0" w:afterAutospacing="0" w:line="480" w:lineRule="auto"/>
        <w:rPr>
          <w:rFonts w:ascii="Times New Roman" w:hAnsi="Times New Roman"/>
          <w:sz w:val="24"/>
          <w:szCs w:val="24"/>
        </w:rPr>
      </w:pPr>
    </w:p>
    <w:p w:rsidR="00976E4B" w:rsidRPr="00F60D05" w:rsidRDefault="008306B0" w:rsidP="0050619A">
      <w:pPr>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El trabajo está basado en</w:t>
      </w:r>
      <w:r w:rsidR="00A00AEA" w:rsidRPr="00F60D05">
        <w:rPr>
          <w:rFonts w:ascii="Times New Roman" w:hAnsi="Times New Roman"/>
          <w:sz w:val="24"/>
          <w:szCs w:val="24"/>
        </w:rPr>
        <w:t xml:space="preserve"> una breve revisión bibliográfica sobre los conceptos de ética, mor</w:t>
      </w:r>
      <w:r>
        <w:rPr>
          <w:rFonts w:ascii="Times New Roman" w:hAnsi="Times New Roman"/>
          <w:sz w:val="24"/>
          <w:szCs w:val="24"/>
        </w:rPr>
        <w:t xml:space="preserve">al y liderazgo transformacional </w:t>
      </w:r>
      <w:r w:rsidR="00A00AEA" w:rsidRPr="00F60D05">
        <w:rPr>
          <w:rFonts w:ascii="Times New Roman" w:hAnsi="Times New Roman"/>
          <w:sz w:val="24"/>
          <w:szCs w:val="24"/>
        </w:rPr>
        <w:t xml:space="preserve"> </w:t>
      </w:r>
      <w:r>
        <w:rPr>
          <w:rFonts w:ascii="Times New Roman" w:hAnsi="Times New Roman"/>
          <w:sz w:val="24"/>
          <w:szCs w:val="24"/>
        </w:rPr>
        <w:t>continuando con una aproximación al</w:t>
      </w:r>
      <w:r w:rsidR="00A00AEA" w:rsidRPr="00F60D05">
        <w:rPr>
          <w:rFonts w:ascii="Times New Roman" w:hAnsi="Times New Roman"/>
          <w:sz w:val="24"/>
          <w:szCs w:val="24"/>
        </w:rPr>
        <w:t xml:space="preserve"> trabajo en equipo en las organizaciones, y </w:t>
      </w:r>
      <w:r>
        <w:rPr>
          <w:rFonts w:ascii="Times New Roman" w:hAnsi="Times New Roman"/>
          <w:sz w:val="24"/>
          <w:szCs w:val="24"/>
        </w:rPr>
        <w:t>se finaliza</w:t>
      </w:r>
      <w:r w:rsidR="00A00AEA" w:rsidRPr="00F60D05">
        <w:rPr>
          <w:rFonts w:ascii="Times New Roman" w:hAnsi="Times New Roman"/>
          <w:sz w:val="24"/>
          <w:szCs w:val="24"/>
        </w:rPr>
        <w:t xml:space="preserve"> con algunas experiencias relacionadas con la educación y formación en distintos tipos de organizaciones</w:t>
      </w:r>
      <w:r w:rsidR="00EF451F">
        <w:rPr>
          <w:rFonts w:ascii="Times New Roman" w:hAnsi="Times New Roman"/>
          <w:sz w:val="24"/>
          <w:szCs w:val="24"/>
        </w:rPr>
        <w:t>.</w:t>
      </w:r>
    </w:p>
    <w:p w:rsidR="00A00AEA" w:rsidRPr="00F60D05" w:rsidRDefault="00A00AEA" w:rsidP="0050619A">
      <w:pPr>
        <w:spacing w:before="0" w:beforeAutospacing="0" w:after="0" w:afterAutospacing="0" w:line="480" w:lineRule="auto"/>
        <w:rPr>
          <w:rFonts w:ascii="Times New Roman" w:hAnsi="Times New Roman"/>
          <w:b/>
          <w:sz w:val="24"/>
          <w:szCs w:val="24"/>
        </w:rPr>
      </w:pPr>
    </w:p>
    <w:p w:rsidR="00A00AEA" w:rsidRPr="00F60D05" w:rsidRDefault="00976E4B" w:rsidP="0050619A">
      <w:pPr>
        <w:spacing w:before="0" w:beforeAutospacing="0" w:after="0" w:afterAutospacing="0" w:line="480" w:lineRule="auto"/>
        <w:rPr>
          <w:rFonts w:ascii="Times New Roman" w:hAnsi="Times New Roman"/>
          <w:sz w:val="24"/>
          <w:szCs w:val="24"/>
        </w:rPr>
      </w:pPr>
      <w:r w:rsidRPr="00F60D05">
        <w:rPr>
          <w:rFonts w:ascii="Times New Roman" w:hAnsi="Times New Roman"/>
          <w:b/>
          <w:sz w:val="24"/>
          <w:szCs w:val="24"/>
        </w:rPr>
        <w:t xml:space="preserve">Palabras clave: </w:t>
      </w:r>
      <w:r w:rsidR="00A00AEA" w:rsidRPr="00F60D05">
        <w:rPr>
          <w:rFonts w:ascii="Times New Roman" w:hAnsi="Times New Roman"/>
          <w:sz w:val="24"/>
          <w:szCs w:val="24"/>
        </w:rPr>
        <w:t>ética, liderazgo transformacional,  organizaciones educativas, trabajo en equipo.</w:t>
      </w:r>
    </w:p>
    <w:p w:rsidR="00A00AEA" w:rsidRPr="00F60D05" w:rsidRDefault="00A00AEA"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D369D0" w:rsidRPr="00F60D05" w:rsidRDefault="00D369D0" w:rsidP="0050619A">
      <w:pPr>
        <w:spacing w:before="0" w:beforeAutospacing="0" w:after="0" w:afterAutospacing="0" w:line="480" w:lineRule="auto"/>
        <w:rPr>
          <w:rFonts w:ascii="Times New Roman" w:hAnsi="Times New Roman"/>
          <w:sz w:val="24"/>
          <w:szCs w:val="24"/>
        </w:rPr>
      </w:pPr>
    </w:p>
    <w:p w:rsidR="002B760F" w:rsidRPr="00F60D05" w:rsidRDefault="002B760F" w:rsidP="0050619A">
      <w:pPr>
        <w:spacing w:before="0" w:beforeAutospacing="0" w:after="0" w:afterAutospacing="0" w:line="480" w:lineRule="auto"/>
        <w:rPr>
          <w:rFonts w:ascii="Times New Roman" w:hAnsi="Times New Roman"/>
          <w:sz w:val="24"/>
          <w:szCs w:val="24"/>
        </w:rPr>
      </w:pPr>
    </w:p>
    <w:p w:rsidR="002B760F" w:rsidRPr="00F60D05" w:rsidRDefault="002B760F" w:rsidP="0050619A">
      <w:pPr>
        <w:spacing w:before="0" w:beforeAutospacing="0" w:after="0" w:afterAutospacing="0" w:line="480" w:lineRule="auto"/>
        <w:rPr>
          <w:rFonts w:ascii="Times New Roman" w:hAnsi="Times New Roman"/>
          <w:sz w:val="24"/>
          <w:szCs w:val="24"/>
        </w:rPr>
      </w:pPr>
    </w:p>
    <w:p w:rsidR="00134559" w:rsidRPr="00F60D05" w:rsidRDefault="00134559" w:rsidP="00134559">
      <w:pPr>
        <w:spacing w:before="0" w:beforeAutospacing="0" w:after="0" w:afterAutospacing="0" w:line="480" w:lineRule="auto"/>
        <w:jc w:val="center"/>
        <w:rPr>
          <w:rFonts w:ascii="Times New Roman" w:hAnsi="Times New Roman"/>
          <w:b/>
          <w:sz w:val="24"/>
          <w:szCs w:val="24"/>
        </w:rPr>
      </w:pPr>
      <w:r w:rsidRPr="00F60D05">
        <w:rPr>
          <w:rFonts w:ascii="Times New Roman" w:hAnsi="Times New Roman"/>
          <w:b/>
          <w:sz w:val="24"/>
          <w:szCs w:val="24"/>
        </w:rPr>
        <w:lastRenderedPageBreak/>
        <w:t>LIDERAZGO ÉTICO-TRANSFORMACIONAL Y TRABAJO EN EQUIPO</w:t>
      </w:r>
      <w:r>
        <w:rPr>
          <w:rFonts w:ascii="Times New Roman" w:hAnsi="Times New Roman"/>
          <w:b/>
          <w:sz w:val="24"/>
          <w:szCs w:val="24"/>
        </w:rPr>
        <w:t xml:space="preserve"> EN ORGANIZACIONES EDUCATIVAS</w:t>
      </w:r>
      <w:r w:rsidRPr="00EF451F">
        <w:rPr>
          <w:rFonts w:ascii="Times New Roman" w:hAnsi="Times New Roman"/>
          <w:b/>
          <w:sz w:val="24"/>
          <w:szCs w:val="24"/>
        </w:rPr>
        <w:t xml:space="preserve"> Y DE FORMACIÓN</w:t>
      </w:r>
    </w:p>
    <w:p w:rsidR="00134559" w:rsidRDefault="00134559" w:rsidP="00134559">
      <w:pPr>
        <w:spacing w:before="0" w:beforeAutospacing="0" w:after="0" w:afterAutospacing="0" w:line="480" w:lineRule="auto"/>
        <w:jc w:val="center"/>
        <w:rPr>
          <w:rFonts w:ascii="Times New Roman" w:hAnsi="Times New Roman"/>
          <w:b/>
          <w:bCs/>
          <w:sz w:val="24"/>
          <w:szCs w:val="24"/>
          <w:lang w:val="en-US"/>
        </w:rPr>
      </w:pPr>
      <w:r w:rsidRPr="00F60D05">
        <w:rPr>
          <w:rFonts w:ascii="Times New Roman" w:hAnsi="Times New Roman"/>
          <w:b/>
          <w:bCs/>
          <w:sz w:val="24"/>
          <w:szCs w:val="24"/>
          <w:lang w:val="en-US"/>
        </w:rPr>
        <w:t>Ethical-transformational leadership and teamwork in educational and</w:t>
      </w:r>
      <w:r>
        <w:rPr>
          <w:rFonts w:ascii="Times New Roman" w:hAnsi="Times New Roman"/>
          <w:b/>
          <w:bCs/>
          <w:sz w:val="24"/>
          <w:szCs w:val="24"/>
          <w:lang w:val="en-US"/>
        </w:rPr>
        <w:t xml:space="preserve"> training organizations.</w:t>
      </w:r>
    </w:p>
    <w:p w:rsidR="00D369D0" w:rsidRPr="00F60D05" w:rsidRDefault="00D369D0" w:rsidP="0050619A">
      <w:pPr>
        <w:spacing w:before="0" w:beforeAutospacing="0" w:after="0" w:afterAutospacing="0" w:line="480" w:lineRule="auto"/>
        <w:jc w:val="center"/>
        <w:rPr>
          <w:rFonts w:ascii="Times New Roman" w:hAnsi="Times New Roman"/>
          <w:b/>
          <w:bCs/>
          <w:sz w:val="24"/>
          <w:szCs w:val="24"/>
          <w:lang w:val="en-US"/>
        </w:rPr>
      </w:pPr>
    </w:p>
    <w:p w:rsidR="00976E4B" w:rsidRPr="00F60D05" w:rsidRDefault="00410C3F" w:rsidP="0050619A">
      <w:pPr>
        <w:numPr>
          <w:ilvl w:val="0"/>
          <w:numId w:val="8"/>
        </w:numPr>
        <w:spacing w:before="0" w:beforeAutospacing="0" w:after="0" w:afterAutospacing="0" w:line="480" w:lineRule="auto"/>
        <w:jc w:val="center"/>
        <w:rPr>
          <w:rFonts w:ascii="Times New Roman" w:hAnsi="Times New Roman"/>
          <w:b/>
          <w:sz w:val="24"/>
          <w:szCs w:val="24"/>
          <w:lang w:val="en-US"/>
        </w:rPr>
      </w:pPr>
      <w:r w:rsidRPr="00F60D05">
        <w:rPr>
          <w:rFonts w:ascii="Times New Roman" w:hAnsi="Times New Roman"/>
          <w:b/>
          <w:sz w:val="24"/>
          <w:szCs w:val="24"/>
        </w:rPr>
        <w:t>INTRODUCCIÓN</w:t>
      </w:r>
      <w:r w:rsidR="00A00AEA" w:rsidRPr="00F60D05">
        <w:rPr>
          <w:rFonts w:ascii="Times New Roman" w:hAnsi="Times New Roman"/>
          <w:b/>
          <w:sz w:val="24"/>
          <w:szCs w:val="24"/>
          <w:lang w:val="en-US"/>
        </w:rPr>
        <w:t xml:space="preserve">. </w:t>
      </w:r>
    </w:p>
    <w:p w:rsidR="00134559" w:rsidRDefault="00843149" w:rsidP="00134559">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w:t>
      </w:r>
      <w:r w:rsidR="00976E4B" w:rsidRPr="00F60D05">
        <w:rPr>
          <w:rFonts w:ascii="Times New Roman" w:hAnsi="Times New Roman"/>
          <w:sz w:val="24"/>
          <w:szCs w:val="24"/>
        </w:rPr>
        <w:t>Por</w:t>
      </w:r>
      <w:r w:rsidR="002B09F6" w:rsidRPr="00F60D05">
        <w:rPr>
          <w:rFonts w:ascii="Times New Roman" w:hAnsi="Times New Roman"/>
          <w:sz w:val="24"/>
          <w:szCs w:val="24"/>
        </w:rPr>
        <w:t xml:space="preserve"> </w:t>
      </w:r>
      <w:r w:rsidR="00976E4B" w:rsidRPr="00F60D05">
        <w:rPr>
          <w:rFonts w:ascii="Times New Roman" w:hAnsi="Times New Roman"/>
          <w:sz w:val="24"/>
          <w:szCs w:val="24"/>
        </w:rPr>
        <w:t>qué</w:t>
      </w:r>
      <w:r w:rsidRPr="00F60D05">
        <w:rPr>
          <w:rFonts w:ascii="Times New Roman" w:hAnsi="Times New Roman"/>
          <w:sz w:val="24"/>
          <w:szCs w:val="24"/>
        </w:rPr>
        <w:t xml:space="preserve"> hablar hoy día de una </w:t>
      </w:r>
      <w:r w:rsidRPr="00F60D05">
        <w:rPr>
          <w:rFonts w:ascii="Times New Roman" w:hAnsi="Times New Roman"/>
          <w:i/>
          <w:sz w:val="24"/>
          <w:szCs w:val="24"/>
        </w:rPr>
        <w:t>ética aplicada</w:t>
      </w:r>
      <w:r w:rsidRPr="00F60D05">
        <w:rPr>
          <w:rFonts w:ascii="Times New Roman" w:hAnsi="Times New Roman"/>
          <w:sz w:val="24"/>
          <w:szCs w:val="24"/>
        </w:rPr>
        <w:t>? ¿</w:t>
      </w:r>
      <w:r w:rsidR="00134559">
        <w:rPr>
          <w:rFonts w:ascii="Times New Roman" w:hAnsi="Times New Roman"/>
          <w:sz w:val="24"/>
          <w:szCs w:val="24"/>
        </w:rPr>
        <w:t>Analizar</w:t>
      </w:r>
      <w:r w:rsidRPr="00F60D05">
        <w:rPr>
          <w:rFonts w:ascii="Times New Roman" w:hAnsi="Times New Roman"/>
          <w:sz w:val="24"/>
          <w:szCs w:val="24"/>
        </w:rPr>
        <w:t xml:space="preserve"> </w:t>
      </w:r>
      <w:r w:rsidR="00134559">
        <w:rPr>
          <w:rFonts w:ascii="Times New Roman" w:hAnsi="Times New Roman"/>
          <w:sz w:val="24"/>
          <w:szCs w:val="24"/>
        </w:rPr>
        <w:t>los procesos organizacionales,</w:t>
      </w:r>
      <w:r w:rsidRPr="00F60D05">
        <w:rPr>
          <w:rFonts w:ascii="Times New Roman" w:hAnsi="Times New Roman"/>
          <w:sz w:val="24"/>
          <w:szCs w:val="24"/>
        </w:rPr>
        <w:t xml:space="preserve"> logísticos</w:t>
      </w:r>
      <w:r w:rsidR="00134559">
        <w:rPr>
          <w:rFonts w:ascii="Times New Roman" w:hAnsi="Times New Roman"/>
          <w:sz w:val="24"/>
          <w:szCs w:val="24"/>
        </w:rPr>
        <w:t xml:space="preserve">, </w:t>
      </w:r>
      <w:r w:rsidR="00134559" w:rsidRPr="00F60D05">
        <w:rPr>
          <w:rFonts w:ascii="Times New Roman" w:hAnsi="Times New Roman"/>
          <w:sz w:val="24"/>
          <w:szCs w:val="24"/>
        </w:rPr>
        <w:t>de liderazgo en sus distintas formas (directivo, compartido, virtual, auténtico, transformacional, etc.)</w:t>
      </w:r>
      <w:r w:rsidR="00134559">
        <w:rPr>
          <w:rFonts w:ascii="Times New Roman" w:hAnsi="Times New Roman"/>
          <w:sz w:val="24"/>
          <w:szCs w:val="24"/>
        </w:rPr>
        <w:t xml:space="preserve"> </w:t>
      </w:r>
      <w:r w:rsidR="00134559" w:rsidRPr="00F60D05">
        <w:rPr>
          <w:rFonts w:ascii="Times New Roman" w:hAnsi="Times New Roman"/>
          <w:sz w:val="24"/>
          <w:szCs w:val="24"/>
        </w:rPr>
        <w:t xml:space="preserve">en </w:t>
      </w:r>
      <w:r w:rsidR="00134559">
        <w:rPr>
          <w:rFonts w:ascii="Times New Roman" w:hAnsi="Times New Roman"/>
          <w:sz w:val="24"/>
          <w:szCs w:val="24"/>
        </w:rPr>
        <w:t xml:space="preserve">distintos </w:t>
      </w:r>
      <w:r w:rsidR="00134559" w:rsidRPr="00F60D05">
        <w:rPr>
          <w:rFonts w:ascii="Times New Roman" w:hAnsi="Times New Roman"/>
          <w:sz w:val="24"/>
          <w:szCs w:val="24"/>
        </w:rPr>
        <w:t>contextos y</w:t>
      </w:r>
      <w:r w:rsidR="00134559">
        <w:rPr>
          <w:rFonts w:ascii="Times New Roman" w:hAnsi="Times New Roman"/>
          <w:sz w:val="24"/>
          <w:szCs w:val="24"/>
        </w:rPr>
        <w:t xml:space="preserve"> </w:t>
      </w:r>
      <w:r w:rsidR="00134559" w:rsidRPr="00F60D05">
        <w:rPr>
          <w:rFonts w:ascii="Times New Roman" w:hAnsi="Times New Roman"/>
          <w:sz w:val="24"/>
          <w:szCs w:val="24"/>
        </w:rPr>
        <w:t xml:space="preserve"> agentes</w:t>
      </w:r>
      <w:r w:rsidR="0016737B">
        <w:rPr>
          <w:rFonts w:ascii="Times New Roman" w:hAnsi="Times New Roman"/>
          <w:sz w:val="24"/>
          <w:szCs w:val="24"/>
        </w:rPr>
        <w:t>,</w:t>
      </w:r>
      <w:r w:rsidR="00134559" w:rsidRPr="00F60D05">
        <w:rPr>
          <w:rFonts w:ascii="Times New Roman" w:hAnsi="Times New Roman"/>
          <w:sz w:val="24"/>
          <w:szCs w:val="24"/>
        </w:rPr>
        <w:t xml:space="preserve"> </w:t>
      </w:r>
      <w:r w:rsidR="00134559">
        <w:rPr>
          <w:rFonts w:ascii="Times New Roman" w:hAnsi="Times New Roman"/>
          <w:sz w:val="24"/>
          <w:szCs w:val="24"/>
        </w:rPr>
        <w:t xml:space="preserve">es suficiente para </w:t>
      </w:r>
      <w:r w:rsidR="00134559" w:rsidRPr="00F60D05">
        <w:rPr>
          <w:rFonts w:ascii="Times New Roman" w:hAnsi="Times New Roman"/>
          <w:sz w:val="24"/>
          <w:szCs w:val="24"/>
        </w:rPr>
        <w:t>generar culturas eficientes</w:t>
      </w:r>
      <w:r w:rsidR="00134559" w:rsidRPr="00134559">
        <w:rPr>
          <w:rFonts w:ascii="Times New Roman" w:hAnsi="Times New Roman"/>
          <w:sz w:val="24"/>
          <w:szCs w:val="24"/>
        </w:rPr>
        <w:t xml:space="preserve"> </w:t>
      </w:r>
      <w:r w:rsidR="00134559">
        <w:rPr>
          <w:rFonts w:ascii="Times New Roman" w:hAnsi="Times New Roman"/>
          <w:sz w:val="24"/>
          <w:szCs w:val="24"/>
        </w:rPr>
        <w:t>generadora</w:t>
      </w:r>
      <w:r w:rsidR="00134559" w:rsidRPr="00F60D05">
        <w:rPr>
          <w:rFonts w:ascii="Times New Roman" w:hAnsi="Times New Roman"/>
          <w:sz w:val="24"/>
          <w:szCs w:val="24"/>
        </w:rPr>
        <w:t>s de cambio e innovación, de creación de conocimientos y experiencias colaborativas</w:t>
      </w:r>
      <w:r w:rsidR="0016737B">
        <w:rPr>
          <w:rFonts w:ascii="Times New Roman" w:hAnsi="Times New Roman"/>
          <w:sz w:val="24"/>
          <w:szCs w:val="24"/>
        </w:rPr>
        <w:t xml:space="preserve"> positivas?</w:t>
      </w:r>
      <w:r w:rsidR="00134559">
        <w:rPr>
          <w:rFonts w:ascii="Times New Roman" w:hAnsi="Times New Roman"/>
          <w:sz w:val="24"/>
          <w:szCs w:val="24"/>
        </w:rPr>
        <w:t xml:space="preserve"> </w:t>
      </w:r>
      <w:r w:rsidR="0016737B">
        <w:rPr>
          <w:rFonts w:ascii="Times New Roman" w:hAnsi="Times New Roman"/>
          <w:sz w:val="24"/>
          <w:szCs w:val="24"/>
        </w:rPr>
        <w:t xml:space="preserve">¿Dónde quedan los valores y metas superiores, las reglas que han de dirigir la conducta humana y los distintos grupos sociales </w:t>
      </w:r>
      <w:r w:rsidR="006647DF">
        <w:rPr>
          <w:rFonts w:ascii="Times New Roman" w:hAnsi="Times New Roman"/>
          <w:sz w:val="24"/>
          <w:szCs w:val="24"/>
        </w:rPr>
        <w:t>en las organizaciones?</w:t>
      </w:r>
      <w:r w:rsidR="0016737B">
        <w:rPr>
          <w:rFonts w:ascii="Times New Roman" w:hAnsi="Times New Roman"/>
          <w:sz w:val="24"/>
          <w:szCs w:val="24"/>
        </w:rPr>
        <w:t xml:space="preserve"> </w:t>
      </w:r>
    </w:p>
    <w:p w:rsidR="00843149" w:rsidRPr="00F60D05" w:rsidRDefault="00843149" w:rsidP="0016737B">
      <w:pPr>
        <w:tabs>
          <w:tab w:val="left" w:pos="2012"/>
        </w:tabs>
        <w:spacing w:before="0" w:beforeAutospacing="0" w:after="0" w:afterAutospacing="0" w:line="480" w:lineRule="auto"/>
        <w:rPr>
          <w:rFonts w:ascii="Times New Roman" w:hAnsi="Times New Roman"/>
          <w:sz w:val="24"/>
          <w:szCs w:val="24"/>
        </w:rPr>
      </w:pPr>
    </w:p>
    <w:p w:rsidR="006B2231" w:rsidRDefault="000A15B7" w:rsidP="0050619A">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Estas preguntas que pretenden ser una “cabeza de playa” como se diría en el lenguaje militar a la hora de establecer un punto seguro para iniciar la conquista o el ataque a un territorio, no pretenden sino más que </w:t>
      </w:r>
      <w:r w:rsidR="006B2231">
        <w:rPr>
          <w:rFonts w:ascii="Times New Roman" w:hAnsi="Times New Roman"/>
          <w:sz w:val="24"/>
          <w:szCs w:val="24"/>
        </w:rPr>
        <w:t>plantearnos una cuestión:</w:t>
      </w:r>
    </w:p>
    <w:p w:rsidR="006B2231"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D369D0" w:rsidRDefault="006B2231" w:rsidP="006B2231">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La</w:t>
      </w:r>
      <w:r w:rsidR="000A15B7" w:rsidRPr="00F60D05">
        <w:rPr>
          <w:rFonts w:ascii="Times New Roman" w:hAnsi="Times New Roman"/>
          <w:sz w:val="24"/>
          <w:szCs w:val="24"/>
        </w:rPr>
        <w:t xml:space="preserve"> necesidad imperiosa de los grupos humanos y en este caso organizaciones con una responsabilidad formativa o educativa de nuestra ciudadanía, de fundamentar nuestras acciones </w:t>
      </w:r>
      <w:r>
        <w:rPr>
          <w:rFonts w:ascii="Times New Roman" w:hAnsi="Times New Roman"/>
          <w:sz w:val="24"/>
          <w:szCs w:val="24"/>
        </w:rPr>
        <w:t>sobre</w:t>
      </w:r>
      <w:r w:rsidR="000A15B7" w:rsidRPr="00F60D05">
        <w:rPr>
          <w:rFonts w:ascii="Times New Roman" w:hAnsi="Times New Roman"/>
          <w:sz w:val="24"/>
          <w:szCs w:val="24"/>
        </w:rPr>
        <w:t xml:space="preserve"> un conjunto de valores universales, y también de pertenencia a nuestro país, que contribuyan al bienestar general, y no solo al </w:t>
      </w:r>
      <w:r w:rsidR="00443E44" w:rsidRPr="00F60D05">
        <w:rPr>
          <w:rFonts w:ascii="Times New Roman" w:hAnsi="Times New Roman"/>
          <w:sz w:val="24"/>
          <w:szCs w:val="24"/>
        </w:rPr>
        <w:t>beneficio</w:t>
      </w:r>
      <w:r w:rsidR="000A15B7" w:rsidRPr="00F60D05">
        <w:rPr>
          <w:rFonts w:ascii="Times New Roman" w:hAnsi="Times New Roman"/>
          <w:sz w:val="24"/>
          <w:szCs w:val="24"/>
        </w:rPr>
        <w:t xml:space="preserve"> sino a la evitación de situaciones injustas y generadoras de contextos de exclusión.</w:t>
      </w:r>
    </w:p>
    <w:p w:rsidR="006B2231" w:rsidRPr="00F60D05" w:rsidRDefault="006B2231" w:rsidP="006B2231">
      <w:pPr>
        <w:tabs>
          <w:tab w:val="left" w:pos="2012"/>
        </w:tabs>
        <w:spacing w:before="0" w:beforeAutospacing="0" w:after="0" w:afterAutospacing="0" w:line="480" w:lineRule="auto"/>
        <w:ind w:left="284" w:firstLine="709"/>
        <w:rPr>
          <w:rFonts w:ascii="Times New Roman" w:hAnsi="Times New Roman"/>
          <w:sz w:val="24"/>
          <w:szCs w:val="24"/>
        </w:rPr>
      </w:pPr>
    </w:p>
    <w:p w:rsidR="00D00849" w:rsidRPr="00F60D05" w:rsidRDefault="00A13F94" w:rsidP="0050619A">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Siguiendo a Weber, citado por Cortina (1999), estaríamos hablando de una</w:t>
      </w:r>
      <w:r w:rsidR="00D00849" w:rsidRPr="00F60D05">
        <w:rPr>
          <w:rFonts w:ascii="Times New Roman" w:hAnsi="Times New Roman"/>
          <w:sz w:val="24"/>
          <w:szCs w:val="24"/>
        </w:rPr>
        <w:t>:</w:t>
      </w:r>
      <w:r w:rsidRPr="00F60D05">
        <w:rPr>
          <w:rFonts w:ascii="Times New Roman" w:hAnsi="Times New Roman"/>
          <w:sz w:val="24"/>
          <w:szCs w:val="24"/>
        </w:rPr>
        <w:t xml:space="preserve"> </w:t>
      </w:r>
    </w:p>
    <w:p w:rsidR="00085A6B" w:rsidRPr="00F60D05" w:rsidRDefault="00085A6B" w:rsidP="00085A6B">
      <w:pPr>
        <w:tabs>
          <w:tab w:val="left" w:pos="2012"/>
        </w:tabs>
        <w:spacing w:before="0" w:beforeAutospacing="0" w:after="0" w:afterAutospacing="0" w:line="480" w:lineRule="auto"/>
        <w:rPr>
          <w:rFonts w:ascii="Times New Roman" w:hAnsi="Times New Roman"/>
          <w:sz w:val="24"/>
          <w:szCs w:val="24"/>
        </w:rPr>
      </w:pPr>
    </w:p>
    <w:p w:rsidR="00A13F94" w:rsidRPr="00F60D05" w:rsidRDefault="00D00849" w:rsidP="0050619A">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i/>
          <w:sz w:val="24"/>
          <w:szCs w:val="24"/>
        </w:rPr>
        <w:t>“</w:t>
      </w:r>
      <w:r w:rsidR="00A13F94" w:rsidRPr="00F60D05">
        <w:rPr>
          <w:rFonts w:ascii="Times New Roman" w:hAnsi="Times New Roman"/>
          <w:i/>
          <w:sz w:val="24"/>
          <w:szCs w:val="24"/>
        </w:rPr>
        <w:t>ética de la responsabilidad convencida o de la convicción responsable, porque no se trata de renunciar a las convicciones, sino todo lo contrario: se trata de ser responsable de las consecuencias que pueden acercarnos a una meta de cuyo valor estamos convencidos o bien alejarnos de ella</w:t>
      </w:r>
      <w:r w:rsidRPr="00F60D05">
        <w:rPr>
          <w:rFonts w:ascii="Times New Roman" w:hAnsi="Times New Roman"/>
          <w:sz w:val="24"/>
          <w:szCs w:val="24"/>
        </w:rPr>
        <w:t>” (Cortina, 1999:126-127)</w:t>
      </w:r>
      <w:r w:rsidR="00A13F94" w:rsidRPr="00F60D05">
        <w:rPr>
          <w:rFonts w:ascii="Times New Roman" w:hAnsi="Times New Roman"/>
          <w:sz w:val="24"/>
          <w:szCs w:val="24"/>
        </w:rPr>
        <w:t>.</w:t>
      </w:r>
    </w:p>
    <w:p w:rsidR="005B1DD8" w:rsidRPr="00F60D05" w:rsidRDefault="005B1DD8" w:rsidP="00075C75">
      <w:pPr>
        <w:tabs>
          <w:tab w:val="left" w:pos="2012"/>
        </w:tabs>
        <w:spacing w:before="0" w:beforeAutospacing="0" w:after="0" w:afterAutospacing="0" w:line="480" w:lineRule="auto"/>
        <w:rPr>
          <w:rFonts w:ascii="Times New Roman" w:hAnsi="Times New Roman"/>
          <w:sz w:val="24"/>
          <w:szCs w:val="24"/>
        </w:rPr>
      </w:pPr>
    </w:p>
    <w:p w:rsidR="005B1DD8" w:rsidRPr="00F60D05" w:rsidRDefault="005B1DD8" w:rsidP="0050619A">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Sin embargo, esta definición de ética puede encerrar una vertiente negativa, ya que ¿todas las convicciones, aunque sean llevadas a cabo de una manera responsable, es decir, utilizando los recursos, aplicando el tiempo adecuado y las energías necesarias, son consideradas un bien general para todos los grupos y organizaciones?</w:t>
      </w:r>
    </w:p>
    <w:p w:rsidR="005B1DD8" w:rsidRPr="00F60D05" w:rsidRDefault="005B1DD8" w:rsidP="0050619A">
      <w:pPr>
        <w:tabs>
          <w:tab w:val="left" w:pos="2012"/>
        </w:tabs>
        <w:spacing w:before="0" w:beforeAutospacing="0" w:after="0" w:afterAutospacing="0" w:line="480" w:lineRule="auto"/>
        <w:ind w:left="284" w:firstLine="709"/>
        <w:rPr>
          <w:rFonts w:ascii="Times New Roman" w:hAnsi="Times New Roman"/>
          <w:sz w:val="24"/>
          <w:szCs w:val="24"/>
        </w:rPr>
      </w:pPr>
    </w:p>
    <w:p w:rsidR="005B1DD8" w:rsidRPr="00F60D05" w:rsidRDefault="005B1DD8" w:rsidP="0050619A">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Es por este motivo que debemos introducir </w:t>
      </w:r>
      <w:r w:rsidR="001A5621" w:rsidRPr="00F60D05">
        <w:rPr>
          <w:rFonts w:ascii="Times New Roman" w:hAnsi="Times New Roman"/>
          <w:sz w:val="24"/>
          <w:szCs w:val="24"/>
        </w:rPr>
        <w:t xml:space="preserve">de manera personalizada a cada realidad, </w:t>
      </w:r>
      <w:r w:rsidRPr="00F60D05">
        <w:rPr>
          <w:rFonts w:ascii="Times New Roman" w:hAnsi="Times New Roman"/>
          <w:sz w:val="24"/>
          <w:szCs w:val="24"/>
        </w:rPr>
        <w:t xml:space="preserve">unos altos estándares éticos </w:t>
      </w:r>
      <w:r w:rsidR="00C9594A" w:rsidRPr="00F60D05">
        <w:rPr>
          <w:rFonts w:ascii="Times New Roman" w:hAnsi="Times New Roman"/>
          <w:sz w:val="24"/>
          <w:szCs w:val="24"/>
        </w:rPr>
        <w:t>que sean en la mayor medida posible comunes a todas l</w:t>
      </w:r>
      <w:r w:rsidR="006B2231">
        <w:rPr>
          <w:rFonts w:ascii="Times New Roman" w:hAnsi="Times New Roman"/>
          <w:sz w:val="24"/>
          <w:szCs w:val="24"/>
        </w:rPr>
        <w:t>as culturas (m</w:t>
      </w:r>
      <w:r w:rsidR="00C9594A" w:rsidRPr="00F60D05">
        <w:rPr>
          <w:rFonts w:ascii="Times New Roman" w:hAnsi="Times New Roman"/>
          <w:sz w:val="24"/>
          <w:szCs w:val="24"/>
        </w:rPr>
        <w:t xml:space="preserve">ulticulturalidad e interdisciplinariedad), </w:t>
      </w:r>
      <w:r w:rsidRPr="00F60D05">
        <w:rPr>
          <w:rFonts w:ascii="Times New Roman" w:hAnsi="Times New Roman"/>
          <w:sz w:val="24"/>
          <w:szCs w:val="24"/>
        </w:rPr>
        <w:t xml:space="preserve">a través de sus líderes </w:t>
      </w:r>
      <w:r w:rsidR="001A5621" w:rsidRPr="00F60D05">
        <w:rPr>
          <w:rFonts w:ascii="Times New Roman" w:hAnsi="Times New Roman"/>
          <w:sz w:val="24"/>
          <w:szCs w:val="24"/>
        </w:rPr>
        <w:t xml:space="preserve">generando así </w:t>
      </w:r>
      <w:r w:rsidRPr="00F60D05">
        <w:rPr>
          <w:rFonts w:ascii="Times New Roman" w:hAnsi="Times New Roman"/>
          <w:sz w:val="24"/>
          <w:szCs w:val="24"/>
        </w:rPr>
        <w:t xml:space="preserve">valor en la </w:t>
      </w:r>
      <w:r w:rsidR="007E29F3" w:rsidRPr="00F60D05">
        <w:rPr>
          <w:rFonts w:ascii="Times New Roman" w:hAnsi="Times New Roman"/>
          <w:sz w:val="24"/>
          <w:szCs w:val="24"/>
        </w:rPr>
        <w:t>identidad</w:t>
      </w:r>
      <w:r w:rsidRPr="00F60D05">
        <w:rPr>
          <w:rFonts w:ascii="Times New Roman" w:hAnsi="Times New Roman"/>
          <w:sz w:val="24"/>
          <w:szCs w:val="24"/>
        </w:rPr>
        <w:t xml:space="preserve"> de las distintas organizaciones con el fin de contribuir a crear grupos de </w:t>
      </w:r>
      <w:r w:rsidR="00FF270C" w:rsidRPr="00F60D05">
        <w:rPr>
          <w:rFonts w:ascii="Times New Roman" w:hAnsi="Times New Roman"/>
          <w:sz w:val="24"/>
          <w:szCs w:val="24"/>
        </w:rPr>
        <w:t>trabajos coordinados y eficaces.</w:t>
      </w:r>
      <w:r w:rsidRPr="00F60D05">
        <w:rPr>
          <w:rFonts w:ascii="Times New Roman" w:hAnsi="Times New Roman"/>
          <w:sz w:val="24"/>
          <w:szCs w:val="24"/>
        </w:rPr>
        <w:t xml:space="preserve"> </w:t>
      </w:r>
    </w:p>
    <w:p w:rsidR="001F25EF" w:rsidRDefault="001F25EF" w:rsidP="0050619A">
      <w:pPr>
        <w:tabs>
          <w:tab w:val="left" w:pos="2012"/>
        </w:tabs>
        <w:spacing w:before="0" w:beforeAutospacing="0" w:after="0" w:afterAutospacing="0" w:line="480" w:lineRule="auto"/>
        <w:ind w:left="284" w:firstLine="709"/>
        <w:rPr>
          <w:rFonts w:ascii="Times New Roman" w:hAnsi="Times New Roman"/>
          <w:sz w:val="24"/>
          <w:szCs w:val="24"/>
        </w:rPr>
      </w:pPr>
    </w:p>
    <w:p w:rsidR="006B2231"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6B2231"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6B2231"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6B2231"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6B2231" w:rsidRPr="00F60D05"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p>
    <w:p w:rsidR="001F25EF" w:rsidRPr="00F60D05" w:rsidRDefault="006B2231" w:rsidP="0050619A">
      <w:pPr>
        <w:tabs>
          <w:tab w:val="left" w:pos="2012"/>
        </w:tabs>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P</w:t>
      </w:r>
      <w:r w:rsidR="0005212A" w:rsidRPr="00F60D05">
        <w:rPr>
          <w:rFonts w:ascii="Times New Roman" w:hAnsi="Times New Roman"/>
          <w:sz w:val="24"/>
          <w:szCs w:val="24"/>
        </w:rPr>
        <w:t>or ello, numerosos filósofos, moralistas, educadores, investigadores y líderes desde sus distintos campos</w:t>
      </w:r>
      <w:r w:rsidR="00303CDA" w:rsidRPr="00F60D05">
        <w:rPr>
          <w:rFonts w:ascii="Times New Roman" w:hAnsi="Times New Roman"/>
          <w:sz w:val="24"/>
          <w:szCs w:val="24"/>
        </w:rPr>
        <w:t xml:space="preserve"> (económicos, políticos, educativos, militares y de seguridad,</w:t>
      </w:r>
      <w:r w:rsidR="00085A6B" w:rsidRPr="00F60D05">
        <w:rPr>
          <w:rFonts w:ascii="Times New Roman" w:hAnsi="Times New Roman"/>
          <w:sz w:val="24"/>
          <w:szCs w:val="24"/>
        </w:rPr>
        <w:t xml:space="preserve"> de reivindicación social y defensa de derechos,</w:t>
      </w:r>
      <w:r w:rsidR="00303CDA" w:rsidRPr="00F60D05">
        <w:rPr>
          <w:rFonts w:ascii="Times New Roman" w:hAnsi="Times New Roman"/>
          <w:sz w:val="24"/>
          <w:szCs w:val="24"/>
        </w:rPr>
        <w:t xml:space="preserve"> etc.)</w:t>
      </w:r>
      <w:r w:rsidR="0005212A" w:rsidRPr="00F60D05">
        <w:rPr>
          <w:rFonts w:ascii="Times New Roman" w:hAnsi="Times New Roman"/>
          <w:sz w:val="24"/>
          <w:szCs w:val="24"/>
        </w:rPr>
        <w:t xml:space="preserve"> han generado en el último siglo hasta la actualidad una amplia bibliografía investigadora y conceptual </w:t>
      </w:r>
      <w:r w:rsidR="000159A9">
        <w:rPr>
          <w:rFonts w:ascii="Times New Roman" w:hAnsi="Times New Roman"/>
          <w:sz w:val="24"/>
          <w:szCs w:val="24"/>
        </w:rPr>
        <w:t xml:space="preserve">que </w:t>
      </w:r>
      <w:r w:rsidR="0005212A" w:rsidRPr="00F60D05">
        <w:rPr>
          <w:rFonts w:ascii="Times New Roman" w:hAnsi="Times New Roman"/>
          <w:sz w:val="24"/>
          <w:szCs w:val="24"/>
        </w:rPr>
        <w:t>hoy</w:t>
      </w:r>
      <w:r w:rsidR="000159A9">
        <w:rPr>
          <w:rFonts w:ascii="Times New Roman" w:hAnsi="Times New Roman"/>
          <w:sz w:val="24"/>
          <w:szCs w:val="24"/>
        </w:rPr>
        <w:t xml:space="preserve"> en día</w:t>
      </w:r>
      <w:r w:rsidR="0005212A" w:rsidRPr="00F60D05">
        <w:rPr>
          <w:rFonts w:ascii="Times New Roman" w:hAnsi="Times New Roman"/>
          <w:sz w:val="24"/>
          <w:szCs w:val="24"/>
        </w:rPr>
        <w:t xml:space="preserve"> sigue atrayendo a muchos </w:t>
      </w:r>
      <w:r w:rsidR="000159A9">
        <w:rPr>
          <w:rFonts w:ascii="Times New Roman" w:hAnsi="Times New Roman"/>
          <w:sz w:val="24"/>
          <w:szCs w:val="24"/>
        </w:rPr>
        <w:t>autores especializados en el tema</w:t>
      </w:r>
      <w:r w:rsidR="0005212A" w:rsidRPr="00F60D05">
        <w:rPr>
          <w:rFonts w:ascii="Times New Roman" w:hAnsi="Times New Roman"/>
          <w:sz w:val="24"/>
          <w:szCs w:val="24"/>
        </w:rPr>
        <w:t>.</w:t>
      </w:r>
    </w:p>
    <w:p w:rsidR="00B114A0" w:rsidRPr="00034310" w:rsidRDefault="00B114A0" w:rsidP="00D53B06">
      <w:pPr>
        <w:tabs>
          <w:tab w:val="left" w:pos="2012"/>
        </w:tabs>
        <w:spacing w:before="0" w:beforeAutospacing="0" w:after="0" w:afterAutospacing="0" w:line="480" w:lineRule="auto"/>
        <w:rPr>
          <w:rFonts w:ascii="Times New Roman" w:hAnsi="Times New Roman"/>
          <w:color w:val="006600"/>
          <w:sz w:val="24"/>
          <w:szCs w:val="24"/>
        </w:rPr>
      </w:pPr>
    </w:p>
    <w:p w:rsidR="00976E4B" w:rsidRPr="00F60D05" w:rsidRDefault="00976E4B" w:rsidP="0050619A">
      <w:pPr>
        <w:spacing w:before="0" w:beforeAutospacing="0" w:after="0" w:afterAutospacing="0" w:line="480" w:lineRule="auto"/>
        <w:rPr>
          <w:rFonts w:ascii="Times New Roman" w:hAnsi="Times New Roman"/>
          <w:b/>
          <w:sz w:val="24"/>
          <w:szCs w:val="24"/>
        </w:rPr>
      </w:pPr>
    </w:p>
    <w:p w:rsidR="00410C3F" w:rsidRPr="00F60D05" w:rsidRDefault="00410C3F" w:rsidP="0050619A">
      <w:pPr>
        <w:numPr>
          <w:ilvl w:val="0"/>
          <w:numId w:val="8"/>
        </w:numPr>
        <w:spacing w:before="0" w:beforeAutospacing="0" w:after="0" w:afterAutospacing="0" w:line="480" w:lineRule="auto"/>
        <w:jc w:val="center"/>
        <w:rPr>
          <w:rFonts w:ascii="Times New Roman" w:hAnsi="Times New Roman"/>
          <w:b/>
          <w:sz w:val="24"/>
          <w:szCs w:val="24"/>
        </w:rPr>
      </w:pPr>
      <w:r w:rsidRPr="00F60D05">
        <w:rPr>
          <w:rFonts w:ascii="Times New Roman" w:hAnsi="Times New Roman"/>
          <w:b/>
          <w:sz w:val="24"/>
          <w:szCs w:val="24"/>
        </w:rPr>
        <w:t>LIDERAZGO ÉTICO-TRANSFORMACIONAL.</w:t>
      </w:r>
    </w:p>
    <w:p w:rsidR="00E85F34" w:rsidRPr="00F60D05" w:rsidRDefault="00E85F34" w:rsidP="0050619A">
      <w:pPr>
        <w:spacing w:before="0" w:beforeAutospacing="0" w:after="0" w:afterAutospacing="0" w:line="480" w:lineRule="auto"/>
        <w:ind w:left="360"/>
        <w:rPr>
          <w:rFonts w:ascii="Times New Roman" w:hAnsi="Times New Roman"/>
          <w:b/>
          <w:sz w:val="24"/>
          <w:szCs w:val="24"/>
        </w:rPr>
      </w:pPr>
    </w:p>
    <w:p w:rsidR="00E85F34" w:rsidRPr="00F60D05" w:rsidRDefault="00E85F34" w:rsidP="00A1079E">
      <w:pPr>
        <w:numPr>
          <w:ilvl w:val="1"/>
          <w:numId w:val="8"/>
        </w:numPr>
        <w:spacing w:before="0" w:beforeAutospacing="0" w:after="0" w:afterAutospacing="0" w:line="480" w:lineRule="auto"/>
        <w:rPr>
          <w:rFonts w:ascii="Times New Roman" w:hAnsi="Times New Roman"/>
          <w:b/>
          <w:sz w:val="24"/>
          <w:szCs w:val="24"/>
        </w:rPr>
      </w:pPr>
      <w:r w:rsidRPr="00F60D05">
        <w:rPr>
          <w:rFonts w:ascii="Times New Roman" w:hAnsi="Times New Roman"/>
          <w:b/>
          <w:sz w:val="24"/>
          <w:szCs w:val="24"/>
        </w:rPr>
        <w:t>Ética y Moral.</w:t>
      </w:r>
    </w:p>
    <w:p w:rsidR="00A1079E" w:rsidRPr="00F60D05" w:rsidRDefault="00A1079E" w:rsidP="00A1079E">
      <w:pPr>
        <w:spacing w:before="0" w:beforeAutospacing="0" w:after="0" w:afterAutospacing="0" w:line="480" w:lineRule="auto"/>
        <w:ind w:left="792"/>
        <w:rPr>
          <w:rFonts w:ascii="Times New Roman" w:hAnsi="Times New Roman"/>
          <w:b/>
          <w:sz w:val="24"/>
          <w:szCs w:val="24"/>
        </w:rPr>
      </w:pPr>
    </w:p>
    <w:p w:rsidR="000159A9" w:rsidRDefault="000159A9" w:rsidP="00A1079E">
      <w:pPr>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Conde y Carmona (2013</w:t>
      </w:r>
      <w:r w:rsidR="0012597F">
        <w:rPr>
          <w:rFonts w:ascii="Times New Roman" w:hAnsi="Times New Roman"/>
          <w:sz w:val="24"/>
          <w:szCs w:val="24"/>
        </w:rPr>
        <w:t>:79-103</w:t>
      </w:r>
      <w:r>
        <w:rPr>
          <w:rFonts w:ascii="Times New Roman" w:hAnsi="Times New Roman"/>
          <w:sz w:val="24"/>
          <w:szCs w:val="24"/>
        </w:rPr>
        <w:t>), en el libro “Líderes al servicio de la sociedad: liderazgo en entornos internacionales”  desarrollan</w:t>
      </w:r>
      <w:r w:rsidR="00A1079E" w:rsidRPr="00F60D05">
        <w:rPr>
          <w:rFonts w:ascii="Times New Roman" w:hAnsi="Times New Roman"/>
          <w:sz w:val="24"/>
          <w:szCs w:val="24"/>
        </w:rPr>
        <w:t xml:space="preserve"> una revisión sobre los conceptos de ética y moral desde el punto de vista de las organizaciones</w:t>
      </w:r>
      <w:r>
        <w:rPr>
          <w:rFonts w:ascii="Times New Roman" w:hAnsi="Times New Roman"/>
          <w:sz w:val="24"/>
          <w:szCs w:val="24"/>
        </w:rPr>
        <w:t>, destacando la importancia de la existencia de unos valores éticos en las organizaciones que dirijan sus metas y objetivos hacia  su consecución, a la par que son modelos de conducta para el resto de la sociedad</w:t>
      </w:r>
      <w:r w:rsidR="00A1079E" w:rsidRPr="00F60D05">
        <w:rPr>
          <w:rFonts w:ascii="Times New Roman" w:hAnsi="Times New Roman"/>
          <w:sz w:val="24"/>
          <w:szCs w:val="24"/>
        </w:rPr>
        <w:t>.</w:t>
      </w:r>
    </w:p>
    <w:p w:rsidR="000159A9" w:rsidRDefault="000159A9" w:rsidP="00A1079E">
      <w:pPr>
        <w:spacing w:before="0" w:beforeAutospacing="0" w:after="0" w:afterAutospacing="0" w:line="480" w:lineRule="auto"/>
        <w:ind w:left="284" w:firstLine="709"/>
        <w:rPr>
          <w:rFonts w:ascii="Times New Roman" w:hAnsi="Times New Roman"/>
          <w:sz w:val="24"/>
          <w:szCs w:val="24"/>
        </w:rPr>
      </w:pPr>
    </w:p>
    <w:p w:rsidR="00A1079E" w:rsidRPr="00F60D05" w:rsidRDefault="00A1079E" w:rsidP="00A1079E">
      <w:pPr>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 En esta ocasión, vamos a intentar reflexionar sobre las implicaciones sociales y sobre el trabajo en equipo dentro de las organizaciones de los valores éticos y su relación con el liderazgo transformacional</w:t>
      </w:r>
      <w:r w:rsidR="00085A6B" w:rsidRPr="00F60D05">
        <w:rPr>
          <w:rFonts w:ascii="Times New Roman" w:hAnsi="Times New Roman"/>
          <w:sz w:val="24"/>
          <w:szCs w:val="24"/>
        </w:rPr>
        <w:t>.</w:t>
      </w:r>
    </w:p>
    <w:p w:rsidR="00A1079E" w:rsidRDefault="00A1079E" w:rsidP="00A1079E">
      <w:pPr>
        <w:spacing w:before="0" w:beforeAutospacing="0" w:after="0" w:afterAutospacing="0" w:line="480" w:lineRule="auto"/>
        <w:ind w:left="284" w:firstLine="709"/>
        <w:rPr>
          <w:rFonts w:ascii="Times New Roman" w:hAnsi="Times New Roman"/>
          <w:sz w:val="24"/>
          <w:szCs w:val="24"/>
        </w:rPr>
      </w:pPr>
    </w:p>
    <w:p w:rsidR="00E1300A" w:rsidRDefault="00E1300A" w:rsidP="00A1079E">
      <w:pPr>
        <w:spacing w:before="0" w:beforeAutospacing="0" w:after="0" w:afterAutospacing="0" w:line="480" w:lineRule="auto"/>
        <w:ind w:left="284" w:firstLine="709"/>
        <w:rPr>
          <w:rFonts w:ascii="Times New Roman" w:hAnsi="Times New Roman"/>
          <w:sz w:val="24"/>
          <w:szCs w:val="24"/>
        </w:rPr>
      </w:pPr>
    </w:p>
    <w:p w:rsidR="00E1300A" w:rsidRPr="00F60D05" w:rsidRDefault="00E1300A" w:rsidP="00A1079E">
      <w:pPr>
        <w:spacing w:before="0" w:beforeAutospacing="0" w:after="0" w:afterAutospacing="0" w:line="480" w:lineRule="auto"/>
        <w:ind w:left="284" w:firstLine="709"/>
        <w:rPr>
          <w:rFonts w:ascii="Times New Roman" w:hAnsi="Times New Roman"/>
          <w:sz w:val="24"/>
          <w:szCs w:val="24"/>
        </w:rPr>
      </w:pPr>
    </w:p>
    <w:p w:rsidR="00E85F34" w:rsidRPr="00F60D05" w:rsidRDefault="0006215E" w:rsidP="00A1079E">
      <w:pPr>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De acuerdo con Anchustegui (2003:137): “</w:t>
      </w:r>
      <w:r w:rsidRPr="00F60D05">
        <w:rPr>
          <w:rFonts w:ascii="Times New Roman" w:hAnsi="Times New Roman"/>
          <w:i/>
          <w:sz w:val="24"/>
          <w:szCs w:val="24"/>
        </w:rPr>
        <w:t>la ética o filosofía moral, es en principio, individual, pues siempre es el sujeto singular el que se enfrenta a obligaciones y fines […] que han de cumplirse en un contexto de interacción con otros individuos y grupos</w:t>
      </w:r>
      <w:r w:rsidRPr="00F60D05">
        <w:rPr>
          <w:rFonts w:ascii="Times New Roman" w:hAnsi="Times New Roman"/>
          <w:sz w:val="24"/>
          <w:szCs w:val="24"/>
        </w:rPr>
        <w:t>”</w:t>
      </w:r>
      <w:r w:rsidR="00964314" w:rsidRPr="00F60D05">
        <w:rPr>
          <w:rFonts w:ascii="Times New Roman" w:hAnsi="Times New Roman"/>
          <w:sz w:val="24"/>
          <w:szCs w:val="24"/>
        </w:rPr>
        <w:t>.</w:t>
      </w:r>
    </w:p>
    <w:p w:rsidR="00067FF4" w:rsidRPr="00F60D05" w:rsidRDefault="00067FF4" w:rsidP="00A1079E">
      <w:pPr>
        <w:spacing w:before="0" w:beforeAutospacing="0" w:after="0" w:afterAutospacing="0" w:line="480" w:lineRule="auto"/>
        <w:ind w:left="284" w:firstLine="709"/>
        <w:rPr>
          <w:rFonts w:ascii="Times New Roman" w:hAnsi="Times New Roman"/>
          <w:sz w:val="24"/>
          <w:szCs w:val="24"/>
        </w:rPr>
      </w:pPr>
    </w:p>
    <w:p w:rsidR="00067FF4" w:rsidRPr="00F60D05" w:rsidRDefault="00067FF4" w:rsidP="00067FF4">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Otra conceptualización es la ofrecida por el Diccionario Enciclopédico Larousse (2009), que define la ética como:</w:t>
      </w:r>
    </w:p>
    <w:p w:rsidR="00067FF4" w:rsidRPr="00F60D05" w:rsidRDefault="00067FF4" w:rsidP="00067FF4">
      <w:pPr>
        <w:tabs>
          <w:tab w:val="left" w:pos="2012"/>
        </w:tabs>
        <w:spacing w:before="0" w:beforeAutospacing="0" w:after="0" w:afterAutospacing="0" w:line="480" w:lineRule="auto"/>
        <w:ind w:left="284" w:firstLine="709"/>
        <w:rPr>
          <w:rFonts w:ascii="Times New Roman" w:hAnsi="Times New Roman"/>
          <w:sz w:val="24"/>
          <w:szCs w:val="24"/>
        </w:rPr>
      </w:pPr>
    </w:p>
    <w:p w:rsidR="001F75F2" w:rsidRPr="00F60D05" w:rsidRDefault="00067FF4" w:rsidP="00067FF4">
      <w:pPr>
        <w:tabs>
          <w:tab w:val="left" w:pos="2012"/>
        </w:tabs>
        <w:spacing w:before="0" w:beforeAutospacing="0" w:after="0" w:afterAutospacing="0" w:line="480" w:lineRule="auto"/>
        <w:ind w:left="284" w:firstLine="709"/>
        <w:rPr>
          <w:rFonts w:ascii="Times New Roman" w:hAnsi="Times New Roman"/>
          <w:i/>
          <w:sz w:val="24"/>
          <w:szCs w:val="24"/>
        </w:rPr>
      </w:pPr>
      <w:r w:rsidRPr="00F60D05">
        <w:rPr>
          <w:rFonts w:ascii="Times New Roman" w:hAnsi="Times New Roman"/>
          <w:sz w:val="24"/>
          <w:szCs w:val="24"/>
        </w:rPr>
        <w:t xml:space="preserve"> “(del l. </w:t>
      </w:r>
      <w:r w:rsidRPr="00F60D05">
        <w:rPr>
          <w:rFonts w:ascii="Times New Roman" w:hAnsi="Times New Roman"/>
          <w:i/>
          <w:iCs/>
          <w:sz w:val="24"/>
          <w:szCs w:val="24"/>
        </w:rPr>
        <w:t>ethicum</w:t>
      </w:r>
      <w:r w:rsidRPr="00F60D05">
        <w:rPr>
          <w:rFonts w:ascii="Times New Roman" w:hAnsi="Times New Roman"/>
          <w:sz w:val="24"/>
          <w:szCs w:val="24"/>
        </w:rPr>
        <w:t>, del gr. </w:t>
      </w:r>
      <w:r w:rsidRPr="00F60D05">
        <w:rPr>
          <w:rFonts w:ascii="Times New Roman" w:hAnsi="Times New Roman"/>
          <w:i/>
          <w:iCs/>
          <w:sz w:val="24"/>
          <w:szCs w:val="24"/>
        </w:rPr>
        <w:t>ethikós</w:t>
      </w:r>
      <w:r w:rsidRPr="00F60D05">
        <w:rPr>
          <w:rFonts w:ascii="Times New Roman" w:hAnsi="Times New Roman"/>
          <w:sz w:val="24"/>
          <w:szCs w:val="24"/>
        </w:rPr>
        <w:t> deriv. de </w:t>
      </w:r>
      <w:r w:rsidRPr="00F60D05">
        <w:rPr>
          <w:rFonts w:ascii="Times New Roman" w:hAnsi="Times New Roman"/>
          <w:i/>
          <w:iCs/>
          <w:sz w:val="24"/>
          <w:szCs w:val="24"/>
        </w:rPr>
        <w:t>éthos</w:t>
      </w:r>
      <w:r w:rsidRPr="00F60D05">
        <w:rPr>
          <w:rFonts w:ascii="Times New Roman" w:hAnsi="Times New Roman"/>
          <w:sz w:val="24"/>
          <w:szCs w:val="24"/>
        </w:rPr>
        <w:t xml:space="preserve">, carácter) </w:t>
      </w:r>
      <w:r w:rsidRPr="00F60D05">
        <w:rPr>
          <w:rFonts w:ascii="Times New Roman" w:hAnsi="Times New Roman"/>
          <w:i/>
          <w:iCs/>
          <w:sz w:val="24"/>
          <w:szCs w:val="24"/>
        </w:rPr>
        <w:t>f</w:t>
      </w:r>
      <w:r w:rsidRPr="00F60D05">
        <w:rPr>
          <w:rFonts w:ascii="Times New Roman" w:hAnsi="Times New Roman"/>
          <w:iCs/>
          <w:sz w:val="24"/>
          <w:szCs w:val="24"/>
        </w:rPr>
        <w:t>.</w:t>
      </w:r>
      <w:r w:rsidRPr="00F60D05">
        <w:rPr>
          <w:rFonts w:ascii="Times New Roman" w:hAnsi="Times New Roman"/>
          <w:sz w:val="24"/>
          <w:szCs w:val="24"/>
        </w:rPr>
        <w:t> filos. </w:t>
      </w:r>
      <w:r w:rsidRPr="00F60D05">
        <w:rPr>
          <w:rFonts w:ascii="Times New Roman" w:hAnsi="Times New Roman"/>
          <w:i/>
          <w:sz w:val="24"/>
          <w:szCs w:val="24"/>
        </w:rPr>
        <w:t xml:space="preserve">Ciencia que estudia las acciones humanas en cuanto se relacionan con los fines que determinan su rectitud. En general toda ética pretende determinar una conducta ideal del hombre. Esta puede establecerse en virtud de una visión del mundo o de unos principios filosóficos o religiosos, que llevan a determinar un sistema de normas. </w:t>
      </w:r>
      <w:r w:rsidR="001F75F2" w:rsidRPr="00F60D05">
        <w:rPr>
          <w:rFonts w:ascii="Times New Roman" w:hAnsi="Times New Roman"/>
          <w:i/>
          <w:sz w:val="24"/>
          <w:szCs w:val="24"/>
        </w:rPr>
        <w:t xml:space="preserve">  </w:t>
      </w:r>
    </w:p>
    <w:p w:rsidR="001F75F2" w:rsidRPr="00F60D05" w:rsidRDefault="001F75F2" w:rsidP="001F75F2">
      <w:pPr>
        <w:tabs>
          <w:tab w:val="left" w:pos="2012"/>
        </w:tabs>
        <w:spacing w:before="0" w:beforeAutospacing="0" w:after="0" w:afterAutospacing="0" w:line="480" w:lineRule="auto"/>
        <w:ind w:left="284"/>
        <w:rPr>
          <w:rFonts w:ascii="Times New Roman" w:hAnsi="Times New Roman"/>
          <w:i/>
          <w:sz w:val="24"/>
          <w:szCs w:val="24"/>
        </w:rPr>
      </w:pPr>
    </w:p>
    <w:p w:rsidR="00067FF4" w:rsidRPr="00F60D05" w:rsidRDefault="00067FF4" w:rsidP="001F75F2">
      <w:pPr>
        <w:tabs>
          <w:tab w:val="left" w:pos="2012"/>
        </w:tabs>
        <w:spacing w:before="0" w:beforeAutospacing="0" w:after="0" w:afterAutospacing="0" w:line="480" w:lineRule="auto"/>
        <w:ind w:left="284"/>
        <w:rPr>
          <w:rFonts w:ascii="Times New Roman" w:hAnsi="Times New Roman"/>
          <w:sz w:val="24"/>
          <w:szCs w:val="24"/>
        </w:rPr>
      </w:pPr>
      <w:r w:rsidRPr="00F60D05">
        <w:rPr>
          <w:rFonts w:ascii="Times New Roman" w:hAnsi="Times New Roman"/>
          <w:i/>
          <w:sz w:val="24"/>
          <w:szCs w:val="24"/>
        </w:rPr>
        <w:t>Se divide en ética general, que estudia los principios de la moralidad, y la ética especial o </w:t>
      </w:r>
      <w:r w:rsidRPr="00F60D05">
        <w:rPr>
          <w:rFonts w:ascii="Times New Roman" w:hAnsi="Times New Roman"/>
          <w:i/>
          <w:iCs/>
          <w:sz w:val="24"/>
          <w:szCs w:val="24"/>
        </w:rPr>
        <w:t>deontología,</w:t>
      </w:r>
      <w:r w:rsidRPr="00F60D05">
        <w:rPr>
          <w:rFonts w:ascii="Times New Roman" w:hAnsi="Times New Roman"/>
          <w:i/>
          <w:sz w:val="24"/>
          <w:szCs w:val="24"/>
        </w:rPr>
        <w:t> que trata de los deberes que se imponen al hombre según los distintos aspectos o campos en que se desarrolla su vida”</w:t>
      </w:r>
      <w:r w:rsidRPr="00F60D05">
        <w:rPr>
          <w:rFonts w:ascii="Times New Roman" w:hAnsi="Times New Roman"/>
          <w:sz w:val="24"/>
          <w:szCs w:val="24"/>
        </w:rPr>
        <w:t xml:space="preserve"> (Dicc. Enciclop. Larousse, Vol.1, 2009).</w:t>
      </w:r>
    </w:p>
    <w:p w:rsidR="00067FF4" w:rsidRDefault="00067FF4" w:rsidP="00067FF4">
      <w:pPr>
        <w:tabs>
          <w:tab w:val="left" w:pos="2012"/>
        </w:tabs>
        <w:spacing w:before="0" w:beforeAutospacing="0" w:after="0" w:afterAutospacing="0" w:line="480" w:lineRule="auto"/>
        <w:ind w:left="284" w:firstLine="709"/>
        <w:rPr>
          <w:rFonts w:ascii="Times New Roman" w:hAnsi="Times New Roman"/>
          <w:sz w:val="24"/>
          <w:szCs w:val="24"/>
        </w:rPr>
      </w:pPr>
    </w:p>
    <w:p w:rsidR="00947C2E" w:rsidRDefault="00947C2E" w:rsidP="00067FF4">
      <w:pPr>
        <w:tabs>
          <w:tab w:val="left" w:pos="2012"/>
        </w:tabs>
        <w:spacing w:before="0" w:beforeAutospacing="0" w:after="0" w:afterAutospacing="0" w:line="480" w:lineRule="auto"/>
        <w:ind w:left="284" w:firstLine="709"/>
        <w:rPr>
          <w:rFonts w:ascii="Times New Roman" w:hAnsi="Times New Roman"/>
          <w:sz w:val="24"/>
          <w:szCs w:val="24"/>
        </w:rPr>
      </w:pPr>
    </w:p>
    <w:p w:rsidR="00947C2E" w:rsidRDefault="00947C2E" w:rsidP="00067FF4">
      <w:pPr>
        <w:tabs>
          <w:tab w:val="left" w:pos="2012"/>
        </w:tabs>
        <w:spacing w:before="0" w:beforeAutospacing="0" w:after="0" w:afterAutospacing="0" w:line="480" w:lineRule="auto"/>
        <w:ind w:left="284" w:firstLine="709"/>
        <w:rPr>
          <w:rFonts w:ascii="Times New Roman" w:hAnsi="Times New Roman"/>
          <w:sz w:val="24"/>
          <w:szCs w:val="24"/>
        </w:rPr>
      </w:pPr>
    </w:p>
    <w:p w:rsidR="00947C2E" w:rsidRDefault="00947C2E" w:rsidP="00067FF4">
      <w:pPr>
        <w:tabs>
          <w:tab w:val="left" w:pos="2012"/>
        </w:tabs>
        <w:spacing w:before="0" w:beforeAutospacing="0" w:after="0" w:afterAutospacing="0" w:line="480" w:lineRule="auto"/>
        <w:ind w:left="284" w:firstLine="709"/>
        <w:rPr>
          <w:rFonts w:ascii="Times New Roman" w:hAnsi="Times New Roman"/>
          <w:sz w:val="24"/>
          <w:szCs w:val="24"/>
        </w:rPr>
      </w:pPr>
    </w:p>
    <w:p w:rsidR="00947C2E" w:rsidRDefault="00947C2E" w:rsidP="00067FF4">
      <w:pPr>
        <w:tabs>
          <w:tab w:val="left" w:pos="2012"/>
        </w:tabs>
        <w:spacing w:before="0" w:beforeAutospacing="0" w:after="0" w:afterAutospacing="0" w:line="480" w:lineRule="auto"/>
        <w:ind w:left="284" w:firstLine="709"/>
        <w:rPr>
          <w:rFonts w:ascii="Times New Roman" w:hAnsi="Times New Roman"/>
          <w:sz w:val="24"/>
          <w:szCs w:val="24"/>
        </w:rPr>
      </w:pPr>
    </w:p>
    <w:p w:rsidR="00947C2E" w:rsidRPr="00F60D05" w:rsidRDefault="00947C2E" w:rsidP="00067FF4">
      <w:pPr>
        <w:tabs>
          <w:tab w:val="left" w:pos="2012"/>
        </w:tabs>
        <w:spacing w:before="0" w:beforeAutospacing="0" w:after="0" w:afterAutospacing="0" w:line="480" w:lineRule="auto"/>
        <w:ind w:left="284" w:firstLine="709"/>
        <w:rPr>
          <w:rFonts w:ascii="Times New Roman" w:hAnsi="Times New Roman"/>
          <w:sz w:val="24"/>
          <w:szCs w:val="24"/>
        </w:rPr>
      </w:pPr>
    </w:p>
    <w:p w:rsidR="006132BF" w:rsidRDefault="00067FF4" w:rsidP="00067FF4">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De esta manera, y como hemos dejado entrever al principio, cada tipo de organización reflejaría una </w:t>
      </w:r>
      <w:r w:rsidRPr="00F60D05">
        <w:rPr>
          <w:rFonts w:ascii="Times New Roman" w:hAnsi="Times New Roman"/>
          <w:i/>
          <w:sz w:val="24"/>
          <w:szCs w:val="24"/>
        </w:rPr>
        <w:t>ética</w:t>
      </w:r>
      <w:r w:rsidR="003418DD" w:rsidRPr="00F60D05">
        <w:rPr>
          <w:rFonts w:ascii="Times New Roman" w:hAnsi="Times New Roman"/>
          <w:i/>
          <w:sz w:val="24"/>
          <w:szCs w:val="24"/>
        </w:rPr>
        <w:t xml:space="preserve"> aplicada,</w:t>
      </w:r>
      <w:r w:rsidRPr="00F60D05">
        <w:rPr>
          <w:rFonts w:ascii="Times New Roman" w:hAnsi="Times New Roman"/>
          <w:sz w:val="24"/>
          <w:szCs w:val="24"/>
        </w:rPr>
        <w:t xml:space="preserve"> concreta en función de sus fines y objetivos (bioética, ética empresarial, ética periodística, ética médica, etc.), así como el marco sociopolítico </w:t>
      </w:r>
      <w:r w:rsidR="00080EC9" w:rsidRPr="00F60D05">
        <w:rPr>
          <w:rFonts w:ascii="Times New Roman" w:hAnsi="Times New Roman"/>
          <w:sz w:val="24"/>
          <w:szCs w:val="24"/>
        </w:rPr>
        <w:t>predominante</w:t>
      </w:r>
      <w:r w:rsidRPr="00F60D05">
        <w:rPr>
          <w:rFonts w:ascii="Times New Roman" w:hAnsi="Times New Roman"/>
          <w:sz w:val="24"/>
          <w:szCs w:val="24"/>
        </w:rPr>
        <w:t>,  por lo que el líder y al mismo tiempo dinamizador de los recursos humanos o equipos de trabajo de la organización, debe estar no solo identificado con los valores morales fundamentados objetivamente, sino además s</w:t>
      </w:r>
      <w:r w:rsidR="00C53B93">
        <w:rPr>
          <w:rFonts w:ascii="Times New Roman" w:hAnsi="Times New Roman"/>
          <w:sz w:val="24"/>
          <w:szCs w:val="24"/>
        </w:rPr>
        <w:t>er modelo vivencial y auténtico</w:t>
      </w:r>
      <w:r w:rsidR="006132BF">
        <w:rPr>
          <w:rFonts w:ascii="Times New Roman" w:hAnsi="Times New Roman"/>
          <w:sz w:val="24"/>
          <w:szCs w:val="24"/>
        </w:rPr>
        <w:t xml:space="preserve">  como pueda ser</w:t>
      </w:r>
      <w:r w:rsidRPr="00F60D05">
        <w:rPr>
          <w:rFonts w:ascii="Times New Roman" w:hAnsi="Times New Roman"/>
          <w:sz w:val="24"/>
          <w:szCs w:val="24"/>
        </w:rPr>
        <w:t xml:space="preserve"> el </w:t>
      </w:r>
      <w:r w:rsidRPr="00F60D05">
        <w:rPr>
          <w:rFonts w:ascii="Times New Roman" w:hAnsi="Times New Roman"/>
          <w:i/>
          <w:sz w:val="24"/>
          <w:szCs w:val="24"/>
        </w:rPr>
        <w:t>liderazgo auténtico</w:t>
      </w:r>
      <w:r w:rsidR="006132BF">
        <w:rPr>
          <w:rFonts w:ascii="Times New Roman" w:hAnsi="Times New Roman"/>
          <w:sz w:val="24"/>
          <w:szCs w:val="24"/>
        </w:rPr>
        <w:t>.</w:t>
      </w:r>
    </w:p>
    <w:p w:rsidR="006132BF" w:rsidRDefault="006132BF" w:rsidP="00067FF4">
      <w:pPr>
        <w:tabs>
          <w:tab w:val="left" w:pos="2012"/>
        </w:tabs>
        <w:spacing w:before="0" w:beforeAutospacing="0" w:after="0" w:afterAutospacing="0" w:line="480" w:lineRule="auto"/>
        <w:ind w:left="284" w:firstLine="709"/>
        <w:rPr>
          <w:rFonts w:ascii="Times New Roman" w:hAnsi="Times New Roman"/>
          <w:sz w:val="24"/>
          <w:szCs w:val="24"/>
        </w:rPr>
      </w:pPr>
    </w:p>
    <w:p w:rsidR="006132BF" w:rsidRDefault="006132BF" w:rsidP="00580089">
      <w:pPr>
        <w:tabs>
          <w:tab w:val="left" w:pos="2012"/>
        </w:tabs>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E</w:t>
      </w:r>
      <w:r w:rsidR="00BA7022">
        <w:rPr>
          <w:rFonts w:ascii="Times New Roman" w:hAnsi="Times New Roman"/>
          <w:sz w:val="24"/>
          <w:szCs w:val="24"/>
        </w:rPr>
        <w:t>l</w:t>
      </w:r>
      <w:r>
        <w:rPr>
          <w:rFonts w:ascii="Times New Roman" w:hAnsi="Times New Roman"/>
          <w:sz w:val="24"/>
          <w:szCs w:val="24"/>
        </w:rPr>
        <w:t xml:space="preserve"> liderazgo </w:t>
      </w:r>
      <w:r w:rsidR="00782C0A">
        <w:rPr>
          <w:rFonts w:ascii="Times New Roman" w:hAnsi="Times New Roman"/>
          <w:sz w:val="24"/>
          <w:szCs w:val="24"/>
        </w:rPr>
        <w:t xml:space="preserve">auténtico </w:t>
      </w:r>
      <w:r>
        <w:rPr>
          <w:rFonts w:ascii="Times New Roman" w:hAnsi="Times New Roman"/>
          <w:sz w:val="24"/>
          <w:szCs w:val="24"/>
        </w:rPr>
        <w:t xml:space="preserve">es </w:t>
      </w:r>
      <w:r w:rsidR="00067FF4" w:rsidRPr="00F60D05">
        <w:rPr>
          <w:rFonts w:ascii="Times New Roman" w:hAnsi="Times New Roman"/>
          <w:sz w:val="24"/>
          <w:szCs w:val="24"/>
        </w:rPr>
        <w:t xml:space="preserve">definido entre otros por </w:t>
      </w:r>
      <w:r w:rsidR="00AC3D75" w:rsidRPr="00F60D05">
        <w:rPr>
          <w:rFonts w:ascii="Times New Roman" w:hAnsi="Times New Roman"/>
          <w:sz w:val="24"/>
          <w:szCs w:val="24"/>
        </w:rPr>
        <w:t>Rodríguez</w:t>
      </w:r>
      <w:r w:rsidR="00067FF4" w:rsidRPr="00F60D05">
        <w:rPr>
          <w:rFonts w:ascii="Times New Roman" w:hAnsi="Times New Roman"/>
          <w:sz w:val="24"/>
          <w:szCs w:val="24"/>
        </w:rPr>
        <w:t xml:space="preserve"> y col. (2011:40) como un aportador psicológico positivo a los equipos de trabajo, que predice la conducta organizacional, el compromiso, la satisfacción con el supervisor y el rendimiento.</w:t>
      </w:r>
      <w:r w:rsidR="00580089">
        <w:rPr>
          <w:rFonts w:ascii="Times New Roman" w:hAnsi="Times New Roman"/>
          <w:sz w:val="24"/>
          <w:szCs w:val="24"/>
        </w:rPr>
        <w:t xml:space="preserve"> </w:t>
      </w:r>
      <w:proofErr w:type="spellStart"/>
      <w:r>
        <w:rPr>
          <w:rFonts w:ascii="Times New Roman" w:hAnsi="Times New Roman"/>
          <w:sz w:val="24"/>
          <w:szCs w:val="24"/>
        </w:rPr>
        <w:t>Moriano</w:t>
      </w:r>
      <w:proofErr w:type="spellEnd"/>
      <w:r>
        <w:rPr>
          <w:rFonts w:ascii="Times New Roman" w:hAnsi="Times New Roman"/>
          <w:sz w:val="24"/>
          <w:szCs w:val="24"/>
        </w:rPr>
        <w:t xml:space="preserve">, Molero y Levy (2011:337), citando a </w:t>
      </w:r>
      <w:r w:rsidR="002B32CA">
        <w:rPr>
          <w:rFonts w:ascii="Times New Roman" w:hAnsi="Times New Roman"/>
          <w:sz w:val="24"/>
          <w:szCs w:val="24"/>
        </w:rPr>
        <w:t xml:space="preserve">Avolio y col. (2004) y a </w:t>
      </w:r>
      <w:r>
        <w:rPr>
          <w:rFonts w:ascii="Times New Roman" w:hAnsi="Times New Roman"/>
          <w:sz w:val="24"/>
          <w:szCs w:val="24"/>
        </w:rPr>
        <w:t xml:space="preserve">Walumbwa y col. (2008), </w:t>
      </w:r>
      <w:r w:rsidR="002B32CA">
        <w:rPr>
          <w:rFonts w:ascii="Times New Roman" w:hAnsi="Times New Roman"/>
          <w:sz w:val="24"/>
          <w:szCs w:val="24"/>
        </w:rPr>
        <w:t>lo definen como:</w:t>
      </w:r>
    </w:p>
    <w:p w:rsidR="002B32CA" w:rsidRDefault="002B32CA" w:rsidP="00067FF4">
      <w:pPr>
        <w:tabs>
          <w:tab w:val="left" w:pos="2012"/>
        </w:tabs>
        <w:spacing w:before="0" w:beforeAutospacing="0" w:after="0" w:afterAutospacing="0" w:line="480" w:lineRule="auto"/>
        <w:ind w:left="284" w:firstLine="709"/>
        <w:rPr>
          <w:rFonts w:ascii="Times New Roman" w:hAnsi="Times New Roman"/>
          <w:sz w:val="24"/>
          <w:szCs w:val="24"/>
        </w:rPr>
      </w:pPr>
    </w:p>
    <w:p w:rsidR="002B32CA" w:rsidRDefault="002B32CA" w:rsidP="00067FF4">
      <w:pPr>
        <w:tabs>
          <w:tab w:val="left" w:pos="2012"/>
        </w:tabs>
        <w:spacing w:before="0" w:beforeAutospacing="0" w:after="0" w:afterAutospacing="0" w:line="480" w:lineRule="auto"/>
        <w:ind w:left="284" w:firstLine="709"/>
        <w:rPr>
          <w:rFonts w:ascii="Times New Roman" w:hAnsi="Times New Roman"/>
          <w:i/>
          <w:sz w:val="24"/>
          <w:szCs w:val="24"/>
        </w:rPr>
      </w:pPr>
      <w:r>
        <w:rPr>
          <w:rFonts w:ascii="Times New Roman" w:hAnsi="Times New Roman"/>
          <w:sz w:val="24"/>
          <w:szCs w:val="24"/>
        </w:rPr>
        <w:t>“</w:t>
      </w:r>
      <w:r w:rsidRPr="002B32CA">
        <w:rPr>
          <w:rFonts w:ascii="Times New Roman" w:hAnsi="Times New Roman"/>
          <w:i/>
          <w:sz w:val="24"/>
          <w:szCs w:val="24"/>
        </w:rPr>
        <w:t>Un</w:t>
      </w:r>
      <w:r>
        <w:rPr>
          <w:rFonts w:ascii="Times New Roman" w:hAnsi="Times New Roman"/>
          <w:i/>
          <w:sz w:val="24"/>
          <w:szCs w:val="24"/>
        </w:rPr>
        <w:t xml:space="preserve"> patrón de conducta que promueve y se inspira tanto en las capacidades psicológicas positivas como en un clima ético positivo, para fomentar una mayor conciencia de uno mismo, una moral internalizada, un procesamiento de la información equilibrado y transparencia en las relaciones entre el líder y los seguidores […]</w:t>
      </w:r>
      <w:r w:rsidR="00580089">
        <w:rPr>
          <w:rFonts w:ascii="Times New Roman" w:hAnsi="Times New Roman"/>
          <w:i/>
          <w:sz w:val="24"/>
          <w:szCs w:val="24"/>
        </w:rPr>
        <w:t>.</w:t>
      </w:r>
      <w:r>
        <w:rPr>
          <w:rFonts w:ascii="Times New Roman" w:hAnsi="Times New Roman"/>
          <w:i/>
          <w:sz w:val="24"/>
          <w:szCs w:val="24"/>
        </w:rPr>
        <w:t>Como resultado estos líderes son capaces de incrementar la motivación, el compromiso y la satisfacción de sus seguidores a través de la creación de identificación personal e identificación social con la organización” (</w:t>
      </w:r>
      <w:r>
        <w:rPr>
          <w:rFonts w:ascii="Times New Roman" w:hAnsi="Times New Roman"/>
          <w:sz w:val="24"/>
          <w:szCs w:val="24"/>
        </w:rPr>
        <w:t>Moriano, Molero y Levy (2011:337)</w:t>
      </w:r>
    </w:p>
    <w:p w:rsidR="00C53B93" w:rsidRDefault="00C53B93" w:rsidP="00BA7022">
      <w:pPr>
        <w:tabs>
          <w:tab w:val="left" w:pos="2012"/>
        </w:tabs>
        <w:spacing w:before="0" w:beforeAutospacing="0" w:after="0" w:afterAutospacing="0" w:line="480" w:lineRule="auto"/>
        <w:rPr>
          <w:rFonts w:ascii="Times New Roman" w:hAnsi="Times New Roman"/>
          <w:sz w:val="24"/>
          <w:szCs w:val="24"/>
        </w:rPr>
      </w:pPr>
    </w:p>
    <w:p w:rsidR="00042712" w:rsidRDefault="00042712" w:rsidP="00BA7022">
      <w:pPr>
        <w:tabs>
          <w:tab w:val="left" w:pos="2012"/>
        </w:tabs>
        <w:spacing w:before="0" w:beforeAutospacing="0" w:after="0" w:afterAutospacing="0" w:line="480" w:lineRule="auto"/>
        <w:rPr>
          <w:rFonts w:ascii="Times New Roman" w:hAnsi="Times New Roman"/>
          <w:sz w:val="24"/>
          <w:szCs w:val="24"/>
        </w:rPr>
      </w:pPr>
    </w:p>
    <w:p w:rsidR="00C53B93" w:rsidRPr="00F60D05" w:rsidRDefault="00C53B93" w:rsidP="00067FF4">
      <w:pPr>
        <w:tabs>
          <w:tab w:val="left" w:pos="2012"/>
        </w:tabs>
        <w:spacing w:before="0" w:beforeAutospacing="0" w:after="0" w:afterAutospacing="0" w:line="480" w:lineRule="auto"/>
        <w:ind w:left="284" w:firstLine="709"/>
        <w:rPr>
          <w:rFonts w:ascii="Times New Roman" w:hAnsi="Times New Roman"/>
          <w:sz w:val="24"/>
          <w:szCs w:val="24"/>
        </w:rPr>
      </w:pPr>
      <w:r>
        <w:rPr>
          <w:rFonts w:ascii="Times New Roman" w:hAnsi="Times New Roman"/>
          <w:sz w:val="24"/>
          <w:szCs w:val="24"/>
        </w:rPr>
        <w:t>Este tipo de liderazgo, sirve de base para el desarrollo de los aqu</w:t>
      </w:r>
      <w:r w:rsidR="00D56529">
        <w:rPr>
          <w:rFonts w:ascii="Times New Roman" w:hAnsi="Times New Roman"/>
          <w:sz w:val="24"/>
          <w:szCs w:val="24"/>
        </w:rPr>
        <w:t>í mencionados</w:t>
      </w:r>
      <w:r w:rsidR="00D56529" w:rsidRPr="00D56529">
        <w:rPr>
          <w:rFonts w:ascii="Times New Roman" w:hAnsi="Times New Roman"/>
          <w:sz w:val="24"/>
          <w:szCs w:val="24"/>
        </w:rPr>
        <w:t xml:space="preserve"> </w:t>
      </w:r>
      <w:r w:rsidR="00D56529">
        <w:rPr>
          <w:rFonts w:ascii="Times New Roman" w:hAnsi="Times New Roman"/>
          <w:sz w:val="24"/>
          <w:szCs w:val="24"/>
        </w:rPr>
        <w:t xml:space="preserve">aunque con claras diferencias: el </w:t>
      </w:r>
      <w:r>
        <w:rPr>
          <w:rFonts w:ascii="Times New Roman" w:hAnsi="Times New Roman"/>
          <w:sz w:val="24"/>
          <w:szCs w:val="24"/>
        </w:rPr>
        <w:t xml:space="preserve">liderazgo </w:t>
      </w:r>
      <w:r w:rsidR="00D56529">
        <w:rPr>
          <w:rFonts w:ascii="Times New Roman" w:hAnsi="Times New Roman"/>
          <w:sz w:val="24"/>
          <w:szCs w:val="24"/>
        </w:rPr>
        <w:t>ético, por ejemplo no descansa de una manera tan directa como el liderazgo auténtico en componentes propios como la conciencia de uno mismo, el procesamiento equilibrado de la información o la transparencia en las relaciones entre el líder y los seguidores o; en el caso del liderazgo transformacional en conductas basadas en el carisma, la inspiración y la estimulación y consideración individualizada.</w:t>
      </w:r>
    </w:p>
    <w:p w:rsidR="007C1193" w:rsidRPr="00F60D05" w:rsidRDefault="007C1193" w:rsidP="00067FF4">
      <w:pPr>
        <w:tabs>
          <w:tab w:val="left" w:pos="2012"/>
        </w:tabs>
        <w:spacing w:before="0" w:beforeAutospacing="0" w:after="0" w:afterAutospacing="0" w:line="480" w:lineRule="auto"/>
        <w:ind w:left="284" w:firstLine="709"/>
        <w:rPr>
          <w:rFonts w:ascii="Times New Roman" w:hAnsi="Times New Roman"/>
          <w:sz w:val="24"/>
          <w:szCs w:val="24"/>
        </w:rPr>
      </w:pPr>
    </w:p>
    <w:p w:rsidR="00190BBF" w:rsidRPr="00F60D05" w:rsidRDefault="007C1193" w:rsidP="00067FF4">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 xml:space="preserve">Ya nos encontremos con un líder </w:t>
      </w:r>
      <w:r w:rsidR="00CD12EC">
        <w:rPr>
          <w:rFonts w:ascii="Times New Roman" w:hAnsi="Times New Roman"/>
          <w:sz w:val="24"/>
          <w:szCs w:val="24"/>
        </w:rPr>
        <w:t>centrado en la figura de una persona concreta</w:t>
      </w:r>
      <w:r w:rsidRPr="00F60D05">
        <w:rPr>
          <w:rFonts w:ascii="Times New Roman" w:hAnsi="Times New Roman"/>
          <w:sz w:val="24"/>
          <w:szCs w:val="24"/>
        </w:rPr>
        <w:t xml:space="preserve"> en el caso del </w:t>
      </w:r>
      <w:r w:rsidRPr="00F60D05">
        <w:rPr>
          <w:rFonts w:ascii="Times New Roman" w:hAnsi="Times New Roman"/>
          <w:i/>
          <w:sz w:val="24"/>
          <w:szCs w:val="24"/>
        </w:rPr>
        <w:t>liderazgo ético</w:t>
      </w:r>
      <w:r w:rsidR="00CD12EC">
        <w:rPr>
          <w:rFonts w:ascii="Times New Roman" w:hAnsi="Times New Roman"/>
          <w:sz w:val="24"/>
          <w:szCs w:val="24"/>
        </w:rPr>
        <w:t xml:space="preserve"> o</w:t>
      </w:r>
      <w:r w:rsidR="00582F7E" w:rsidRPr="00F60D05">
        <w:rPr>
          <w:rFonts w:ascii="Times New Roman" w:hAnsi="Times New Roman"/>
          <w:sz w:val="24"/>
          <w:szCs w:val="24"/>
        </w:rPr>
        <w:t xml:space="preserve"> el </w:t>
      </w:r>
      <w:r w:rsidR="00582F7E" w:rsidRPr="00F60D05">
        <w:rPr>
          <w:rFonts w:ascii="Times New Roman" w:hAnsi="Times New Roman"/>
          <w:i/>
          <w:sz w:val="24"/>
          <w:szCs w:val="24"/>
        </w:rPr>
        <w:t>liderazgo</w:t>
      </w:r>
      <w:r w:rsidRPr="00F60D05">
        <w:rPr>
          <w:rFonts w:ascii="Times New Roman" w:hAnsi="Times New Roman"/>
          <w:sz w:val="24"/>
          <w:szCs w:val="24"/>
        </w:rPr>
        <w:t xml:space="preserve"> </w:t>
      </w:r>
      <w:r w:rsidRPr="00F60D05">
        <w:rPr>
          <w:rFonts w:ascii="Times New Roman" w:hAnsi="Times New Roman"/>
          <w:i/>
          <w:sz w:val="24"/>
          <w:szCs w:val="24"/>
        </w:rPr>
        <w:t>transformacional</w:t>
      </w:r>
      <w:r w:rsidR="00080EC9" w:rsidRPr="00F60D05">
        <w:rPr>
          <w:rFonts w:ascii="Times New Roman" w:hAnsi="Times New Roman"/>
          <w:sz w:val="24"/>
          <w:szCs w:val="24"/>
        </w:rPr>
        <w:t xml:space="preserve">, como varios </w:t>
      </w:r>
      <w:r w:rsidR="00CD12EC">
        <w:rPr>
          <w:rFonts w:ascii="Times New Roman" w:hAnsi="Times New Roman"/>
          <w:sz w:val="24"/>
          <w:szCs w:val="24"/>
        </w:rPr>
        <w:t xml:space="preserve">líderes </w:t>
      </w:r>
      <w:r w:rsidR="00080EC9" w:rsidRPr="00F60D05">
        <w:rPr>
          <w:rFonts w:ascii="Times New Roman" w:hAnsi="Times New Roman"/>
          <w:sz w:val="24"/>
          <w:szCs w:val="24"/>
        </w:rPr>
        <w:t>en el mismo grupo</w:t>
      </w:r>
      <w:r w:rsidRPr="00F60D05">
        <w:rPr>
          <w:rFonts w:ascii="Times New Roman" w:hAnsi="Times New Roman"/>
          <w:sz w:val="24"/>
          <w:szCs w:val="24"/>
        </w:rPr>
        <w:t xml:space="preserve"> en función de las necesidades y responsabilidades de un </w:t>
      </w:r>
      <w:r w:rsidRPr="00F60D05">
        <w:rPr>
          <w:rFonts w:ascii="Times New Roman" w:hAnsi="Times New Roman"/>
          <w:i/>
          <w:sz w:val="24"/>
          <w:szCs w:val="24"/>
        </w:rPr>
        <w:t>liderazgo compartido</w:t>
      </w:r>
      <w:r w:rsidRPr="00F60D05">
        <w:rPr>
          <w:rFonts w:ascii="Times New Roman" w:hAnsi="Times New Roman"/>
          <w:sz w:val="24"/>
          <w:szCs w:val="24"/>
        </w:rPr>
        <w:t>, la concreción, definición y sobre todo vivencia de aquellos valores que se consideren fundamentales afectan directa y significativamente  al rendimiento del equipo de trabajo (</w:t>
      </w:r>
      <w:r w:rsidR="001E5DFA" w:rsidRPr="00F60D05">
        <w:rPr>
          <w:rFonts w:ascii="Times New Roman" w:hAnsi="Times New Roman"/>
          <w:sz w:val="24"/>
          <w:szCs w:val="24"/>
        </w:rPr>
        <w:t>Jung, D. y Avolio, B</w:t>
      </w:r>
      <w:r w:rsidR="000B46E4">
        <w:rPr>
          <w:rFonts w:ascii="Times New Roman" w:hAnsi="Times New Roman"/>
          <w:sz w:val="24"/>
          <w:szCs w:val="24"/>
        </w:rPr>
        <w:t>,</w:t>
      </w:r>
      <w:r w:rsidR="001E5DFA" w:rsidRPr="00F60D05">
        <w:rPr>
          <w:rFonts w:ascii="Times New Roman" w:hAnsi="Times New Roman"/>
          <w:sz w:val="24"/>
          <w:szCs w:val="24"/>
        </w:rPr>
        <w:t xml:space="preserve"> 2000</w:t>
      </w:r>
      <w:r w:rsidR="000B46E4">
        <w:rPr>
          <w:rFonts w:ascii="Times New Roman" w:hAnsi="Times New Roman"/>
          <w:sz w:val="24"/>
          <w:szCs w:val="24"/>
        </w:rPr>
        <w:t xml:space="preserve">; </w:t>
      </w:r>
      <w:r w:rsidR="000B46E4" w:rsidRPr="000B46E4">
        <w:rPr>
          <w:rFonts w:ascii="Times New Roman" w:hAnsi="Times New Roman"/>
          <w:iCs/>
          <w:sz w:val="24"/>
          <w:szCs w:val="24"/>
        </w:rPr>
        <w:t>Gil, Alc</w:t>
      </w:r>
      <w:r w:rsidR="00DD243C">
        <w:rPr>
          <w:rFonts w:ascii="Times New Roman" w:hAnsi="Times New Roman"/>
          <w:iCs/>
          <w:sz w:val="24"/>
          <w:szCs w:val="24"/>
        </w:rPr>
        <w:t xml:space="preserve">over, Rico y </w:t>
      </w:r>
      <w:r w:rsidR="000B46E4">
        <w:rPr>
          <w:rFonts w:ascii="Times New Roman" w:hAnsi="Times New Roman"/>
          <w:iCs/>
          <w:sz w:val="24"/>
          <w:szCs w:val="24"/>
        </w:rPr>
        <w:t>Sánchez-manzanares 2011</w:t>
      </w:r>
      <w:r w:rsidR="00190BBF" w:rsidRPr="00F60D05">
        <w:rPr>
          <w:rFonts w:ascii="Times New Roman" w:hAnsi="Times New Roman"/>
          <w:sz w:val="24"/>
          <w:szCs w:val="24"/>
        </w:rPr>
        <w:t>).</w:t>
      </w:r>
    </w:p>
    <w:p w:rsidR="00190BBF" w:rsidRPr="00F60D05" w:rsidRDefault="00190BBF" w:rsidP="00582F7E">
      <w:pPr>
        <w:tabs>
          <w:tab w:val="left" w:pos="2012"/>
        </w:tabs>
        <w:spacing w:before="0" w:beforeAutospacing="0" w:after="0" w:afterAutospacing="0" w:line="480" w:lineRule="auto"/>
        <w:rPr>
          <w:rFonts w:ascii="Times New Roman" w:hAnsi="Times New Roman"/>
          <w:sz w:val="24"/>
          <w:szCs w:val="24"/>
        </w:rPr>
      </w:pPr>
    </w:p>
    <w:p w:rsidR="007C1193" w:rsidRPr="00F60D05" w:rsidRDefault="00190BBF" w:rsidP="00067FF4">
      <w:pPr>
        <w:tabs>
          <w:tab w:val="left" w:pos="2012"/>
        </w:tabs>
        <w:spacing w:before="0" w:beforeAutospacing="0" w:after="0" w:afterAutospacing="0" w:line="480" w:lineRule="auto"/>
        <w:ind w:left="284" w:firstLine="709"/>
        <w:rPr>
          <w:rFonts w:ascii="Times New Roman" w:hAnsi="Times New Roman"/>
          <w:sz w:val="24"/>
          <w:szCs w:val="24"/>
        </w:rPr>
      </w:pPr>
      <w:r w:rsidRPr="00F60D05">
        <w:rPr>
          <w:rFonts w:ascii="Times New Roman" w:hAnsi="Times New Roman"/>
          <w:sz w:val="24"/>
          <w:szCs w:val="24"/>
        </w:rPr>
        <w:t>V</w:t>
      </w:r>
      <w:r w:rsidR="007C1193" w:rsidRPr="00F60D05">
        <w:rPr>
          <w:rFonts w:ascii="Times New Roman" w:hAnsi="Times New Roman"/>
          <w:sz w:val="24"/>
          <w:szCs w:val="24"/>
        </w:rPr>
        <w:t xml:space="preserve">éanse sino ejemplos como los </w:t>
      </w:r>
      <w:r w:rsidRPr="00F60D05">
        <w:rPr>
          <w:rFonts w:ascii="Times New Roman" w:hAnsi="Times New Roman"/>
          <w:sz w:val="24"/>
          <w:szCs w:val="24"/>
        </w:rPr>
        <w:t xml:space="preserve">de Cruz Roja Española, Cáritas Diocesana, el Ministerio de Educación, Banesto, o </w:t>
      </w:r>
      <w:r w:rsidR="007C1193" w:rsidRPr="00F60D05">
        <w:rPr>
          <w:rFonts w:ascii="Times New Roman" w:hAnsi="Times New Roman"/>
          <w:sz w:val="24"/>
          <w:szCs w:val="24"/>
        </w:rPr>
        <w:t>e</w:t>
      </w:r>
      <w:r w:rsidRPr="00F60D05">
        <w:rPr>
          <w:rFonts w:ascii="Times New Roman" w:hAnsi="Times New Roman"/>
          <w:sz w:val="24"/>
          <w:szCs w:val="24"/>
        </w:rPr>
        <w:t>l ejército de Estados Unidos por presentar una diversidad organizativa.</w:t>
      </w:r>
    </w:p>
    <w:p w:rsidR="000B46E4" w:rsidRDefault="000B46E4" w:rsidP="00BB322E">
      <w:pPr>
        <w:spacing w:before="0" w:beforeAutospacing="0" w:after="0" w:afterAutospacing="0" w:line="480" w:lineRule="auto"/>
        <w:rPr>
          <w:rFonts w:ascii="Times New Roman" w:hAnsi="Times New Roman"/>
          <w:sz w:val="24"/>
          <w:szCs w:val="24"/>
        </w:rPr>
      </w:pPr>
    </w:p>
    <w:p w:rsidR="00D43451" w:rsidRDefault="00D43451" w:rsidP="00BB322E">
      <w:pPr>
        <w:spacing w:before="0" w:beforeAutospacing="0" w:after="0" w:afterAutospacing="0" w:line="480" w:lineRule="auto"/>
        <w:rPr>
          <w:rFonts w:ascii="Times New Roman" w:hAnsi="Times New Roman"/>
          <w:sz w:val="24"/>
          <w:szCs w:val="24"/>
        </w:rPr>
      </w:pPr>
    </w:p>
    <w:p w:rsidR="0079400B" w:rsidRDefault="0079400B" w:rsidP="00BB322E">
      <w:pPr>
        <w:spacing w:before="0" w:beforeAutospacing="0" w:after="0" w:afterAutospacing="0" w:line="480" w:lineRule="auto"/>
        <w:rPr>
          <w:rFonts w:ascii="Times New Roman" w:hAnsi="Times New Roman"/>
          <w:sz w:val="24"/>
          <w:szCs w:val="24"/>
        </w:rPr>
      </w:pPr>
    </w:p>
    <w:p w:rsidR="0079400B" w:rsidRDefault="0079400B" w:rsidP="00BB322E">
      <w:pPr>
        <w:spacing w:before="0" w:beforeAutospacing="0" w:after="0" w:afterAutospacing="0" w:line="480" w:lineRule="auto"/>
        <w:rPr>
          <w:rFonts w:ascii="Times New Roman" w:hAnsi="Times New Roman"/>
          <w:sz w:val="24"/>
          <w:szCs w:val="24"/>
        </w:rPr>
      </w:pPr>
    </w:p>
    <w:p w:rsidR="00D43451" w:rsidRPr="00F60D05" w:rsidRDefault="00D43451" w:rsidP="00BB322E">
      <w:pPr>
        <w:spacing w:before="0" w:beforeAutospacing="0" w:after="0" w:afterAutospacing="0" w:line="480" w:lineRule="auto"/>
        <w:rPr>
          <w:rFonts w:ascii="Times New Roman" w:hAnsi="Times New Roman"/>
          <w:sz w:val="24"/>
          <w:szCs w:val="24"/>
        </w:rPr>
      </w:pPr>
    </w:p>
    <w:p w:rsidR="00E85F34" w:rsidRPr="00F60D05" w:rsidRDefault="00E85F34" w:rsidP="0050619A">
      <w:pPr>
        <w:numPr>
          <w:ilvl w:val="1"/>
          <w:numId w:val="8"/>
        </w:numPr>
        <w:spacing w:before="0" w:beforeAutospacing="0" w:after="0" w:afterAutospacing="0" w:line="480" w:lineRule="auto"/>
        <w:rPr>
          <w:rFonts w:ascii="Times New Roman" w:hAnsi="Times New Roman"/>
          <w:b/>
          <w:sz w:val="24"/>
          <w:szCs w:val="24"/>
        </w:rPr>
      </w:pPr>
      <w:r w:rsidRPr="00F60D05">
        <w:rPr>
          <w:rFonts w:ascii="Times New Roman" w:hAnsi="Times New Roman"/>
          <w:b/>
          <w:sz w:val="24"/>
          <w:szCs w:val="24"/>
        </w:rPr>
        <w:t>Liderazgo Transformacional.</w:t>
      </w:r>
    </w:p>
    <w:p w:rsidR="00E85F34" w:rsidRPr="00F60D05" w:rsidRDefault="00E85F34" w:rsidP="0050619A">
      <w:pPr>
        <w:spacing w:before="0" w:beforeAutospacing="0" w:after="0" w:afterAutospacing="0" w:line="480" w:lineRule="auto"/>
        <w:ind w:left="792"/>
        <w:rPr>
          <w:rFonts w:ascii="Times New Roman" w:hAnsi="Times New Roman"/>
          <w:sz w:val="24"/>
          <w:szCs w:val="24"/>
        </w:rPr>
      </w:pPr>
    </w:p>
    <w:p w:rsidR="00E85F34" w:rsidRPr="00F60D05" w:rsidRDefault="00E85F34"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El </w:t>
      </w:r>
      <w:r w:rsidR="00A1703A" w:rsidRPr="00F60D05">
        <w:rPr>
          <w:rFonts w:ascii="Times New Roman" w:hAnsi="Times New Roman"/>
          <w:sz w:val="24"/>
          <w:szCs w:val="24"/>
        </w:rPr>
        <w:t xml:space="preserve">concepto de liderazgo transformacional </w:t>
      </w:r>
      <w:r w:rsidR="00D43451">
        <w:rPr>
          <w:rFonts w:ascii="Times New Roman" w:hAnsi="Times New Roman"/>
          <w:sz w:val="24"/>
          <w:szCs w:val="24"/>
        </w:rPr>
        <w:t>se fundamenta en el modelo planteado por</w:t>
      </w:r>
      <w:r w:rsidR="00B832ED" w:rsidRPr="00F60D05">
        <w:rPr>
          <w:rFonts w:ascii="Times New Roman" w:hAnsi="Times New Roman"/>
          <w:sz w:val="24"/>
          <w:szCs w:val="24"/>
        </w:rPr>
        <w:t xml:space="preserve"> Bass en 1985</w:t>
      </w:r>
      <w:r w:rsidR="00D43451">
        <w:rPr>
          <w:rFonts w:ascii="Times New Roman" w:hAnsi="Times New Roman"/>
          <w:sz w:val="24"/>
          <w:szCs w:val="24"/>
        </w:rPr>
        <w:t>.</w:t>
      </w:r>
      <w:r w:rsidR="00A1703A" w:rsidRPr="00F60D05">
        <w:rPr>
          <w:rFonts w:ascii="Times New Roman" w:hAnsi="Times New Roman"/>
          <w:sz w:val="24"/>
          <w:szCs w:val="24"/>
        </w:rPr>
        <w:t xml:space="preserve"> </w:t>
      </w:r>
      <w:r w:rsidR="00811471" w:rsidRPr="00F60D05">
        <w:rPr>
          <w:rFonts w:ascii="Times New Roman" w:hAnsi="Times New Roman"/>
          <w:sz w:val="24"/>
          <w:szCs w:val="24"/>
        </w:rPr>
        <w:t>Torrecilla (2006</w:t>
      </w:r>
      <w:r w:rsidR="00A1703A" w:rsidRPr="00F60D05">
        <w:rPr>
          <w:rFonts w:ascii="Times New Roman" w:hAnsi="Times New Roman"/>
          <w:sz w:val="24"/>
          <w:szCs w:val="24"/>
        </w:rPr>
        <w:t xml:space="preserve">:16) </w:t>
      </w:r>
      <w:r w:rsidR="00D43451">
        <w:rPr>
          <w:rFonts w:ascii="Times New Roman" w:hAnsi="Times New Roman"/>
          <w:sz w:val="24"/>
          <w:szCs w:val="24"/>
        </w:rPr>
        <w:t>al referirse</w:t>
      </w:r>
      <w:r w:rsidR="00A1703A" w:rsidRPr="00F60D05">
        <w:rPr>
          <w:rFonts w:ascii="Times New Roman" w:hAnsi="Times New Roman"/>
          <w:sz w:val="24"/>
          <w:szCs w:val="24"/>
        </w:rPr>
        <w:t xml:space="preserve"> al liderazgo orientado a los centros educativos, </w:t>
      </w:r>
      <w:r w:rsidR="00D43451">
        <w:rPr>
          <w:rFonts w:ascii="Times New Roman" w:hAnsi="Times New Roman"/>
          <w:sz w:val="24"/>
          <w:szCs w:val="24"/>
        </w:rPr>
        <w:t>destaca que</w:t>
      </w:r>
      <w:r w:rsidR="00A1703A" w:rsidRPr="00F60D05">
        <w:rPr>
          <w:rFonts w:ascii="Times New Roman" w:hAnsi="Times New Roman"/>
          <w:sz w:val="24"/>
          <w:szCs w:val="24"/>
        </w:rPr>
        <w:t xml:space="preserve"> un líder que no se limita a conseguir de manera egoísta unos objetivos concretos en la organización, sino que es capaz de estimular y motivar a los miembros de la organización  con su carisma, al mismo tiempo que favorece </w:t>
      </w:r>
      <w:r w:rsidR="00C60CD0" w:rsidRPr="00F60D05">
        <w:rPr>
          <w:rFonts w:ascii="Times New Roman" w:hAnsi="Times New Roman"/>
          <w:sz w:val="24"/>
          <w:szCs w:val="24"/>
        </w:rPr>
        <w:t>la</w:t>
      </w:r>
      <w:r w:rsidR="00A1703A" w:rsidRPr="00F60D05">
        <w:rPr>
          <w:rFonts w:ascii="Times New Roman" w:hAnsi="Times New Roman"/>
          <w:sz w:val="24"/>
          <w:szCs w:val="24"/>
        </w:rPr>
        <w:t xml:space="preserve"> estimulación intelectual</w:t>
      </w:r>
      <w:r w:rsidR="00C60CD0" w:rsidRPr="00F60D05">
        <w:rPr>
          <w:rFonts w:ascii="Times New Roman" w:hAnsi="Times New Roman"/>
          <w:sz w:val="24"/>
          <w:szCs w:val="24"/>
        </w:rPr>
        <w:t xml:space="preserve"> </w:t>
      </w:r>
      <w:r w:rsidR="00504796" w:rsidRPr="00F60D05">
        <w:rPr>
          <w:rFonts w:ascii="Times New Roman" w:hAnsi="Times New Roman"/>
          <w:sz w:val="24"/>
          <w:szCs w:val="24"/>
        </w:rPr>
        <w:t>de cada uno de ellos</w:t>
      </w:r>
      <w:r w:rsidR="00C60CD0" w:rsidRPr="00F60D05">
        <w:rPr>
          <w:rFonts w:ascii="Times New Roman" w:hAnsi="Times New Roman"/>
          <w:sz w:val="24"/>
          <w:szCs w:val="24"/>
        </w:rPr>
        <w:t xml:space="preserve"> generando unos equipos de trabajo más flexibles y preparados.</w:t>
      </w:r>
    </w:p>
    <w:p w:rsidR="00A1703A" w:rsidRPr="00F60D05" w:rsidRDefault="00A1703A" w:rsidP="00A1703A">
      <w:pPr>
        <w:spacing w:before="0" w:beforeAutospacing="0" w:after="0" w:afterAutospacing="0" w:line="480" w:lineRule="auto"/>
        <w:ind w:left="426" w:firstLine="709"/>
        <w:rPr>
          <w:rFonts w:ascii="Times New Roman" w:hAnsi="Times New Roman"/>
          <w:sz w:val="24"/>
          <w:szCs w:val="24"/>
        </w:rPr>
      </w:pPr>
    </w:p>
    <w:p w:rsidR="00A1703A" w:rsidRPr="00F60D05" w:rsidRDefault="000F7A62"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Desde distintas investigaciones orientadas a comprobar la influencia de este estilo de liderazgo sobre las pequeñas empresas, tanto a nivel español</w:t>
      </w:r>
      <w:r w:rsidR="00E53DB7" w:rsidRPr="00F60D05">
        <w:rPr>
          <w:rFonts w:ascii="Times New Roman" w:hAnsi="Times New Roman"/>
          <w:sz w:val="24"/>
          <w:szCs w:val="24"/>
        </w:rPr>
        <w:t xml:space="preserve"> </w:t>
      </w:r>
      <w:r w:rsidRPr="00F60D05">
        <w:rPr>
          <w:rFonts w:ascii="Times New Roman" w:hAnsi="Times New Roman"/>
          <w:sz w:val="24"/>
          <w:szCs w:val="24"/>
        </w:rPr>
        <w:t>(</w:t>
      </w:r>
      <w:r w:rsidR="00C261B0" w:rsidRPr="00F60D05">
        <w:rPr>
          <w:rFonts w:ascii="Times New Roman" w:hAnsi="Times New Roman"/>
          <w:sz w:val="24"/>
          <w:szCs w:val="24"/>
        </w:rPr>
        <w:t>Morales</w:t>
      </w:r>
      <w:r w:rsidRPr="00F60D05">
        <w:rPr>
          <w:rFonts w:ascii="Times New Roman" w:hAnsi="Times New Roman"/>
          <w:sz w:val="24"/>
          <w:szCs w:val="24"/>
        </w:rPr>
        <w:t xml:space="preserve">, </w:t>
      </w:r>
      <w:r w:rsidR="00C261B0" w:rsidRPr="00F60D05">
        <w:rPr>
          <w:rFonts w:ascii="Times New Roman" w:hAnsi="Times New Roman"/>
          <w:sz w:val="24"/>
          <w:szCs w:val="24"/>
        </w:rPr>
        <w:t>Martínez</w:t>
      </w:r>
      <w:r w:rsidRPr="00F60D05">
        <w:rPr>
          <w:rFonts w:ascii="Times New Roman" w:hAnsi="Times New Roman"/>
          <w:sz w:val="24"/>
          <w:szCs w:val="24"/>
        </w:rPr>
        <w:t xml:space="preserve"> y </w:t>
      </w:r>
      <w:r w:rsidR="00C261B0" w:rsidRPr="00F60D05">
        <w:rPr>
          <w:rFonts w:ascii="Times New Roman" w:hAnsi="Times New Roman"/>
          <w:sz w:val="24"/>
          <w:szCs w:val="24"/>
        </w:rPr>
        <w:t>Montes</w:t>
      </w:r>
      <w:r w:rsidRPr="00F60D05">
        <w:rPr>
          <w:rFonts w:ascii="Times New Roman" w:hAnsi="Times New Roman"/>
          <w:sz w:val="24"/>
          <w:szCs w:val="24"/>
        </w:rPr>
        <w:t xml:space="preserve">, 2007) como en países latinoamericanos como Chile </w:t>
      </w:r>
      <w:r w:rsidR="00504796" w:rsidRPr="00F60D05">
        <w:rPr>
          <w:rFonts w:ascii="Times New Roman" w:hAnsi="Times New Roman"/>
          <w:sz w:val="24"/>
          <w:szCs w:val="24"/>
        </w:rPr>
        <w:t>(</w:t>
      </w:r>
      <w:r w:rsidRPr="00F60D05">
        <w:rPr>
          <w:rFonts w:ascii="Times New Roman" w:hAnsi="Times New Roman"/>
          <w:sz w:val="24"/>
          <w:szCs w:val="24"/>
        </w:rPr>
        <w:t>Pedraja, Rodríguez, Delgado y Rodríguez-Ponce, 2006), se ha podido constatar cómo influye positivamente sobre el aprendizaje, la innovación organizativa  y la eficacia, generando una serie de ventajas competitivas frente a otras empresas que utilizaban estilos de liderazgo transaccionales.</w:t>
      </w:r>
    </w:p>
    <w:p w:rsidR="0049648B" w:rsidRPr="00F60D05" w:rsidRDefault="0049648B" w:rsidP="00FC2A92">
      <w:pPr>
        <w:spacing w:before="0" w:beforeAutospacing="0" w:after="0" w:afterAutospacing="0" w:line="480" w:lineRule="auto"/>
        <w:rPr>
          <w:rFonts w:ascii="Times New Roman" w:hAnsi="Times New Roman"/>
          <w:sz w:val="24"/>
          <w:szCs w:val="24"/>
        </w:rPr>
      </w:pPr>
    </w:p>
    <w:p w:rsidR="00B832ED" w:rsidRPr="00F60D05" w:rsidRDefault="00B832ED"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Podemos citar también el trabajo realizado sobre instituciones públicas de </w:t>
      </w:r>
      <w:r w:rsidR="002A64BD" w:rsidRPr="00F60D05">
        <w:rPr>
          <w:rFonts w:ascii="Times New Roman" w:hAnsi="Times New Roman"/>
          <w:sz w:val="24"/>
          <w:szCs w:val="24"/>
        </w:rPr>
        <w:t>Pedraja y Rodríguez  (2008</w:t>
      </w:r>
      <w:r w:rsidRPr="00F60D05">
        <w:rPr>
          <w:rFonts w:ascii="Times New Roman" w:hAnsi="Times New Roman"/>
          <w:sz w:val="24"/>
          <w:szCs w:val="24"/>
        </w:rPr>
        <w:t>) sobre el impacto de los distintos modelos de liderazgo sobre las buenas prácticas en la gestión, en el cual el estilo transformacional junto con una congruencia en los valores aparece como esencial a la hora de alcanzar el éxito estratégico en la organización.</w:t>
      </w:r>
    </w:p>
    <w:p w:rsidR="007809C8" w:rsidRPr="00F60D05" w:rsidRDefault="007809C8" w:rsidP="00A1703A">
      <w:pPr>
        <w:spacing w:before="0" w:beforeAutospacing="0" w:after="0" w:afterAutospacing="0" w:line="480" w:lineRule="auto"/>
        <w:ind w:left="426" w:firstLine="709"/>
        <w:rPr>
          <w:rFonts w:ascii="Times New Roman" w:hAnsi="Times New Roman"/>
          <w:sz w:val="24"/>
          <w:szCs w:val="24"/>
        </w:rPr>
      </w:pPr>
    </w:p>
    <w:p w:rsidR="007809C8" w:rsidRPr="00F60D05" w:rsidRDefault="00AA49B1"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w:t>
      </w:r>
      <w:r w:rsidR="0056101E" w:rsidRPr="00F60D05">
        <w:rPr>
          <w:rFonts w:ascii="Times New Roman" w:hAnsi="Times New Roman"/>
          <w:sz w:val="24"/>
          <w:szCs w:val="24"/>
        </w:rPr>
        <w:t>La consonancia de los valores éticos de la organización y los valores del personal que integra las organizaciones es una variable central para poder reducir el conflicto afectivo y la politización de la toma de decisiones</w:t>
      </w:r>
      <w:r w:rsidRPr="00F60D05">
        <w:rPr>
          <w:rFonts w:ascii="Times New Roman" w:hAnsi="Times New Roman"/>
          <w:sz w:val="24"/>
          <w:szCs w:val="24"/>
        </w:rPr>
        <w:t>”</w:t>
      </w:r>
      <w:r w:rsidR="0056101E" w:rsidRPr="00F60D05">
        <w:rPr>
          <w:rFonts w:ascii="Times New Roman" w:hAnsi="Times New Roman"/>
          <w:sz w:val="24"/>
          <w:szCs w:val="24"/>
        </w:rPr>
        <w:t xml:space="preserve"> (Rodríguez, 2005 citado por </w:t>
      </w:r>
      <w:r w:rsidR="00535B12" w:rsidRPr="00F60D05">
        <w:rPr>
          <w:rFonts w:ascii="Times New Roman" w:hAnsi="Times New Roman"/>
          <w:sz w:val="24"/>
          <w:szCs w:val="24"/>
        </w:rPr>
        <w:t>Pedraja y Rodríguez, 2008</w:t>
      </w:r>
      <w:r w:rsidRPr="00F60D05">
        <w:rPr>
          <w:rFonts w:ascii="Times New Roman" w:hAnsi="Times New Roman"/>
          <w:sz w:val="24"/>
          <w:szCs w:val="24"/>
        </w:rPr>
        <w:t>:9).</w:t>
      </w:r>
    </w:p>
    <w:p w:rsidR="00B832ED" w:rsidRPr="00F60D05" w:rsidRDefault="00B832ED" w:rsidP="00A1703A">
      <w:pPr>
        <w:spacing w:before="0" w:beforeAutospacing="0" w:after="0" w:afterAutospacing="0" w:line="480" w:lineRule="auto"/>
        <w:ind w:left="426" w:firstLine="709"/>
        <w:rPr>
          <w:rFonts w:ascii="Times New Roman" w:hAnsi="Times New Roman"/>
          <w:sz w:val="24"/>
          <w:szCs w:val="24"/>
        </w:rPr>
      </w:pPr>
    </w:p>
    <w:p w:rsidR="00D10509" w:rsidRPr="00F60D05" w:rsidRDefault="00A10ECF"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Igualmente, el Multifactor Leadership Questionnaire (MLQ) en su versión final reducida (MLQ-5X), instrumento más utilizado  para medir el liderazgo en las organizaciones, </w:t>
      </w:r>
      <w:r w:rsidR="00316C2E" w:rsidRPr="00F60D05">
        <w:rPr>
          <w:rFonts w:ascii="Times New Roman" w:hAnsi="Times New Roman"/>
          <w:sz w:val="24"/>
          <w:szCs w:val="24"/>
        </w:rPr>
        <w:t xml:space="preserve">nos muestra como el conjunto de factores que lo componen correlacionan elevada y positivamente en distintas investigaciones (Molero, Recio y </w:t>
      </w:r>
      <w:r w:rsidR="00FB1505">
        <w:rPr>
          <w:rFonts w:ascii="Times New Roman" w:hAnsi="Times New Roman"/>
          <w:sz w:val="24"/>
          <w:szCs w:val="24"/>
        </w:rPr>
        <w:t>Cuadrado</w:t>
      </w:r>
      <w:r w:rsidR="00316C2E" w:rsidRPr="00F60D05">
        <w:rPr>
          <w:rFonts w:ascii="Times New Roman" w:hAnsi="Times New Roman"/>
          <w:sz w:val="24"/>
          <w:szCs w:val="24"/>
        </w:rPr>
        <w:t>, 2010) sobre los aspectos comentados anteriormente subjetivos y objetivos sobre la eficacia organizacional y la satisfacción de los empleados, subordinados, seguidores del líder.</w:t>
      </w:r>
    </w:p>
    <w:p w:rsidR="00D10509" w:rsidRPr="00F60D05" w:rsidRDefault="00D10509" w:rsidP="00A1703A">
      <w:pPr>
        <w:spacing w:before="0" w:beforeAutospacing="0" w:after="0" w:afterAutospacing="0" w:line="480" w:lineRule="auto"/>
        <w:ind w:left="426" w:firstLine="709"/>
        <w:rPr>
          <w:rFonts w:ascii="Times New Roman" w:hAnsi="Times New Roman"/>
          <w:sz w:val="24"/>
          <w:szCs w:val="24"/>
        </w:rPr>
      </w:pPr>
    </w:p>
    <w:p w:rsidR="00EC1A83" w:rsidRPr="00F60D05" w:rsidRDefault="00EC1A83" w:rsidP="008C3A18">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Así pues, </w:t>
      </w:r>
      <w:r w:rsidR="00FB1505">
        <w:rPr>
          <w:rFonts w:ascii="Times New Roman" w:hAnsi="Times New Roman"/>
          <w:sz w:val="24"/>
          <w:szCs w:val="24"/>
        </w:rPr>
        <w:t xml:space="preserve">podemos concluir que </w:t>
      </w:r>
      <w:r w:rsidRPr="00F60D05">
        <w:rPr>
          <w:rFonts w:ascii="Times New Roman" w:hAnsi="Times New Roman"/>
          <w:sz w:val="24"/>
          <w:szCs w:val="24"/>
        </w:rPr>
        <w:t>la conexión entre trabajo en equipo y clima relacional entre las personas que componen las distintas organizaciones, es más influyente de lo que podíamos llegar a pensar en una primera instancia.</w:t>
      </w:r>
      <w:r w:rsidR="008C3A18">
        <w:rPr>
          <w:rFonts w:ascii="Times New Roman" w:hAnsi="Times New Roman"/>
          <w:sz w:val="24"/>
          <w:szCs w:val="24"/>
        </w:rPr>
        <w:t xml:space="preserve"> </w:t>
      </w:r>
      <w:r w:rsidR="00BC77EC">
        <w:rPr>
          <w:rFonts w:ascii="Times New Roman" w:hAnsi="Times New Roman"/>
          <w:sz w:val="24"/>
          <w:szCs w:val="24"/>
        </w:rPr>
        <w:t xml:space="preserve">En las organizaciones existen diferentes tipos de decisiones, unas de carácter más estratégico y otras de tipo más operativo, pero al depender del resultado final de la interacción entre líderes y seguidores podemos considerar que </w:t>
      </w:r>
      <w:r w:rsidRPr="00F60D05">
        <w:rPr>
          <w:rFonts w:ascii="Times New Roman" w:hAnsi="Times New Roman"/>
          <w:sz w:val="24"/>
          <w:szCs w:val="24"/>
        </w:rPr>
        <w:t xml:space="preserve"> se encuentran fuertemente in</w:t>
      </w:r>
      <w:r w:rsidR="00055DEB" w:rsidRPr="00F60D05">
        <w:rPr>
          <w:rFonts w:ascii="Times New Roman" w:hAnsi="Times New Roman"/>
          <w:sz w:val="24"/>
          <w:szCs w:val="24"/>
        </w:rPr>
        <w:t>fluenciadas por la afectividad</w:t>
      </w:r>
      <w:r w:rsidR="00BC77EC">
        <w:rPr>
          <w:rFonts w:ascii="Times New Roman" w:hAnsi="Times New Roman"/>
          <w:sz w:val="24"/>
          <w:szCs w:val="24"/>
        </w:rPr>
        <w:t xml:space="preserve"> humana</w:t>
      </w:r>
      <w:r w:rsidR="00055DEB" w:rsidRPr="00F60D05">
        <w:rPr>
          <w:rFonts w:ascii="Times New Roman" w:hAnsi="Times New Roman"/>
          <w:sz w:val="24"/>
          <w:szCs w:val="24"/>
        </w:rPr>
        <w:t>,</w:t>
      </w:r>
      <w:r w:rsidRPr="00F60D05">
        <w:rPr>
          <w:rFonts w:ascii="Times New Roman" w:hAnsi="Times New Roman"/>
          <w:sz w:val="24"/>
          <w:szCs w:val="24"/>
        </w:rPr>
        <w:t xml:space="preserve"> </w:t>
      </w:r>
      <w:r w:rsidR="00BC77EC">
        <w:rPr>
          <w:rFonts w:ascii="Times New Roman" w:hAnsi="Times New Roman"/>
          <w:sz w:val="24"/>
          <w:szCs w:val="24"/>
        </w:rPr>
        <w:t>desarrollada en torno a una serie de</w:t>
      </w:r>
      <w:r w:rsidRPr="00F60D05">
        <w:rPr>
          <w:rFonts w:ascii="Times New Roman" w:hAnsi="Times New Roman"/>
          <w:sz w:val="24"/>
          <w:szCs w:val="24"/>
        </w:rPr>
        <w:t xml:space="preserve"> creencias y valores </w:t>
      </w:r>
      <w:r w:rsidR="00BC77EC">
        <w:rPr>
          <w:rFonts w:ascii="Times New Roman" w:hAnsi="Times New Roman"/>
          <w:sz w:val="24"/>
          <w:szCs w:val="24"/>
        </w:rPr>
        <w:t>que permiten establecer unos criterios de actuación que también en última instancia estarán mediatizado</w:t>
      </w:r>
      <w:r w:rsidRPr="00F60D05">
        <w:rPr>
          <w:rFonts w:ascii="Times New Roman" w:hAnsi="Times New Roman"/>
          <w:sz w:val="24"/>
          <w:szCs w:val="24"/>
        </w:rPr>
        <w:t xml:space="preserve">s por </w:t>
      </w:r>
      <w:r w:rsidR="00BC77EC">
        <w:rPr>
          <w:rFonts w:ascii="Times New Roman" w:hAnsi="Times New Roman"/>
          <w:sz w:val="24"/>
          <w:szCs w:val="24"/>
        </w:rPr>
        <w:t>los principios de</w:t>
      </w:r>
      <w:r w:rsidRPr="00F60D05">
        <w:rPr>
          <w:rFonts w:ascii="Times New Roman" w:hAnsi="Times New Roman"/>
          <w:sz w:val="24"/>
          <w:szCs w:val="24"/>
        </w:rPr>
        <w:t xml:space="preserve"> racionalidad.</w:t>
      </w:r>
    </w:p>
    <w:p w:rsidR="00BC77EC" w:rsidRDefault="00BC77EC" w:rsidP="00BC77EC">
      <w:pPr>
        <w:spacing w:before="0" w:beforeAutospacing="0" w:after="0" w:afterAutospacing="0" w:line="480" w:lineRule="auto"/>
        <w:rPr>
          <w:rFonts w:ascii="Times New Roman" w:hAnsi="Times New Roman"/>
          <w:sz w:val="24"/>
          <w:szCs w:val="24"/>
        </w:rPr>
      </w:pPr>
    </w:p>
    <w:p w:rsidR="00F84BAA" w:rsidRPr="00F60D05" w:rsidRDefault="00F84BAA" w:rsidP="00BC77EC">
      <w:pPr>
        <w:spacing w:before="0" w:beforeAutospacing="0" w:after="0" w:afterAutospacing="0" w:line="480" w:lineRule="auto"/>
        <w:rPr>
          <w:rFonts w:ascii="Times New Roman" w:hAnsi="Times New Roman"/>
          <w:sz w:val="24"/>
          <w:szCs w:val="24"/>
        </w:rPr>
      </w:pPr>
    </w:p>
    <w:p w:rsidR="00EC1A83" w:rsidRPr="00F60D05" w:rsidRDefault="00EC1A83"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Es por ello que defendemos una ética aplicada en base a cuestionamientos y análisis objetivos de la realidad que junto a un liderazgo transformacional tome las decisiones más oportunas y beneficiosas para el conjunto de la organización y del entorno social y económico que le rodea. </w:t>
      </w:r>
    </w:p>
    <w:p w:rsidR="00EC1A83" w:rsidRPr="00F60D05" w:rsidRDefault="00EC1A83" w:rsidP="00A1703A">
      <w:pPr>
        <w:spacing w:before="0" w:beforeAutospacing="0" w:after="0" w:afterAutospacing="0" w:line="480" w:lineRule="auto"/>
        <w:ind w:left="426" w:firstLine="709"/>
        <w:rPr>
          <w:rFonts w:ascii="Times New Roman" w:hAnsi="Times New Roman"/>
          <w:sz w:val="24"/>
          <w:szCs w:val="24"/>
        </w:rPr>
      </w:pPr>
    </w:p>
    <w:p w:rsidR="00EC1A83" w:rsidRPr="00F60D05" w:rsidRDefault="00EC1A83" w:rsidP="00A1703A">
      <w:pPr>
        <w:spacing w:before="0" w:beforeAutospacing="0" w:after="0" w:afterAutospacing="0" w:line="480" w:lineRule="auto"/>
        <w:ind w:left="426" w:firstLine="709"/>
        <w:rPr>
          <w:rFonts w:ascii="Times New Roman" w:hAnsi="Times New Roman"/>
          <w:sz w:val="24"/>
          <w:szCs w:val="24"/>
        </w:rPr>
      </w:pPr>
      <w:r w:rsidRPr="00F60D05">
        <w:rPr>
          <w:rFonts w:ascii="Times New Roman" w:hAnsi="Times New Roman"/>
          <w:sz w:val="24"/>
          <w:szCs w:val="24"/>
        </w:rPr>
        <w:t xml:space="preserve">Aunque no siempre se consiga, </w:t>
      </w:r>
      <w:r w:rsidR="0071761B" w:rsidRPr="00F60D05">
        <w:rPr>
          <w:rFonts w:ascii="Times New Roman" w:hAnsi="Times New Roman"/>
          <w:sz w:val="24"/>
          <w:szCs w:val="24"/>
        </w:rPr>
        <w:t xml:space="preserve">(por desgracia es así en el caso de conflictos internacionales armados o la misma dualidad entre beneficios empresariales y cuidado del medio ambiente, por ejemplo) </w:t>
      </w:r>
      <w:r w:rsidRPr="00F60D05">
        <w:rPr>
          <w:rFonts w:ascii="Times New Roman" w:hAnsi="Times New Roman"/>
          <w:sz w:val="24"/>
          <w:szCs w:val="24"/>
        </w:rPr>
        <w:t>estaríamos hablando de llegar a ese</w:t>
      </w:r>
      <w:r w:rsidR="007E02CF" w:rsidRPr="00F60D05">
        <w:rPr>
          <w:rFonts w:ascii="Times New Roman" w:hAnsi="Times New Roman"/>
          <w:sz w:val="24"/>
          <w:szCs w:val="24"/>
        </w:rPr>
        <w:t xml:space="preserve"> enfoque de </w:t>
      </w:r>
      <w:r w:rsidRPr="00F60D05">
        <w:rPr>
          <w:rFonts w:ascii="Times New Roman" w:hAnsi="Times New Roman"/>
          <w:sz w:val="24"/>
          <w:szCs w:val="24"/>
        </w:rPr>
        <w:t xml:space="preserve"> </w:t>
      </w:r>
      <w:r w:rsidR="007E02CF" w:rsidRPr="00F60D05">
        <w:rPr>
          <w:rFonts w:ascii="Times New Roman" w:hAnsi="Times New Roman"/>
          <w:sz w:val="24"/>
          <w:szCs w:val="24"/>
        </w:rPr>
        <w:t>“</w:t>
      </w:r>
      <w:r w:rsidR="0071761B" w:rsidRPr="00F60D05">
        <w:rPr>
          <w:rFonts w:ascii="Times New Roman" w:hAnsi="Times New Roman"/>
          <w:sz w:val="24"/>
          <w:szCs w:val="24"/>
        </w:rPr>
        <w:t>g</w:t>
      </w:r>
      <w:r w:rsidR="007E02CF" w:rsidRPr="00F60D05">
        <w:rPr>
          <w:rFonts w:ascii="Times New Roman" w:hAnsi="Times New Roman"/>
          <w:sz w:val="24"/>
          <w:szCs w:val="24"/>
        </w:rPr>
        <w:t>anar-ganar” de Filley (1975), en cuanto a la gestión del conflicto entre distintos grupos para alcanzar un beneficio o meta, o dentro de la misma organización.</w:t>
      </w:r>
    </w:p>
    <w:p w:rsidR="00196895" w:rsidRPr="00F60D05" w:rsidRDefault="00196895" w:rsidP="00266BC4">
      <w:pPr>
        <w:spacing w:before="0" w:beforeAutospacing="0" w:after="0" w:afterAutospacing="0" w:line="480" w:lineRule="auto"/>
        <w:rPr>
          <w:rFonts w:ascii="Times New Roman" w:hAnsi="Times New Roman"/>
          <w:b/>
          <w:sz w:val="24"/>
          <w:szCs w:val="24"/>
        </w:rPr>
      </w:pPr>
    </w:p>
    <w:p w:rsidR="00E85F34" w:rsidRPr="00F60D05" w:rsidRDefault="00E85F34" w:rsidP="0050619A">
      <w:pPr>
        <w:numPr>
          <w:ilvl w:val="0"/>
          <w:numId w:val="8"/>
        </w:numPr>
        <w:spacing w:before="0" w:beforeAutospacing="0" w:after="0" w:afterAutospacing="0" w:line="480" w:lineRule="auto"/>
        <w:jc w:val="center"/>
        <w:rPr>
          <w:rFonts w:ascii="Times New Roman" w:hAnsi="Times New Roman"/>
          <w:b/>
          <w:sz w:val="24"/>
          <w:szCs w:val="24"/>
        </w:rPr>
      </w:pPr>
      <w:r w:rsidRPr="00F60D05">
        <w:rPr>
          <w:rFonts w:ascii="Times New Roman" w:hAnsi="Times New Roman"/>
          <w:b/>
          <w:sz w:val="24"/>
          <w:szCs w:val="24"/>
        </w:rPr>
        <w:t>TRABAJO EN EQUIPO EN LAS ORGANIZACIONES.</w:t>
      </w:r>
    </w:p>
    <w:p w:rsidR="00E85F34" w:rsidRPr="00F60D05" w:rsidRDefault="00E85F34" w:rsidP="0050619A">
      <w:pPr>
        <w:spacing w:before="0" w:beforeAutospacing="0" w:after="0" w:afterAutospacing="0" w:line="480" w:lineRule="auto"/>
        <w:ind w:left="360"/>
        <w:rPr>
          <w:rFonts w:ascii="Times New Roman" w:hAnsi="Times New Roman"/>
          <w:b/>
          <w:sz w:val="24"/>
          <w:szCs w:val="24"/>
        </w:rPr>
      </w:pPr>
    </w:p>
    <w:p w:rsidR="00E85F34" w:rsidRPr="00F60D05" w:rsidRDefault="00E85F34" w:rsidP="0050619A">
      <w:pPr>
        <w:numPr>
          <w:ilvl w:val="1"/>
          <w:numId w:val="8"/>
        </w:numPr>
        <w:spacing w:before="0" w:beforeAutospacing="0" w:after="0" w:afterAutospacing="0" w:line="480" w:lineRule="auto"/>
        <w:rPr>
          <w:rFonts w:ascii="Times New Roman" w:hAnsi="Times New Roman"/>
          <w:b/>
          <w:sz w:val="24"/>
          <w:szCs w:val="24"/>
        </w:rPr>
      </w:pPr>
      <w:r w:rsidRPr="00F60D05">
        <w:rPr>
          <w:rFonts w:ascii="Times New Roman" w:hAnsi="Times New Roman"/>
          <w:b/>
          <w:sz w:val="24"/>
          <w:szCs w:val="24"/>
        </w:rPr>
        <w:t>Rasgos generales del trabajo en equipo.</w:t>
      </w:r>
    </w:p>
    <w:p w:rsidR="00E85F34" w:rsidRPr="00F60D05" w:rsidRDefault="00E85F34" w:rsidP="0050619A">
      <w:pPr>
        <w:spacing w:before="0" w:beforeAutospacing="0" w:after="0" w:afterAutospacing="0" w:line="480" w:lineRule="auto"/>
        <w:ind w:left="851"/>
        <w:rPr>
          <w:rFonts w:ascii="Times New Roman" w:hAnsi="Times New Roman"/>
          <w:b/>
          <w:sz w:val="24"/>
          <w:szCs w:val="24"/>
        </w:rPr>
      </w:pPr>
    </w:p>
    <w:p w:rsidR="00BC62FE" w:rsidRPr="00F60D05" w:rsidRDefault="00BC62FE" w:rsidP="00BC62FE">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Según Álvarez (2010) desde el punto de vista de la dinámica de grupos hoy día se asume también como un indicador de eficacia del grupo de trabajo</w:t>
      </w:r>
      <w:r w:rsidR="00061BCA">
        <w:rPr>
          <w:rFonts w:ascii="Times New Roman" w:hAnsi="Times New Roman"/>
          <w:sz w:val="24"/>
          <w:szCs w:val="24"/>
        </w:rPr>
        <w:t>,</w:t>
      </w:r>
      <w:r w:rsidRPr="00F60D05">
        <w:rPr>
          <w:rFonts w:ascii="Times New Roman" w:hAnsi="Times New Roman"/>
          <w:sz w:val="24"/>
          <w:szCs w:val="24"/>
        </w:rPr>
        <w:t xml:space="preserve"> el ejercicio de un liderazgo integr</w:t>
      </w:r>
      <w:r w:rsidR="00061BCA">
        <w:rPr>
          <w:rFonts w:ascii="Times New Roman" w:hAnsi="Times New Roman"/>
          <w:sz w:val="24"/>
          <w:szCs w:val="24"/>
        </w:rPr>
        <w:t>ador y animador que proporcione</w:t>
      </w:r>
      <w:r w:rsidRPr="00F60D05">
        <w:rPr>
          <w:rFonts w:ascii="Times New Roman" w:hAnsi="Times New Roman"/>
          <w:sz w:val="24"/>
          <w:szCs w:val="24"/>
        </w:rPr>
        <w:t xml:space="preserve"> al grupo consistencia e implicación. El entramado de las relaciones intergrupales será, por tanto, un elemento fundamental para su funcionamiento y éxito.</w:t>
      </w:r>
    </w:p>
    <w:p w:rsidR="00BC62FE" w:rsidRDefault="00BC62FE" w:rsidP="00BC62FE">
      <w:pPr>
        <w:spacing w:before="0" w:beforeAutospacing="0" w:after="0" w:afterAutospacing="0" w:line="480" w:lineRule="auto"/>
        <w:ind w:left="851"/>
        <w:rPr>
          <w:rFonts w:ascii="Times New Roman" w:hAnsi="Times New Roman"/>
          <w:sz w:val="24"/>
          <w:szCs w:val="24"/>
        </w:rPr>
      </w:pPr>
    </w:p>
    <w:p w:rsidR="00F038CA" w:rsidRDefault="00F038CA" w:rsidP="00BC62FE">
      <w:pPr>
        <w:spacing w:before="0" w:beforeAutospacing="0" w:after="0" w:afterAutospacing="0" w:line="480" w:lineRule="auto"/>
        <w:ind w:left="851"/>
        <w:rPr>
          <w:rFonts w:ascii="Times New Roman" w:hAnsi="Times New Roman"/>
          <w:sz w:val="24"/>
          <w:szCs w:val="24"/>
        </w:rPr>
      </w:pPr>
    </w:p>
    <w:p w:rsidR="00F038CA" w:rsidRPr="00F60D05" w:rsidRDefault="00F038CA"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 xml:space="preserve">Etling (2005) en su obra sobre el liderazgo efectivo se refiere al trabajo en equipo como pilar fundamental del ejercicio del liderazgo. El autor sugiere que para lograr un buen trabajo de equipo son esenciales los siguientes elementos: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a) </w:t>
      </w:r>
      <w:r w:rsidR="00984539" w:rsidRPr="00F60D05">
        <w:rPr>
          <w:rFonts w:ascii="Times New Roman" w:hAnsi="Times New Roman"/>
          <w:sz w:val="24"/>
          <w:szCs w:val="24"/>
        </w:rPr>
        <w:t xml:space="preserve">Intimidad </w:t>
      </w:r>
      <w:r w:rsidRPr="00F60D05">
        <w:rPr>
          <w:rFonts w:ascii="Times New Roman" w:hAnsi="Times New Roman"/>
          <w:sz w:val="24"/>
          <w:szCs w:val="24"/>
        </w:rPr>
        <w:t>y respeto.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b) </w:t>
      </w:r>
      <w:r w:rsidR="00984539" w:rsidRPr="00F60D05">
        <w:rPr>
          <w:rFonts w:ascii="Times New Roman" w:hAnsi="Times New Roman"/>
          <w:sz w:val="24"/>
          <w:szCs w:val="24"/>
        </w:rPr>
        <w:t xml:space="preserve">Comunicación </w:t>
      </w:r>
      <w:r w:rsidRPr="00F60D05">
        <w:rPr>
          <w:rFonts w:ascii="Times New Roman" w:hAnsi="Times New Roman"/>
          <w:sz w:val="24"/>
          <w:szCs w:val="24"/>
        </w:rPr>
        <w:t>abierta.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c) </w:t>
      </w:r>
      <w:r w:rsidR="00984539" w:rsidRPr="00F60D05">
        <w:rPr>
          <w:rFonts w:ascii="Times New Roman" w:hAnsi="Times New Roman"/>
          <w:sz w:val="24"/>
          <w:szCs w:val="24"/>
        </w:rPr>
        <w:t xml:space="preserve">Capacidad </w:t>
      </w:r>
      <w:r w:rsidRPr="00F60D05">
        <w:rPr>
          <w:rFonts w:ascii="Times New Roman" w:hAnsi="Times New Roman"/>
          <w:sz w:val="24"/>
          <w:szCs w:val="24"/>
        </w:rPr>
        <w:t>para escuchar.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d) </w:t>
      </w:r>
      <w:r w:rsidR="00984539" w:rsidRPr="00F60D05">
        <w:rPr>
          <w:rFonts w:ascii="Times New Roman" w:hAnsi="Times New Roman"/>
          <w:sz w:val="24"/>
          <w:szCs w:val="24"/>
        </w:rPr>
        <w:t xml:space="preserve">Objetivos </w:t>
      </w:r>
      <w:r w:rsidRPr="00F60D05">
        <w:rPr>
          <w:rFonts w:ascii="Times New Roman" w:hAnsi="Times New Roman"/>
          <w:sz w:val="24"/>
          <w:szCs w:val="24"/>
        </w:rPr>
        <w:t>comunes.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e) </w:t>
      </w:r>
      <w:r w:rsidR="00984539" w:rsidRPr="00F60D05">
        <w:rPr>
          <w:rFonts w:ascii="Times New Roman" w:hAnsi="Times New Roman"/>
          <w:sz w:val="24"/>
          <w:szCs w:val="24"/>
        </w:rPr>
        <w:t xml:space="preserve">Apoyo </w:t>
      </w:r>
      <w:r w:rsidRPr="00F60D05">
        <w:rPr>
          <w:rFonts w:ascii="Times New Roman" w:hAnsi="Times New Roman"/>
          <w:sz w:val="24"/>
          <w:szCs w:val="24"/>
        </w:rPr>
        <w:t>mutuo.                             </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f) </w:t>
      </w:r>
      <w:r w:rsidR="00984539" w:rsidRPr="00F60D05">
        <w:rPr>
          <w:rFonts w:ascii="Times New Roman" w:hAnsi="Times New Roman"/>
          <w:sz w:val="24"/>
          <w:szCs w:val="24"/>
        </w:rPr>
        <w:t xml:space="preserve">Consenso </w:t>
      </w:r>
      <w:r w:rsidRPr="00F60D05">
        <w:rPr>
          <w:rFonts w:ascii="Times New Roman" w:hAnsi="Times New Roman"/>
          <w:sz w:val="24"/>
          <w:szCs w:val="24"/>
        </w:rPr>
        <w:t>en discusiones y acciones.</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g) </w:t>
      </w:r>
      <w:r w:rsidR="00984539" w:rsidRPr="00F60D05">
        <w:rPr>
          <w:rFonts w:ascii="Times New Roman" w:hAnsi="Times New Roman"/>
          <w:sz w:val="24"/>
          <w:szCs w:val="24"/>
        </w:rPr>
        <w:t xml:space="preserve">Liderazgo </w:t>
      </w:r>
      <w:r w:rsidRPr="00F60D05">
        <w:rPr>
          <w:rFonts w:ascii="Times New Roman" w:hAnsi="Times New Roman"/>
          <w:sz w:val="24"/>
          <w:szCs w:val="24"/>
        </w:rPr>
        <w:t>facilitador.</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h) </w:t>
      </w:r>
      <w:r w:rsidR="00984539" w:rsidRPr="00F60D05">
        <w:rPr>
          <w:rFonts w:ascii="Times New Roman" w:hAnsi="Times New Roman"/>
          <w:sz w:val="24"/>
          <w:szCs w:val="24"/>
        </w:rPr>
        <w:t>Diversión</w:t>
      </w:r>
      <w:r w:rsidRPr="00F60D05">
        <w:rPr>
          <w:rFonts w:ascii="Times New Roman" w:hAnsi="Times New Roman"/>
          <w:sz w:val="24"/>
          <w:szCs w:val="24"/>
        </w:rPr>
        <w:t>.</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 xml:space="preserve">i) </w:t>
      </w:r>
      <w:r w:rsidR="00984539" w:rsidRPr="00F60D05">
        <w:rPr>
          <w:rFonts w:ascii="Times New Roman" w:hAnsi="Times New Roman"/>
          <w:sz w:val="24"/>
          <w:szCs w:val="24"/>
        </w:rPr>
        <w:t xml:space="preserve">Uso </w:t>
      </w:r>
      <w:r w:rsidRPr="00F60D05">
        <w:rPr>
          <w:rFonts w:ascii="Times New Roman" w:hAnsi="Times New Roman"/>
          <w:sz w:val="24"/>
          <w:szCs w:val="24"/>
        </w:rPr>
        <w:t>de los recursos de los miembros.</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El bien común es aquello que enriquece a los miembros de una comunidad porque todos se implican en mantenerlo como un valor colectivo compatible con los intereses personales de los sujetos que integran la organización. Los elementos señalados anteriormente no se podrían dar sin la existencia de un clima de confianza y respeto. Cada uno de ellos es importante y cumple su función facilitadora del proceso. Son la base de las relaciones del equipo.</w:t>
      </w:r>
    </w:p>
    <w:p w:rsidR="00BC62FE" w:rsidRDefault="00BC62FE" w:rsidP="00BC62FE">
      <w:pPr>
        <w:spacing w:before="0" w:beforeAutospacing="0" w:after="0" w:afterAutospacing="0" w:line="480" w:lineRule="auto"/>
        <w:ind w:left="851"/>
        <w:rPr>
          <w:rFonts w:ascii="Times New Roman" w:hAnsi="Times New Roman"/>
          <w:sz w:val="24"/>
          <w:szCs w:val="24"/>
        </w:rPr>
      </w:pPr>
    </w:p>
    <w:p w:rsidR="00202305" w:rsidRDefault="00202305" w:rsidP="00BC62FE">
      <w:pPr>
        <w:spacing w:before="0" w:beforeAutospacing="0" w:after="0" w:afterAutospacing="0" w:line="480" w:lineRule="auto"/>
        <w:ind w:left="851"/>
        <w:rPr>
          <w:rFonts w:ascii="Times New Roman" w:hAnsi="Times New Roman"/>
          <w:sz w:val="24"/>
          <w:szCs w:val="24"/>
        </w:rPr>
      </w:pPr>
    </w:p>
    <w:p w:rsidR="00202305" w:rsidRDefault="00202305" w:rsidP="00BC62FE">
      <w:pPr>
        <w:spacing w:before="0" w:beforeAutospacing="0" w:after="0" w:afterAutospacing="0" w:line="480" w:lineRule="auto"/>
        <w:ind w:left="851"/>
        <w:rPr>
          <w:rFonts w:ascii="Times New Roman" w:hAnsi="Times New Roman"/>
          <w:sz w:val="24"/>
          <w:szCs w:val="24"/>
        </w:rPr>
      </w:pPr>
    </w:p>
    <w:p w:rsidR="00202305" w:rsidRPr="00F60D05" w:rsidRDefault="00202305"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Por otro lado, todos los miembros del grupo deberán compartir los objetivos y unas normas o pautas de comportamiento consensuadas para que el equipo logre sus propósitos con éxito. Álvarez (2010:99) presenta en su obra el siguiente decálogo deontológico a modo de ejemplo:</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1.  </w:t>
      </w:r>
      <w:r w:rsidRPr="00F60D05">
        <w:rPr>
          <w:rFonts w:ascii="Times New Roman" w:hAnsi="Times New Roman"/>
          <w:sz w:val="24"/>
          <w:szCs w:val="24"/>
        </w:rPr>
        <w:tab/>
        <w:t>Tomar decisiones teniendo siempre presente el bien común.</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2.  </w:t>
      </w:r>
      <w:r w:rsidRPr="00F60D05">
        <w:rPr>
          <w:rFonts w:ascii="Times New Roman" w:hAnsi="Times New Roman"/>
          <w:sz w:val="24"/>
          <w:szCs w:val="24"/>
        </w:rPr>
        <w:tab/>
        <w:t>Asumir el compromiso moral.</w:t>
      </w:r>
    </w:p>
    <w:p w:rsidR="00BC62FE" w:rsidRPr="00F60D05" w:rsidRDefault="00BC62FE" w:rsidP="00BC62FE">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3.  </w:t>
      </w:r>
      <w:r w:rsidRPr="00F60D05">
        <w:rPr>
          <w:rFonts w:ascii="Times New Roman" w:hAnsi="Times New Roman"/>
          <w:sz w:val="24"/>
          <w:szCs w:val="24"/>
        </w:rPr>
        <w:tab/>
        <w:t>Posicionarse de forma justificada ante lo correcto frente a posturas incorrectas.</w:t>
      </w:r>
    </w:p>
    <w:p w:rsidR="00BC62FE" w:rsidRPr="00F60D05" w:rsidRDefault="00BC62FE" w:rsidP="00BC62FE">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4.  </w:t>
      </w:r>
      <w:r w:rsidRPr="00F60D05">
        <w:rPr>
          <w:rFonts w:ascii="Times New Roman" w:hAnsi="Times New Roman"/>
          <w:sz w:val="24"/>
          <w:szCs w:val="24"/>
        </w:rPr>
        <w:tab/>
        <w:t>Gestionar la misión de la organización combinando el sentido ético con el sentido de eficacia.</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5.  </w:t>
      </w:r>
      <w:r w:rsidRPr="00F60D05">
        <w:rPr>
          <w:rFonts w:ascii="Times New Roman" w:hAnsi="Times New Roman"/>
          <w:sz w:val="24"/>
          <w:szCs w:val="24"/>
        </w:rPr>
        <w:tab/>
        <w:t>Asumir la responsabilidad de crear un clima de trabajo ordenado y grato.</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r w:rsidRPr="00F60D05">
        <w:rPr>
          <w:rFonts w:ascii="Times New Roman" w:hAnsi="Times New Roman"/>
          <w:sz w:val="24"/>
          <w:szCs w:val="24"/>
        </w:rPr>
        <w:t>6.  </w:t>
      </w:r>
      <w:r w:rsidRPr="00F60D05">
        <w:rPr>
          <w:rFonts w:ascii="Times New Roman" w:hAnsi="Times New Roman"/>
          <w:sz w:val="24"/>
          <w:szCs w:val="24"/>
        </w:rPr>
        <w:tab/>
        <w:t>Manifestar siempre una actitud honesta.</w:t>
      </w:r>
    </w:p>
    <w:p w:rsidR="00BC62FE" w:rsidRPr="00F60D05" w:rsidRDefault="00BC62FE" w:rsidP="00202305">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7.  </w:t>
      </w:r>
      <w:r w:rsidRPr="00F60D05">
        <w:rPr>
          <w:rFonts w:ascii="Times New Roman" w:hAnsi="Times New Roman"/>
          <w:sz w:val="24"/>
          <w:szCs w:val="24"/>
        </w:rPr>
        <w:tab/>
        <w:t>Propiciar un clima de relaciones humanas positivo y respetuoso con todas las personas.</w:t>
      </w:r>
    </w:p>
    <w:p w:rsidR="00BC62FE" w:rsidRPr="00F60D05" w:rsidRDefault="00BC62FE" w:rsidP="00BC62FE">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8.  </w:t>
      </w:r>
      <w:r w:rsidRPr="00F60D05">
        <w:rPr>
          <w:rFonts w:ascii="Times New Roman" w:hAnsi="Times New Roman"/>
          <w:sz w:val="24"/>
          <w:szCs w:val="24"/>
        </w:rPr>
        <w:tab/>
        <w:t>Relacionarse desde lo positivo de cada persona que conforma el equipo de colaboradores.</w:t>
      </w:r>
    </w:p>
    <w:p w:rsidR="00BC62FE" w:rsidRPr="00F60D05" w:rsidRDefault="00BC62FE" w:rsidP="00BC62FE">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9.  </w:t>
      </w:r>
      <w:r w:rsidRPr="00F60D05">
        <w:rPr>
          <w:rFonts w:ascii="Times New Roman" w:hAnsi="Times New Roman"/>
          <w:sz w:val="24"/>
          <w:szCs w:val="24"/>
        </w:rPr>
        <w:tab/>
        <w:t>Ante la ambigüedad y la incertidumbre entre los intereses del trabajador y del cliente, definirse por el respeto a la conciencia profesional del colaborador, teniendo siempre presentes los derechos del cliente</w:t>
      </w:r>
      <w:r w:rsidR="000B0B68">
        <w:rPr>
          <w:rFonts w:ascii="Times New Roman" w:hAnsi="Times New Roman"/>
          <w:sz w:val="24"/>
          <w:szCs w:val="24"/>
        </w:rPr>
        <w:t>.</w:t>
      </w:r>
    </w:p>
    <w:p w:rsidR="00BC62FE" w:rsidRPr="00F60D05" w:rsidRDefault="00BC62FE" w:rsidP="00BC62FE">
      <w:pPr>
        <w:spacing w:before="0" w:beforeAutospacing="0" w:after="0" w:afterAutospacing="0" w:line="480" w:lineRule="auto"/>
        <w:ind w:left="1418" w:hanging="567"/>
        <w:rPr>
          <w:rFonts w:ascii="Times New Roman" w:hAnsi="Times New Roman"/>
          <w:sz w:val="24"/>
          <w:szCs w:val="24"/>
        </w:rPr>
      </w:pPr>
      <w:r w:rsidRPr="00F60D05">
        <w:rPr>
          <w:rFonts w:ascii="Times New Roman" w:hAnsi="Times New Roman"/>
          <w:sz w:val="24"/>
          <w:szCs w:val="24"/>
        </w:rPr>
        <w:t>10.  En las situaciones de violencia, defender siempre las posiciones del más débil.</w:t>
      </w:r>
    </w:p>
    <w:p w:rsidR="00BC62FE" w:rsidRDefault="00BC62FE" w:rsidP="00BC62FE">
      <w:pPr>
        <w:spacing w:before="0" w:beforeAutospacing="0" w:after="0" w:afterAutospacing="0" w:line="480" w:lineRule="auto"/>
        <w:ind w:left="851"/>
        <w:rPr>
          <w:rFonts w:ascii="Times New Roman" w:hAnsi="Times New Roman"/>
          <w:sz w:val="24"/>
          <w:szCs w:val="24"/>
        </w:rPr>
      </w:pPr>
    </w:p>
    <w:p w:rsidR="00202305" w:rsidRPr="00F60D05" w:rsidRDefault="00202305"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Kouzes y Posner (1998:18) citados en Fullan (2005) en su estudio sobre el liderazgo centrado en personas, indican que para garantizar el éxito de la relación del líder con sus colaboradores son necesarios los siguientes factores:</w:t>
      </w:r>
    </w:p>
    <w:p w:rsidR="00BC62FE" w:rsidRPr="00F60D05" w:rsidRDefault="00BC62FE" w:rsidP="00BC62FE">
      <w:pPr>
        <w:spacing w:before="0" w:beforeAutospacing="0" w:after="0" w:afterAutospacing="0" w:line="480" w:lineRule="auto"/>
        <w:ind w:left="851"/>
        <w:rPr>
          <w:rFonts w:ascii="Times New Roman" w:hAnsi="Times New Roman"/>
          <w:sz w:val="24"/>
          <w:szCs w:val="24"/>
        </w:rPr>
      </w:pP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Establecer estándares claros y compartidos respecto al logro de las personas comprometidas en cada proyecto.</w:t>
      </w: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Esperar lo mejor de cada sujeto y de cada equipo</w:t>
      </w:r>
      <w:r w:rsidR="00546ABD">
        <w:rPr>
          <w:rFonts w:ascii="Times New Roman" w:hAnsi="Times New Roman"/>
          <w:sz w:val="24"/>
          <w:szCs w:val="24"/>
        </w:rPr>
        <w:t>,</w:t>
      </w:r>
      <w:r w:rsidRPr="00F60D05">
        <w:rPr>
          <w:rFonts w:ascii="Times New Roman" w:hAnsi="Times New Roman"/>
          <w:sz w:val="24"/>
          <w:szCs w:val="24"/>
        </w:rPr>
        <w:t xml:space="preserve"> y relacionarse desde lo positivo de cada uno.</w:t>
      </w: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Prestar atención individualizada dedicando tiempo a la comunicación personal, ya sea en plano formal o informal.</w:t>
      </w: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Personalizar el reconocimiento. Valorar el éxito como resultado de un buen trabajo y del compromiso con los proyectos de la institución.</w:t>
      </w:r>
    </w:p>
    <w:p w:rsidR="0031208D" w:rsidRPr="00202305" w:rsidRDefault="00BC62FE" w:rsidP="0031208D">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Contar historias a través de las cuales la gente entienda y se comprometa con la misión, la visión y los procesos claves de la organización.</w:t>
      </w: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Celebrar juntos los éxitos y crear espacios de intercambio e intermediación para gestionar el error y reconvertir los conflictos.</w:t>
      </w:r>
    </w:p>
    <w:p w:rsidR="00BC62FE" w:rsidRPr="00F60D05" w:rsidRDefault="00BC62FE" w:rsidP="00BC62FE">
      <w:pPr>
        <w:numPr>
          <w:ilvl w:val="0"/>
          <w:numId w:val="9"/>
        </w:numPr>
        <w:tabs>
          <w:tab w:val="clear" w:pos="720"/>
          <w:tab w:val="num" w:pos="1418"/>
        </w:tabs>
        <w:spacing w:before="0" w:beforeAutospacing="0" w:after="0" w:afterAutospacing="0" w:line="480" w:lineRule="auto"/>
        <w:ind w:left="1418"/>
        <w:rPr>
          <w:rFonts w:ascii="Times New Roman" w:hAnsi="Times New Roman"/>
          <w:sz w:val="24"/>
          <w:szCs w:val="24"/>
        </w:rPr>
      </w:pPr>
      <w:r w:rsidRPr="00F60D05">
        <w:rPr>
          <w:rFonts w:ascii="Times New Roman" w:hAnsi="Times New Roman"/>
          <w:sz w:val="24"/>
          <w:szCs w:val="24"/>
        </w:rPr>
        <w:t>Dar ejemplo, buscando siempre la coherencia entre los principios y valores y las conductas y actos de los líderes.</w:t>
      </w:r>
    </w:p>
    <w:p w:rsidR="00202305" w:rsidRDefault="00202305" w:rsidP="0031208D">
      <w:pPr>
        <w:spacing w:before="0" w:beforeAutospacing="0" w:after="0" w:afterAutospacing="0" w:line="480" w:lineRule="auto"/>
        <w:ind w:left="425" w:firstLine="709"/>
        <w:rPr>
          <w:rFonts w:ascii="Times New Roman" w:hAnsi="Times New Roman"/>
          <w:sz w:val="24"/>
          <w:szCs w:val="24"/>
        </w:rPr>
      </w:pPr>
    </w:p>
    <w:p w:rsidR="00202305" w:rsidRDefault="00202305" w:rsidP="0031208D">
      <w:pPr>
        <w:spacing w:before="0" w:beforeAutospacing="0" w:after="0" w:afterAutospacing="0" w:line="480" w:lineRule="auto"/>
        <w:ind w:left="425" w:firstLine="709"/>
        <w:rPr>
          <w:rFonts w:ascii="Times New Roman" w:hAnsi="Times New Roman"/>
          <w:sz w:val="24"/>
          <w:szCs w:val="24"/>
        </w:rPr>
      </w:pPr>
    </w:p>
    <w:p w:rsidR="00202305" w:rsidRDefault="00202305" w:rsidP="0031208D">
      <w:pPr>
        <w:spacing w:before="0" w:beforeAutospacing="0" w:after="0" w:afterAutospacing="0" w:line="480" w:lineRule="auto"/>
        <w:ind w:left="425" w:firstLine="709"/>
        <w:rPr>
          <w:rFonts w:ascii="Times New Roman" w:hAnsi="Times New Roman"/>
          <w:sz w:val="24"/>
          <w:szCs w:val="24"/>
        </w:rPr>
      </w:pPr>
    </w:p>
    <w:p w:rsidR="00202305" w:rsidRDefault="00202305" w:rsidP="0031208D">
      <w:pPr>
        <w:spacing w:before="0" w:beforeAutospacing="0" w:after="0" w:afterAutospacing="0" w:line="480" w:lineRule="auto"/>
        <w:ind w:left="425" w:firstLine="709"/>
        <w:rPr>
          <w:rFonts w:ascii="Times New Roman" w:hAnsi="Times New Roman"/>
          <w:sz w:val="24"/>
          <w:szCs w:val="24"/>
        </w:rPr>
      </w:pPr>
    </w:p>
    <w:p w:rsidR="001A2626" w:rsidRDefault="00BC62FE" w:rsidP="001A2626">
      <w:pPr>
        <w:spacing w:before="0" w:beforeAutospacing="0" w:after="0" w:afterAutospacing="0" w:line="480" w:lineRule="auto"/>
        <w:ind w:left="425" w:firstLine="709"/>
        <w:rPr>
          <w:rFonts w:ascii="Times New Roman" w:hAnsi="Times New Roman"/>
          <w:sz w:val="24"/>
          <w:szCs w:val="24"/>
        </w:rPr>
      </w:pPr>
      <w:r w:rsidRPr="00F60D05">
        <w:rPr>
          <w:rFonts w:ascii="Times New Roman" w:hAnsi="Times New Roman"/>
          <w:sz w:val="24"/>
          <w:szCs w:val="24"/>
        </w:rPr>
        <w:lastRenderedPageBreak/>
        <w:br/>
      </w:r>
      <w:r w:rsidR="0031208D" w:rsidRPr="00F60D05">
        <w:rPr>
          <w:rFonts w:ascii="Times New Roman" w:hAnsi="Times New Roman"/>
          <w:sz w:val="24"/>
          <w:szCs w:val="24"/>
        </w:rPr>
        <w:t xml:space="preserve">           </w:t>
      </w:r>
      <w:r w:rsidRPr="00F60D05">
        <w:rPr>
          <w:rFonts w:ascii="Times New Roman" w:hAnsi="Times New Roman"/>
          <w:sz w:val="24"/>
          <w:szCs w:val="24"/>
        </w:rPr>
        <w:t>El trabajo en equipo produce situaciones cooperativas. En este sentido las situaciones cooperativas se podrían entender como aquellas en las que los recursos individuales se aúnan para conseguir objetivos comunes y los esfuerzos de los miembros del grupo se orientan hacia la mejora de su rendimiento en beneficio del propio grupo. Por tanto dichas situaciones estarían  en contraposición con las situaciones competitivas donde la motivación estaría relacionada con la rivalidad entre los miembros del grupo.</w:t>
      </w:r>
    </w:p>
    <w:p w:rsidR="001A2626" w:rsidRDefault="001A2626" w:rsidP="001A2626">
      <w:pPr>
        <w:spacing w:before="0" w:beforeAutospacing="0" w:after="0" w:afterAutospacing="0" w:line="480" w:lineRule="auto"/>
        <w:ind w:left="425" w:firstLine="709"/>
        <w:rPr>
          <w:rFonts w:ascii="Times New Roman" w:hAnsi="Times New Roman"/>
          <w:sz w:val="24"/>
          <w:szCs w:val="24"/>
        </w:rPr>
      </w:pPr>
    </w:p>
    <w:p w:rsidR="002939BD" w:rsidRDefault="001A2626" w:rsidP="001A2626">
      <w:pPr>
        <w:spacing w:before="0" w:beforeAutospacing="0" w:after="0" w:afterAutospacing="0" w:line="480" w:lineRule="auto"/>
        <w:ind w:left="425" w:firstLine="709"/>
        <w:rPr>
          <w:rFonts w:ascii="Times New Roman" w:hAnsi="Times New Roman"/>
          <w:sz w:val="24"/>
          <w:szCs w:val="24"/>
        </w:rPr>
      </w:pPr>
      <w:r>
        <w:rPr>
          <w:rFonts w:ascii="Times New Roman" w:hAnsi="Times New Roman"/>
          <w:sz w:val="24"/>
          <w:szCs w:val="24"/>
        </w:rPr>
        <w:t>Con todo lo expuesto, p</w:t>
      </w:r>
      <w:r w:rsidR="003F1945">
        <w:rPr>
          <w:rFonts w:ascii="Times New Roman" w:hAnsi="Times New Roman"/>
          <w:sz w:val="24"/>
          <w:szCs w:val="24"/>
        </w:rPr>
        <w:t xml:space="preserve">odemos concluir </w:t>
      </w:r>
      <w:r>
        <w:rPr>
          <w:rFonts w:ascii="Times New Roman" w:hAnsi="Times New Roman"/>
          <w:sz w:val="24"/>
          <w:szCs w:val="24"/>
        </w:rPr>
        <w:t>diciendo que el</w:t>
      </w:r>
      <w:r w:rsidRPr="00F60D05">
        <w:rPr>
          <w:rFonts w:ascii="Times New Roman" w:hAnsi="Times New Roman"/>
          <w:sz w:val="24"/>
          <w:szCs w:val="24"/>
        </w:rPr>
        <w:t xml:space="preserve"> bien común </w:t>
      </w:r>
      <w:r>
        <w:rPr>
          <w:rFonts w:ascii="Times New Roman" w:hAnsi="Times New Roman"/>
          <w:sz w:val="24"/>
          <w:szCs w:val="24"/>
        </w:rPr>
        <w:t xml:space="preserve">y los intereses personales, forman parte de ese </w:t>
      </w:r>
      <w:r w:rsidR="007C05B0">
        <w:rPr>
          <w:rFonts w:ascii="Times New Roman" w:hAnsi="Times New Roman"/>
          <w:sz w:val="24"/>
          <w:szCs w:val="24"/>
        </w:rPr>
        <w:t>“</w:t>
      </w:r>
      <w:r>
        <w:rPr>
          <w:rFonts w:ascii="Times New Roman" w:hAnsi="Times New Roman"/>
          <w:sz w:val="24"/>
          <w:szCs w:val="24"/>
        </w:rPr>
        <w:t>puzzle colaborativo</w:t>
      </w:r>
      <w:r w:rsidR="007C05B0">
        <w:rPr>
          <w:rFonts w:ascii="Times New Roman" w:hAnsi="Times New Roman"/>
          <w:sz w:val="24"/>
          <w:szCs w:val="24"/>
        </w:rPr>
        <w:t>”</w:t>
      </w:r>
      <w:r>
        <w:rPr>
          <w:rFonts w:ascii="Times New Roman" w:hAnsi="Times New Roman"/>
          <w:sz w:val="24"/>
          <w:szCs w:val="24"/>
        </w:rPr>
        <w:t xml:space="preserve"> que se establece dentro de las relaciones del equipo y que promueve las situaciones cooperativas.</w:t>
      </w:r>
    </w:p>
    <w:p w:rsidR="002939BD" w:rsidRDefault="002939BD" w:rsidP="001A2626">
      <w:pPr>
        <w:spacing w:before="0" w:beforeAutospacing="0" w:after="0" w:afterAutospacing="0" w:line="480" w:lineRule="auto"/>
        <w:ind w:left="425" w:firstLine="709"/>
        <w:rPr>
          <w:rFonts w:ascii="Times New Roman" w:hAnsi="Times New Roman"/>
          <w:sz w:val="24"/>
          <w:szCs w:val="24"/>
        </w:rPr>
      </w:pPr>
    </w:p>
    <w:p w:rsidR="001A2626" w:rsidRPr="001A2626" w:rsidRDefault="001A2626" w:rsidP="001A2626">
      <w:pPr>
        <w:spacing w:before="0" w:beforeAutospacing="0" w:after="0" w:afterAutospacing="0" w:line="480" w:lineRule="auto"/>
        <w:ind w:left="425" w:firstLine="709"/>
        <w:rPr>
          <w:rFonts w:ascii="Times New Roman" w:hAnsi="Times New Roman"/>
          <w:sz w:val="24"/>
          <w:szCs w:val="24"/>
        </w:rPr>
      </w:pPr>
      <w:r>
        <w:rPr>
          <w:rFonts w:ascii="Times New Roman" w:hAnsi="Times New Roman"/>
          <w:sz w:val="24"/>
          <w:szCs w:val="24"/>
        </w:rPr>
        <w:t xml:space="preserve"> El  liderazgo ético-transformador ha de ser ejemplo y </w:t>
      </w:r>
      <w:r w:rsidR="002939BD">
        <w:rPr>
          <w:rFonts w:ascii="Times New Roman" w:hAnsi="Times New Roman"/>
          <w:sz w:val="24"/>
          <w:szCs w:val="24"/>
        </w:rPr>
        <w:t>ayuda a conjugar</w:t>
      </w:r>
      <w:r>
        <w:rPr>
          <w:rFonts w:ascii="Times New Roman" w:hAnsi="Times New Roman"/>
          <w:sz w:val="24"/>
          <w:szCs w:val="24"/>
        </w:rPr>
        <w:t xml:space="preserve"> los aspectos </w:t>
      </w:r>
      <w:r w:rsidR="007C05B0">
        <w:rPr>
          <w:rFonts w:ascii="Times New Roman" w:hAnsi="Times New Roman"/>
          <w:sz w:val="24"/>
          <w:szCs w:val="24"/>
        </w:rPr>
        <w:t>socio-afectivos</w:t>
      </w:r>
      <w:r>
        <w:rPr>
          <w:rFonts w:ascii="Times New Roman" w:hAnsi="Times New Roman"/>
          <w:sz w:val="24"/>
          <w:szCs w:val="24"/>
        </w:rPr>
        <w:t xml:space="preserve"> y motivacionales con la cultura de la organizaci</w:t>
      </w:r>
      <w:r w:rsidR="007C05B0">
        <w:rPr>
          <w:rFonts w:ascii="Times New Roman" w:hAnsi="Times New Roman"/>
          <w:sz w:val="24"/>
          <w:szCs w:val="24"/>
        </w:rPr>
        <w:t>ón</w:t>
      </w:r>
      <w:r>
        <w:rPr>
          <w:rFonts w:ascii="Times New Roman" w:hAnsi="Times New Roman"/>
          <w:sz w:val="24"/>
          <w:szCs w:val="24"/>
        </w:rPr>
        <w:t xml:space="preserve"> por medio de unos estándares claros y compartidos respecto al logro de la organización.</w:t>
      </w:r>
    </w:p>
    <w:p w:rsidR="0031208D" w:rsidRDefault="0031208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2939BD" w:rsidRDefault="002939BD" w:rsidP="007C05B0">
      <w:pPr>
        <w:spacing w:before="0" w:beforeAutospacing="0" w:after="0" w:afterAutospacing="0" w:line="480" w:lineRule="auto"/>
        <w:rPr>
          <w:rFonts w:ascii="Times New Roman" w:hAnsi="Times New Roman"/>
          <w:sz w:val="24"/>
          <w:szCs w:val="24"/>
        </w:rPr>
      </w:pPr>
    </w:p>
    <w:p w:rsidR="00A44205" w:rsidRDefault="00A44205" w:rsidP="007C05B0">
      <w:pPr>
        <w:spacing w:before="0" w:beforeAutospacing="0" w:after="0" w:afterAutospacing="0" w:line="480" w:lineRule="auto"/>
        <w:rPr>
          <w:rFonts w:ascii="Times New Roman" w:hAnsi="Times New Roman"/>
          <w:sz w:val="24"/>
          <w:szCs w:val="24"/>
        </w:rPr>
      </w:pPr>
    </w:p>
    <w:p w:rsidR="002939BD" w:rsidRPr="00F60D05" w:rsidRDefault="002939BD" w:rsidP="007C05B0">
      <w:pPr>
        <w:spacing w:before="0" w:beforeAutospacing="0" w:after="0" w:afterAutospacing="0" w:line="480" w:lineRule="auto"/>
        <w:rPr>
          <w:rFonts w:ascii="Times New Roman" w:hAnsi="Times New Roman"/>
          <w:sz w:val="24"/>
          <w:szCs w:val="24"/>
        </w:rPr>
      </w:pPr>
    </w:p>
    <w:p w:rsidR="00E85F34" w:rsidRPr="00F60D05" w:rsidRDefault="00E85F34" w:rsidP="0050619A">
      <w:pPr>
        <w:numPr>
          <w:ilvl w:val="1"/>
          <w:numId w:val="8"/>
        </w:numPr>
        <w:spacing w:before="0" w:beforeAutospacing="0" w:after="0" w:afterAutospacing="0" w:line="480" w:lineRule="auto"/>
        <w:rPr>
          <w:rFonts w:ascii="Times New Roman" w:hAnsi="Times New Roman"/>
          <w:b/>
          <w:sz w:val="24"/>
          <w:szCs w:val="24"/>
        </w:rPr>
      </w:pPr>
      <w:r w:rsidRPr="00F60D05">
        <w:rPr>
          <w:rFonts w:ascii="Times New Roman" w:hAnsi="Times New Roman"/>
          <w:b/>
          <w:sz w:val="24"/>
          <w:szCs w:val="24"/>
        </w:rPr>
        <w:t>Trabajo en equipo en contextos educativos y formativos.</w:t>
      </w:r>
    </w:p>
    <w:p w:rsidR="00E85F34" w:rsidRPr="00F60D05" w:rsidRDefault="00E85F34" w:rsidP="0050619A">
      <w:pPr>
        <w:spacing w:before="0" w:beforeAutospacing="0" w:after="0" w:afterAutospacing="0" w:line="480" w:lineRule="auto"/>
        <w:ind w:left="792"/>
        <w:rPr>
          <w:rFonts w:ascii="Times New Roman" w:hAnsi="Times New Roman"/>
          <w:sz w:val="24"/>
          <w:szCs w:val="24"/>
        </w:rPr>
      </w:pPr>
    </w:p>
    <w:p w:rsidR="00E710D6" w:rsidRDefault="00E710D6" w:rsidP="00DE5BF5">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 xml:space="preserve">La cooperación es un elemento básico para los centros educativos y, en este sentido, lo que en ellos solemos encontrar son prácticas e iniciativas en las que alumnado y profesorado cooperan: los primeros para aprender y los segundos para enseñar; al mismo tiempo, ambos colectivos, alumnos y profesores, cooperan unos con otros, y no sólo en el aula, sino también en otras instancias complementarias con el objetivo de ofrecer una enseñanza de calidad </w:t>
      </w:r>
      <w:r w:rsidR="006D2E3F">
        <w:rPr>
          <w:rFonts w:ascii="Times New Roman" w:hAnsi="Times New Roman"/>
          <w:sz w:val="24"/>
          <w:szCs w:val="24"/>
        </w:rPr>
        <w:t>para todos (Durán y Miquel, 2004</w:t>
      </w:r>
      <w:r w:rsidRPr="00F60D05">
        <w:rPr>
          <w:rFonts w:ascii="Times New Roman" w:hAnsi="Times New Roman"/>
          <w:sz w:val="24"/>
          <w:szCs w:val="24"/>
        </w:rPr>
        <w:t>).</w:t>
      </w:r>
    </w:p>
    <w:p w:rsidR="00DE5BF5" w:rsidRPr="00F60D05" w:rsidRDefault="00DE5BF5" w:rsidP="00DE5BF5">
      <w:pPr>
        <w:spacing w:before="0" w:beforeAutospacing="0" w:after="0" w:afterAutospacing="0" w:line="480" w:lineRule="auto"/>
        <w:ind w:left="426" w:firstLine="708"/>
        <w:rPr>
          <w:rFonts w:ascii="Times New Roman" w:hAnsi="Times New Roman"/>
          <w:sz w:val="24"/>
          <w:szCs w:val="24"/>
        </w:rPr>
      </w:pPr>
    </w:p>
    <w:p w:rsidR="00E710D6" w:rsidRPr="00F60D05"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En todas las acciones educativas llevadas a cabo en la escuela se debe poner de manifiesto cómo es posible aprender a cooperar en el aula y cómo una organización cooperativa de la clase recupera en la cotidianidad de la  vida diaria  valores de convivencia democrática, tan en desuso en la actualidad. Proponer la cooperación como práctica educativa, en una situación de predominante individualismo como es el momento actual, es necesario para recuperar el valor formativo que la sociedad y la escuela en algunos momentos pasan desapercibido (García Carmona, 2012:60).</w:t>
      </w:r>
    </w:p>
    <w:p w:rsidR="00E710D6" w:rsidRPr="00F60D05" w:rsidRDefault="00E710D6" w:rsidP="00E710D6">
      <w:pPr>
        <w:spacing w:before="0" w:beforeAutospacing="0" w:after="0" w:afterAutospacing="0" w:line="480" w:lineRule="auto"/>
        <w:ind w:left="792"/>
        <w:rPr>
          <w:rFonts w:ascii="Times New Roman" w:hAnsi="Times New Roman"/>
          <w:sz w:val="24"/>
          <w:szCs w:val="24"/>
        </w:rPr>
      </w:pPr>
    </w:p>
    <w:p w:rsidR="00A44205"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El aula pasa a ser un escenario donde los estudiantes pueden encontrar espacios para su expresión, su construcción práctica e investigativa en forma integral (Henry, 1994).</w:t>
      </w:r>
    </w:p>
    <w:p w:rsidR="00A44205" w:rsidRDefault="00A44205" w:rsidP="00E710D6">
      <w:pPr>
        <w:spacing w:before="0" w:beforeAutospacing="0" w:after="0" w:afterAutospacing="0" w:line="480" w:lineRule="auto"/>
        <w:ind w:left="426" w:firstLine="708"/>
        <w:rPr>
          <w:rFonts w:ascii="Times New Roman" w:hAnsi="Times New Roman"/>
          <w:sz w:val="24"/>
          <w:szCs w:val="24"/>
        </w:rPr>
      </w:pPr>
    </w:p>
    <w:p w:rsidR="00A44205" w:rsidRDefault="00A44205" w:rsidP="00E710D6">
      <w:pPr>
        <w:spacing w:before="0" w:beforeAutospacing="0" w:after="0" w:afterAutospacing="0" w:line="480" w:lineRule="auto"/>
        <w:ind w:left="426" w:firstLine="708"/>
        <w:rPr>
          <w:rFonts w:ascii="Times New Roman" w:hAnsi="Times New Roman"/>
          <w:sz w:val="24"/>
          <w:szCs w:val="24"/>
        </w:rPr>
      </w:pPr>
    </w:p>
    <w:p w:rsidR="00E710D6" w:rsidRPr="00F60D05"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 xml:space="preserve"> Esto hace que la motivación y el diálogo se conviertan en la tónica que guíe el funcionamiento del conjunto del alumnado y del proceso de enseñanza-aprendizaje.</w:t>
      </w:r>
    </w:p>
    <w:p w:rsidR="00E710D6" w:rsidRPr="00F60D05" w:rsidRDefault="00E710D6" w:rsidP="00E710D6">
      <w:pPr>
        <w:spacing w:before="0" w:beforeAutospacing="0" w:after="0" w:afterAutospacing="0" w:line="480" w:lineRule="auto"/>
        <w:ind w:left="792"/>
        <w:rPr>
          <w:rFonts w:ascii="Times New Roman" w:hAnsi="Times New Roman"/>
          <w:sz w:val="24"/>
          <w:szCs w:val="24"/>
        </w:rPr>
      </w:pPr>
    </w:p>
    <w:p w:rsidR="0024164D"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Un ejemplo práctico</w:t>
      </w:r>
      <w:r w:rsidR="00DE5BF5">
        <w:rPr>
          <w:rFonts w:ascii="Times New Roman" w:hAnsi="Times New Roman"/>
          <w:sz w:val="24"/>
          <w:szCs w:val="24"/>
        </w:rPr>
        <w:t xml:space="preserve"> de un liderazgo transformador de la realidad, que parte de unos valores y una ética en un contexto de colaboración y cooperación entre todos los miembros de la organización,</w:t>
      </w:r>
      <w:r w:rsidRPr="00F60D05">
        <w:rPr>
          <w:rFonts w:ascii="Times New Roman" w:hAnsi="Times New Roman"/>
          <w:sz w:val="24"/>
          <w:szCs w:val="24"/>
        </w:rPr>
        <w:t xml:space="preserve"> lo encontramos en el Proyecto Comenius IRIS (Improvement through Research in the Inclusive School, </w:t>
      </w:r>
      <w:r w:rsidR="0024164D">
        <w:rPr>
          <w:rFonts w:ascii="Times New Roman" w:hAnsi="Times New Roman"/>
          <w:sz w:val="24"/>
          <w:szCs w:val="24"/>
        </w:rPr>
        <w:t>2006) sobre Educación Inclusiva.</w:t>
      </w:r>
      <w:r w:rsidRPr="00F60D05">
        <w:rPr>
          <w:rFonts w:ascii="Times New Roman" w:hAnsi="Times New Roman"/>
          <w:sz w:val="24"/>
          <w:szCs w:val="24"/>
        </w:rPr>
        <w:t xml:space="preserve"> </w:t>
      </w:r>
    </w:p>
    <w:p w:rsidR="0024164D" w:rsidRDefault="0024164D" w:rsidP="00E710D6">
      <w:pPr>
        <w:spacing w:before="0" w:beforeAutospacing="0" w:after="0" w:afterAutospacing="0" w:line="480" w:lineRule="auto"/>
        <w:ind w:left="426" w:firstLine="708"/>
        <w:rPr>
          <w:rFonts w:ascii="Times New Roman" w:hAnsi="Times New Roman"/>
          <w:sz w:val="24"/>
          <w:szCs w:val="24"/>
        </w:rPr>
      </w:pPr>
    </w:p>
    <w:p w:rsidR="00E710D6" w:rsidRPr="00E710D6" w:rsidRDefault="0024164D" w:rsidP="00E710D6">
      <w:pPr>
        <w:spacing w:before="0" w:beforeAutospacing="0" w:after="0" w:afterAutospacing="0" w:line="480" w:lineRule="auto"/>
        <w:ind w:left="426" w:firstLine="708"/>
        <w:rPr>
          <w:rFonts w:ascii="Times New Roman" w:hAnsi="Times New Roman"/>
          <w:color w:val="006600"/>
          <w:sz w:val="24"/>
          <w:szCs w:val="24"/>
        </w:rPr>
      </w:pPr>
      <w:r w:rsidRPr="00F60D05">
        <w:rPr>
          <w:rFonts w:ascii="Times New Roman" w:hAnsi="Times New Roman"/>
          <w:sz w:val="24"/>
          <w:szCs w:val="24"/>
        </w:rPr>
        <w:t>Mediante</w:t>
      </w:r>
      <w:r w:rsidR="00E710D6" w:rsidRPr="00F60D05">
        <w:rPr>
          <w:rFonts w:ascii="Times New Roman" w:hAnsi="Times New Roman"/>
          <w:sz w:val="24"/>
          <w:szCs w:val="24"/>
        </w:rPr>
        <w:t xml:space="preserve"> un enfoque multidimensional establece el trabajo en equipo como condición básica para el desarrollo de las aulas inclusivas donde todos los niños tienen el derecho a recibir una educación que no discrimine por razón de discapacidad, etnia, religión, lengua, género o capacidades. En el proyecto se analizan las características del trabajo en e</w:t>
      </w:r>
      <w:r w:rsidR="00E710D6" w:rsidRPr="00471F1F">
        <w:rPr>
          <w:rFonts w:ascii="Times New Roman" w:hAnsi="Times New Roman"/>
          <w:sz w:val="24"/>
          <w:szCs w:val="24"/>
        </w:rPr>
        <w:t>quipo de los alumnos como entre los profesionales.</w:t>
      </w:r>
    </w:p>
    <w:p w:rsidR="00E710D6" w:rsidRPr="00F60D05" w:rsidRDefault="00E710D6" w:rsidP="00E710D6">
      <w:pPr>
        <w:spacing w:before="0" w:beforeAutospacing="0" w:after="0" w:afterAutospacing="0" w:line="480" w:lineRule="auto"/>
        <w:ind w:left="792"/>
        <w:rPr>
          <w:rFonts w:ascii="Times New Roman" w:hAnsi="Times New Roman"/>
          <w:sz w:val="24"/>
          <w:szCs w:val="24"/>
        </w:rPr>
      </w:pPr>
    </w:p>
    <w:p w:rsidR="007F3B85"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 xml:space="preserve">Para ello, en los centros escolares y formativos es indispensable que se aprenda a trabajar en equipo y que se consigan metas comunes. Estas situaciones servirán de preparación para la vida en la sociedad. Las organizaciones necesitan también de este modo de trabajo para ser más eficaces y conseguir más y con un procedimiento más adecuado. </w:t>
      </w:r>
    </w:p>
    <w:p w:rsidR="007F3B85" w:rsidRDefault="007F3B85" w:rsidP="00E710D6">
      <w:pPr>
        <w:spacing w:before="0" w:beforeAutospacing="0" w:after="0" w:afterAutospacing="0" w:line="480" w:lineRule="auto"/>
        <w:ind w:left="426" w:firstLine="708"/>
        <w:rPr>
          <w:rFonts w:ascii="Times New Roman" w:hAnsi="Times New Roman"/>
          <w:sz w:val="24"/>
          <w:szCs w:val="24"/>
        </w:rPr>
      </w:pPr>
    </w:p>
    <w:p w:rsidR="007F3B85" w:rsidRDefault="007F3B85" w:rsidP="00E710D6">
      <w:pPr>
        <w:spacing w:before="0" w:beforeAutospacing="0" w:after="0" w:afterAutospacing="0" w:line="480" w:lineRule="auto"/>
        <w:ind w:left="426" w:firstLine="708"/>
        <w:rPr>
          <w:rFonts w:ascii="Times New Roman" w:hAnsi="Times New Roman"/>
          <w:sz w:val="24"/>
          <w:szCs w:val="24"/>
        </w:rPr>
      </w:pPr>
    </w:p>
    <w:p w:rsidR="00E710D6" w:rsidRPr="00F60D05" w:rsidRDefault="00E710D6" w:rsidP="00E710D6">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El liderazgo ético-transformador tomará como referencia el trabajo en equipo para su funcionamiento y lo aplicará como canal para conseguir sus metas.</w:t>
      </w:r>
    </w:p>
    <w:p w:rsidR="00E710D6" w:rsidRPr="00F60D05" w:rsidRDefault="00E710D6" w:rsidP="00E710D6">
      <w:pPr>
        <w:spacing w:before="0" w:beforeAutospacing="0" w:after="0" w:afterAutospacing="0" w:line="480" w:lineRule="auto"/>
        <w:ind w:left="792"/>
        <w:rPr>
          <w:rFonts w:ascii="Times New Roman" w:hAnsi="Times New Roman"/>
          <w:sz w:val="24"/>
          <w:szCs w:val="24"/>
        </w:rPr>
      </w:pPr>
    </w:p>
    <w:p w:rsidR="00E710D6" w:rsidRPr="00F60D05" w:rsidRDefault="00E710D6" w:rsidP="007B734A">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t>Por otro lado, es importante tener en cuenta que el aprendizaje debe ser promovido a través de la comunicación y cooperación no sólo entre los al</w:t>
      </w:r>
      <w:r w:rsidR="00A25BBA">
        <w:rPr>
          <w:rFonts w:ascii="Times New Roman" w:hAnsi="Times New Roman"/>
          <w:sz w:val="24"/>
          <w:szCs w:val="24"/>
        </w:rPr>
        <w:t>umnos de los centros formativos. Es necesario considerar tanto el desarrollo</w:t>
      </w:r>
      <w:r w:rsidRPr="00F60D05">
        <w:rPr>
          <w:rFonts w:ascii="Times New Roman" w:hAnsi="Times New Roman"/>
          <w:sz w:val="24"/>
          <w:szCs w:val="24"/>
        </w:rPr>
        <w:t xml:space="preserve"> entre docente-alumno y </w:t>
      </w:r>
      <w:r w:rsidR="00A25BBA">
        <w:rPr>
          <w:rFonts w:ascii="Times New Roman" w:hAnsi="Times New Roman"/>
          <w:sz w:val="24"/>
          <w:szCs w:val="24"/>
        </w:rPr>
        <w:t xml:space="preserve">el que se desarrolla </w:t>
      </w:r>
      <w:r w:rsidRPr="00F60D05">
        <w:rPr>
          <w:rFonts w:ascii="Times New Roman" w:hAnsi="Times New Roman"/>
          <w:sz w:val="24"/>
          <w:szCs w:val="24"/>
        </w:rPr>
        <w:t>entre ambos y la comunidad. Se trata de una cooperación que repercuta en el contexto, en la sociedad donde se desarrollan los miembros del grupo. De ahí que el liderazgo ético-transformador pueda tomar de referencia los principios y fundamentos del trabajo en equipo que hemos comentado anteriormente para transformar la realidad, para conseguir el cambio.</w:t>
      </w:r>
    </w:p>
    <w:p w:rsidR="007B734A" w:rsidRPr="00F60D05" w:rsidRDefault="00E710D6" w:rsidP="007B734A">
      <w:pPr>
        <w:spacing w:before="0" w:beforeAutospacing="0" w:after="0" w:afterAutospacing="0" w:line="480" w:lineRule="auto"/>
        <w:ind w:left="426" w:firstLine="708"/>
        <w:rPr>
          <w:rFonts w:ascii="Times New Roman" w:hAnsi="Times New Roman"/>
          <w:sz w:val="24"/>
          <w:szCs w:val="24"/>
        </w:rPr>
      </w:pPr>
      <w:r w:rsidRPr="00F60D05">
        <w:rPr>
          <w:rFonts w:ascii="Times New Roman" w:hAnsi="Times New Roman"/>
          <w:sz w:val="24"/>
          <w:szCs w:val="24"/>
        </w:rPr>
        <w:br/>
      </w:r>
      <w:r w:rsidR="007B734A" w:rsidRPr="00F60D05">
        <w:rPr>
          <w:rFonts w:ascii="Times New Roman" w:hAnsi="Times New Roman"/>
          <w:sz w:val="24"/>
          <w:szCs w:val="24"/>
        </w:rPr>
        <w:t xml:space="preserve">           </w:t>
      </w:r>
      <w:r w:rsidRPr="00F60D05">
        <w:rPr>
          <w:rFonts w:ascii="Times New Roman" w:hAnsi="Times New Roman"/>
          <w:sz w:val="24"/>
          <w:szCs w:val="24"/>
        </w:rPr>
        <w:t>En este sentido, la educación debe ser asumida como un reto, tendiente a generar cambios en las relaciones que se den dentro de las instituciones educativas, dotándolas de un nuevo sentido, haciendo un ejercicio de reconstrucción cultural, definiendo qué se debe cambiar y qué debe permanecer dentro de las misma</w:t>
      </w:r>
      <w:r w:rsidR="007B734A" w:rsidRPr="00F60D05">
        <w:rPr>
          <w:rFonts w:ascii="Times New Roman" w:hAnsi="Times New Roman"/>
          <w:sz w:val="24"/>
          <w:szCs w:val="24"/>
        </w:rPr>
        <w:t>s.</w:t>
      </w:r>
    </w:p>
    <w:p w:rsidR="00031116" w:rsidRPr="00F60D05" w:rsidRDefault="00031116" w:rsidP="00A25BBA">
      <w:pPr>
        <w:tabs>
          <w:tab w:val="left" w:pos="2284"/>
        </w:tabs>
        <w:spacing w:before="0" w:beforeAutospacing="0" w:after="0" w:afterAutospacing="0" w:line="480" w:lineRule="auto"/>
        <w:rPr>
          <w:rFonts w:ascii="Times New Roman" w:hAnsi="Times New Roman"/>
          <w:sz w:val="24"/>
          <w:szCs w:val="24"/>
        </w:rPr>
      </w:pPr>
    </w:p>
    <w:p w:rsidR="00E85F34" w:rsidRPr="00F60D05" w:rsidRDefault="007B734A" w:rsidP="007B734A">
      <w:pPr>
        <w:spacing w:before="0" w:beforeAutospacing="0" w:after="0" w:afterAutospacing="0" w:line="480" w:lineRule="auto"/>
        <w:ind w:left="426" w:firstLine="708"/>
        <w:rPr>
          <w:rFonts w:ascii="Times New Roman" w:hAnsi="Times New Roman"/>
          <w:b/>
          <w:sz w:val="24"/>
          <w:szCs w:val="24"/>
        </w:rPr>
      </w:pPr>
      <w:r w:rsidRPr="00F60D05">
        <w:rPr>
          <w:rFonts w:ascii="Times New Roman" w:hAnsi="Times New Roman"/>
          <w:sz w:val="24"/>
          <w:szCs w:val="24"/>
        </w:rPr>
        <w:t>Todo ello</w:t>
      </w:r>
      <w:r w:rsidR="00E710D6" w:rsidRPr="00F60D05">
        <w:rPr>
          <w:rFonts w:ascii="Times New Roman" w:hAnsi="Times New Roman"/>
          <w:sz w:val="24"/>
          <w:szCs w:val="24"/>
        </w:rPr>
        <w:t xml:space="preserve"> en la perspectiva de construir colectivamente nuevos modelos educativos basados en la convivencia social de una nueva cultura escolar (Prieto Sánchez y  Zambrano van Beverhoudt, 2005). La filosofía del trabajo en equipo así como el estilo de liderazgo ético-transformador serán las herramientas para hacerlo posible.</w:t>
      </w:r>
    </w:p>
    <w:p w:rsidR="006B4DDD" w:rsidRDefault="006B4DDD" w:rsidP="0050619A">
      <w:pPr>
        <w:spacing w:before="0" w:beforeAutospacing="0" w:after="0" w:afterAutospacing="0" w:line="480" w:lineRule="auto"/>
        <w:ind w:left="792"/>
        <w:rPr>
          <w:rFonts w:ascii="Times New Roman" w:hAnsi="Times New Roman"/>
          <w:b/>
          <w:sz w:val="24"/>
          <w:szCs w:val="24"/>
        </w:rPr>
      </w:pPr>
    </w:p>
    <w:p w:rsidR="007F3B85" w:rsidRPr="00F60D05" w:rsidRDefault="007F3B85" w:rsidP="0050619A">
      <w:pPr>
        <w:spacing w:before="0" w:beforeAutospacing="0" w:after="0" w:afterAutospacing="0" w:line="480" w:lineRule="auto"/>
        <w:ind w:left="792"/>
        <w:rPr>
          <w:rFonts w:ascii="Times New Roman" w:hAnsi="Times New Roman"/>
          <w:b/>
          <w:sz w:val="24"/>
          <w:szCs w:val="24"/>
        </w:rPr>
      </w:pPr>
    </w:p>
    <w:p w:rsidR="00723527" w:rsidRPr="00F60D05" w:rsidRDefault="00E85F34" w:rsidP="0050619A">
      <w:pPr>
        <w:numPr>
          <w:ilvl w:val="0"/>
          <w:numId w:val="8"/>
        </w:numPr>
        <w:spacing w:before="0" w:beforeAutospacing="0" w:after="0" w:afterAutospacing="0" w:line="480" w:lineRule="auto"/>
        <w:jc w:val="center"/>
        <w:rPr>
          <w:rFonts w:ascii="Times New Roman" w:hAnsi="Times New Roman"/>
          <w:b/>
          <w:sz w:val="24"/>
          <w:szCs w:val="24"/>
        </w:rPr>
      </w:pPr>
      <w:r w:rsidRPr="00F60D05">
        <w:rPr>
          <w:rFonts w:ascii="Times New Roman" w:hAnsi="Times New Roman"/>
          <w:b/>
          <w:sz w:val="24"/>
          <w:szCs w:val="24"/>
        </w:rPr>
        <w:t>POSIBLES APLICACIONES PRÁCTICAS DEL LIDERAZGO              ÉTICO-TRANSFORMACIONAL.</w:t>
      </w:r>
    </w:p>
    <w:p w:rsidR="00E427FA" w:rsidRPr="00F60D05" w:rsidRDefault="00E427FA" w:rsidP="00E427FA">
      <w:pPr>
        <w:spacing w:before="0" w:beforeAutospacing="0" w:after="0" w:afterAutospacing="0" w:line="480" w:lineRule="auto"/>
        <w:ind w:left="360"/>
        <w:rPr>
          <w:rFonts w:ascii="Times New Roman" w:hAnsi="Times New Roman"/>
          <w:b/>
          <w:sz w:val="24"/>
          <w:szCs w:val="24"/>
        </w:rPr>
      </w:pPr>
    </w:p>
    <w:p w:rsidR="005E3239" w:rsidRPr="00F60D05" w:rsidRDefault="00E427FA" w:rsidP="00E427FA">
      <w:pPr>
        <w:spacing w:before="0" w:beforeAutospacing="0" w:after="0" w:afterAutospacing="0" w:line="480" w:lineRule="auto"/>
        <w:ind w:left="426" w:firstLine="720"/>
        <w:rPr>
          <w:rFonts w:ascii="Times New Roman" w:eastAsia="Times New Roman" w:hAnsi="Times New Roman"/>
          <w:sz w:val="24"/>
          <w:szCs w:val="24"/>
          <w:lang w:eastAsia="es-ES"/>
        </w:rPr>
      </w:pPr>
      <w:r w:rsidRPr="00E427FA">
        <w:rPr>
          <w:rFonts w:ascii="Times New Roman" w:eastAsia="Times New Roman" w:hAnsi="Times New Roman"/>
          <w:sz w:val="24"/>
          <w:szCs w:val="24"/>
          <w:lang w:eastAsia="es-ES"/>
        </w:rPr>
        <w:t>Si trasladamos los constructos teóricos revisados hasta el momento a la práctica, encontramos investigaciones</w:t>
      </w:r>
      <w:r w:rsidR="005E3239" w:rsidRPr="00F60D05">
        <w:rPr>
          <w:rFonts w:ascii="Times New Roman" w:eastAsia="Times New Roman" w:hAnsi="Times New Roman"/>
          <w:sz w:val="24"/>
          <w:szCs w:val="24"/>
          <w:lang w:eastAsia="es-ES"/>
        </w:rPr>
        <w:t xml:space="preserve"> y experiencias,</w:t>
      </w:r>
      <w:r w:rsidRPr="00E427FA">
        <w:rPr>
          <w:rFonts w:ascii="Times New Roman" w:eastAsia="Times New Roman" w:hAnsi="Times New Roman"/>
          <w:sz w:val="24"/>
          <w:szCs w:val="24"/>
          <w:lang w:eastAsia="es-ES"/>
        </w:rPr>
        <w:t xml:space="preserve"> que aportan importantes evidencias</w:t>
      </w:r>
      <w:r w:rsidR="00F05590" w:rsidRPr="00F60D05">
        <w:rPr>
          <w:rFonts w:ascii="Times New Roman" w:eastAsia="Times New Roman" w:hAnsi="Times New Roman"/>
          <w:sz w:val="24"/>
          <w:szCs w:val="24"/>
          <w:lang w:eastAsia="es-ES"/>
        </w:rPr>
        <w:t xml:space="preserve"> referidas al liderazgo transformacional y el éxito organizacional</w:t>
      </w:r>
      <w:r w:rsidRPr="00E427FA">
        <w:rPr>
          <w:rFonts w:ascii="Times New Roman" w:eastAsia="Times New Roman" w:hAnsi="Times New Roman"/>
          <w:sz w:val="24"/>
          <w:szCs w:val="24"/>
          <w:lang w:eastAsia="es-ES"/>
        </w:rPr>
        <w:t xml:space="preserve">. </w:t>
      </w:r>
    </w:p>
    <w:p w:rsidR="005E3239" w:rsidRPr="00F60D05" w:rsidRDefault="005E3239" w:rsidP="00E427FA">
      <w:pPr>
        <w:spacing w:before="0" w:beforeAutospacing="0" w:after="0" w:afterAutospacing="0" w:line="480" w:lineRule="auto"/>
        <w:ind w:left="426" w:firstLine="720"/>
        <w:rPr>
          <w:rFonts w:ascii="Times New Roman" w:eastAsia="Times New Roman" w:hAnsi="Times New Roman"/>
          <w:sz w:val="24"/>
          <w:szCs w:val="24"/>
          <w:lang w:eastAsia="es-ES"/>
        </w:rPr>
      </w:pPr>
    </w:p>
    <w:p w:rsidR="00E427FA" w:rsidRPr="00F60D05" w:rsidRDefault="00E427FA" w:rsidP="00406ED7">
      <w:pPr>
        <w:spacing w:before="0" w:beforeAutospacing="0" w:after="0" w:afterAutospacing="0" w:line="480" w:lineRule="auto"/>
        <w:ind w:left="426" w:firstLine="720"/>
        <w:rPr>
          <w:rFonts w:ascii="Times New Roman" w:eastAsia="Times New Roman" w:hAnsi="Times New Roman"/>
          <w:sz w:val="24"/>
          <w:szCs w:val="24"/>
          <w:lang w:eastAsia="es-ES"/>
        </w:rPr>
      </w:pPr>
      <w:r w:rsidRPr="00E427FA">
        <w:rPr>
          <w:rFonts w:ascii="Times New Roman" w:eastAsia="Times New Roman" w:hAnsi="Times New Roman"/>
          <w:sz w:val="24"/>
          <w:szCs w:val="24"/>
          <w:lang w:eastAsia="es-ES"/>
        </w:rPr>
        <w:t>En concreto</w:t>
      </w:r>
      <w:r w:rsidR="005C13C9" w:rsidRPr="00F60D05">
        <w:rPr>
          <w:rFonts w:ascii="Times New Roman" w:eastAsia="Times New Roman" w:hAnsi="Times New Roman"/>
          <w:sz w:val="24"/>
          <w:szCs w:val="24"/>
          <w:lang w:eastAsia="es-ES"/>
        </w:rPr>
        <w:t>, autores como Padilla, Hernández y Espíritu (2011)</w:t>
      </w:r>
      <w:r w:rsidR="00F05590" w:rsidRPr="00F60D05">
        <w:rPr>
          <w:rFonts w:ascii="Times New Roman" w:eastAsia="Times New Roman" w:hAnsi="Times New Roman"/>
          <w:sz w:val="24"/>
          <w:szCs w:val="24"/>
          <w:lang w:eastAsia="es-ES"/>
        </w:rPr>
        <w:t xml:space="preserve"> analizan la influencia positiva </w:t>
      </w:r>
      <w:r w:rsidR="005E3239" w:rsidRPr="00F60D05">
        <w:rPr>
          <w:rFonts w:ascii="Times New Roman" w:eastAsia="Times New Roman" w:hAnsi="Times New Roman"/>
          <w:sz w:val="24"/>
          <w:szCs w:val="24"/>
          <w:lang w:eastAsia="es-ES"/>
        </w:rPr>
        <w:t>sobre los gerentes en</w:t>
      </w:r>
      <w:r w:rsidR="00A25BBA">
        <w:rPr>
          <w:rFonts w:ascii="Times New Roman" w:eastAsia="Times New Roman" w:hAnsi="Times New Roman"/>
          <w:sz w:val="24"/>
          <w:szCs w:val="24"/>
          <w:lang w:eastAsia="es-ES"/>
        </w:rPr>
        <w:t xml:space="preserve"> las pequeñas y medianas empresas </w:t>
      </w:r>
      <w:r w:rsidR="005E3239" w:rsidRPr="00F60D05">
        <w:rPr>
          <w:rFonts w:ascii="Times New Roman" w:eastAsia="Times New Roman" w:hAnsi="Times New Roman"/>
          <w:sz w:val="24"/>
          <w:szCs w:val="24"/>
          <w:lang w:eastAsia="es-ES"/>
        </w:rPr>
        <w:t xml:space="preserve"> </w:t>
      </w:r>
      <w:r w:rsidR="00A25BBA">
        <w:rPr>
          <w:rFonts w:ascii="Times New Roman" w:eastAsia="Times New Roman" w:hAnsi="Times New Roman"/>
          <w:sz w:val="24"/>
          <w:szCs w:val="24"/>
          <w:lang w:eastAsia="es-ES"/>
        </w:rPr>
        <w:t>(</w:t>
      </w:r>
      <w:r w:rsidR="00A25BBA" w:rsidRPr="00F60D05">
        <w:rPr>
          <w:rFonts w:ascii="Times New Roman" w:eastAsia="Times New Roman" w:hAnsi="Times New Roman"/>
          <w:sz w:val="24"/>
          <w:szCs w:val="24"/>
          <w:lang w:eastAsia="es-ES"/>
        </w:rPr>
        <w:t>PYMES</w:t>
      </w:r>
      <w:r w:rsidR="00A25BBA">
        <w:rPr>
          <w:rFonts w:ascii="Times New Roman" w:eastAsia="Times New Roman" w:hAnsi="Times New Roman"/>
          <w:sz w:val="24"/>
          <w:szCs w:val="24"/>
          <w:lang w:eastAsia="es-ES"/>
        </w:rPr>
        <w:t>)</w:t>
      </w:r>
      <w:r w:rsidR="005E3239" w:rsidRPr="00F60D05">
        <w:rPr>
          <w:rFonts w:ascii="Times New Roman" w:eastAsia="Times New Roman" w:hAnsi="Times New Roman"/>
          <w:sz w:val="24"/>
          <w:szCs w:val="24"/>
          <w:lang w:eastAsia="es-ES"/>
        </w:rPr>
        <w:t>, constatando la relación entre las cinco dimensiones del liderazgo transformacional</w:t>
      </w:r>
      <w:r w:rsidR="00A25BBA">
        <w:rPr>
          <w:rFonts w:ascii="Times New Roman" w:eastAsia="Times New Roman" w:hAnsi="Times New Roman"/>
          <w:sz w:val="24"/>
          <w:szCs w:val="24"/>
          <w:lang w:eastAsia="es-ES"/>
        </w:rPr>
        <w:t xml:space="preserve"> </w:t>
      </w:r>
      <w:r w:rsidR="00406ED7" w:rsidRPr="00406ED7">
        <w:rPr>
          <w:rFonts w:ascii="Times New Roman" w:eastAsia="Times New Roman" w:hAnsi="Times New Roman"/>
          <w:sz w:val="24"/>
          <w:szCs w:val="24"/>
          <w:lang w:eastAsia="es-ES"/>
        </w:rPr>
        <w:t>(</w:t>
      </w:r>
      <w:r w:rsidR="00C3174E">
        <w:rPr>
          <w:rFonts w:ascii="Times New Roman" w:eastAsia="Times New Roman" w:hAnsi="Times New Roman"/>
          <w:sz w:val="24"/>
          <w:szCs w:val="24"/>
          <w:lang w:eastAsia="es-ES"/>
        </w:rPr>
        <w:t>influencia idealizada –atribuida-</w:t>
      </w:r>
      <w:r w:rsidR="00406ED7" w:rsidRPr="00406ED7">
        <w:rPr>
          <w:rFonts w:ascii="Times New Roman" w:eastAsia="Times New Roman" w:hAnsi="Times New Roman"/>
          <w:sz w:val="24"/>
          <w:szCs w:val="24"/>
          <w:lang w:eastAsia="es-ES"/>
        </w:rPr>
        <w:t>,</w:t>
      </w:r>
      <w:r w:rsidR="00C3174E">
        <w:rPr>
          <w:rFonts w:ascii="Times New Roman" w:eastAsia="Times New Roman" w:hAnsi="Times New Roman"/>
          <w:sz w:val="24"/>
          <w:szCs w:val="24"/>
          <w:lang w:eastAsia="es-ES"/>
        </w:rPr>
        <w:t xml:space="preserve"> influencia idealizada –conducta-</w:t>
      </w:r>
      <w:r w:rsidR="00406ED7" w:rsidRPr="00406ED7">
        <w:rPr>
          <w:rFonts w:ascii="Times New Roman" w:eastAsia="Times New Roman" w:hAnsi="Times New Roman"/>
          <w:sz w:val="24"/>
          <w:szCs w:val="24"/>
          <w:lang w:eastAsia="es-ES"/>
        </w:rPr>
        <w:t xml:space="preserve"> </w:t>
      </w:r>
      <w:r w:rsidR="00C3174E">
        <w:rPr>
          <w:rFonts w:ascii="Times New Roman" w:eastAsia="Times New Roman" w:hAnsi="Times New Roman"/>
          <w:sz w:val="24"/>
          <w:szCs w:val="24"/>
          <w:lang w:eastAsia="es-ES"/>
        </w:rPr>
        <w:t>motivación inspiracional</w:t>
      </w:r>
      <w:r w:rsidR="00406ED7" w:rsidRPr="00406ED7">
        <w:rPr>
          <w:rFonts w:ascii="Times New Roman" w:eastAsia="Times New Roman" w:hAnsi="Times New Roman"/>
          <w:sz w:val="24"/>
          <w:szCs w:val="24"/>
          <w:lang w:eastAsia="es-ES"/>
        </w:rPr>
        <w:t>, estimulación intelectual</w:t>
      </w:r>
      <w:r w:rsidR="008060F3">
        <w:rPr>
          <w:rFonts w:ascii="Times New Roman" w:eastAsia="Times New Roman" w:hAnsi="Times New Roman"/>
          <w:sz w:val="24"/>
          <w:szCs w:val="24"/>
          <w:lang w:eastAsia="es-ES"/>
        </w:rPr>
        <w:t xml:space="preserve"> y</w:t>
      </w:r>
      <w:r w:rsidR="00406ED7">
        <w:rPr>
          <w:rFonts w:ascii="Times New Roman" w:eastAsia="Times New Roman" w:hAnsi="Times New Roman"/>
          <w:sz w:val="24"/>
          <w:szCs w:val="24"/>
          <w:lang w:eastAsia="es-ES"/>
        </w:rPr>
        <w:t xml:space="preserve"> </w:t>
      </w:r>
      <w:r w:rsidR="00406ED7" w:rsidRPr="00406ED7">
        <w:rPr>
          <w:rFonts w:ascii="Times New Roman" w:eastAsia="Times New Roman" w:hAnsi="Times New Roman"/>
          <w:sz w:val="24"/>
          <w:szCs w:val="24"/>
          <w:lang w:eastAsia="es-ES"/>
        </w:rPr>
        <w:t>consideración individualizada</w:t>
      </w:r>
      <w:r w:rsidR="00C3174E">
        <w:rPr>
          <w:rFonts w:ascii="Times New Roman" w:eastAsia="Times New Roman" w:hAnsi="Times New Roman"/>
          <w:sz w:val="24"/>
          <w:szCs w:val="24"/>
          <w:lang w:eastAsia="es-ES"/>
        </w:rPr>
        <w:t>)</w:t>
      </w:r>
      <w:r w:rsidR="00406ED7" w:rsidRPr="00406ED7">
        <w:rPr>
          <w:rFonts w:ascii="Times New Roman" w:eastAsia="Times New Roman" w:hAnsi="Times New Roman"/>
          <w:sz w:val="24"/>
          <w:szCs w:val="24"/>
          <w:lang w:eastAsia="es-ES"/>
        </w:rPr>
        <w:t xml:space="preserve"> </w:t>
      </w:r>
      <w:r w:rsidR="005E3239" w:rsidRPr="00F60D05">
        <w:rPr>
          <w:rFonts w:ascii="Times New Roman" w:eastAsia="Times New Roman" w:hAnsi="Times New Roman"/>
          <w:sz w:val="24"/>
          <w:szCs w:val="24"/>
          <w:lang w:eastAsia="es-ES"/>
        </w:rPr>
        <w:t xml:space="preserve"> y </w:t>
      </w:r>
      <w:r w:rsidR="00C3174E">
        <w:rPr>
          <w:rFonts w:ascii="Times New Roman" w:eastAsia="Times New Roman" w:hAnsi="Times New Roman"/>
          <w:sz w:val="24"/>
          <w:szCs w:val="24"/>
          <w:lang w:eastAsia="es-ES"/>
        </w:rPr>
        <w:t>la</w:t>
      </w:r>
      <w:r w:rsidR="005E3239" w:rsidRPr="00F60D05">
        <w:rPr>
          <w:rFonts w:ascii="Times New Roman" w:eastAsia="Times New Roman" w:hAnsi="Times New Roman"/>
          <w:sz w:val="24"/>
          <w:szCs w:val="24"/>
          <w:lang w:eastAsia="es-ES"/>
        </w:rPr>
        <w:t xml:space="preserve"> percepción</w:t>
      </w:r>
      <w:r w:rsidR="00C3174E">
        <w:rPr>
          <w:rFonts w:ascii="Times New Roman" w:eastAsia="Times New Roman" w:hAnsi="Times New Roman"/>
          <w:sz w:val="24"/>
          <w:szCs w:val="24"/>
          <w:lang w:eastAsia="es-ES"/>
        </w:rPr>
        <w:t xml:space="preserve"> que poseen </w:t>
      </w:r>
      <w:r w:rsidR="00AF658D">
        <w:rPr>
          <w:rFonts w:ascii="Times New Roman" w:eastAsia="Times New Roman" w:hAnsi="Times New Roman"/>
          <w:sz w:val="24"/>
          <w:szCs w:val="24"/>
          <w:lang w:eastAsia="es-ES"/>
        </w:rPr>
        <w:t>los gerentes y directivos acerca de la relación existente entre climas de trabajo positivos y una mayor eficacia y resultados en la empresa u organización</w:t>
      </w:r>
      <w:r w:rsidR="005E3239" w:rsidRPr="00F60D05">
        <w:rPr>
          <w:rFonts w:ascii="Times New Roman" w:eastAsia="Times New Roman" w:hAnsi="Times New Roman"/>
          <w:sz w:val="24"/>
          <w:szCs w:val="24"/>
          <w:lang w:eastAsia="es-ES"/>
        </w:rPr>
        <w:t>.</w:t>
      </w:r>
    </w:p>
    <w:p w:rsidR="005E3239" w:rsidRPr="00F60D05" w:rsidRDefault="005E3239" w:rsidP="00E427FA">
      <w:pPr>
        <w:spacing w:before="0" w:beforeAutospacing="0" w:after="0" w:afterAutospacing="0" w:line="480" w:lineRule="auto"/>
        <w:ind w:left="426" w:firstLine="720"/>
        <w:rPr>
          <w:rFonts w:ascii="Times New Roman" w:eastAsia="Times New Roman" w:hAnsi="Times New Roman"/>
          <w:sz w:val="24"/>
          <w:szCs w:val="24"/>
          <w:lang w:eastAsia="es-ES"/>
        </w:rPr>
      </w:pPr>
    </w:p>
    <w:p w:rsidR="005E3239" w:rsidRDefault="005E3239" w:rsidP="00E427FA">
      <w:pPr>
        <w:spacing w:before="0" w:beforeAutospacing="0" w:after="0" w:afterAutospacing="0" w:line="480" w:lineRule="auto"/>
        <w:ind w:left="426" w:firstLine="720"/>
        <w:rPr>
          <w:rFonts w:ascii="Times New Roman" w:eastAsia="Times New Roman" w:hAnsi="Times New Roman"/>
          <w:sz w:val="24"/>
          <w:szCs w:val="24"/>
          <w:lang w:eastAsia="es-ES"/>
        </w:rPr>
      </w:pPr>
      <w:r w:rsidRPr="00F60D05">
        <w:rPr>
          <w:rFonts w:ascii="Times New Roman" w:eastAsia="Times New Roman" w:hAnsi="Times New Roman"/>
          <w:sz w:val="24"/>
          <w:szCs w:val="24"/>
          <w:lang w:eastAsia="es-ES"/>
        </w:rPr>
        <w:t>También podemos ver la influencia de los valores éticos</w:t>
      </w:r>
      <w:r w:rsidR="00FD6E26" w:rsidRPr="00F60D05">
        <w:rPr>
          <w:rFonts w:ascii="Times New Roman" w:eastAsia="Times New Roman" w:hAnsi="Times New Roman"/>
          <w:sz w:val="24"/>
          <w:szCs w:val="24"/>
          <w:lang w:eastAsia="es-ES"/>
        </w:rPr>
        <w:t xml:space="preserve"> y su reconocimiento a través del Instituto Ethisphere</w:t>
      </w:r>
      <w:r w:rsidR="000E4E5A" w:rsidRPr="00F60D05">
        <w:rPr>
          <w:rFonts w:ascii="Times New Roman" w:eastAsia="Times New Roman" w:hAnsi="Times New Roman"/>
          <w:sz w:val="24"/>
          <w:szCs w:val="24"/>
          <w:lang w:eastAsia="es-ES"/>
        </w:rPr>
        <w:t xml:space="preserve"> (2013)</w:t>
      </w:r>
      <w:r w:rsidR="00FD6E26" w:rsidRPr="00F60D05">
        <w:rPr>
          <w:rFonts w:ascii="Times New Roman" w:eastAsia="Times New Roman" w:hAnsi="Times New Roman"/>
          <w:sz w:val="24"/>
          <w:szCs w:val="24"/>
          <w:lang w:eastAsia="es-ES"/>
        </w:rPr>
        <w:t xml:space="preserve"> de Nueva York y el ranking a nivel mundial elaborado por éste, en el cual </w:t>
      </w:r>
      <w:r w:rsidR="00B9505D" w:rsidRPr="00F60D05">
        <w:rPr>
          <w:rFonts w:ascii="Times New Roman" w:eastAsia="Times New Roman" w:hAnsi="Times New Roman"/>
          <w:sz w:val="24"/>
          <w:szCs w:val="24"/>
          <w:lang w:eastAsia="es-ES"/>
        </w:rPr>
        <w:t xml:space="preserve">las </w:t>
      </w:r>
      <w:r w:rsidR="00FD6E26" w:rsidRPr="00F60D05">
        <w:rPr>
          <w:rFonts w:ascii="Times New Roman" w:eastAsia="Times New Roman" w:hAnsi="Times New Roman"/>
          <w:sz w:val="24"/>
          <w:szCs w:val="24"/>
          <w:lang w:eastAsia="es-ES"/>
        </w:rPr>
        <w:t xml:space="preserve">empresas </w:t>
      </w:r>
      <w:r w:rsidR="000E4E5A" w:rsidRPr="00F60D05">
        <w:rPr>
          <w:rFonts w:ascii="Times New Roman" w:eastAsia="Times New Roman" w:hAnsi="Times New Roman"/>
          <w:sz w:val="24"/>
          <w:szCs w:val="24"/>
          <w:lang w:eastAsia="es-ES"/>
        </w:rPr>
        <w:t>buscan estar, ya que se convierte en un elemento diferenciador que favorece la captación de clientes y de empleados deseosos de trabajar en organizaciones éticas.</w:t>
      </w:r>
    </w:p>
    <w:p w:rsidR="00030247" w:rsidRDefault="00030247" w:rsidP="006B6A02">
      <w:pPr>
        <w:spacing w:before="0" w:beforeAutospacing="0" w:after="0" w:afterAutospacing="0" w:line="480" w:lineRule="auto"/>
        <w:rPr>
          <w:rFonts w:ascii="Times New Roman" w:eastAsia="Times New Roman" w:hAnsi="Times New Roman"/>
          <w:sz w:val="24"/>
          <w:szCs w:val="24"/>
          <w:lang w:eastAsia="es-ES"/>
        </w:rPr>
      </w:pPr>
    </w:p>
    <w:p w:rsidR="007F3B85" w:rsidRDefault="007F3B85" w:rsidP="006B6A02">
      <w:pPr>
        <w:spacing w:before="0" w:beforeAutospacing="0" w:after="0" w:afterAutospacing="0" w:line="480" w:lineRule="auto"/>
        <w:rPr>
          <w:rFonts w:ascii="Times New Roman" w:eastAsia="Times New Roman" w:hAnsi="Times New Roman"/>
          <w:sz w:val="24"/>
          <w:szCs w:val="24"/>
          <w:lang w:eastAsia="es-ES"/>
        </w:rPr>
      </w:pPr>
    </w:p>
    <w:p w:rsidR="007F3B85" w:rsidRDefault="007F3B85" w:rsidP="006B6A02">
      <w:pPr>
        <w:spacing w:before="0" w:beforeAutospacing="0" w:after="0" w:afterAutospacing="0" w:line="480" w:lineRule="auto"/>
        <w:rPr>
          <w:rFonts w:ascii="Times New Roman" w:eastAsia="Times New Roman" w:hAnsi="Times New Roman"/>
          <w:sz w:val="24"/>
          <w:szCs w:val="24"/>
          <w:lang w:eastAsia="es-ES"/>
        </w:rPr>
      </w:pPr>
    </w:p>
    <w:p w:rsidR="00545157" w:rsidRDefault="00030247"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 niveles educativos y formativos, un trabajo en equipo transformacional basado en valores éticos genera </w:t>
      </w:r>
      <w:r w:rsidR="008A1A02">
        <w:rPr>
          <w:rFonts w:ascii="Times New Roman" w:eastAsia="Times New Roman" w:hAnsi="Times New Roman"/>
          <w:sz w:val="24"/>
          <w:szCs w:val="24"/>
          <w:lang w:eastAsia="es-ES"/>
        </w:rPr>
        <w:t>unos modelos para las instituciones así como para las comunidades</w:t>
      </w:r>
      <w:r w:rsidR="00545157">
        <w:rPr>
          <w:rFonts w:ascii="Times New Roman" w:eastAsia="Times New Roman" w:hAnsi="Times New Roman"/>
          <w:sz w:val="24"/>
          <w:szCs w:val="24"/>
          <w:lang w:eastAsia="es-ES"/>
        </w:rPr>
        <w:t>,</w:t>
      </w:r>
      <w:r w:rsidR="008A1A02">
        <w:rPr>
          <w:rFonts w:ascii="Times New Roman" w:eastAsia="Times New Roman" w:hAnsi="Times New Roman"/>
          <w:sz w:val="24"/>
          <w:szCs w:val="24"/>
          <w:lang w:eastAsia="es-ES"/>
        </w:rPr>
        <w:t xml:space="preserve"> altamente </w:t>
      </w:r>
      <w:r w:rsidR="00545157">
        <w:rPr>
          <w:rFonts w:ascii="Times New Roman" w:eastAsia="Times New Roman" w:hAnsi="Times New Roman"/>
          <w:sz w:val="24"/>
          <w:szCs w:val="24"/>
          <w:lang w:eastAsia="es-ES"/>
        </w:rPr>
        <w:t>motivadores y significativos</w:t>
      </w:r>
      <w:r w:rsidR="008A1A02">
        <w:rPr>
          <w:rFonts w:ascii="Times New Roman" w:eastAsia="Times New Roman" w:hAnsi="Times New Roman"/>
          <w:sz w:val="24"/>
          <w:szCs w:val="24"/>
          <w:lang w:eastAsia="es-ES"/>
        </w:rPr>
        <w:t>.</w:t>
      </w:r>
    </w:p>
    <w:p w:rsidR="006B6A02" w:rsidRDefault="006B6A02" w:rsidP="008A1A02">
      <w:pPr>
        <w:spacing w:before="0" w:beforeAutospacing="0" w:after="0" w:afterAutospacing="0" w:line="480" w:lineRule="auto"/>
        <w:ind w:left="426" w:firstLine="720"/>
        <w:rPr>
          <w:rFonts w:ascii="Times New Roman" w:eastAsia="Times New Roman" w:hAnsi="Times New Roman"/>
          <w:sz w:val="24"/>
          <w:szCs w:val="24"/>
          <w:lang w:eastAsia="es-ES"/>
        </w:rPr>
      </w:pPr>
    </w:p>
    <w:p w:rsidR="006B6A02" w:rsidRDefault="006B6A02"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Para nosotros, un equipo de trabajo transformacional es aquel que no parte en sus planteamientos de actuación exclusivamente de unos recursos humanos y formación eficaces, o un conjunto de recursos disponibles de alta calidad</w:t>
      </w:r>
      <w:r w:rsidR="008D03EC">
        <w:rPr>
          <w:rFonts w:ascii="Times New Roman" w:eastAsia="Times New Roman" w:hAnsi="Times New Roman"/>
          <w:sz w:val="24"/>
          <w:szCs w:val="24"/>
          <w:lang w:eastAsia="es-ES"/>
        </w:rPr>
        <w:t xml:space="preserve"> orientados al beneficio</w:t>
      </w:r>
      <w:r>
        <w:rPr>
          <w:rFonts w:ascii="Times New Roman" w:eastAsia="Times New Roman" w:hAnsi="Times New Roman"/>
          <w:sz w:val="24"/>
          <w:szCs w:val="24"/>
          <w:lang w:eastAsia="es-ES"/>
        </w:rPr>
        <w:t>, sino</w:t>
      </w:r>
      <w:r w:rsidR="00EC137B">
        <w:rPr>
          <w:rFonts w:ascii="Times New Roman" w:eastAsia="Times New Roman" w:hAnsi="Times New Roman"/>
          <w:sz w:val="24"/>
          <w:szCs w:val="24"/>
          <w:lang w:eastAsia="es-ES"/>
        </w:rPr>
        <w:t xml:space="preserve"> que los</w:t>
      </w:r>
      <w:r>
        <w:rPr>
          <w:rFonts w:ascii="Times New Roman" w:eastAsia="Times New Roman" w:hAnsi="Times New Roman"/>
          <w:sz w:val="24"/>
          <w:szCs w:val="24"/>
          <w:lang w:eastAsia="es-ES"/>
        </w:rPr>
        <w:t xml:space="preserve"> fundamenta</w:t>
      </w:r>
      <w:r w:rsidR="00EC137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w:t>
      </w:r>
      <w:r w:rsidR="00EC137B">
        <w:rPr>
          <w:rFonts w:ascii="Times New Roman" w:eastAsia="Times New Roman" w:hAnsi="Times New Roman"/>
          <w:sz w:val="24"/>
          <w:szCs w:val="24"/>
          <w:lang w:eastAsia="es-ES"/>
        </w:rPr>
        <w:t>n</w:t>
      </w:r>
      <w:r>
        <w:rPr>
          <w:rFonts w:ascii="Times New Roman" w:eastAsia="Times New Roman" w:hAnsi="Times New Roman"/>
          <w:sz w:val="24"/>
          <w:szCs w:val="24"/>
          <w:lang w:eastAsia="es-ES"/>
        </w:rPr>
        <w:t xml:space="preserve"> unos valores éticos, unos modelos de trabajo y de relación que generan valor en todos sus aspectos (económico, social, relacional, personal, etc.).</w:t>
      </w:r>
    </w:p>
    <w:p w:rsidR="006B6A02" w:rsidRDefault="006B6A02" w:rsidP="007F3B85">
      <w:pPr>
        <w:spacing w:before="0" w:beforeAutospacing="0" w:after="0" w:afterAutospacing="0" w:line="480" w:lineRule="auto"/>
        <w:rPr>
          <w:rFonts w:ascii="Times New Roman" w:eastAsia="Times New Roman" w:hAnsi="Times New Roman"/>
          <w:sz w:val="24"/>
          <w:szCs w:val="24"/>
          <w:lang w:eastAsia="es-ES"/>
        </w:rPr>
      </w:pPr>
    </w:p>
    <w:p w:rsidR="006B6A02" w:rsidRDefault="006B6A02"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Se trata de un equipo en el que se potencian todas las cualidades de cada uno de los miembros que favorecen la consecución de las metas u objetivos de la organización, así como el desarrollo de los individuos; que genera aprendizajes significativos, que reconstruyen el “mundo de los valores y la ética comunitaria” siendo a su vez generadores de nuevos grupos de trabajo transformacionales con el ejemplo.</w:t>
      </w:r>
    </w:p>
    <w:p w:rsidR="00545157" w:rsidRDefault="00545157" w:rsidP="008A1A02">
      <w:pPr>
        <w:spacing w:before="0" w:beforeAutospacing="0" w:after="0" w:afterAutospacing="0" w:line="480" w:lineRule="auto"/>
        <w:ind w:left="426" w:firstLine="720"/>
        <w:rPr>
          <w:rFonts w:ascii="Times New Roman" w:eastAsia="Times New Roman" w:hAnsi="Times New Roman"/>
          <w:sz w:val="24"/>
          <w:szCs w:val="24"/>
          <w:lang w:eastAsia="es-ES"/>
        </w:rPr>
      </w:pPr>
    </w:p>
    <w:p w:rsidR="008A1A02" w:rsidRDefault="008A1A02"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Es el caso por ejemplo del Grupo de Educación de Amnistía Internacional, que fue nominado al II Premio Proteus de Ética, junto con otros agentes como la </w:t>
      </w:r>
      <w:r w:rsidRPr="008A1A02">
        <w:rPr>
          <w:rFonts w:ascii="Times New Roman" w:eastAsia="Times New Roman" w:hAnsi="Times New Roman"/>
          <w:sz w:val="24"/>
          <w:szCs w:val="24"/>
          <w:lang w:eastAsia="es-ES"/>
        </w:rPr>
        <w:t>Fundació Marianao, entidad de proyectos socioeducativos para colectivos en riesgo social</w:t>
      </w:r>
      <w:r>
        <w:rPr>
          <w:rFonts w:ascii="Times New Roman" w:eastAsia="Times New Roman" w:hAnsi="Times New Roman"/>
          <w:sz w:val="24"/>
          <w:szCs w:val="24"/>
          <w:lang w:eastAsia="es-ES"/>
        </w:rPr>
        <w:t xml:space="preserve"> (</w:t>
      </w:r>
      <w:hyperlink r:id="rId7" w:history="1">
        <w:r w:rsidRPr="00D65407">
          <w:rPr>
            <w:rStyle w:val="Hipervnculo"/>
            <w:rFonts w:ascii="Times New Roman" w:eastAsia="Times New Roman" w:hAnsi="Times New Roman"/>
            <w:sz w:val="24"/>
            <w:szCs w:val="24"/>
            <w:lang w:eastAsia="es-ES"/>
          </w:rPr>
          <w:t>www.senderi.org</w:t>
        </w:r>
      </w:hyperlink>
      <w:r>
        <w:rPr>
          <w:rFonts w:ascii="Times New Roman" w:eastAsia="Times New Roman" w:hAnsi="Times New Roman"/>
          <w:sz w:val="24"/>
          <w:szCs w:val="24"/>
          <w:lang w:eastAsia="es-ES"/>
        </w:rPr>
        <w:t>, 2010).</w:t>
      </w:r>
    </w:p>
    <w:p w:rsidR="007F3B85" w:rsidRDefault="007F3B85" w:rsidP="008A1A02">
      <w:pPr>
        <w:spacing w:before="0" w:beforeAutospacing="0" w:after="0" w:afterAutospacing="0" w:line="480" w:lineRule="auto"/>
        <w:ind w:left="426" w:firstLine="720"/>
        <w:rPr>
          <w:rFonts w:ascii="Times New Roman" w:eastAsia="Times New Roman" w:hAnsi="Times New Roman"/>
          <w:sz w:val="24"/>
          <w:szCs w:val="24"/>
          <w:lang w:eastAsia="es-ES"/>
        </w:rPr>
      </w:pPr>
    </w:p>
    <w:p w:rsidR="008A1A02" w:rsidRDefault="008A1A02" w:rsidP="008A1A02">
      <w:pPr>
        <w:spacing w:before="0" w:beforeAutospacing="0" w:after="0" w:afterAutospacing="0" w:line="480" w:lineRule="auto"/>
        <w:ind w:left="426" w:firstLine="720"/>
        <w:rPr>
          <w:rFonts w:ascii="Times New Roman" w:eastAsia="Times New Roman" w:hAnsi="Times New Roman"/>
          <w:sz w:val="24"/>
          <w:szCs w:val="24"/>
          <w:lang w:eastAsia="es-ES"/>
        </w:rPr>
      </w:pPr>
    </w:p>
    <w:p w:rsidR="008A1A02" w:rsidRDefault="00FA0CB6"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Como vemos, las aplicaciones prácticas del liderazgo ético-transformacional pasan  no solo por los procesos de trabajo en equipo y logísticos, sino también con respecto a las estrategias de marketing y la generación de modelos de conducta.</w:t>
      </w:r>
    </w:p>
    <w:p w:rsidR="00FA0CB6" w:rsidRDefault="00FA0CB6" w:rsidP="008A1A02">
      <w:pPr>
        <w:spacing w:before="0" w:beforeAutospacing="0" w:after="0" w:afterAutospacing="0" w:line="480" w:lineRule="auto"/>
        <w:ind w:left="426" w:firstLine="720"/>
        <w:rPr>
          <w:rFonts w:ascii="Times New Roman" w:eastAsia="Times New Roman" w:hAnsi="Times New Roman"/>
          <w:sz w:val="24"/>
          <w:szCs w:val="24"/>
          <w:lang w:eastAsia="es-ES"/>
        </w:rPr>
      </w:pPr>
    </w:p>
    <w:p w:rsidR="00FA0CB6" w:rsidRDefault="00FB2A75"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El líder ético-</w:t>
      </w:r>
      <w:r w:rsidR="00FA0CB6">
        <w:rPr>
          <w:rFonts w:ascii="Times New Roman" w:eastAsia="Times New Roman" w:hAnsi="Times New Roman"/>
          <w:sz w:val="24"/>
          <w:szCs w:val="24"/>
          <w:lang w:eastAsia="es-ES"/>
        </w:rPr>
        <w:t>transformador se presenta como un elemento clave de cambio positivo y mejora en todos los sentidos</w:t>
      </w:r>
      <w:r w:rsidR="00F80A5C">
        <w:rPr>
          <w:rFonts w:ascii="Times New Roman" w:eastAsia="Times New Roman" w:hAnsi="Times New Roman"/>
          <w:sz w:val="24"/>
          <w:szCs w:val="24"/>
          <w:lang w:eastAsia="es-ES"/>
        </w:rPr>
        <w:t>, y es por ello por lo que hemos querido resaltarlo a lo largo de este documento.</w:t>
      </w:r>
    </w:p>
    <w:p w:rsidR="00195892" w:rsidRDefault="00195892" w:rsidP="007F3B85">
      <w:pPr>
        <w:spacing w:before="0" w:beforeAutospacing="0" w:after="0" w:afterAutospacing="0" w:line="480" w:lineRule="auto"/>
        <w:rPr>
          <w:rFonts w:ascii="Times New Roman" w:eastAsia="Times New Roman" w:hAnsi="Times New Roman"/>
          <w:sz w:val="24"/>
          <w:szCs w:val="24"/>
          <w:lang w:eastAsia="es-ES"/>
        </w:rPr>
      </w:pPr>
    </w:p>
    <w:p w:rsidR="00F80A5C" w:rsidRDefault="00F80A5C" w:rsidP="008A1A02">
      <w:pPr>
        <w:spacing w:before="0" w:beforeAutospacing="0" w:after="0" w:afterAutospacing="0" w:line="480" w:lineRule="auto"/>
        <w:ind w:left="426" w:firstLine="72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Sin embargo, </w:t>
      </w:r>
      <w:r w:rsidR="00362180">
        <w:rPr>
          <w:rFonts w:ascii="Times New Roman" w:eastAsia="Times New Roman" w:hAnsi="Times New Roman"/>
          <w:sz w:val="24"/>
          <w:szCs w:val="24"/>
          <w:lang w:eastAsia="es-ES"/>
        </w:rPr>
        <w:t xml:space="preserve">a pesar de que </w:t>
      </w:r>
      <w:r>
        <w:rPr>
          <w:rFonts w:ascii="Times New Roman" w:eastAsia="Times New Roman" w:hAnsi="Times New Roman"/>
          <w:sz w:val="24"/>
          <w:szCs w:val="24"/>
          <w:lang w:eastAsia="es-ES"/>
        </w:rPr>
        <w:t xml:space="preserve">es un elemento que ha sido base para nuevas formas y definiciones del liderazgo, en la actualidad parece estar </w:t>
      </w:r>
      <w:r w:rsidR="00362180">
        <w:rPr>
          <w:rFonts w:ascii="Times New Roman" w:eastAsia="Times New Roman" w:hAnsi="Times New Roman"/>
          <w:sz w:val="24"/>
          <w:szCs w:val="24"/>
          <w:lang w:eastAsia="es-ES"/>
        </w:rPr>
        <w:t>más</w:t>
      </w:r>
      <w:r>
        <w:rPr>
          <w:rFonts w:ascii="Times New Roman" w:eastAsia="Times New Roman" w:hAnsi="Times New Roman"/>
          <w:sz w:val="24"/>
          <w:szCs w:val="24"/>
          <w:lang w:eastAsia="es-ES"/>
        </w:rPr>
        <w:t xml:space="preserve"> presente en ámbitos de países latinoamericanos y en desarrollo, no </w:t>
      </w:r>
      <w:r w:rsidR="00E4209D">
        <w:rPr>
          <w:rFonts w:ascii="Times New Roman" w:eastAsia="Times New Roman" w:hAnsi="Times New Roman"/>
          <w:sz w:val="24"/>
          <w:szCs w:val="24"/>
          <w:lang w:eastAsia="es-ES"/>
        </w:rPr>
        <w:t xml:space="preserve">tanto </w:t>
      </w:r>
      <w:r>
        <w:rPr>
          <w:rFonts w:ascii="Times New Roman" w:eastAsia="Times New Roman" w:hAnsi="Times New Roman"/>
          <w:sz w:val="24"/>
          <w:szCs w:val="24"/>
          <w:lang w:eastAsia="es-ES"/>
        </w:rPr>
        <w:t>así en nuestro país y sociedad, que atiende con más fuerza a nuevos modelos basados en la tecnología o las redes virtuales colaborativas</w:t>
      </w:r>
      <w:r w:rsidR="00E4209D">
        <w:rPr>
          <w:rFonts w:ascii="Times New Roman" w:eastAsia="Times New Roman" w:hAnsi="Times New Roman"/>
          <w:sz w:val="24"/>
          <w:szCs w:val="24"/>
          <w:lang w:eastAsia="es-ES"/>
        </w:rPr>
        <w:t>, al menos en lo que se refiere a espacios académicos o empresariales</w:t>
      </w:r>
      <w:r>
        <w:rPr>
          <w:rFonts w:ascii="Times New Roman" w:eastAsia="Times New Roman" w:hAnsi="Times New Roman"/>
          <w:sz w:val="24"/>
          <w:szCs w:val="24"/>
          <w:lang w:eastAsia="es-ES"/>
        </w:rPr>
        <w:t xml:space="preserve">. </w:t>
      </w:r>
    </w:p>
    <w:p w:rsidR="00107BBE" w:rsidRPr="00D615BD" w:rsidRDefault="00107BBE" w:rsidP="00CF53B5">
      <w:pPr>
        <w:spacing w:before="0" w:beforeAutospacing="0" w:after="0" w:afterAutospacing="0" w:line="480" w:lineRule="auto"/>
        <w:rPr>
          <w:rFonts w:ascii="Times New Roman" w:hAnsi="Times New Roman"/>
          <w:sz w:val="24"/>
          <w:szCs w:val="24"/>
        </w:rPr>
      </w:pPr>
    </w:p>
    <w:p w:rsidR="00723527" w:rsidRPr="00CF53B5" w:rsidRDefault="00E85F34" w:rsidP="0050619A">
      <w:pPr>
        <w:numPr>
          <w:ilvl w:val="0"/>
          <w:numId w:val="8"/>
        </w:numPr>
        <w:spacing w:before="0" w:beforeAutospacing="0" w:after="0" w:afterAutospacing="0" w:line="480" w:lineRule="auto"/>
        <w:jc w:val="center"/>
        <w:rPr>
          <w:rFonts w:ascii="Times New Roman" w:hAnsi="Times New Roman"/>
          <w:b/>
          <w:sz w:val="24"/>
          <w:szCs w:val="24"/>
        </w:rPr>
      </w:pPr>
      <w:r w:rsidRPr="00CF53B5">
        <w:rPr>
          <w:rFonts w:ascii="Times New Roman" w:hAnsi="Times New Roman"/>
          <w:b/>
          <w:sz w:val="24"/>
          <w:szCs w:val="24"/>
        </w:rPr>
        <w:t>CONCLUSIONES.</w:t>
      </w:r>
    </w:p>
    <w:p w:rsidR="007C1193" w:rsidRPr="00CF53B5" w:rsidRDefault="007C1193" w:rsidP="00260522">
      <w:pPr>
        <w:spacing w:before="0" w:beforeAutospacing="0" w:after="0" w:afterAutospacing="0" w:line="480" w:lineRule="auto"/>
        <w:ind w:left="360"/>
        <w:rPr>
          <w:rFonts w:ascii="Times New Roman" w:hAnsi="Times New Roman"/>
          <w:b/>
          <w:sz w:val="24"/>
          <w:szCs w:val="24"/>
        </w:rPr>
      </w:pPr>
    </w:p>
    <w:p w:rsidR="00E427FA" w:rsidRDefault="00E427FA" w:rsidP="00E427FA">
      <w:pPr>
        <w:spacing w:before="0" w:beforeAutospacing="0" w:after="0" w:afterAutospacing="0" w:line="480" w:lineRule="auto"/>
        <w:ind w:left="360" w:firstLine="774"/>
        <w:rPr>
          <w:rFonts w:ascii="Times New Roman" w:hAnsi="Times New Roman"/>
          <w:sz w:val="24"/>
          <w:szCs w:val="24"/>
        </w:rPr>
      </w:pPr>
      <w:r w:rsidRPr="00CF53B5">
        <w:rPr>
          <w:rFonts w:ascii="Times New Roman" w:hAnsi="Times New Roman"/>
          <w:sz w:val="24"/>
          <w:szCs w:val="24"/>
        </w:rPr>
        <w:t xml:space="preserve">La existencia del liderazgo ético-transformacional se justifica dentro del contexto actual ya que se entiende la importancia de que la sociedad cuente con líderes transformacionales, líderes visionarios, líderes capaces de iniciar y sostener procesos de cambio con el compromiso de sus seguidores (Prieto Sánchez y  Zambrano van Beverhoudt, 2005). </w:t>
      </w:r>
    </w:p>
    <w:p w:rsidR="007F3B85" w:rsidRPr="00CF53B5" w:rsidRDefault="007F3B85" w:rsidP="00E427FA">
      <w:pPr>
        <w:spacing w:before="0" w:beforeAutospacing="0" w:after="0" w:afterAutospacing="0" w:line="480" w:lineRule="auto"/>
        <w:ind w:left="360" w:firstLine="774"/>
        <w:rPr>
          <w:rFonts w:ascii="Times New Roman" w:hAnsi="Times New Roman"/>
          <w:sz w:val="24"/>
          <w:szCs w:val="24"/>
        </w:rPr>
      </w:pPr>
    </w:p>
    <w:p w:rsidR="00E427FA" w:rsidRPr="00CF53B5" w:rsidRDefault="00E427FA" w:rsidP="00E427FA">
      <w:pPr>
        <w:spacing w:before="0" w:beforeAutospacing="0" w:after="0" w:afterAutospacing="0" w:line="480" w:lineRule="auto"/>
        <w:ind w:left="360"/>
        <w:rPr>
          <w:rFonts w:ascii="Times New Roman" w:hAnsi="Times New Roman"/>
          <w:sz w:val="24"/>
          <w:szCs w:val="24"/>
        </w:rPr>
      </w:pPr>
    </w:p>
    <w:p w:rsidR="00CC4387" w:rsidRDefault="00E427FA" w:rsidP="00E427FA">
      <w:pPr>
        <w:spacing w:before="0" w:beforeAutospacing="0" w:after="0" w:afterAutospacing="0" w:line="480" w:lineRule="auto"/>
        <w:ind w:left="426" w:firstLine="708"/>
        <w:rPr>
          <w:rFonts w:ascii="Times New Roman" w:hAnsi="Times New Roman"/>
          <w:sz w:val="24"/>
          <w:szCs w:val="24"/>
        </w:rPr>
      </w:pPr>
      <w:r w:rsidRPr="00CF53B5">
        <w:rPr>
          <w:rFonts w:ascii="Times New Roman" w:hAnsi="Times New Roman"/>
          <w:sz w:val="24"/>
          <w:szCs w:val="24"/>
        </w:rPr>
        <w:t xml:space="preserve">Es muy importante que los futuros ciudadanos aprendan a trabajar en equipo desde la edad escolar para que de esta manera puedan aplicar las habilidades que se desarrollan a su vida en la sociedad. </w:t>
      </w:r>
    </w:p>
    <w:p w:rsidR="007F3B85" w:rsidRDefault="007F3B85" w:rsidP="00E427FA">
      <w:pPr>
        <w:spacing w:before="0" w:beforeAutospacing="0" w:after="0" w:afterAutospacing="0" w:line="480" w:lineRule="auto"/>
        <w:ind w:left="426" w:firstLine="708"/>
        <w:rPr>
          <w:rFonts w:ascii="Times New Roman" w:hAnsi="Times New Roman"/>
          <w:sz w:val="24"/>
          <w:szCs w:val="24"/>
        </w:rPr>
      </w:pPr>
    </w:p>
    <w:p w:rsidR="00E427FA" w:rsidRPr="00CF53B5" w:rsidRDefault="00E427FA" w:rsidP="00E427FA">
      <w:pPr>
        <w:spacing w:before="0" w:beforeAutospacing="0" w:after="0" w:afterAutospacing="0" w:line="480" w:lineRule="auto"/>
        <w:ind w:left="426" w:firstLine="708"/>
        <w:rPr>
          <w:rFonts w:ascii="Times New Roman" w:hAnsi="Times New Roman"/>
          <w:sz w:val="24"/>
          <w:szCs w:val="24"/>
        </w:rPr>
      </w:pPr>
      <w:r w:rsidRPr="00CF53B5">
        <w:rPr>
          <w:rFonts w:ascii="Times New Roman" w:hAnsi="Times New Roman"/>
          <w:sz w:val="24"/>
          <w:szCs w:val="24"/>
        </w:rPr>
        <w:t>E</w:t>
      </w:r>
      <w:r w:rsidR="00CC4387">
        <w:rPr>
          <w:rFonts w:ascii="Times New Roman" w:hAnsi="Times New Roman"/>
          <w:sz w:val="24"/>
          <w:szCs w:val="24"/>
        </w:rPr>
        <w:t>n relación con las habilidades sociales y las competencias para desarrollar las relaciones interpersonales, es de destacar  e</w:t>
      </w:r>
      <w:r w:rsidRPr="00CF53B5">
        <w:rPr>
          <w:rFonts w:ascii="Times New Roman" w:hAnsi="Times New Roman"/>
          <w:sz w:val="24"/>
          <w:szCs w:val="24"/>
        </w:rPr>
        <w:t xml:space="preserve">l papel </w:t>
      </w:r>
      <w:r w:rsidR="00CC4387">
        <w:rPr>
          <w:rFonts w:ascii="Times New Roman" w:hAnsi="Times New Roman"/>
          <w:sz w:val="24"/>
          <w:szCs w:val="24"/>
        </w:rPr>
        <w:t>que proporciona</w:t>
      </w:r>
      <w:r w:rsidRPr="00CF53B5">
        <w:rPr>
          <w:rFonts w:ascii="Times New Roman" w:hAnsi="Times New Roman"/>
          <w:sz w:val="24"/>
          <w:szCs w:val="24"/>
        </w:rPr>
        <w:t xml:space="preserve"> la empatía</w:t>
      </w:r>
      <w:r w:rsidR="00CC4387">
        <w:rPr>
          <w:rFonts w:ascii="Times New Roman" w:hAnsi="Times New Roman"/>
          <w:sz w:val="24"/>
          <w:szCs w:val="24"/>
        </w:rPr>
        <w:t xml:space="preserve"> entendida como la capacidad de las personas</w:t>
      </w:r>
      <w:r w:rsidRPr="00CF53B5">
        <w:rPr>
          <w:rFonts w:ascii="Times New Roman" w:hAnsi="Times New Roman"/>
          <w:sz w:val="24"/>
          <w:szCs w:val="24"/>
        </w:rPr>
        <w:t xml:space="preserve"> para ponerse en el lugar del otro</w:t>
      </w:r>
      <w:r w:rsidR="00CC4387">
        <w:rPr>
          <w:rFonts w:ascii="Times New Roman" w:hAnsi="Times New Roman"/>
          <w:sz w:val="24"/>
          <w:szCs w:val="24"/>
        </w:rPr>
        <w:t xml:space="preserve"> al considerar los aspectos emocionales. Dicha capacidad permite</w:t>
      </w:r>
      <w:r w:rsidRPr="00CF53B5">
        <w:rPr>
          <w:rFonts w:ascii="Times New Roman" w:hAnsi="Times New Roman"/>
          <w:sz w:val="24"/>
          <w:szCs w:val="24"/>
        </w:rPr>
        <w:t xml:space="preserve"> facilita</w:t>
      </w:r>
      <w:r w:rsidR="00CC4387">
        <w:rPr>
          <w:rFonts w:ascii="Times New Roman" w:hAnsi="Times New Roman"/>
          <w:sz w:val="24"/>
          <w:szCs w:val="24"/>
        </w:rPr>
        <w:t>r</w:t>
      </w:r>
      <w:r w:rsidRPr="00CF53B5">
        <w:rPr>
          <w:rFonts w:ascii="Times New Roman" w:hAnsi="Times New Roman"/>
          <w:sz w:val="24"/>
          <w:szCs w:val="24"/>
        </w:rPr>
        <w:t xml:space="preserve"> las relaciones</w:t>
      </w:r>
      <w:r w:rsidR="00CC4387">
        <w:rPr>
          <w:rFonts w:ascii="Times New Roman" w:hAnsi="Times New Roman"/>
          <w:sz w:val="24"/>
          <w:szCs w:val="24"/>
        </w:rPr>
        <w:t xml:space="preserve"> entre las personas</w:t>
      </w:r>
      <w:r w:rsidRPr="00CF53B5">
        <w:rPr>
          <w:rFonts w:ascii="Times New Roman" w:hAnsi="Times New Roman"/>
          <w:sz w:val="24"/>
          <w:szCs w:val="24"/>
        </w:rPr>
        <w:t xml:space="preserve"> y hace</w:t>
      </w:r>
      <w:r w:rsidR="00CC4387">
        <w:rPr>
          <w:rFonts w:ascii="Times New Roman" w:hAnsi="Times New Roman"/>
          <w:sz w:val="24"/>
          <w:szCs w:val="24"/>
        </w:rPr>
        <w:t>r</w:t>
      </w:r>
      <w:r w:rsidRPr="00CF53B5">
        <w:rPr>
          <w:rFonts w:ascii="Times New Roman" w:hAnsi="Times New Roman"/>
          <w:sz w:val="24"/>
          <w:szCs w:val="24"/>
        </w:rPr>
        <w:t xml:space="preserve"> que </w:t>
      </w:r>
      <w:r w:rsidR="00CC4387">
        <w:rPr>
          <w:rFonts w:ascii="Times New Roman" w:hAnsi="Times New Roman"/>
          <w:sz w:val="24"/>
          <w:szCs w:val="24"/>
        </w:rPr>
        <w:t>las comunicaciones puedan ser</w:t>
      </w:r>
      <w:r w:rsidRPr="00CF53B5">
        <w:rPr>
          <w:rFonts w:ascii="Times New Roman" w:hAnsi="Times New Roman"/>
          <w:sz w:val="24"/>
          <w:szCs w:val="24"/>
        </w:rPr>
        <w:t xml:space="preserve"> más fluidas</w:t>
      </w:r>
      <w:r w:rsidR="00CC4387">
        <w:rPr>
          <w:rFonts w:ascii="Times New Roman" w:hAnsi="Times New Roman"/>
          <w:sz w:val="24"/>
          <w:szCs w:val="24"/>
        </w:rPr>
        <w:t>, positivas</w:t>
      </w:r>
      <w:r w:rsidRPr="00CF53B5">
        <w:rPr>
          <w:rFonts w:ascii="Times New Roman" w:hAnsi="Times New Roman"/>
          <w:sz w:val="24"/>
          <w:szCs w:val="24"/>
        </w:rPr>
        <w:t xml:space="preserve"> y constructivas.</w:t>
      </w:r>
    </w:p>
    <w:p w:rsidR="00E427FA" w:rsidRPr="00CF53B5" w:rsidRDefault="00E427FA" w:rsidP="00E427FA">
      <w:pPr>
        <w:spacing w:before="0" w:beforeAutospacing="0" w:after="0" w:afterAutospacing="0" w:line="480" w:lineRule="auto"/>
        <w:ind w:left="360"/>
        <w:rPr>
          <w:rFonts w:ascii="Times New Roman" w:hAnsi="Times New Roman"/>
          <w:sz w:val="24"/>
          <w:szCs w:val="24"/>
        </w:rPr>
      </w:pPr>
    </w:p>
    <w:p w:rsidR="00CF34E5" w:rsidRDefault="00E427FA" w:rsidP="00E427FA">
      <w:pPr>
        <w:spacing w:before="0" w:beforeAutospacing="0" w:after="0" w:afterAutospacing="0" w:line="480" w:lineRule="auto"/>
        <w:ind w:left="426" w:firstLine="708"/>
        <w:rPr>
          <w:rFonts w:ascii="Times New Roman" w:hAnsi="Times New Roman"/>
          <w:sz w:val="24"/>
          <w:szCs w:val="24"/>
        </w:rPr>
      </w:pPr>
      <w:r w:rsidRPr="00CF53B5">
        <w:rPr>
          <w:rFonts w:ascii="Times New Roman" w:hAnsi="Times New Roman"/>
          <w:sz w:val="24"/>
          <w:szCs w:val="24"/>
        </w:rPr>
        <w:t xml:space="preserve">Son numerosas las acciones que pueden llevarse a cabo para conseguir que el individualismo quede en un segundo plano dando paso al trabajo colaborativo y en equipo para el fomento de los logros en cooperación con los demás.  El sentido de comunidad que aflora al trabajar cooperativamente ofrece una riqueza especial al proceso de enseñanza-aprendizaje. </w:t>
      </w:r>
    </w:p>
    <w:p w:rsidR="00CF34E5" w:rsidRDefault="00CF34E5" w:rsidP="00E427FA">
      <w:pPr>
        <w:spacing w:before="0" w:beforeAutospacing="0" w:after="0" w:afterAutospacing="0" w:line="480" w:lineRule="auto"/>
        <w:ind w:left="426" w:firstLine="708"/>
        <w:rPr>
          <w:rFonts w:ascii="Times New Roman" w:hAnsi="Times New Roman"/>
          <w:sz w:val="24"/>
          <w:szCs w:val="24"/>
        </w:rPr>
      </w:pPr>
    </w:p>
    <w:p w:rsidR="00E427FA" w:rsidRPr="00CF53B5" w:rsidRDefault="00E427FA" w:rsidP="00E427FA">
      <w:pPr>
        <w:spacing w:before="0" w:beforeAutospacing="0" w:after="0" w:afterAutospacing="0" w:line="480" w:lineRule="auto"/>
        <w:ind w:left="426" w:firstLine="708"/>
        <w:rPr>
          <w:rFonts w:ascii="Times New Roman" w:hAnsi="Times New Roman"/>
          <w:sz w:val="24"/>
          <w:szCs w:val="24"/>
        </w:rPr>
      </w:pPr>
      <w:r w:rsidRPr="00CF53B5">
        <w:rPr>
          <w:rFonts w:ascii="Times New Roman" w:hAnsi="Times New Roman"/>
          <w:sz w:val="24"/>
          <w:szCs w:val="24"/>
        </w:rPr>
        <w:t>De este modo se evitarán las incongruencias de la educación ya que el alumno obtendrá respuestas educativas semejantes tanto en</w:t>
      </w:r>
      <w:r w:rsidR="00CF53B5" w:rsidRPr="00CF53B5">
        <w:rPr>
          <w:rFonts w:ascii="Times New Roman" w:hAnsi="Times New Roman"/>
          <w:sz w:val="24"/>
          <w:szCs w:val="24"/>
        </w:rPr>
        <w:t xml:space="preserve"> casa como en el centro escolar, que posteriormente le servirán para ser un ciudadano activo y comprometido con la realidad.</w:t>
      </w:r>
    </w:p>
    <w:p w:rsidR="00E427FA" w:rsidRDefault="00E427FA" w:rsidP="0031208D">
      <w:pPr>
        <w:spacing w:before="0" w:beforeAutospacing="0" w:after="0" w:afterAutospacing="0" w:line="480" w:lineRule="auto"/>
        <w:rPr>
          <w:rFonts w:ascii="Times New Roman" w:hAnsi="Times New Roman"/>
          <w:b/>
          <w:sz w:val="24"/>
          <w:szCs w:val="24"/>
        </w:rPr>
      </w:pPr>
    </w:p>
    <w:p w:rsidR="007F3B85" w:rsidRDefault="007F3B85" w:rsidP="0031208D">
      <w:pPr>
        <w:spacing w:before="0" w:beforeAutospacing="0" w:after="0" w:afterAutospacing="0" w:line="480" w:lineRule="auto"/>
        <w:rPr>
          <w:rFonts w:ascii="Times New Roman" w:hAnsi="Times New Roman"/>
          <w:b/>
          <w:sz w:val="24"/>
          <w:szCs w:val="24"/>
        </w:rPr>
      </w:pPr>
    </w:p>
    <w:p w:rsidR="007F3B85" w:rsidRPr="00471F1F" w:rsidRDefault="007F3B85" w:rsidP="0031208D">
      <w:pPr>
        <w:spacing w:before="0" w:beforeAutospacing="0" w:after="0" w:afterAutospacing="0" w:line="480" w:lineRule="auto"/>
        <w:rPr>
          <w:rFonts w:ascii="Times New Roman" w:hAnsi="Times New Roman"/>
          <w:b/>
          <w:sz w:val="24"/>
          <w:szCs w:val="24"/>
        </w:rPr>
      </w:pPr>
    </w:p>
    <w:p w:rsidR="00410C3F" w:rsidRPr="00471F1F" w:rsidRDefault="002B760F" w:rsidP="0050619A">
      <w:pPr>
        <w:numPr>
          <w:ilvl w:val="0"/>
          <w:numId w:val="8"/>
        </w:numPr>
        <w:spacing w:before="0" w:beforeAutospacing="0" w:after="0" w:afterAutospacing="0" w:line="480" w:lineRule="auto"/>
        <w:jc w:val="center"/>
        <w:rPr>
          <w:rFonts w:ascii="Times New Roman" w:hAnsi="Times New Roman"/>
          <w:b/>
          <w:sz w:val="24"/>
          <w:szCs w:val="24"/>
        </w:rPr>
      </w:pPr>
      <w:r w:rsidRPr="00471F1F">
        <w:rPr>
          <w:rFonts w:ascii="Times New Roman" w:hAnsi="Times New Roman"/>
          <w:b/>
          <w:sz w:val="24"/>
          <w:szCs w:val="24"/>
        </w:rPr>
        <w:t>REFERENCIAS BIBLIOGRÁFICAS</w:t>
      </w:r>
      <w:r w:rsidR="00E85F34" w:rsidRPr="00471F1F">
        <w:rPr>
          <w:rFonts w:ascii="Times New Roman" w:hAnsi="Times New Roman"/>
          <w:b/>
          <w:sz w:val="24"/>
          <w:szCs w:val="24"/>
        </w:rPr>
        <w:t>.</w:t>
      </w:r>
    </w:p>
    <w:p w:rsidR="002B760F" w:rsidRPr="00471F1F" w:rsidRDefault="002B760F" w:rsidP="002B760F">
      <w:pPr>
        <w:spacing w:before="0" w:beforeAutospacing="0" w:after="0" w:afterAutospacing="0" w:line="480" w:lineRule="auto"/>
        <w:ind w:left="360"/>
        <w:rPr>
          <w:rFonts w:ascii="Times New Roman" w:hAnsi="Times New Roman"/>
          <w:sz w:val="24"/>
          <w:szCs w:val="24"/>
        </w:rPr>
      </w:pPr>
    </w:p>
    <w:p w:rsidR="00BC5AB2" w:rsidRPr="00471F1F" w:rsidRDefault="002B760F" w:rsidP="00BC5AB2">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ANCHUSTEGUI IGARTUA, E. (2003). Fundamentación de la filosofía política y perspectiva de una ética cosmopolita. </w:t>
      </w:r>
      <w:r w:rsidRPr="00471F1F">
        <w:rPr>
          <w:rFonts w:ascii="Times New Roman" w:hAnsi="Times New Roman"/>
          <w:i/>
          <w:iCs/>
          <w:sz w:val="24"/>
          <w:szCs w:val="24"/>
        </w:rPr>
        <w:t>Daimon</w:t>
      </w:r>
      <w:r w:rsidRPr="00471F1F">
        <w:rPr>
          <w:rFonts w:ascii="Times New Roman" w:hAnsi="Times New Roman"/>
          <w:sz w:val="24"/>
          <w:szCs w:val="24"/>
        </w:rPr>
        <w:t>, (29), 137-154.</w:t>
      </w:r>
    </w:p>
    <w:p w:rsidR="00BC5AB2" w:rsidRPr="00471F1F" w:rsidRDefault="002B760F" w:rsidP="00BC5AB2">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CORTINA, A. (1996). El estatuto de la ética aplicada. Hermenéutica crítica de las actividades humanas. </w:t>
      </w:r>
      <w:r w:rsidRPr="00471F1F">
        <w:rPr>
          <w:rFonts w:ascii="Times New Roman" w:hAnsi="Times New Roman"/>
          <w:i/>
          <w:iCs/>
          <w:sz w:val="24"/>
          <w:szCs w:val="24"/>
        </w:rPr>
        <w:t>Isegoría</w:t>
      </w:r>
      <w:r w:rsidRPr="00471F1F">
        <w:rPr>
          <w:rFonts w:ascii="Times New Roman" w:hAnsi="Times New Roman"/>
          <w:sz w:val="24"/>
          <w:szCs w:val="24"/>
        </w:rPr>
        <w:t>, (13), 119-127.</w:t>
      </w:r>
    </w:p>
    <w:p w:rsidR="00BC5AB2" w:rsidRPr="000B0B68" w:rsidRDefault="00D5428B" w:rsidP="00BC5AB2">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 xml:space="preserve">DICCIONARIO ENCICLOPÉDICO VOX 1. </w:t>
      </w:r>
      <w:r w:rsidR="00EC6050" w:rsidRPr="000B0B68">
        <w:rPr>
          <w:rFonts w:ascii="Times New Roman" w:hAnsi="Times New Roman"/>
          <w:sz w:val="24"/>
          <w:szCs w:val="24"/>
        </w:rPr>
        <w:t>(2009). Larousse Editorial. S.L</w:t>
      </w:r>
      <w:r w:rsidRPr="000B0B68">
        <w:rPr>
          <w:rFonts w:ascii="Times New Roman" w:hAnsi="Times New Roman"/>
          <w:sz w:val="24"/>
          <w:szCs w:val="24"/>
        </w:rPr>
        <w:t>.</w:t>
      </w:r>
    </w:p>
    <w:p w:rsidR="000E4E5A" w:rsidRPr="000B0B68" w:rsidRDefault="000E4E5A" w:rsidP="00BC5AB2">
      <w:pPr>
        <w:spacing w:before="0" w:beforeAutospacing="0" w:after="0" w:afterAutospacing="0" w:line="480" w:lineRule="auto"/>
        <w:ind w:left="709" w:hanging="709"/>
        <w:rPr>
          <w:rFonts w:ascii="Times New Roman" w:hAnsi="Times New Roman"/>
          <w:sz w:val="24"/>
          <w:szCs w:val="24"/>
        </w:rPr>
      </w:pPr>
      <w:r w:rsidRPr="000B0B68">
        <w:rPr>
          <w:rFonts w:ascii="Times New Roman" w:hAnsi="Times New Roman"/>
          <w:sz w:val="24"/>
          <w:szCs w:val="24"/>
        </w:rPr>
        <w:t>ETHISPHERE</w:t>
      </w:r>
      <w:r w:rsidR="00F86F7C" w:rsidRPr="000B0B68">
        <w:rPr>
          <w:rFonts w:ascii="Times New Roman" w:hAnsi="Times New Roman"/>
          <w:sz w:val="24"/>
          <w:szCs w:val="24"/>
        </w:rPr>
        <w:t xml:space="preserve"> </w:t>
      </w:r>
      <w:r w:rsidRPr="000B0B68">
        <w:rPr>
          <w:rFonts w:ascii="Times New Roman" w:hAnsi="Times New Roman"/>
          <w:sz w:val="24"/>
          <w:szCs w:val="24"/>
        </w:rPr>
        <w:t xml:space="preserve">(2013). </w:t>
      </w:r>
      <w:r w:rsidRPr="000B0B68">
        <w:rPr>
          <w:rFonts w:ascii="Times New Roman" w:hAnsi="Times New Roman"/>
          <w:i/>
          <w:sz w:val="24"/>
          <w:szCs w:val="24"/>
        </w:rPr>
        <w:t>World’s Most Ethical Companies</w:t>
      </w:r>
      <w:r w:rsidRPr="000B0B68">
        <w:rPr>
          <w:rFonts w:ascii="Times New Roman" w:hAnsi="Times New Roman"/>
          <w:sz w:val="24"/>
          <w:szCs w:val="24"/>
        </w:rPr>
        <w:t>. Recuperado de:</w:t>
      </w:r>
      <w:r w:rsidRPr="00471F1F">
        <w:t xml:space="preserve"> </w:t>
      </w:r>
      <w:hyperlink r:id="rId8" w:history="1">
        <w:r w:rsidRPr="00471F1F">
          <w:rPr>
            <w:rStyle w:val="Hipervnculo"/>
            <w:rFonts w:ascii="Times New Roman" w:hAnsi="Times New Roman"/>
            <w:color w:val="auto"/>
            <w:sz w:val="24"/>
            <w:szCs w:val="24"/>
          </w:rPr>
          <w:t>http://ethisphere.com/worlds-most-ethical/wme-honorees/</w:t>
        </w:r>
      </w:hyperlink>
      <w:r w:rsidRPr="000B0B68">
        <w:rPr>
          <w:rFonts w:ascii="Times New Roman" w:hAnsi="Times New Roman"/>
          <w:sz w:val="24"/>
          <w:szCs w:val="24"/>
        </w:rPr>
        <w:t xml:space="preserve"> </w:t>
      </w:r>
    </w:p>
    <w:p w:rsidR="00F86F7C" w:rsidRPr="00EA5BFD" w:rsidRDefault="00F86F7C" w:rsidP="00F86F7C">
      <w:pPr>
        <w:pStyle w:val="NormalWeb"/>
        <w:spacing w:before="0" w:beforeAutospacing="0" w:after="0" w:afterAutospacing="0" w:line="480" w:lineRule="auto"/>
        <w:ind w:left="700" w:hanging="700"/>
        <w:jc w:val="both"/>
        <w:rPr>
          <w:sz w:val="22"/>
          <w:lang w:val="en-US"/>
        </w:rPr>
      </w:pPr>
      <w:r w:rsidRPr="00471F1F">
        <w:rPr>
          <w:szCs w:val="27"/>
        </w:rPr>
        <w:t xml:space="preserve">ETLING, A. (2005). </w:t>
      </w:r>
      <w:r w:rsidRPr="00471F1F">
        <w:rPr>
          <w:i/>
          <w:szCs w:val="27"/>
        </w:rPr>
        <w:t>Liderazgo efectivo: técnicas, recursos y actividades didácticas en la dinámica de grupos</w:t>
      </w:r>
      <w:r w:rsidR="00EA5BFD">
        <w:rPr>
          <w:szCs w:val="27"/>
        </w:rPr>
        <w:t xml:space="preserve">. </w:t>
      </w:r>
      <w:r w:rsidR="00EA5BFD" w:rsidRPr="00EA5BFD">
        <w:rPr>
          <w:szCs w:val="27"/>
          <w:lang w:val="en-US"/>
        </w:rPr>
        <w:t>Madrid</w:t>
      </w:r>
      <w:r w:rsidR="00EA5BFD">
        <w:rPr>
          <w:szCs w:val="27"/>
          <w:lang w:val="en-US"/>
        </w:rPr>
        <w:t>:</w:t>
      </w:r>
      <w:r w:rsidRPr="00EA5BFD">
        <w:rPr>
          <w:szCs w:val="27"/>
          <w:lang w:val="en-US"/>
        </w:rPr>
        <w:t xml:space="preserve"> </w:t>
      </w:r>
      <w:r w:rsidRPr="00EA5BFD">
        <w:rPr>
          <w:szCs w:val="27"/>
          <w:lang w:val="es-ES_tradnl"/>
        </w:rPr>
        <w:t>Tillas</w:t>
      </w:r>
      <w:r w:rsidRPr="00EA5BFD">
        <w:rPr>
          <w:szCs w:val="27"/>
          <w:lang w:val="en-US"/>
        </w:rPr>
        <w:t xml:space="preserve"> </w:t>
      </w:r>
      <w:r w:rsidRPr="00EA5BFD">
        <w:rPr>
          <w:szCs w:val="27"/>
          <w:lang w:val="es-ES_tradnl"/>
        </w:rPr>
        <w:t>Eduforma</w:t>
      </w:r>
      <w:r w:rsidRPr="00EA5BFD">
        <w:rPr>
          <w:szCs w:val="27"/>
          <w:lang w:val="en-US"/>
        </w:rPr>
        <w:t>.</w:t>
      </w:r>
    </w:p>
    <w:p w:rsidR="00BC5AB2" w:rsidRPr="00471F1F" w:rsidRDefault="00906952" w:rsidP="00BC5AB2">
      <w:pPr>
        <w:spacing w:before="0" w:beforeAutospacing="0" w:after="0" w:afterAutospacing="0" w:line="480" w:lineRule="auto"/>
        <w:ind w:left="709" w:hanging="709"/>
        <w:rPr>
          <w:rFonts w:ascii="Times New Roman" w:hAnsi="Times New Roman"/>
          <w:sz w:val="24"/>
          <w:szCs w:val="24"/>
          <w:lang w:val="en-US"/>
        </w:rPr>
      </w:pPr>
      <w:r w:rsidRPr="00471F1F">
        <w:rPr>
          <w:rFonts w:ascii="Times New Roman" w:hAnsi="Times New Roman"/>
          <w:sz w:val="24"/>
          <w:szCs w:val="24"/>
          <w:lang w:val="en-US"/>
        </w:rPr>
        <w:t>FILLEY</w:t>
      </w:r>
      <w:r w:rsidR="007E02CF" w:rsidRPr="00471F1F">
        <w:rPr>
          <w:rFonts w:ascii="Times New Roman" w:hAnsi="Times New Roman"/>
          <w:sz w:val="24"/>
          <w:szCs w:val="24"/>
          <w:lang w:val="en-US"/>
        </w:rPr>
        <w:t xml:space="preserve">, A.C. (1975). </w:t>
      </w:r>
      <w:r w:rsidR="007E02CF" w:rsidRPr="00471F1F">
        <w:rPr>
          <w:rFonts w:ascii="Times New Roman" w:hAnsi="Times New Roman"/>
          <w:i/>
          <w:sz w:val="24"/>
          <w:szCs w:val="24"/>
          <w:lang w:val="en-US"/>
        </w:rPr>
        <w:t xml:space="preserve">Interpersonal </w:t>
      </w:r>
      <w:r w:rsidRPr="00471F1F">
        <w:rPr>
          <w:rFonts w:ascii="Times New Roman" w:hAnsi="Times New Roman"/>
          <w:i/>
          <w:sz w:val="24"/>
          <w:szCs w:val="24"/>
          <w:lang w:val="en-US"/>
        </w:rPr>
        <w:t>conflict</w:t>
      </w:r>
      <w:r w:rsidR="007E02CF" w:rsidRPr="00471F1F">
        <w:rPr>
          <w:rFonts w:ascii="Times New Roman" w:hAnsi="Times New Roman"/>
          <w:i/>
          <w:sz w:val="24"/>
          <w:szCs w:val="24"/>
          <w:lang w:val="en-US"/>
        </w:rPr>
        <w:t xml:space="preserve"> resolution.</w:t>
      </w:r>
      <w:r w:rsidRPr="00471F1F">
        <w:rPr>
          <w:rFonts w:ascii="Times New Roman" w:hAnsi="Times New Roman"/>
          <w:sz w:val="24"/>
          <w:szCs w:val="24"/>
          <w:lang w:val="en-US"/>
        </w:rPr>
        <w:t xml:space="preserve"> </w:t>
      </w:r>
      <w:r w:rsidR="007E02CF" w:rsidRPr="00471F1F">
        <w:rPr>
          <w:rFonts w:ascii="Times New Roman" w:hAnsi="Times New Roman"/>
          <w:sz w:val="24"/>
          <w:szCs w:val="24"/>
          <w:lang w:val="en-US"/>
        </w:rPr>
        <w:t>Glenview: Scott, Foresman.</w:t>
      </w:r>
    </w:p>
    <w:p w:rsidR="00C16FD9" w:rsidRPr="00471F1F" w:rsidRDefault="00C16FD9" w:rsidP="00C16FD9">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lang w:val="en-US"/>
        </w:rPr>
        <w:t xml:space="preserve">FULLAN, M. (2005). Leadership and sustainability: system thinkers in action. </w:t>
      </w:r>
      <w:r w:rsidRPr="00471F1F">
        <w:rPr>
          <w:rFonts w:ascii="Times New Roman" w:hAnsi="Times New Roman"/>
          <w:sz w:val="24"/>
          <w:szCs w:val="24"/>
        </w:rPr>
        <w:t>Thousand Oaks, CA: Corwin Press.</w:t>
      </w:r>
    </w:p>
    <w:p w:rsidR="00C16FD9" w:rsidRDefault="00C16FD9" w:rsidP="00C16FD9">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GARCÍA CARMONA, M. (2012). Trabajando de forma cooperativa en la escuela: abriendo la puerta a las familias. Revista electrónica de investigación Docencia Creativa ReiDoCrea, vol. 1, pp. 1-7.</w:t>
      </w:r>
    </w:p>
    <w:p w:rsidR="00B8273A" w:rsidRDefault="00B8273A" w:rsidP="0056372C">
      <w:pPr>
        <w:spacing w:before="0" w:beforeAutospacing="0" w:after="0" w:afterAutospacing="0" w:line="480" w:lineRule="auto"/>
        <w:ind w:left="709" w:hanging="709"/>
        <w:rPr>
          <w:rFonts w:ascii="Times New Roman" w:hAnsi="Times New Roman"/>
          <w:sz w:val="24"/>
          <w:szCs w:val="24"/>
        </w:rPr>
      </w:pPr>
      <w:r w:rsidRPr="006C5439">
        <w:rPr>
          <w:rFonts w:ascii="Times New Roman" w:hAnsi="Times New Roman"/>
          <w:sz w:val="24"/>
          <w:szCs w:val="24"/>
        </w:rPr>
        <w:t>GIL RODRÍGUEZ, F., ALCOVER DE LA HERA,</w:t>
      </w:r>
      <w:r>
        <w:rPr>
          <w:rFonts w:ascii="Times New Roman" w:hAnsi="Times New Roman"/>
          <w:sz w:val="24"/>
          <w:szCs w:val="24"/>
        </w:rPr>
        <w:t xml:space="preserve"> C. M., RICO, R., Y</w:t>
      </w:r>
      <w:r w:rsidRPr="006C5439">
        <w:rPr>
          <w:rFonts w:ascii="Times New Roman" w:hAnsi="Times New Roman"/>
          <w:sz w:val="24"/>
          <w:szCs w:val="24"/>
        </w:rPr>
        <w:t xml:space="preserve"> SÁNCHEZ MANZANARES, </w:t>
      </w:r>
      <w:r w:rsidR="006C5439" w:rsidRPr="006C5439">
        <w:rPr>
          <w:rFonts w:ascii="Times New Roman" w:hAnsi="Times New Roman"/>
          <w:sz w:val="24"/>
          <w:szCs w:val="24"/>
        </w:rPr>
        <w:t>M. (2011). </w:t>
      </w:r>
      <w:r w:rsidR="006C5439" w:rsidRPr="006C5439">
        <w:rPr>
          <w:rFonts w:ascii="Times New Roman" w:hAnsi="Times New Roman"/>
          <w:iCs/>
          <w:sz w:val="24"/>
          <w:szCs w:val="24"/>
        </w:rPr>
        <w:t>Nuevas formas de liderazgo en equipos de trabajo</w:t>
      </w:r>
      <w:r w:rsidR="006C5439">
        <w:rPr>
          <w:rFonts w:ascii="Times New Roman" w:hAnsi="Times New Roman"/>
          <w:i/>
          <w:iCs/>
          <w:sz w:val="24"/>
          <w:szCs w:val="24"/>
        </w:rPr>
        <w:t>.</w:t>
      </w:r>
      <w:r>
        <w:rPr>
          <w:rFonts w:ascii="Times New Roman" w:hAnsi="Times New Roman"/>
          <w:i/>
          <w:iCs/>
          <w:sz w:val="24"/>
          <w:szCs w:val="24"/>
        </w:rPr>
        <w:t xml:space="preserve"> </w:t>
      </w:r>
      <w:r w:rsidR="006C5439" w:rsidRPr="006C5439">
        <w:rPr>
          <w:rFonts w:ascii="Times New Roman" w:hAnsi="Times New Roman"/>
          <w:i/>
          <w:sz w:val="24"/>
          <w:szCs w:val="24"/>
        </w:rPr>
        <w:t>Papeles del psicólogo</w:t>
      </w:r>
      <w:r>
        <w:rPr>
          <w:rFonts w:ascii="Times New Roman" w:hAnsi="Times New Roman"/>
          <w:sz w:val="24"/>
          <w:szCs w:val="24"/>
        </w:rPr>
        <w:t>, 32, (</w:t>
      </w:r>
      <w:r w:rsidR="006C5439" w:rsidRPr="006C5439">
        <w:rPr>
          <w:rFonts w:ascii="Times New Roman" w:hAnsi="Times New Roman"/>
          <w:sz w:val="24"/>
          <w:szCs w:val="24"/>
        </w:rPr>
        <w:t>1</w:t>
      </w:r>
      <w:r>
        <w:rPr>
          <w:rFonts w:ascii="Times New Roman" w:hAnsi="Times New Roman"/>
          <w:sz w:val="24"/>
          <w:szCs w:val="24"/>
        </w:rPr>
        <w:t>)</w:t>
      </w:r>
      <w:r w:rsidR="006C5439" w:rsidRPr="006C5439">
        <w:rPr>
          <w:rFonts w:ascii="Times New Roman" w:hAnsi="Times New Roman"/>
          <w:sz w:val="24"/>
          <w:szCs w:val="24"/>
        </w:rPr>
        <w:t>, 38-47</w:t>
      </w:r>
      <w:r>
        <w:rPr>
          <w:rFonts w:ascii="Times New Roman" w:hAnsi="Times New Roman"/>
          <w:sz w:val="24"/>
          <w:szCs w:val="24"/>
        </w:rPr>
        <w:t>.</w:t>
      </w:r>
    </w:p>
    <w:p w:rsidR="002F605A" w:rsidRDefault="00EC6050" w:rsidP="00B8273A">
      <w:pPr>
        <w:spacing w:before="0" w:beforeAutospacing="0" w:after="0" w:afterAutospacing="0" w:line="480" w:lineRule="auto"/>
        <w:ind w:left="709" w:hanging="709"/>
        <w:rPr>
          <w:rFonts w:ascii="Times New Roman" w:hAnsi="Times New Roman"/>
          <w:sz w:val="24"/>
          <w:szCs w:val="24"/>
          <w:lang w:val="en-US"/>
        </w:rPr>
      </w:pPr>
      <w:r w:rsidRPr="002F605A">
        <w:rPr>
          <w:rFonts w:ascii="Times New Roman" w:hAnsi="Times New Roman"/>
          <w:sz w:val="24"/>
          <w:szCs w:val="24"/>
          <w:lang w:val="en-US"/>
        </w:rPr>
        <w:t>HENRY, J. (1994).</w:t>
      </w:r>
      <w:r w:rsidR="00C16FD9" w:rsidRPr="002F605A">
        <w:rPr>
          <w:rFonts w:ascii="Times New Roman" w:hAnsi="Times New Roman"/>
          <w:sz w:val="24"/>
          <w:szCs w:val="24"/>
          <w:lang w:val="en-US"/>
        </w:rPr>
        <w:t xml:space="preserve"> </w:t>
      </w:r>
      <w:r w:rsidR="00C16FD9" w:rsidRPr="00DD2104">
        <w:rPr>
          <w:rFonts w:ascii="Times New Roman" w:hAnsi="Times New Roman"/>
          <w:i/>
          <w:sz w:val="24"/>
          <w:szCs w:val="24"/>
          <w:lang w:val="en-US"/>
        </w:rPr>
        <w:t>Teaching Through Projects.</w:t>
      </w:r>
      <w:r w:rsidR="00DD2104">
        <w:rPr>
          <w:rFonts w:ascii="Times New Roman" w:hAnsi="Times New Roman"/>
          <w:sz w:val="24"/>
          <w:szCs w:val="24"/>
          <w:lang w:val="en-US"/>
        </w:rPr>
        <w:t xml:space="preserve"> Great Britain: De</w:t>
      </w:r>
      <w:r w:rsidR="00C16FD9" w:rsidRPr="002F605A">
        <w:rPr>
          <w:rFonts w:ascii="Times New Roman" w:hAnsi="Times New Roman"/>
          <w:sz w:val="24"/>
          <w:szCs w:val="24"/>
          <w:lang w:val="en-US"/>
        </w:rPr>
        <w:t xml:space="preserve"> Biddles Ltd.</w:t>
      </w:r>
    </w:p>
    <w:p w:rsidR="0056372C" w:rsidRDefault="0056372C" w:rsidP="00B8273A">
      <w:pPr>
        <w:spacing w:before="0" w:beforeAutospacing="0" w:after="0" w:afterAutospacing="0" w:line="480" w:lineRule="auto"/>
        <w:ind w:left="709" w:hanging="709"/>
        <w:rPr>
          <w:rFonts w:ascii="Times New Roman" w:hAnsi="Times New Roman"/>
          <w:sz w:val="24"/>
          <w:szCs w:val="24"/>
          <w:lang w:val="en-US"/>
        </w:rPr>
      </w:pPr>
    </w:p>
    <w:p w:rsidR="0056372C" w:rsidRDefault="0056372C" w:rsidP="00B8273A">
      <w:pPr>
        <w:spacing w:before="0" w:beforeAutospacing="0" w:after="0" w:afterAutospacing="0" w:line="480" w:lineRule="auto"/>
        <w:ind w:left="709" w:hanging="709"/>
        <w:rPr>
          <w:rFonts w:ascii="Times New Roman" w:hAnsi="Times New Roman"/>
          <w:sz w:val="24"/>
          <w:szCs w:val="24"/>
          <w:lang w:val="en-US"/>
        </w:rPr>
      </w:pPr>
    </w:p>
    <w:p w:rsidR="0056372C" w:rsidRPr="00DD2104" w:rsidRDefault="0056372C" w:rsidP="00B8273A">
      <w:pPr>
        <w:spacing w:before="0" w:beforeAutospacing="0" w:after="0" w:afterAutospacing="0" w:line="480" w:lineRule="auto"/>
        <w:ind w:left="709" w:hanging="709"/>
        <w:rPr>
          <w:rFonts w:ascii="Times New Roman" w:hAnsi="Times New Roman"/>
          <w:sz w:val="24"/>
          <w:szCs w:val="24"/>
          <w:lang w:val="en-US"/>
        </w:rPr>
      </w:pPr>
    </w:p>
    <w:p w:rsidR="00F302F0" w:rsidRDefault="00C16FD9" w:rsidP="00A11085">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 xml:space="preserve">IRIS (2006). El trabajo en equipo en aulas inclusivas. Rescatado de </w:t>
      </w:r>
      <w:hyperlink r:id="rId9" w:history="1">
        <w:r w:rsidRPr="00471F1F">
          <w:rPr>
            <w:rStyle w:val="Hipervnculo"/>
            <w:rFonts w:ascii="Times New Roman" w:hAnsi="Times New Roman"/>
            <w:color w:val="auto"/>
            <w:sz w:val="24"/>
            <w:szCs w:val="24"/>
          </w:rPr>
          <w:t>http://www.irisproject.eu/teachersweb/ES/docs/TT_Trabajo_en_Equipo_en_Aulas_WD_ES.pdf</w:t>
        </w:r>
      </w:hyperlink>
    </w:p>
    <w:p w:rsidR="00EF2057" w:rsidRDefault="00811471" w:rsidP="005E3239">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 xml:space="preserve">JUNG, D.J. y  AVOLIO, B.J. (2000). </w:t>
      </w:r>
      <w:r w:rsidRPr="00471F1F">
        <w:rPr>
          <w:rFonts w:ascii="Times New Roman" w:hAnsi="Times New Roman"/>
          <w:sz w:val="24"/>
          <w:szCs w:val="24"/>
          <w:lang w:val="en-US"/>
        </w:rPr>
        <w:t xml:space="preserve">Opening the black box: an experimental investigation of the mediating effects of trust and value congruence on transformational and transactional leadership. </w:t>
      </w:r>
      <w:r w:rsidRPr="00471F1F">
        <w:rPr>
          <w:rFonts w:ascii="Times New Roman" w:hAnsi="Times New Roman"/>
          <w:i/>
          <w:sz w:val="24"/>
          <w:szCs w:val="24"/>
        </w:rPr>
        <w:t>J. Organiz</w:t>
      </w:r>
      <w:r w:rsidRPr="00471F1F">
        <w:rPr>
          <w:rFonts w:ascii="Times New Roman" w:hAnsi="Times New Roman"/>
          <w:sz w:val="24"/>
          <w:szCs w:val="24"/>
        </w:rPr>
        <w:t>. Behav. 21: 949-964.</w:t>
      </w:r>
    </w:p>
    <w:p w:rsidR="0056372C" w:rsidRPr="007157DE" w:rsidRDefault="0056372C" w:rsidP="0056372C">
      <w:pPr>
        <w:spacing w:before="0" w:beforeAutospacing="0" w:after="0" w:afterAutospacing="0" w:line="480" w:lineRule="auto"/>
        <w:ind w:left="709" w:hanging="709"/>
        <w:rPr>
          <w:rFonts w:ascii="Times New Roman" w:hAnsi="Times New Roman"/>
          <w:sz w:val="24"/>
          <w:szCs w:val="24"/>
        </w:rPr>
      </w:pPr>
      <w:r w:rsidRPr="007157DE">
        <w:rPr>
          <w:rFonts w:ascii="Times New Roman" w:hAnsi="Times New Roman"/>
          <w:sz w:val="24"/>
          <w:szCs w:val="24"/>
        </w:rPr>
        <w:t>MIQUEL BERTRÁN, E., Y DURÁN GISBERT, D. (2004). Cooperar para enseñar y aprender.</w:t>
      </w:r>
      <w:r w:rsidRPr="007157DE">
        <w:rPr>
          <w:rFonts w:ascii="Times New Roman" w:hAnsi="Times New Roman"/>
          <w:i/>
          <w:iCs/>
          <w:sz w:val="24"/>
          <w:szCs w:val="24"/>
        </w:rPr>
        <w:t> </w:t>
      </w:r>
      <w:r w:rsidR="006D2E3F" w:rsidRPr="007157DE">
        <w:rPr>
          <w:rFonts w:ascii="Times New Roman" w:hAnsi="Times New Roman"/>
          <w:i/>
          <w:iCs/>
          <w:sz w:val="24"/>
          <w:szCs w:val="24"/>
        </w:rPr>
        <w:t>Cuadernos de Pedagogía</w:t>
      </w:r>
      <w:r w:rsidRPr="007157DE">
        <w:rPr>
          <w:rFonts w:ascii="Times New Roman" w:hAnsi="Times New Roman"/>
          <w:i/>
          <w:iCs/>
          <w:sz w:val="24"/>
          <w:szCs w:val="24"/>
        </w:rPr>
        <w:t> </w:t>
      </w:r>
      <w:r w:rsidRPr="007157DE">
        <w:rPr>
          <w:rFonts w:ascii="Times New Roman" w:hAnsi="Times New Roman"/>
          <w:sz w:val="24"/>
          <w:szCs w:val="24"/>
        </w:rPr>
        <w:t>(331), 73-76.</w:t>
      </w:r>
    </w:p>
    <w:p w:rsidR="00535B12" w:rsidRPr="00471F1F" w:rsidRDefault="00535B12" w:rsidP="00C261B0">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 xml:space="preserve">MOLERO ALONSO, F., RECIO SABOYA, P., y CUADRADO GUIRADO, I. (2010). Liderazgo transformacional y liderazgo transaccional: un análisis de la estructura factorial del Multifactor Leadership Questionnaire (MLQ) en una muestra española. </w:t>
      </w:r>
      <w:r w:rsidRPr="00471F1F">
        <w:rPr>
          <w:rFonts w:ascii="Times New Roman" w:hAnsi="Times New Roman"/>
          <w:i/>
          <w:iCs/>
          <w:sz w:val="24"/>
          <w:szCs w:val="24"/>
        </w:rPr>
        <w:t>Psicothema</w:t>
      </w:r>
      <w:r w:rsidRPr="00471F1F">
        <w:rPr>
          <w:rFonts w:ascii="Times New Roman" w:hAnsi="Times New Roman"/>
          <w:sz w:val="24"/>
          <w:szCs w:val="24"/>
        </w:rPr>
        <w:t>, </w:t>
      </w:r>
      <w:r w:rsidRPr="00471F1F">
        <w:rPr>
          <w:rFonts w:ascii="Times New Roman" w:hAnsi="Times New Roman"/>
          <w:i/>
          <w:iCs/>
          <w:sz w:val="24"/>
          <w:szCs w:val="24"/>
        </w:rPr>
        <w:t>22</w:t>
      </w:r>
      <w:r w:rsidRPr="00471F1F">
        <w:rPr>
          <w:rFonts w:ascii="Times New Roman" w:hAnsi="Times New Roman"/>
          <w:sz w:val="24"/>
          <w:szCs w:val="24"/>
        </w:rPr>
        <w:t>(3), 495-501.</w:t>
      </w:r>
    </w:p>
    <w:p w:rsidR="00266BC4" w:rsidRDefault="00C261B0" w:rsidP="00BA1DE9">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MORALES, V. J. G., MARTÍNEZ, M. M. R., y MONTES, F. J. L. (2007). Liderazgo transformacional: influencia en la visión compartida, aprendizaje, innovación y resultado organizativo. </w:t>
      </w:r>
      <w:r w:rsidRPr="00471F1F">
        <w:rPr>
          <w:rFonts w:ascii="Times New Roman" w:hAnsi="Times New Roman"/>
          <w:i/>
          <w:iCs/>
          <w:sz w:val="24"/>
          <w:szCs w:val="24"/>
        </w:rPr>
        <w:t>Revista Europea de Dirección y Economía de la empresa</w:t>
      </w:r>
      <w:r w:rsidRPr="00471F1F">
        <w:rPr>
          <w:rFonts w:ascii="Times New Roman" w:hAnsi="Times New Roman"/>
          <w:sz w:val="24"/>
          <w:szCs w:val="24"/>
        </w:rPr>
        <w:t>, </w:t>
      </w:r>
      <w:r w:rsidRPr="00471F1F">
        <w:rPr>
          <w:rFonts w:ascii="Times New Roman" w:hAnsi="Times New Roman"/>
          <w:i/>
          <w:iCs/>
          <w:sz w:val="24"/>
          <w:szCs w:val="24"/>
        </w:rPr>
        <w:t>16</w:t>
      </w:r>
      <w:r w:rsidRPr="00471F1F">
        <w:rPr>
          <w:rFonts w:ascii="Times New Roman" w:hAnsi="Times New Roman"/>
          <w:sz w:val="24"/>
          <w:szCs w:val="24"/>
        </w:rPr>
        <w:t>(4), 24-46.</w:t>
      </w:r>
    </w:p>
    <w:p w:rsidR="003C78AD" w:rsidRDefault="00A11085" w:rsidP="002C06B9">
      <w:pPr>
        <w:spacing w:before="0" w:beforeAutospacing="0" w:after="0" w:afterAutospacing="0" w:line="480" w:lineRule="auto"/>
        <w:ind w:left="709" w:hanging="709"/>
        <w:rPr>
          <w:rFonts w:ascii="Times New Roman" w:hAnsi="Times New Roman"/>
          <w:sz w:val="24"/>
          <w:szCs w:val="24"/>
        </w:rPr>
      </w:pPr>
      <w:r w:rsidRPr="002F605A">
        <w:rPr>
          <w:rFonts w:ascii="Times New Roman" w:hAnsi="Times New Roman"/>
          <w:sz w:val="24"/>
          <w:szCs w:val="24"/>
        </w:rPr>
        <w:t xml:space="preserve">MORIANO, J.A., MOLERO, F. Y LÉVY MANGIN, J.P.  (2011). Liderazgo auténtico. Concepto y validación del cuestionario ALQ en España. </w:t>
      </w:r>
      <w:r w:rsidRPr="002F605A">
        <w:rPr>
          <w:rFonts w:ascii="Times New Roman" w:hAnsi="Times New Roman"/>
          <w:i/>
          <w:sz w:val="24"/>
          <w:szCs w:val="24"/>
        </w:rPr>
        <w:t xml:space="preserve">Psicothema, 23, </w:t>
      </w:r>
      <w:r w:rsidRPr="002F605A">
        <w:rPr>
          <w:rFonts w:ascii="Times New Roman" w:hAnsi="Times New Roman"/>
          <w:sz w:val="24"/>
          <w:szCs w:val="24"/>
        </w:rPr>
        <w:t>336-341.</w:t>
      </w:r>
    </w:p>
    <w:p w:rsidR="002C06B9" w:rsidRDefault="002C06B9" w:rsidP="002C06B9">
      <w:pPr>
        <w:spacing w:before="0" w:beforeAutospacing="0" w:after="0" w:afterAutospacing="0" w:line="480" w:lineRule="auto"/>
        <w:ind w:left="709" w:hanging="709"/>
        <w:rPr>
          <w:rFonts w:ascii="Times New Roman" w:hAnsi="Times New Roman"/>
          <w:sz w:val="24"/>
          <w:szCs w:val="24"/>
        </w:rPr>
      </w:pPr>
    </w:p>
    <w:p w:rsidR="002C06B9" w:rsidRDefault="002C06B9" w:rsidP="002C06B9">
      <w:pPr>
        <w:spacing w:before="0" w:beforeAutospacing="0" w:after="0" w:afterAutospacing="0" w:line="480" w:lineRule="auto"/>
        <w:ind w:left="709" w:hanging="709"/>
        <w:rPr>
          <w:rFonts w:ascii="Times New Roman" w:hAnsi="Times New Roman"/>
          <w:sz w:val="24"/>
          <w:szCs w:val="24"/>
        </w:rPr>
      </w:pPr>
    </w:p>
    <w:p w:rsidR="002C06B9" w:rsidRDefault="002C06B9" w:rsidP="002C06B9">
      <w:pPr>
        <w:spacing w:before="0" w:beforeAutospacing="0" w:after="0" w:afterAutospacing="0" w:line="480" w:lineRule="auto"/>
        <w:ind w:left="709" w:hanging="709"/>
        <w:rPr>
          <w:rFonts w:ascii="Times New Roman" w:hAnsi="Times New Roman"/>
          <w:sz w:val="24"/>
          <w:szCs w:val="24"/>
        </w:rPr>
      </w:pPr>
    </w:p>
    <w:p w:rsidR="002C06B9" w:rsidRDefault="002C06B9" w:rsidP="002C06B9">
      <w:pPr>
        <w:spacing w:before="0" w:beforeAutospacing="0" w:after="0" w:afterAutospacing="0" w:line="480" w:lineRule="auto"/>
        <w:ind w:left="709" w:hanging="709"/>
        <w:rPr>
          <w:rFonts w:ascii="Times New Roman" w:hAnsi="Times New Roman"/>
          <w:sz w:val="24"/>
          <w:szCs w:val="24"/>
        </w:rPr>
      </w:pPr>
    </w:p>
    <w:p w:rsidR="002C06B9" w:rsidRPr="002F605A" w:rsidRDefault="002C06B9" w:rsidP="002C06B9">
      <w:pPr>
        <w:spacing w:before="0" w:beforeAutospacing="0" w:after="0" w:afterAutospacing="0" w:line="480" w:lineRule="auto"/>
        <w:ind w:left="709" w:hanging="709"/>
        <w:rPr>
          <w:rFonts w:ascii="Times New Roman" w:hAnsi="Times New Roman"/>
          <w:sz w:val="24"/>
          <w:szCs w:val="24"/>
        </w:rPr>
      </w:pPr>
    </w:p>
    <w:p w:rsidR="002F605A" w:rsidRPr="00471F1F" w:rsidRDefault="005E3239" w:rsidP="003C78AD">
      <w:pPr>
        <w:spacing w:before="0" w:beforeAutospacing="0" w:afterAutospacing="0" w:line="480" w:lineRule="auto"/>
        <w:ind w:left="709" w:hanging="709"/>
        <w:rPr>
          <w:rFonts w:ascii="Times New Roman" w:hAnsi="Times New Roman"/>
          <w:sz w:val="24"/>
          <w:szCs w:val="24"/>
        </w:rPr>
      </w:pPr>
      <w:r w:rsidRPr="00471F1F">
        <w:rPr>
          <w:rFonts w:ascii="Times New Roman" w:hAnsi="Times New Roman"/>
          <w:sz w:val="24"/>
          <w:szCs w:val="24"/>
        </w:rPr>
        <w:t xml:space="preserve">PADILLA, A., HERNÁNDEZ, L. y ESPÍRITU, R. (2011). La práctica de liderazgo transformacional: un estudio empírico realizado en las pymes en el Estado de Colima, México. </w:t>
      </w:r>
      <w:r w:rsidRPr="00471F1F">
        <w:rPr>
          <w:rFonts w:ascii="Times New Roman" w:hAnsi="Times New Roman"/>
          <w:i/>
          <w:sz w:val="24"/>
          <w:szCs w:val="24"/>
        </w:rPr>
        <w:t>Revista Universitaria Digital de Ciencias Sociales RUDICS</w:t>
      </w:r>
      <w:r w:rsidRPr="00471F1F">
        <w:rPr>
          <w:rFonts w:ascii="Times New Roman" w:hAnsi="Times New Roman"/>
          <w:sz w:val="24"/>
          <w:szCs w:val="24"/>
        </w:rPr>
        <w:t>, 1</w:t>
      </w:r>
      <w:proofErr w:type="gramStart"/>
      <w:r w:rsidRPr="00471F1F">
        <w:rPr>
          <w:rFonts w:ascii="Times New Roman" w:hAnsi="Times New Roman"/>
          <w:sz w:val="24"/>
          <w:szCs w:val="24"/>
        </w:rPr>
        <w:t>,(</w:t>
      </w:r>
      <w:proofErr w:type="gramEnd"/>
      <w:r w:rsidRPr="00471F1F">
        <w:rPr>
          <w:rFonts w:ascii="Times New Roman" w:hAnsi="Times New Roman"/>
          <w:sz w:val="24"/>
          <w:szCs w:val="24"/>
        </w:rPr>
        <w:t xml:space="preserve">1). </w:t>
      </w:r>
      <w:r w:rsidR="00FD6E26" w:rsidRPr="00471F1F">
        <w:rPr>
          <w:rFonts w:ascii="Times New Roman" w:hAnsi="Times New Roman"/>
          <w:sz w:val="24"/>
          <w:szCs w:val="24"/>
        </w:rPr>
        <w:t xml:space="preserve">Rescatado de:  </w:t>
      </w:r>
      <w:hyperlink r:id="rId10" w:history="1">
        <w:r w:rsidR="00FD6E26" w:rsidRPr="00471F1F">
          <w:rPr>
            <w:rStyle w:val="Hipervnculo"/>
            <w:rFonts w:ascii="Times New Roman" w:hAnsi="Times New Roman"/>
            <w:color w:val="auto"/>
            <w:sz w:val="24"/>
            <w:szCs w:val="24"/>
          </w:rPr>
          <w:t>http://www.cuautitlan.unam.mx/rudics/ejemplares/0102/art03.html</w:t>
        </w:r>
      </w:hyperlink>
      <w:r w:rsidR="00FD6E26" w:rsidRPr="00471F1F">
        <w:rPr>
          <w:rFonts w:ascii="Times New Roman" w:hAnsi="Times New Roman"/>
          <w:sz w:val="24"/>
          <w:szCs w:val="24"/>
        </w:rPr>
        <w:t xml:space="preserve"> </w:t>
      </w:r>
    </w:p>
    <w:p w:rsidR="002B0596" w:rsidRDefault="00C261B0" w:rsidP="00A11085">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PEDRAJA-REJAS, L., RODRÍGUEZ-PONCE, E., DELGADO-ALMONTE, M., y RODRÍGUEZ-PONCE, J. (2006). Transformational and transactional leadership: a study of their influence in small companies liderazgo transformacional y transaccional: un estudio de su influencia en las pequeñas empresas. </w:t>
      </w:r>
      <w:r w:rsidRPr="00471F1F">
        <w:rPr>
          <w:rFonts w:ascii="Times New Roman" w:hAnsi="Times New Roman"/>
          <w:i/>
          <w:iCs/>
          <w:sz w:val="24"/>
          <w:szCs w:val="24"/>
        </w:rPr>
        <w:t>Ingeniare</w:t>
      </w:r>
      <w:r w:rsidRPr="00471F1F">
        <w:rPr>
          <w:rFonts w:ascii="Times New Roman" w:hAnsi="Times New Roman"/>
          <w:sz w:val="24"/>
          <w:szCs w:val="24"/>
        </w:rPr>
        <w:t>, </w:t>
      </w:r>
      <w:r w:rsidRPr="00471F1F">
        <w:rPr>
          <w:rFonts w:ascii="Times New Roman" w:hAnsi="Times New Roman"/>
          <w:i/>
          <w:iCs/>
          <w:sz w:val="24"/>
          <w:szCs w:val="24"/>
        </w:rPr>
        <w:t>14</w:t>
      </w:r>
      <w:r w:rsidRPr="00471F1F">
        <w:rPr>
          <w:rFonts w:ascii="Times New Roman" w:hAnsi="Times New Roman"/>
          <w:sz w:val="24"/>
          <w:szCs w:val="24"/>
        </w:rPr>
        <w:t>(2), 159.</w:t>
      </w:r>
    </w:p>
    <w:p w:rsidR="002A64BD" w:rsidRPr="00471F1F" w:rsidRDefault="002A64BD" w:rsidP="00AC3CDF">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PEDRAJA-REJAS, L., y RODRÍGUEZ-PONCE, E. (2008). Estudio comparativo de la influencia del estilo de liderazgo y la congruencia de valores en la eficacia de empresas privadas e instituciones públicas. </w:t>
      </w:r>
      <w:r w:rsidRPr="00471F1F">
        <w:rPr>
          <w:rFonts w:ascii="Times New Roman" w:hAnsi="Times New Roman"/>
          <w:i/>
          <w:iCs/>
          <w:sz w:val="24"/>
          <w:szCs w:val="24"/>
        </w:rPr>
        <w:t>Interciencia</w:t>
      </w:r>
      <w:r w:rsidRPr="00471F1F">
        <w:rPr>
          <w:rFonts w:ascii="Times New Roman" w:hAnsi="Times New Roman"/>
          <w:sz w:val="24"/>
          <w:szCs w:val="24"/>
        </w:rPr>
        <w:t>, </w:t>
      </w:r>
      <w:r w:rsidRPr="00471F1F">
        <w:rPr>
          <w:rFonts w:ascii="Times New Roman" w:hAnsi="Times New Roman"/>
          <w:i/>
          <w:iCs/>
          <w:sz w:val="24"/>
          <w:szCs w:val="24"/>
        </w:rPr>
        <w:t>33</w:t>
      </w:r>
      <w:r w:rsidRPr="00471F1F">
        <w:rPr>
          <w:rFonts w:ascii="Times New Roman" w:hAnsi="Times New Roman"/>
          <w:sz w:val="24"/>
          <w:szCs w:val="24"/>
        </w:rPr>
        <w:t>(1), 8-13.</w:t>
      </w:r>
    </w:p>
    <w:p w:rsidR="00F86F7C" w:rsidRPr="00471F1F" w:rsidRDefault="00F86F7C" w:rsidP="00AC3CDF">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PRIETO SÁNCHEZ, A. y ZAMBRANO VAN BEVERHOUDT, E. (2005). Ética y liderazgo transformacional en la docencia. TELOS. Revista de Estudios Interdisciplinarios en Ciencias Sociales. Universidad Rafael Belloso Chacín.</w:t>
      </w:r>
      <w:r w:rsidR="00DD2104">
        <w:rPr>
          <w:rFonts w:ascii="Times New Roman" w:hAnsi="Times New Roman"/>
          <w:sz w:val="24"/>
          <w:szCs w:val="24"/>
        </w:rPr>
        <w:t xml:space="preserve"> </w:t>
      </w:r>
      <w:r w:rsidRPr="00471F1F">
        <w:rPr>
          <w:rFonts w:ascii="Times New Roman" w:hAnsi="Times New Roman"/>
          <w:sz w:val="24"/>
          <w:szCs w:val="24"/>
        </w:rPr>
        <w:t xml:space="preserve">Vol. 7 (1): 81 - 91, 2005 </w:t>
      </w:r>
    </w:p>
    <w:p w:rsidR="00811471" w:rsidRDefault="00AC3D75" w:rsidP="00535B12">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RODRÍGUEZ, F. G., DE LA HERA, C. M. A., RICO, R., y MANZANARES, M. S. (2011). Nuevas formas de liderazgo en equipos de trabajo. </w:t>
      </w:r>
      <w:r w:rsidRPr="00471F1F">
        <w:rPr>
          <w:rFonts w:ascii="Times New Roman" w:hAnsi="Times New Roman"/>
          <w:i/>
          <w:iCs/>
          <w:sz w:val="24"/>
          <w:szCs w:val="24"/>
        </w:rPr>
        <w:t>Papeles del psicólogo: revista del Colegio Oficial de Psicólogos</w:t>
      </w:r>
      <w:r w:rsidRPr="00471F1F">
        <w:rPr>
          <w:rFonts w:ascii="Times New Roman" w:hAnsi="Times New Roman"/>
          <w:i/>
          <w:sz w:val="24"/>
          <w:szCs w:val="24"/>
        </w:rPr>
        <w:t>,</w:t>
      </w:r>
      <w:r w:rsidRPr="00471F1F">
        <w:rPr>
          <w:rFonts w:ascii="Times New Roman" w:hAnsi="Times New Roman"/>
          <w:sz w:val="24"/>
          <w:szCs w:val="24"/>
        </w:rPr>
        <w:t> </w:t>
      </w:r>
      <w:r w:rsidRPr="00471F1F">
        <w:rPr>
          <w:rFonts w:ascii="Times New Roman" w:hAnsi="Times New Roman"/>
          <w:iCs/>
          <w:sz w:val="24"/>
          <w:szCs w:val="24"/>
        </w:rPr>
        <w:t>32</w:t>
      </w:r>
      <w:r w:rsidRPr="00471F1F">
        <w:rPr>
          <w:rFonts w:ascii="Times New Roman" w:hAnsi="Times New Roman"/>
          <w:sz w:val="24"/>
          <w:szCs w:val="24"/>
        </w:rPr>
        <w:t>(1), 38-47.</w:t>
      </w:r>
    </w:p>
    <w:p w:rsidR="002C06B9" w:rsidRDefault="002C06B9" w:rsidP="00535B12">
      <w:pPr>
        <w:spacing w:before="0" w:beforeAutospacing="0" w:after="0" w:afterAutospacing="0" w:line="480" w:lineRule="auto"/>
        <w:ind w:left="709" w:hanging="709"/>
        <w:rPr>
          <w:rFonts w:ascii="Times New Roman" w:hAnsi="Times New Roman"/>
          <w:sz w:val="24"/>
          <w:szCs w:val="24"/>
        </w:rPr>
      </w:pPr>
    </w:p>
    <w:p w:rsidR="002C06B9" w:rsidRDefault="002C06B9" w:rsidP="00535B12">
      <w:pPr>
        <w:spacing w:before="0" w:beforeAutospacing="0" w:after="0" w:afterAutospacing="0" w:line="480" w:lineRule="auto"/>
        <w:ind w:left="709" w:hanging="709"/>
        <w:rPr>
          <w:rFonts w:ascii="Times New Roman" w:hAnsi="Times New Roman"/>
          <w:sz w:val="24"/>
          <w:szCs w:val="24"/>
        </w:rPr>
      </w:pPr>
    </w:p>
    <w:p w:rsidR="002C06B9" w:rsidRDefault="002C06B9" w:rsidP="00535B12">
      <w:pPr>
        <w:spacing w:before="0" w:beforeAutospacing="0" w:after="0" w:afterAutospacing="0" w:line="480" w:lineRule="auto"/>
        <w:ind w:left="709" w:hanging="709"/>
        <w:rPr>
          <w:rFonts w:ascii="Times New Roman" w:hAnsi="Times New Roman"/>
          <w:sz w:val="24"/>
          <w:szCs w:val="24"/>
        </w:rPr>
      </w:pPr>
    </w:p>
    <w:p w:rsidR="002C06B9" w:rsidRDefault="002C06B9" w:rsidP="00535B12">
      <w:pPr>
        <w:spacing w:before="0" w:beforeAutospacing="0" w:after="0" w:afterAutospacing="0" w:line="480" w:lineRule="auto"/>
        <w:ind w:left="709" w:hanging="709"/>
        <w:rPr>
          <w:rFonts w:ascii="Times New Roman" w:hAnsi="Times New Roman"/>
          <w:sz w:val="24"/>
          <w:szCs w:val="24"/>
        </w:rPr>
      </w:pPr>
    </w:p>
    <w:p w:rsidR="0017472C" w:rsidRPr="000B0B68" w:rsidRDefault="0017472C" w:rsidP="00535B12">
      <w:pPr>
        <w:spacing w:before="0" w:beforeAutospacing="0" w:after="0" w:afterAutospacing="0" w:line="480" w:lineRule="auto"/>
        <w:ind w:left="709" w:hanging="709"/>
        <w:rPr>
          <w:rFonts w:ascii="Times New Roman" w:hAnsi="Times New Roman"/>
          <w:sz w:val="24"/>
          <w:szCs w:val="24"/>
          <w:lang w:val="pt-PT"/>
        </w:rPr>
      </w:pPr>
      <w:r w:rsidRPr="000B0B68">
        <w:rPr>
          <w:rFonts w:ascii="Times New Roman" w:hAnsi="Times New Roman"/>
          <w:sz w:val="24"/>
          <w:szCs w:val="24"/>
          <w:lang w:val="pt-PT"/>
        </w:rPr>
        <w:t xml:space="preserve">SENDERI (2010). </w:t>
      </w:r>
      <w:r w:rsidRPr="000B0B68">
        <w:rPr>
          <w:rFonts w:ascii="Times New Roman" w:hAnsi="Times New Roman"/>
          <w:i/>
          <w:sz w:val="24"/>
          <w:szCs w:val="24"/>
          <w:lang w:val="pt-PT"/>
        </w:rPr>
        <w:t>II Premios Proteus de Ética.</w:t>
      </w:r>
      <w:r w:rsidRPr="000B0B68">
        <w:rPr>
          <w:rFonts w:ascii="Times New Roman" w:hAnsi="Times New Roman"/>
          <w:sz w:val="24"/>
          <w:szCs w:val="24"/>
          <w:lang w:val="pt-PT"/>
        </w:rPr>
        <w:t xml:space="preserve"> Recuperado de: </w:t>
      </w:r>
      <w:hyperlink r:id="rId11" w:history="1">
        <w:r w:rsidRPr="000B0B68">
          <w:rPr>
            <w:rStyle w:val="Hipervnculo"/>
            <w:rFonts w:ascii="Times New Roman" w:hAnsi="Times New Roman"/>
            <w:sz w:val="24"/>
            <w:szCs w:val="24"/>
            <w:lang w:val="pt-PT"/>
          </w:rPr>
          <w:t>http://www.senderi.org/index.php?option=com_content&amp;view=article&amp;id=107690:ii-premis-proteus-detica&amp;catid=66:noticies&amp;Itemid=176&amp;lang=es</w:t>
        </w:r>
      </w:hyperlink>
    </w:p>
    <w:p w:rsidR="00811471" w:rsidRPr="00471F1F" w:rsidRDefault="00811471" w:rsidP="00C261B0">
      <w:pPr>
        <w:spacing w:before="0" w:beforeAutospacing="0" w:after="0" w:afterAutospacing="0" w:line="480" w:lineRule="auto"/>
        <w:ind w:left="709" w:hanging="709"/>
        <w:rPr>
          <w:rFonts w:ascii="Times New Roman" w:hAnsi="Times New Roman"/>
          <w:sz w:val="24"/>
          <w:szCs w:val="24"/>
        </w:rPr>
      </w:pPr>
      <w:r w:rsidRPr="00471F1F">
        <w:rPr>
          <w:rFonts w:ascii="Times New Roman" w:hAnsi="Times New Roman"/>
          <w:sz w:val="24"/>
          <w:szCs w:val="24"/>
        </w:rPr>
        <w:t>TORRECILLA, F. J. M. (2006). Dirección Escolar para el Cambio: Del liderazgo Transformacional al Liderazgo Distribuido. </w:t>
      </w:r>
      <w:r w:rsidRPr="00471F1F">
        <w:rPr>
          <w:rFonts w:ascii="Times New Roman" w:hAnsi="Times New Roman"/>
          <w:i/>
          <w:iCs/>
          <w:sz w:val="24"/>
          <w:szCs w:val="24"/>
        </w:rPr>
        <w:t>REICE: Revista Electrónica Iberoamericana sobre calidad, eficacia y cambio en educación</w:t>
      </w:r>
      <w:r w:rsidRPr="00471F1F">
        <w:rPr>
          <w:rFonts w:ascii="Times New Roman" w:hAnsi="Times New Roman"/>
          <w:sz w:val="24"/>
          <w:szCs w:val="24"/>
        </w:rPr>
        <w:t>, </w:t>
      </w:r>
      <w:r w:rsidRPr="00471F1F">
        <w:rPr>
          <w:rFonts w:ascii="Times New Roman" w:hAnsi="Times New Roman"/>
          <w:i/>
          <w:iCs/>
          <w:sz w:val="24"/>
          <w:szCs w:val="24"/>
        </w:rPr>
        <w:t>4</w:t>
      </w:r>
      <w:r w:rsidRPr="00471F1F">
        <w:rPr>
          <w:rFonts w:ascii="Times New Roman" w:hAnsi="Times New Roman"/>
          <w:sz w:val="24"/>
          <w:szCs w:val="24"/>
        </w:rPr>
        <w:t>(4), 11-24.</w:t>
      </w:r>
    </w:p>
    <w:p w:rsidR="00811471" w:rsidRPr="00471F1F" w:rsidRDefault="00811471" w:rsidP="007C1193">
      <w:pPr>
        <w:spacing w:before="0" w:beforeAutospacing="0" w:after="0" w:afterAutospacing="0" w:line="480" w:lineRule="auto"/>
        <w:ind w:left="360"/>
        <w:rPr>
          <w:rFonts w:ascii="Times New Roman" w:hAnsi="Times New Roman"/>
          <w:sz w:val="24"/>
          <w:szCs w:val="24"/>
        </w:rPr>
      </w:pPr>
    </w:p>
    <w:p w:rsidR="007012C2" w:rsidRPr="00471F1F" w:rsidRDefault="007012C2" w:rsidP="0050619A">
      <w:pPr>
        <w:spacing w:before="0" w:beforeAutospacing="0" w:after="0" w:afterAutospacing="0" w:line="480" w:lineRule="auto"/>
        <w:rPr>
          <w:rFonts w:ascii="Times New Roman" w:hAnsi="Times New Roman"/>
          <w:sz w:val="24"/>
          <w:szCs w:val="24"/>
        </w:rPr>
      </w:pPr>
    </w:p>
    <w:sectPr w:rsidR="007012C2" w:rsidRPr="00471F1F" w:rsidSect="00596F90">
      <w:headerReference w:type="default" r:id="rId12"/>
      <w:footerReference w:type="default" r:id="rId13"/>
      <w:pgSz w:w="11906" w:h="16838"/>
      <w:pgMar w:top="1269"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15" w:rsidRDefault="007B2515" w:rsidP="00067BE6">
      <w:pPr>
        <w:spacing w:line="240" w:lineRule="auto"/>
      </w:pPr>
      <w:r>
        <w:separator/>
      </w:r>
    </w:p>
  </w:endnote>
  <w:endnote w:type="continuationSeparator" w:id="0">
    <w:p w:rsidR="007B2515" w:rsidRDefault="007B2515" w:rsidP="00067B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B" w:rsidRDefault="00976E4B">
    <w:pPr>
      <w:pStyle w:val="Piedepgina"/>
      <w:jc w:val="right"/>
    </w:pPr>
    <w:r w:rsidRPr="001646D6">
      <w:rPr>
        <w:rFonts w:ascii="Times New Roman" w:hAnsi="Times New Roman"/>
        <w:sz w:val="24"/>
        <w:szCs w:val="24"/>
      </w:rPr>
      <w:t xml:space="preserve">Página </w:t>
    </w:r>
    <w:r w:rsidR="00FD0CCD" w:rsidRPr="001646D6">
      <w:rPr>
        <w:rFonts w:ascii="Times New Roman" w:hAnsi="Times New Roman"/>
        <w:b/>
        <w:sz w:val="24"/>
        <w:szCs w:val="24"/>
      </w:rPr>
      <w:fldChar w:fldCharType="begin"/>
    </w:r>
    <w:r w:rsidRPr="001646D6">
      <w:rPr>
        <w:rFonts w:ascii="Times New Roman" w:hAnsi="Times New Roman"/>
        <w:b/>
        <w:sz w:val="24"/>
        <w:szCs w:val="24"/>
      </w:rPr>
      <w:instrText>PAGE</w:instrText>
    </w:r>
    <w:r w:rsidR="00FD0CCD" w:rsidRPr="001646D6">
      <w:rPr>
        <w:rFonts w:ascii="Times New Roman" w:hAnsi="Times New Roman"/>
        <w:b/>
        <w:sz w:val="24"/>
        <w:szCs w:val="24"/>
      </w:rPr>
      <w:fldChar w:fldCharType="separate"/>
    </w:r>
    <w:r w:rsidR="002C06B9">
      <w:rPr>
        <w:rFonts w:ascii="Times New Roman" w:hAnsi="Times New Roman"/>
        <w:b/>
        <w:noProof/>
        <w:sz w:val="24"/>
        <w:szCs w:val="24"/>
      </w:rPr>
      <w:t>26</w:t>
    </w:r>
    <w:r w:rsidR="00FD0CCD" w:rsidRPr="001646D6">
      <w:rPr>
        <w:rFonts w:ascii="Times New Roman" w:hAnsi="Times New Roman"/>
        <w:b/>
        <w:sz w:val="24"/>
        <w:szCs w:val="24"/>
      </w:rPr>
      <w:fldChar w:fldCharType="end"/>
    </w:r>
    <w:r w:rsidRPr="001646D6">
      <w:rPr>
        <w:rFonts w:ascii="Times New Roman" w:hAnsi="Times New Roman"/>
        <w:sz w:val="24"/>
        <w:szCs w:val="24"/>
      </w:rPr>
      <w:t xml:space="preserve"> de </w:t>
    </w:r>
    <w:r w:rsidR="00FD0CCD" w:rsidRPr="001646D6">
      <w:rPr>
        <w:rFonts w:ascii="Times New Roman" w:hAnsi="Times New Roman"/>
        <w:b/>
        <w:sz w:val="24"/>
        <w:szCs w:val="24"/>
      </w:rPr>
      <w:fldChar w:fldCharType="begin"/>
    </w:r>
    <w:r w:rsidRPr="001646D6">
      <w:rPr>
        <w:rFonts w:ascii="Times New Roman" w:hAnsi="Times New Roman"/>
        <w:b/>
        <w:sz w:val="24"/>
        <w:szCs w:val="24"/>
      </w:rPr>
      <w:instrText>NUMPAGES</w:instrText>
    </w:r>
    <w:r w:rsidR="00FD0CCD" w:rsidRPr="001646D6">
      <w:rPr>
        <w:rFonts w:ascii="Times New Roman" w:hAnsi="Times New Roman"/>
        <w:b/>
        <w:sz w:val="24"/>
        <w:szCs w:val="24"/>
      </w:rPr>
      <w:fldChar w:fldCharType="separate"/>
    </w:r>
    <w:r w:rsidR="002C06B9">
      <w:rPr>
        <w:rFonts w:ascii="Times New Roman" w:hAnsi="Times New Roman"/>
        <w:b/>
        <w:noProof/>
        <w:sz w:val="24"/>
        <w:szCs w:val="24"/>
      </w:rPr>
      <w:t>26</w:t>
    </w:r>
    <w:r w:rsidR="00FD0CCD" w:rsidRPr="001646D6">
      <w:rPr>
        <w:rFonts w:ascii="Times New Roman" w:hAnsi="Times New Roman"/>
        <w:b/>
        <w:sz w:val="24"/>
        <w:szCs w:val="24"/>
      </w:rPr>
      <w:fldChar w:fldCharType="end"/>
    </w:r>
  </w:p>
  <w:p w:rsidR="00976E4B" w:rsidRDefault="00976E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15" w:rsidRDefault="007B2515" w:rsidP="00067BE6">
      <w:pPr>
        <w:spacing w:line="240" w:lineRule="auto"/>
      </w:pPr>
      <w:r>
        <w:separator/>
      </w:r>
    </w:p>
  </w:footnote>
  <w:footnote w:type="continuationSeparator" w:id="0">
    <w:p w:rsidR="007B2515" w:rsidRDefault="007B2515" w:rsidP="00067B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B" w:rsidRPr="00CB7D02" w:rsidRDefault="00976E4B" w:rsidP="00596F90">
    <w:pPr>
      <w:pStyle w:val="Encabezado"/>
      <w:jc w:val="center"/>
      <w:rPr>
        <w:rFonts w:ascii="Times New Roman" w:hAnsi="Times New Roman"/>
        <w:b/>
        <w:sz w:val="24"/>
      </w:rPr>
    </w:pPr>
    <w:r w:rsidRPr="00CB7D02">
      <w:rPr>
        <w:rFonts w:ascii="Times New Roman" w:hAnsi="Times New Roman"/>
        <w:b/>
        <w:sz w:val="24"/>
      </w:rPr>
      <w:t>Comunicación realiz</w:t>
    </w:r>
    <w:r>
      <w:rPr>
        <w:rFonts w:ascii="Times New Roman" w:hAnsi="Times New Roman"/>
        <w:b/>
        <w:sz w:val="24"/>
      </w:rPr>
      <w:t xml:space="preserve">ada por Conde Lacárcel, Alfonso y García Carmona, Marina. </w:t>
    </w:r>
    <w:r w:rsidRPr="00CB7D02">
      <w:rPr>
        <w:rFonts w:ascii="Times New Roman" w:hAnsi="Times New Roman"/>
        <w:b/>
        <w:sz w:val="24"/>
      </w:rPr>
      <w:t xml:space="preserve">Departamento de Didáctica y Organización Escolar de la FCEE. Granada. </w:t>
    </w:r>
    <w:r>
      <w:rPr>
        <w:rFonts w:ascii="Times New Roman" w:hAnsi="Times New Roman"/>
        <w:b/>
        <w:sz w:val="24"/>
      </w:rPr>
      <w:t xml:space="preserve">       </w:t>
    </w:r>
    <w:r w:rsidRPr="00596F90">
      <w:rPr>
        <w:rFonts w:ascii="Times New Roman" w:hAnsi="Times New Roman"/>
        <w:b/>
        <w:sz w:val="24"/>
      </w:rPr>
      <w:t>Telf. 647701277. E-mail: alfconl@correo.ugr.es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6"/>
    <w:multiLevelType w:val="hybridMultilevel"/>
    <w:tmpl w:val="FD9852E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
    <w:nsid w:val="15D83E6D"/>
    <w:multiLevelType w:val="multilevel"/>
    <w:tmpl w:val="28E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7143A"/>
    <w:multiLevelType w:val="multilevel"/>
    <w:tmpl w:val="350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356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07396C"/>
    <w:multiLevelType w:val="multilevel"/>
    <w:tmpl w:val="2846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2129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30B3DDD"/>
    <w:multiLevelType w:val="multilevel"/>
    <w:tmpl w:val="0C0A001D"/>
    <w:styleLink w:val="EstiloAPA"/>
    <w:lvl w:ilvl="0">
      <w:start w:val="1"/>
      <w:numFmt w:val="decimal"/>
      <w:lvlText w:val="%1)"/>
      <w:lvlJc w:val="left"/>
      <w:pPr>
        <w:ind w:left="360" w:hanging="360"/>
      </w:pPr>
      <w:rPr>
        <w:rFonts w:ascii="Book Antiqua" w:hAnsi="Book Antiqua" w:cs="Times New Roman"/>
        <w:sz w:val="3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73A96A42"/>
    <w:multiLevelType w:val="hybridMultilevel"/>
    <w:tmpl w:val="6FDCDC0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
    <w:nsid w:val="76FA1CF9"/>
    <w:multiLevelType w:val="multilevel"/>
    <w:tmpl w:val="631C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8"/>
  </w:num>
  <w:num w:numId="5">
    <w:abstractNumId w:val="7"/>
  </w:num>
  <w:num w:numId="6">
    <w:abstractNumId w:val="0"/>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0C7"/>
    <w:rsid w:val="00005E09"/>
    <w:rsid w:val="00007629"/>
    <w:rsid w:val="000076EF"/>
    <w:rsid w:val="00013396"/>
    <w:rsid w:val="0001405E"/>
    <w:rsid w:val="0001498F"/>
    <w:rsid w:val="00014BBC"/>
    <w:rsid w:val="0001524F"/>
    <w:rsid w:val="000159A9"/>
    <w:rsid w:val="00015DFF"/>
    <w:rsid w:val="00020E9A"/>
    <w:rsid w:val="0002271B"/>
    <w:rsid w:val="00022A21"/>
    <w:rsid w:val="00023648"/>
    <w:rsid w:val="00026516"/>
    <w:rsid w:val="00026DC1"/>
    <w:rsid w:val="00027136"/>
    <w:rsid w:val="00030247"/>
    <w:rsid w:val="00031116"/>
    <w:rsid w:val="00031CFC"/>
    <w:rsid w:val="000342EC"/>
    <w:rsid w:val="00034310"/>
    <w:rsid w:val="00034B52"/>
    <w:rsid w:val="0003531F"/>
    <w:rsid w:val="00041D0A"/>
    <w:rsid w:val="00042712"/>
    <w:rsid w:val="0004438F"/>
    <w:rsid w:val="00045F48"/>
    <w:rsid w:val="000464D7"/>
    <w:rsid w:val="00050498"/>
    <w:rsid w:val="0005212A"/>
    <w:rsid w:val="00054A43"/>
    <w:rsid w:val="00055702"/>
    <w:rsid w:val="00055DEB"/>
    <w:rsid w:val="0005611D"/>
    <w:rsid w:val="00056F91"/>
    <w:rsid w:val="000573AC"/>
    <w:rsid w:val="00061BCA"/>
    <w:rsid w:val="0006215E"/>
    <w:rsid w:val="000630EC"/>
    <w:rsid w:val="0006315E"/>
    <w:rsid w:val="0006476C"/>
    <w:rsid w:val="00064E39"/>
    <w:rsid w:val="00067884"/>
    <w:rsid w:val="00067BE6"/>
    <w:rsid w:val="00067FF4"/>
    <w:rsid w:val="00075C75"/>
    <w:rsid w:val="00080EC9"/>
    <w:rsid w:val="00083260"/>
    <w:rsid w:val="000850C7"/>
    <w:rsid w:val="00085A6B"/>
    <w:rsid w:val="00085FE9"/>
    <w:rsid w:val="00086AAF"/>
    <w:rsid w:val="000912B5"/>
    <w:rsid w:val="00091A4C"/>
    <w:rsid w:val="00091FCC"/>
    <w:rsid w:val="0009208E"/>
    <w:rsid w:val="00092DC6"/>
    <w:rsid w:val="00096752"/>
    <w:rsid w:val="000A15B7"/>
    <w:rsid w:val="000A1877"/>
    <w:rsid w:val="000A42A7"/>
    <w:rsid w:val="000A68A1"/>
    <w:rsid w:val="000A690F"/>
    <w:rsid w:val="000A6CCA"/>
    <w:rsid w:val="000B0B68"/>
    <w:rsid w:val="000B46E4"/>
    <w:rsid w:val="000B4782"/>
    <w:rsid w:val="000C0BD7"/>
    <w:rsid w:val="000C440B"/>
    <w:rsid w:val="000C55AA"/>
    <w:rsid w:val="000C7A23"/>
    <w:rsid w:val="000C7A6C"/>
    <w:rsid w:val="000D5CBD"/>
    <w:rsid w:val="000D7E92"/>
    <w:rsid w:val="000E02F1"/>
    <w:rsid w:val="000E0D38"/>
    <w:rsid w:val="000E2B55"/>
    <w:rsid w:val="000E42B2"/>
    <w:rsid w:val="000E4547"/>
    <w:rsid w:val="000E4E5A"/>
    <w:rsid w:val="000E73A9"/>
    <w:rsid w:val="000F41B4"/>
    <w:rsid w:val="000F5530"/>
    <w:rsid w:val="000F73A9"/>
    <w:rsid w:val="000F7A62"/>
    <w:rsid w:val="00103731"/>
    <w:rsid w:val="00104AD8"/>
    <w:rsid w:val="00107BBE"/>
    <w:rsid w:val="001150CB"/>
    <w:rsid w:val="00124777"/>
    <w:rsid w:val="0012597F"/>
    <w:rsid w:val="00132E3B"/>
    <w:rsid w:val="00134489"/>
    <w:rsid w:val="00134559"/>
    <w:rsid w:val="0015794B"/>
    <w:rsid w:val="001628A0"/>
    <w:rsid w:val="001641F9"/>
    <w:rsid w:val="001646D6"/>
    <w:rsid w:val="0016737B"/>
    <w:rsid w:val="00170505"/>
    <w:rsid w:val="00172EE2"/>
    <w:rsid w:val="0017472C"/>
    <w:rsid w:val="001779A5"/>
    <w:rsid w:val="001860D8"/>
    <w:rsid w:val="00190BBF"/>
    <w:rsid w:val="00194781"/>
    <w:rsid w:val="00195722"/>
    <w:rsid w:val="00195892"/>
    <w:rsid w:val="00196895"/>
    <w:rsid w:val="001A0103"/>
    <w:rsid w:val="001A2626"/>
    <w:rsid w:val="001A4D9E"/>
    <w:rsid w:val="001A5621"/>
    <w:rsid w:val="001A6DB4"/>
    <w:rsid w:val="001B109A"/>
    <w:rsid w:val="001B3F2E"/>
    <w:rsid w:val="001B557C"/>
    <w:rsid w:val="001C1EB2"/>
    <w:rsid w:val="001C4207"/>
    <w:rsid w:val="001C5386"/>
    <w:rsid w:val="001C567E"/>
    <w:rsid w:val="001D0A21"/>
    <w:rsid w:val="001D0CB6"/>
    <w:rsid w:val="001D2764"/>
    <w:rsid w:val="001D4F87"/>
    <w:rsid w:val="001E129A"/>
    <w:rsid w:val="001E1824"/>
    <w:rsid w:val="001E5DFA"/>
    <w:rsid w:val="001F1975"/>
    <w:rsid w:val="001F25EF"/>
    <w:rsid w:val="001F75F2"/>
    <w:rsid w:val="00202305"/>
    <w:rsid w:val="0021355C"/>
    <w:rsid w:val="0021508D"/>
    <w:rsid w:val="002259ED"/>
    <w:rsid w:val="00226034"/>
    <w:rsid w:val="00226F87"/>
    <w:rsid w:val="00231115"/>
    <w:rsid w:val="00234D68"/>
    <w:rsid w:val="00235908"/>
    <w:rsid w:val="002368E1"/>
    <w:rsid w:val="002375DE"/>
    <w:rsid w:val="002404AF"/>
    <w:rsid w:val="002405D1"/>
    <w:rsid w:val="0024164D"/>
    <w:rsid w:val="002457FB"/>
    <w:rsid w:val="00247AB9"/>
    <w:rsid w:val="00250729"/>
    <w:rsid w:val="00251628"/>
    <w:rsid w:val="00253ECD"/>
    <w:rsid w:val="002557AB"/>
    <w:rsid w:val="0026030D"/>
    <w:rsid w:val="00260522"/>
    <w:rsid w:val="0026471B"/>
    <w:rsid w:val="00266BC4"/>
    <w:rsid w:val="00266BF1"/>
    <w:rsid w:val="00274EC3"/>
    <w:rsid w:val="002754BA"/>
    <w:rsid w:val="00277682"/>
    <w:rsid w:val="002851C6"/>
    <w:rsid w:val="00286277"/>
    <w:rsid w:val="0028787C"/>
    <w:rsid w:val="002906D8"/>
    <w:rsid w:val="00290DDA"/>
    <w:rsid w:val="002939BD"/>
    <w:rsid w:val="0029428E"/>
    <w:rsid w:val="0029584A"/>
    <w:rsid w:val="002A64BD"/>
    <w:rsid w:val="002A6625"/>
    <w:rsid w:val="002A6D34"/>
    <w:rsid w:val="002A6E9D"/>
    <w:rsid w:val="002A7555"/>
    <w:rsid w:val="002B0544"/>
    <w:rsid w:val="002B0596"/>
    <w:rsid w:val="002B09F6"/>
    <w:rsid w:val="002B32CA"/>
    <w:rsid w:val="002B403B"/>
    <w:rsid w:val="002B760F"/>
    <w:rsid w:val="002C06B9"/>
    <w:rsid w:val="002C1A19"/>
    <w:rsid w:val="002C3D06"/>
    <w:rsid w:val="002D40DD"/>
    <w:rsid w:val="002D686B"/>
    <w:rsid w:val="002D6DAB"/>
    <w:rsid w:val="002D742D"/>
    <w:rsid w:val="002D7D5F"/>
    <w:rsid w:val="002E41D1"/>
    <w:rsid w:val="002E587C"/>
    <w:rsid w:val="002E5902"/>
    <w:rsid w:val="002F33C9"/>
    <w:rsid w:val="002F592C"/>
    <w:rsid w:val="002F605A"/>
    <w:rsid w:val="00303CDA"/>
    <w:rsid w:val="00311EBD"/>
    <w:rsid w:val="0031208D"/>
    <w:rsid w:val="00313B0A"/>
    <w:rsid w:val="00316C2E"/>
    <w:rsid w:val="00327AF2"/>
    <w:rsid w:val="00334F77"/>
    <w:rsid w:val="0033521C"/>
    <w:rsid w:val="003362FF"/>
    <w:rsid w:val="00336B45"/>
    <w:rsid w:val="00337CCD"/>
    <w:rsid w:val="0034014A"/>
    <w:rsid w:val="003418DD"/>
    <w:rsid w:val="00342A67"/>
    <w:rsid w:val="00344735"/>
    <w:rsid w:val="00345099"/>
    <w:rsid w:val="003467DC"/>
    <w:rsid w:val="003502A9"/>
    <w:rsid w:val="00362180"/>
    <w:rsid w:val="00362915"/>
    <w:rsid w:val="0036394E"/>
    <w:rsid w:val="00364354"/>
    <w:rsid w:val="003653B8"/>
    <w:rsid w:val="0037332F"/>
    <w:rsid w:val="00375C86"/>
    <w:rsid w:val="00380D81"/>
    <w:rsid w:val="00381DD6"/>
    <w:rsid w:val="00383582"/>
    <w:rsid w:val="003837A4"/>
    <w:rsid w:val="0038390C"/>
    <w:rsid w:val="0038658C"/>
    <w:rsid w:val="003908B5"/>
    <w:rsid w:val="00392F78"/>
    <w:rsid w:val="00396D22"/>
    <w:rsid w:val="003A166B"/>
    <w:rsid w:val="003A6C12"/>
    <w:rsid w:val="003B100D"/>
    <w:rsid w:val="003B1A29"/>
    <w:rsid w:val="003B2E0C"/>
    <w:rsid w:val="003B5171"/>
    <w:rsid w:val="003B5FBE"/>
    <w:rsid w:val="003B6BB6"/>
    <w:rsid w:val="003C17F7"/>
    <w:rsid w:val="003C78AD"/>
    <w:rsid w:val="003D6B9A"/>
    <w:rsid w:val="003D7723"/>
    <w:rsid w:val="003E1788"/>
    <w:rsid w:val="003E4770"/>
    <w:rsid w:val="003E635B"/>
    <w:rsid w:val="003F1945"/>
    <w:rsid w:val="004006CF"/>
    <w:rsid w:val="00400F7B"/>
    <w:rsid w:val="00402FE5"/>
    <w:rsid w:val="00403BEA"/>
    <w:rsid w:val="00406ED7"/>
    <w:rsid w:val="0040716E"/>
    <w:rsid w:val="00410C3F"/>
    <w:rsid w:val="00413264"/>
    <w:rsid w:val="00415190"/>
    <w:rsid w:val="004230B7"/>
    <w:rsid w:val="004248B7"/>
    <w:rsid w:val="00430AAE"/>
    <w:rsid w:val="00431188"/>
    <w:rsid w:val="004365B7"/>
    <w:rsid w:val="00436AE9"/>
    <w:rsid w:val="00436E87"/>
    <w:rsid w:val="00440DF0"/>
    <w:rsid w:val="004415D2"/>
    <w:rsid w:val="004432F1"/>
    <w:rsid w:val="00443E44"/>
    <w:rsid w:val="0044663E"/>
    <w:rsid w:val="00456024"/>
    <w:rsid w:val="00457872"/>
    <w:rsid w:val="004611BE"/>
    <w:rsid w:val="0046129D"/>
    <w:rsid w:val="004656AF"/>
    <w:rsid w:val="00465A09"/>
    <w:rsid w:val="00470E28"/>
    <w:rsid w:val="00471F1F"/>
    <w:rsid w:val="00475F64"/>
    <w:rsid w:val="00483A58"/>
    <w:rsid w:val="0049648B"/>
    <w:rsid w:val="004A027B"/>
    <w:rsid w:val="004A1139"/>
    <w:rsid w:val="004A26A7"/>
    <w:rsid w:val="004A2B6C"/>
    <w:rsid w:val="004B0487"/>
    <w:rsid w:val="004B4B10"/>
    <w:rsid w:val="004B5952"/>
    <w:rsid w:val="004B6398"/>
    <w:rsid w:val="004B66F7"/>
    <w:rsid w:val="004B79BF"/>
    <w:rsid w:val="004C0240"/>
    <w:rsid w:val="004C72CA"/>
    <w:rsid w:val="004D0DA1"/>
    <w:rsid w:val="004D1A0E"/>
    <w:rsid w:val="004D4A42"/>
    <w:rsid w:val="004D6B4F"/>
    <w:rsid w:val="004D7C08"/>
    <w:rsid w:val="004E1737"/>
    <w:rsid w:val="004E6A69"/>
    <w:rsid w:val="004F086C"/>
    <w:rsid w:val="004F5656"/>
    <w:rsid w:val="004F5CE9"/>
    <w:rsid w:val="00504796"/>
    <w:rsid w:val="0050619A"/>
    <w:rsid w:val="005074F0"/>
    <w:rsid w:val="00511B00"/>
    <w:rsid w:val="00511EE1"/>
    <w:rsid w:val="005155FE"/>
    <w:rsid w:val="0051644D"/>
    <w:rsid w:val="00517823"/>
    <w:rsid w:val="00522F95"/>
    <w:rsid w:val="005273AB"/>
    <w:rsid w:val="0052796F"/>
    <w:rsid w:val="00531B2B"/>
    <w:rsid w:val="00534D2F"/>
    <w:rsid w:val="00535B12"/>
    <w:rsid w:val="00545157"/>
    <w:rsid w:val="00546ABD"/>
    <w:rsid w:val="00547929"/>
    <w:rsid w:val="00547FC8"/>
    <w:rsid w:val="00551837"/>
    <w:rsid w:val="00551DDE"/>
    <w:rsid w:val="005526B7"/>
    <w:rsid w:val="00557295"/>
    <w:rsid w:val="0056101E"/>
    <w:rsid w:val="005612B4"/>
    <w:rsid w:val="00561EF3"/>
    <w:rsid w:val="00562CE1"/>
    <w:rsid w:val="0056372C"/>
    <w:rsid w:val="0056485B"/>
    <w:rsid w:val="0056732B"/>
    <w:rsid w:val="00575503"/>
    <w:rsid w:val="0057573C"/>
    <w:rsid w:val="005766AF"/>
    <w:rsid w:val="00577922"/>
    <w:rsid w:val="00577EB5"/>
    <w:rsid w:val="00580089"/>
    <w:rsid w:val="005806E8"/>
    <w:rsid w:val="0058126A"/>
    <w:rsid w:val="00582F7E"/>
    <w:rsid w:val="0058336E"/>
    <w:rsid w:val="00584B13"/>
    <w:rsid w:val="005868FE"/>
    <w:rsid w:val="00587A04"/>
    <w:rsid w:val="00590693"/>
    <w:rsid w:val="00591962"/>
    <w:rsid w:val="00592550"/>
    <w:rsid w:val="005936B9"/>
    <w:rsid w:val="00596C17"/>
    <w:rsid w:val="00596F90"/>
    <w:rsid w:val="005974EE"/>
    <w:rsid w:val="00597A20"/>
    <w:rsid w:val="005A06DB"/>
    <w:rsid w:val="005A26C8"/>
    <w:rsid w:val="005A5FFA"/>
    <w:rsid w:val="005B1DD8"/>
    <w:rsid w:val="005B2788"/>
    <w:rsid w:val="005B3CCB"/>
    <w:rsid w:val="005B4FEA"/>
    <w:rsid w:val="005C13C9"/>
    <w:rsid w:val="005C13F8"/>
    <w:rsid w:val="005C2B30"/>
    <w:rsid w:val="005C5C91"/>
    <w:rsid w:val="005C75AC"/>
    <w:rsid w:val="005C78B3"/>
    <w:rsid w:val="005D3E89"/>
    <w:rsid w:val="005D62A6"/>
    <w:rsid w:val="005E2A19"/>
    <w:rsid w:val="005E2DD1"/>
    <w:rsid w:val="005E3239"/>
    <w:rsid w:val="005E539F"/>
    <w:rsid w:val="005E6728"/>
    <w:rsid w:val="005F6CB9"/>
    <w:rsid w:val="006103E2"/>
    <w:rsid w:val="006132BF"/>
    <w:rsid w:val="00614668"/>
    <w:rsid w:val="00616041"/>
    <w:rsid w:val="006163B2"/>
    <w:rsid w:val="006174B3"/>
    <w:rsid w:val="00621B23"/>
    <w:rsid w:val="006234A0"/>
    <w:rsid w:val="006259FF"/>
    <w:rsid w:val="00626B5D"/>
    <w:rsid w:val="00635A45"/>
    <w:rsid w:val="00641A3D"/>
    <w:rsid w:val="00644368"/>
    <w:rsid w:val="00645B8C"/>
    <w:rsid w:val="00645D45"/>
    <w:rsid w:val="00646E50"/>
    <w:rsid w:val="00647CAB"/>
    <w:rsid w:val="00650B4A"/>
    <w:rsid w:val="00657288"/>
    <w:rsid w:val="00657430"/>
    <w:rsid w:val="0066000C"/>
    <w:rsid w:val="0066409B"/>
    <w:rsid w:val="006647DF"/>
    <w:rsid w:val="0066748E"/>
    <w:rsid w:val="006678CB"/>
    <w:rsid w:val="00667DB9"/>
    <w:rsid w:val="006706BF"/>
    <w:rsid w:val="0067080C"/>
    <w:rsid w:val="00683861"/>
    <w:rsid w:val="006857CE"/>
    <w:rsid w:val="00686F92"/>
    <w:rsid w:val="006928D4"/>
    <w:rsid w:val="006A2263"/>
    <w:rsid w:val="006A28F2"/>
    <w:rsid w:val="006A6D61"/>
    <w:rsid w:val="006B19B9"/>
    <w:rsid w:val="006B2231"/>
    <w:rsid w:val="006B2C77"/>
    <w:rsid w:val="006B2D0A"/>
    <w:rsid w:val="006B33DB"/>
    <w:rsid w:val="006B4DDD"/>
    <w:rsid w:val="006B6A02"/>
    <w:rsid w:val="006C04AE"/>
    <w:rsid w:val="006C2E37"/>
    <w:rsid w:val="006C53C4"/>
    <w:rsid w:val="006C5439"/>
    <w:rsid w:val="006C6DB7"/>
    <w:rsid w:val="006C6F01"/>
    <w:rsid w:val="006D2933"/>
    <w:rsid w:val="006D2E3F"/>
    <w:rsid w:val="006E0780"/>
    <w:rsid w:val="006E259C"/>
    <w:rsid w:val="006E548B"/>
    <w:rsid w:val="006E64FE"/>
    <w:rsid w:val="006E7AD9"/>
    <w:rsid w:val="006F21F6"/>
    <w:rsid w:val="006F3671"/>
    <w:rsid w:val="007012C2"/>
    <w:rsid w:val="0070576C"/>
    <w:rsid w:val="00706917"/>
    <w:rsid w:val="00712E83"/>
    <w:rsid w:val="007157DE"/>
    <w:rsid w:val="0071761B"/>
    <w:rsid w:val="007211EB"/>
    <w:rsid w:val="007222B7"/>
    <w:rsid w:val="00723435"/>
    <w:rsid w:val="00723527"/>
    <w:rsid w:val="007279B0"/>
    <w:rsid w:val="00727ED1"/>
    <w:rsid w:val="00730572"/>
    <w:rsid w:val="00730FC1"/>
    <w:rsid w:val="00732525"/>
    <w:rsid w:val="00736C17"/>
    <w:rsid w:val="007413F3"/>
    <w:rsid w:val="00754025"/>
    <w:rsid w:val="00756068"/>
    <w:rsid w:val="00762F0D"/>
    <w:rsid w:val="007656AE"/>
    <w:rsid w:val="007660EC"/>
    <w:rsid w:val="0077119C"/>
    <w:rsid w:val="007726A3"/>
    <w:rsid w:val="00772D7B"/>
    <w:rsid w:val="00773301"/>
    <w:rsid w:val="007770DC"/>
    <w:rsid w:val="00780746"/>
    <w:rsid w:val="007809C8"/>
    <w:rsid w:val="00780DBB"/>
    <w:rsid w:val="00782C0A"/>
    <w:rsid w:val="00784A31"/>
    <w:rsid w:val="007854C0"/>
    <w:rsid w:val="007924EE"/>
    <w:rsid w:val="00792E49"/>
    <w:rsid w:val="00793EFB"/>
    <w:rsid w:val="0079400B"/>
    <w:rsid w:val="00796721"/>
    <w:rsid w:val="00797D99"/>
    <w:rsid w:val="007A1CD9"/>
    <w:rsid w:val="007A221D"/>
    <w:rsid w:val="007A241C"/>
    <w:rsid w:val="007A742C"/>
    <w:rsid w:val="007A7F09"/>
    <w:rsid w:val="007B1996"/>
    <w:rsid w:val="007B2515"/>
    <w:rsid w:val="007B2C43"/>
    <w:rsid w:val="007B3DF9"/>
    <w:rsid w:val="007B5522"/>
    <w:rsid w:val="007B5DC7"/>
    <w:rsid w:val="007B6EFD"/>
    <w:rsid w:val="007B734A"/>
    <w:rsid w:val="007C05B0"/>
    <w:rsid w:val="007C1193"/>
    <w:rsid w:val="007C1888"/>
    <w:rsid w:val="007C4EAC"/>
    <w:rsid w:val="007C5EFC"/>
    <w:rsid w:val="007C7865"/>
    <w:rsid w:val="007D37D7"/>
    <w:rsid w:val="007D3824"/>
    <w:rsid w:val="007D48CD"/>
    <w:rsid w:val="007D54E5"/>
    <w:rsid w:val="007D570C"/>
    <w:rsid w:val="007E02CF"/>
    <w:rsid w:val="007E29F3"/>
    <w:rsid w:val="007E5464"/>
    <w:rsid w:val="007F1D07"/>
    <w:rsid w:val="007F3B85"/>
    <w:rsid w:val="007F6DA1"/>
    <w:rsid w:val="007F6FD4"/>
    <w:rsid w:val="00802884"/>
    <w:rsid w:val="00802DB0"/>
    <w:rsid w:val="00803B6F"/>
    <w:rsid w:val="008060F3"/>
    <w:rsid w:val="00806DE1"/>
    <w:rsid w:val="00810128"/>
    <w:rsid w:val="00811471"/>
    <w:rsid w:val="0081360B"/>
    <w:rsid w:val="008164B3"/>
    <w:rsid w:val="008208BF"/>
    <w:rsid w:val="00821EAC"/>
    <w:rsid w:val="008221AA"/>
    <w:rsid w:val="008226A5"/>
    <w:rsid w:val="008250E0"/>
    <w:rsid w:val="008306B0"/>
    <w:rsid w:val="008306C7"/>
    <w:rsid w:val="00843149"/>
    <w:rsid w:val="008565C9"/>
    <w:rsid w:val="008578EE"/>
    <w:rsid w:val="0086140D"/>
    <w:rsid w:val="00872981"/>
    <w:rsid w:val="00872CBE"/>
    <w:rsid w:val="008763BF"/>
    <w:rsid w:val="0088091B"/>
    <w:rsid w:val="00880D59"/>
    <w:rsid w:val="00890908"/>
    <w:rsid w:val="0089240E"/>
    <w:rsid w:val="00892601"/>
    <w:rsid w:val="00897124"/>
    <w:rsid w:val="008A0B01"/>
    <w:rsid w:val="008A1A02"/>
    <w:rsid w:val="008A5129"/>
    <w:rsid w:val="008A6A4B"/>
    <w:rsid w:val="008B240C"/>
    <w:rsid w:val="008B6B73"/>
    <w:rsid w:val="008B6B78"/>
    <w:rsid w:val="008C3A18"/>
    <w:rsid w:val="008C7B72"/>
    <w:rsid w:val="008C7F0E"/>
    <w:rsid w:val="008D03EC"/>
    <w:rsid w:val="008D0BC8"/>
    <w:rsid w:val="008D5540"/>
    <w:rsid w:val="008E499B"/>
    <w:rsid w:val="008E7DB9"/>
    <w:rsid w:val="008F01A5"/>
    <w:rsid w:val="008F14D8"/>
    <w:rsid w:val="008F2B96"/>
    <w:rsid w:val="008F40AC"/>
    <w:rsid w:val="008F42AF"/>
    <w:rsid w:val="008F6B39"/>
    <w:rsid w:val="009007F8"/>
    <w:rsid w:val="009021B3"/>
    <w:rsid w:val="00906952"/>
    <w:rsid w:val="00910072"/>
    <w:rsid w:val="00910F7A"/>
    <w:rsid w:val="00911000"/>
    <w:rsid w:val="00911354"/>
    <w:rsid w:val="00916543"/>
    <w:rsid w:val="00921BC8"/>
    <w:rsid w:val="009228AF"/>
    <w:rsid w:val="00922D3C"/>
    <w:rsid w:val="0094578A"/>
    <w:rsid w:val="00947C2E"/>
    <w:rsid w:val="00950F53"/>
    <w:rsid w:val="009536CD"/>
    <w:rsid w:val="00955185"/>
    <w:rsid w:val="009576C8"/>
    <w:rsid w:val="00961736"/>
    <w:rsid w:val="00963A08"/>
    <w:rsid w:val="00964314"/>
    <w:rsid w:val="009706A7"/>
    <w:rsid w:val="00976E4B"/>
    <w:rsid w:val="00977541"/>
    <w:rsid w:val="00977BA8"/>
    <w:rsid w:val="0098349D"/>
    <w:rsid w:val="00984539"/>
    <w:rsid w:val="00986286"/>
    <w:rsid w:val="00992B3B"/>
    <w:rsid w:val="00993175"/>
    <w:rsid w:val="00994599"/>
    <w:rsid w:val="0099541F"/>
    <w:rsid w:val="009A2C4D"/>
    <w:rsid w:val="009A43EA"/>
    <w:rsid w:val="009A7905"/>
    <w:rsid w:val="009B417C"/>
    <w:rsid w:val="009B4F24"/>
    <w:rsid w:val="009B55BE"/>
    <w:rsid w:val="009B57FC"/>
    <w:rsid w:val="009C1EF9"/>
    <w:rsid w:val="009C2F2D"/>
    <w:rsid w:val="009C434A"/>
    <w:rsid w:val="009C582D"/>
    <w:rsid w:val="009D2EB0"/>
    <w:rsid w:val="009D4AF1"/>
    <w:rsid w:val="009D56D7"/>
    <w:rsid w:val="009E0D23"/>
    <w:rsid w:val="009E22CA"/>
    <w:rsid w:val="009E32C1"/>
    <w:rsid w:val="009E6781"/>
    <w:rsid w:val="009E722D"/>
    <w:rsid w:val="009E7A2A"/>
    <w:rsid w:val="009F0509"/>
    <w:rsid w:val="009F2355"/>
    <w:rsid w:val="009F3B8C"/>
    <w:rsid w:val="009F5133"/>
    <w:rsid w:val="009F5181"/>
    <w:rsid w:val="00A00AEA"/>
    <w:rsid w:val="00A01A1C"/>
    <w:rsid w:val="00A1079E"/>
    <w:rsid w:val="00A10ECF"/>
    <w:rsid w:val="00A11085"/>
    <w:rsid w:val="00A1125C"/>
    <w:rsid w:val="00A13F94"/>
    <w:rsid w:val="00A1703A"/>
    <w:rsid w:val="00A1711E"/>
    <w:rsid w:val="00A21FB9"/>
    <w:rsid w:val="00A230ED"/>
    <w:rsid w:val="00A25BBA"/>
    <w:rsid w:val="00A37A63"/>
    <w:rsid w:val="00A4188D"/>
    <w:rsid w:val="00A42B6B"/>
    <w:rsid w:val="00A44205"/>
    <w:rsid w:val="00A46BA4"/>
    <w:rsid w:val="00A511A2"/>
    <w:rsid w:val="00A54307"/>
    <w:rsid w:val="00A55297"/>
    <w:rsid w:val="00A56471"/>
    <w:rsid w:val="00A61989"/>
    <w:rsid w:val="00A700AC"/>
    <w:rsid w:val="00A720FD"/>
    <w:rsid w:val="00A72D7C"/>
    <w:rsid w:val="00A73D84"/>
    <w:rsid w:val="00A74A9E"/>
    <w:rsid w:val="00A74FCC"/>
    <w:rsid w:val="00A75D51"/>
    <w:rsid w:val="00A8684F"/>
    <w:rsid w:val="00A8724F"/>
    <w:rsid w:val="00A92BBF"/>
    <w:rsid w:val="00AA49B1"/>
    <w:rsid w:val="00AB100C"/>
    <w:rsid w:val="00AB2BB5"/>
    <w:rsid w:val="00AB4326"/>
    <w:rsid w:val="00AB4913"/>
    <w:rsid w:val="00AB6307"/>
    <w:rsid w:val="00AC13F2"/>
    <w:rsid w:val="00AC1DBD"/>
    <w:rsid w:val="00AC3CDF"/>
    <w:rsid w:val="00AC3D75"/>
    <w:rsid w:val="00AC469D"/>
    <w:rsid w:val="00AC6593"/>
    <w:rsid w:val="00AD216B"/>
    <w:rsid w:val="00AD3459"/>
    <w:rsid w:val="00AD7746"/>
    <w:rsid w:val="00AE48CF"/>
    <w:rsid w:val="00AE4BB7"/>
    <w:rsid w:val="00AE55F2"/>
    <w:rsid w:val="00AF1293"/>
    <w:rsid w:val="00AF5007"/>
    <w:rsid w:val="00AF522B"/>
    <w:rsid w:val="00AF658D"/>
    <w:rsid w:val="00AF6DEE"/>
    <w:rsid w:val="00B0112C"/>
    <w:rsid w:val="00B05DB5"/>
    <w:rsid w:val="00B114A0"/>
    <w:rsid w:val="00B12AE7"/>
    <w:rsid w:val="00B156A3"/>
    <w:rsid w:val="00B2312C"/>
    <w:rsid w:val="00B2476B"/>
    <w:rsid w:val="00B24936"/>
    <w:rsid w:val="00B30C28"/>
    <w:rsid w:val="00B33FE5"/>
    <w:rsid w:val="00B34E0F"/>
    <w:rsid w:val="00B42338"/>
    <w:rsid w:val="00B433B1"/>
    <w:rsid w:val="00B44271"/>
    <w:rsid w:val="00B472F7"/>
    <w:rsid w:val="00B51414"/>
    <w:rsid w:val="00B54C87"/>
    <w:rsid w:val="00B564C4"/>
    <w:rsid w:val="00B565E8"/>
    <w:rsid w:val="00B60C3A"/>
    <w:rsid w:val="00B623FD"/>
    <w:rsid w:val="00B63B9B"/>
    <w:rsid w:val="00B658AB"/>
    <w:rsid w:val="00B67442"/>
    <w:rsid w:val="00B7075D"/>
    <w:rsid w:val="00B7136B"/>
    <w:rsid w:val="00B71CE8"/>
    <w:rsid w:val="00B720CA"/>
    <w:rsid w:val="00B72955"/>
    <w:rsid w:val="00B74771"/>
    <w:rsid w:val="00B758B7"/>
    <w:rsid w:val="00B76DDE"/>
    <w:rsid w:val="00B8273A"/>
    <w:rsid w:val="00B832ED"/>
    <w:rsid w:val="00B9505D"/>
    <w:rsid w:val="00B95C29"/>
    <w:rsid w:val="00BA1DE9"/>
    <w:rsid w:val="00BA55CF"/>
    <w:rsid w:val="00BA7022"/>
    <w:rsid w:val="00BB322E"/>
    <w:rsid w:val="00BC0EA4"/>
    <w:rsid w:val="00BC5AB2"/>
    <w:rsid w:val="00BC6080"/>
    <w:rsid w:val="00BC62FE"/>
    <w:rsid w:val="00BC77EC"/>
    <w:rsid w:val="00BD4F16"/>
    <w:rsid w:val="00BD50C2"/>
    <w:rsid w:val="00BE0897"/>
    <w:rsid w:val="00BE4348"/>
    <w:rsid w:val="00BE461B"/>
    <w:rsid w:val="00BF0064"/>
    <w:rsid w:val="00BF36F8"/>
    <w:rsid w:val="00BF3CB1"/>
    <w:rsid w:val="00BF6908"/>
    <w:rsid w:val="00BF6D2B"/>
    <w:rsid w:val="00C00613"/>
    <w:rsid w:val="00C00E64"/>
    <w:rsid w:val="00C0265A"/>
    <w:rsid w:val="00C02E95"/>
    <w:rsid w:val="00C03EFE"/>
    <w:rsid w:val="00C043D1"/>
    <w:rsid w:val="00C054FF"/>
    <w:rsid w:val="00C13664"/>
    <w:rsid w:val="00C14AEE"/>
    <w:rsid w:val="00C152A3"/>
    <w:rsid w:val="00C15ADA"/>
    <w:rsid w:val="00C16FD9"/>
    <w:rsid w:val="00C17071"/>
    <w:rsid w:val="00C23E20"/>
    <w:rsid w:val="00C261B0"/>
    <w:rsid w:val="00C3174E"/>
    <w:rsid w:val="00C36989"/>
    <w:rsid w:val="00C36BAE"/>
    <w:rsid w:val="00C44C79"/>
    <w:rsid w:val="00C522D7"/>
    <w:rsid w:val="00C53600"/>
    <w:rsid w:val="00C53B93"/>
    <w:rsid w:val="00C60CD0"/>
    <w:rsid w:val="00C62243"/>
    <w:rsid w:val="00C62D51"/>
    <w:rsid w:val="00C6335B"/>
    <w:rsid w:val="00C65D40"/>
    <w:rsid w:val="00C669AC"/>
    <w:rsid w:val="00C734CB"/>
    <w:rsid w:val="00C7653B"/>
    <w:rsid w:val="00C81235"/>
    <w:rsid w:val="00C8129D"/>
    <w:rsid w:val="00C8253D"/>
    <w:rsid w:val="00C83411"/>
    <w:rsid w:val="00C834A8"/>
    <w:rsid w:val="00C84153"/>
    <w:rsid w:val="00C91E73"/>
    <w:rsid w:val="00C94DE4"/>
    <w:rsid w:val="00C9594A"/>
    <w:rsid w:val="00CA1223"/>
    <w:rsid w:val="00CA1861"/>
    <w:rsid w:val="00CB39FA"/>
    <w:rsid w:val="00CB7D02"/>
    <w:rsid w:val="00CC0CC6"/>
    <w:rsid w:val="00CC4387"/>
    <w:rsid w:val="00CC4BC3"/>
    <w:rsid w:val="00CC5AEC"/>
    <w:rsid w:val="00CD12EC"/>
    <w:rsid w:val="00CD1A84"/>
    <w:rsid w:val="00CD4CB3"/>
    <w:rsid w:val="00CD7773"/>
    <w:rsid w:val="00CE1A21"/>
    <w:rsid w:val="00CE39F4"/>
    <w:rsid w:val="00CE3F36"/>
    <w:rsid w:val="00CE5556"/>
    <w:rsid w:val="00CE7F2A"/>
    <w:rsid w:val="00CF34E5"/>
    <w:rsid w:val="00CF3792"/>
    <w:rsid w:val="00CF53B5"/>
    <w:rsid w:val="00CF5D4A"/>
    <w:rsid w:val="00CF7E46"/>
    <w:rsid w:val="00D00849"/>
    <w:rsid w:val="00D028E3"/>
    <w:rsid w:val="00D04A70"/>
    <w:rsid w:val="00D04D16"/>
    <w:rsid w:val="00D0584E"/>
    <w:rsid w:val="00D0747C"/>
    <w:rsid w:val="00D10452"/>
    <w:rsid w:val="00D10509"/>
    <w:rsid w:val="00D121A6"/>
    <w:rsid w:val="00D14A52"/>
    <w:rsid w:val="00D169B9"/>
    <w:rsid w:val="00D2657B"/>
    <w:rsid w:val="00D3112D"/>
    <w:rsid w:val="00D31372"/>
    <w:rsid w:val="00D3365C"/>
    <w:rsid w:val="00D35842"/>
    <w:rsid w:val="00D368F2"/>
    <w:rsid w:val="00D369D0"/>
    <w:rsid w:val="00D408B0"/>
    <w:rsid w:val="00D421D6"/>
    <w:rsid w:val="00D43451"/>
    <w:rsid w:val="00D43D47"/>
    <w:rsid w:val="00D4551B"/>
    <w:rsid w:val="00D53B06"/>
    <w:rsid w:val="00D5428B"/>
    <w:rsid w:val="00D56529"/>
    <w:rsid w:val="00D573EC"/>
    <w:rsid w:val="00D615BD"/>
    <w:rsid w:val="00D61ABC"/>
    <w:rsid w:val="00D62C61"/>
    <w:rsid w:val="00D67840"/>
    <w:rsid w:val="00D67E7C"/>
    <w:rsid w:val="00D77CB4"/>
    <w:rsid w:val="00D8097A"/>
    <w:rsid w:val="00D81B9F"/>
    <w:rsid w:val="00D83917"/>
    <w:rsid w:val="00D8584F"/>
    <w:rsid w:val="00D8597E"/>
    <w:rsid w:val="00D91180"/>
    <w:rsid w:val="00D94562"/>
    <w:rsid w:val="00DA031C"/>
    <w:rsid w:val="00DA60D2"/>
    <w:rsid w:val="00DB3983"/>
    <w:rsid w:val="00DB436A"/>
    <w:rsid w:val="00DB6F38"/>
    <w:rsid w:val="00DB744A"/>
    <w:rsid w:val="00DC024F"/>
    <w:rsid w:val="00DC36EF"/>
    <w:rsid w:val="00DC3B9C"/>
    <w:rsid w:val="00DC67E9"/>
    <w:rsid w:val="00DD2104"/>
    <w:rsid w:val="00DD243C"/>
    <w:rsid w:val="00DD3374"/>
    <w:rsid w:val="00DD48F2"/>
    <w:rsid w:val="00DD68C6"/>
    <w:rsid w:val="00DE2E48"/>
    <w:rsid w:val="00DE56AC"/>
    <w:rsid w:val="00DE5BF5"/>
    <w:rsid w:val="00DF619B"/>
    <w:rsid w:val="00E01C0A"/>
    <w:rsid w:val="00E05B4A"/>
    <w:rsid w:val="00E10D69"/>
    <w:rsid w:val="00E1300A"/>
    <w:rsid w:val="00E15235"/>
    <w:rsid w:val="00E21BD0"/>
    <w:rsid w:val="00E224B3"/>
    <w:rsid w:val="00E23234"/>
    <w:rsid w:val="00E25AAA"/>
    <w:rsid w:val="00E25CF3"/>
    <w:rsid w:val="00E301E3"/>
    <w:rsid w:val="00E3133C"/>
    <w:rsid w:val="00E32FE8"/>
    <w:rsid w:val="00E33FD9"/>
    <w:rsid w:val="00E34F36"/>
    <w:rsid w:val="00E37DA3"/>
    <w:rsid w:val="00E4196B"/>
    <w:rsid w:val="00E4209D"/>
    <w:rsid w:val="00E427FA"/>
    <w:rsid w:val="00E46570"/>
    <w:rsid w:val="00E47566"/>
    <w:rsid w:val="00E53DB7"/>
    <w:rsid w:val="00E579E7"/>
    <w:rsid w:val="00E608F2"/>
    <w:rsid w:val="00E622C5"/>
    <w:rsid w:val="00E62B71"/>
    <w:rsid w:val="00E65030"/>
    <w:rsid w:val="00E673D5"/>
    <w:rsid w:val="00E710D6"/>
    <w:rsid w:val="00E72042"/>
    <w:rsid w:val="00E720F8"/>
    <w:rsid w:val="00E74906"/>
    <w:rsid w:val="00E8016B"/>
    <w:rsid w:val="00E801BD"/>
    <w:rsid w:val="00E805D9"/>
    <w:rsid w:val="00E80CEA"/>
    <w:rsid w:val="00E81EB9"/>
    <w:rsid w:val="00E82520"/>
    <w:rsid w:val="00E85F34"/>
    <w:rsid w:val="00E8764A"/>
    <w:rsid w:val="00E90CE5"/>
    <w:rsid w:val="00E91823"/>
    <w:rsid w:val="00E94991"/>
    <w:rsid w:val="00E9549E"/>
    <w:rsid w:val="00E95691"/>
    <w:rsid w:val="00E97AB4"/>
    <w:rsid w:val="00EA2A96"/>
    <w:rsid w:val="00EA2EE8"/>
    <w:rsid w:val="00EA5776"/>
    <w:rsid w:val="00EA5BFD"/>
    <w:rsid w:val="00EA6812"/>
    <w:rsid w:val="00EB1D20"/>
    <w:rsid w:val="00EB6E11"/>
    <w:rsid w:val="00EB78AB"/>
    <w:rsid w:val="00EB798A"/>
    <w:rsid w:val="00EC0D54"/>
    <w:rsid w:val="00EC137B"/>
    <w:rsid w:val="00EC1A83"/>
    <w:rsid w:val="00EC4551"/>
    <w:rsid w:val="00EC5C8A"/>
    <w:rsid w:val="00EC6050"/>
    <w:rsid w:val="00EC71F9"/>
    <w:rsid w:val="00EC7480"/>
    <w:rsid w:val="00EC7CEE"/>
    <w:rsid w:val="00ED120B"/>
    <w:rsid w:val="00ED3CAF"/>
    <w:rsid w:val="00ED470B"/>
    <w:rsid w:val="00ED52B8"/>
    <w:rsid w:val="00ED5522"/>
    <w:rsid w:val="00ED66C3"/>
    <w:rsid w:val="00EE3422"/>
    <w:rsid w:val="00EE47DE"/>
    <w:rsid w:val="00EE4CA6"/>
    <w:rsid w:val="00EE56CC"/>
    <w:rsid w:val="00EE7215"/>
    <w:rsid w:val="00EF1BB1"/>
    <w:rsid w:val="00EF2057"/>
    <w:rsid w:val="00EF451F"/>
    <w:rsid w:val="00EF5636"/>
    <w:rsid w:val="00EF65B6"/>
    <w:rsid w:val="00EF7837"/>
    <w:rsid w:val="00F038CA"/>
    <w:rsid w:val="00F04AA2"/>
    <w:rsid w:val="00F05590"/>
    <w:rsid w:val="00F065A8"/>
    <w:rsid w:val="00F22AF9"/>
    <w:rsid w:val="00F262F9"/>
    <w:rsid w:val="00F27C0D"/>
    <w:rsid w:val="00F302F0"/>
    <w:rsid w:val="00F30859"/>
    <w:rsid w:val="00F40C34"/>
    <w:rsid w:val="00F40D01"/>
    <w:rsid w:val="00F42032"/>
    <w:rsid w:val="00F44BC5"/>
    <w:rsid w:val="00F450FB"/>
    <w:rsid w:val="00F46491"/>
    <w:rsid w:val="00F4761C"/>
    <w:rsid w:val="00F5080A"/>
    <w:rsid w:val="00F53858"/>
    <w:rsid w:val="00F60D05"/>
    <w:rsid w:val="00F653A6"/>
    <w:rsid w:val="00F65B97"/>
    <w:rsid w:val="00F70506"/>
    <w:rsid w:val="00F728C4"/>
    <w:rsid w:val="00F75B7C"/>
    <w:rsid w:val="00F76959"/>
    <w:rsid w:val="00F7766B"/>
    <w:rsid w:val="00F8020F"/>
    <w:rsid w:val="00F80A5C"/>
    <w:rsid w:val="00F82B6D"/>
    <w:rsid w:val="00F84BAA"/>
    <w:rsid w:val="00F86F7C"/>
    <w:rsid w:val="00F87A95"/>
    <w:rsid w:val="00F903DD"/>
    <w:rsid w:val="00F9315A"/>
    <w:rsid w:val="00F95E59"/>
    <w:rsid w:val="00FA0CB6"/>
    <w:rsid w:val="00FA1256"/>
    <w:rsid w:val="00FA4E2E"/>
    <w:rsid w:val="00FA53D7"/>
    <w:rsid w:val="00FA5DD9"/>
    <w:rsid w:val="00FA730A"/>
    <w:rsid w:val="00FB1505"/>
    <w:rsid w:val="00FB26B6"/>
    <w:rsid w:val="00FB2A75"/>
    <w:rsid w:val="00FB57DD"/>
    <w:rsid w:val="00FC230A"/>
    <w:rsid w:val="00FC2A92"/>
    <w:rsid w:val="00FC4CD7"/>
    <w:rsid w:val="00FD0CCD"/>
    <w:rsid w:val="00FD4D65"/>
    <w:rsid w:val="00FD5CD4"/>
    <w:rsid w:val="00FD6E26"/>
    <w:rsid w:val="00FD772E"/>
    <w:rsid w:val="00FD7AC0"/>
    <w:rsid w:val="00FE0D72"/>
    <w:rsid w:val="00FE351C"/>
    <w:rsid w:val="00FE5408"/>
    <w:rsid w:val="00FF27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F3"/>
    <w:pPr>
      <w:spacing w:before="100" w:beforeAutospacing="1" w:after="100" w:afterAutospacing="1" w:line="360" w:lineRule="auto"/>
      <w:jc w:val="both"/>
    </w:pPr>
    <w:rPr>
      <w:sz w:val="22"/>
      <w:szCs w:val="22"/>
      <w:lang w:eastAsia="en-US"/>
    </w:rPr>
  </w:style>
  <w:style w:type="paragraph" w:styleId="Ttulo1">
    <w:name w:val="heading 1"/>
    <w:basedOn w:val="Normal"/>
    <w:next w:val="Normal"/>
    <w:link w:val="Ttulo1Car"/>
    <w:uiPriority w:val="99"/>
    <w:qFormat/>
    <w:rsid w:val="00992B3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link w:val="Ttulo2Car"/>
    <w:uiPriority w:val="99"/>
    <w:qFormat/>
    <w:rsid w:val="006B2D0A"/>
    <w:pPr>
      <w:spacing w:line="240" w:lineRule="auto"/>
      <w:jc w:val="left"/>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9"/>
    <w:qFormat/>
    <w:rsid w:val="00336B45"/>
    <w:pPr>
      <w:keepNext/>
      <w:keepLines/>
      <w:spacing w:before="200"/>
      <w:outlineLvl w:val="2"/>
    </w:pPr>
    <w:rPr>
      <w:rFonts w:ascii="Cambria" w:eastAsia="Times New Roman" w:hAnsi="Cambria"/>
      <w:b/>
      <w:bCs/>
      <w:color w:val="4F81BD"/>
    </w:rPr>
  </w:style>
  <w:style w:type="paragraph" w:styleId="Ttulo4">
    <w:name w:val="heading 4"/>
    <w:basedOn w:val="Normal"/>
    <w:link w:val="Ttulo4Car"/>
    <w:uiPriority w:val="99"/>
    <w:qFormat/>
    <w:rsid w:val="006B2D0A"/>
    <w:pPr>
      <w:spacing w:line="240" w:lineRule="auto"/>
      <w:jc w:val="left"/>
      <w:outlineLvl w:val="3"/>
    </w:pPr>
    <w:rPr>
      <w:rFonts w:ascii="Times New Roman" w:eastAsia="Times New Roman" w:hAnsi="Times New Roman"/>
      <w:b/>
      <w:bCs/>
      <w:sz w:val="24"/>
      <w:szCs w:val="24"/>
      <w:lang w:eastAsia="es-ES"/>
    </w:rPr>
  </w:style>
  <w:style w:type="paragraph" w:styleId="Ttulo6">
    <w:name w:val="heading 6"/>
    <w:basedOn w:val="Normal"/>
    <w:link w:val="Ttulo6Car"/>
    <w:uiPriority w:val="99"/>
    <w:qFormat/>
    <w:rsid w:val="006B2D0A"/>
    <w:pPr>
      <w:spacing w:line="240" w:lineRule="auto"/>
      <w:jc w:val="left"/>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2B3B"/>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6B2D0A"/>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9"/>
    <w:semiHidden/>
    <w:locked/>
    <w:rsid w:val="00336B45"/>
    <w:rPr>
      <w:rFonts w:ascii="Cambria" w:hAnsi="Cambria" w:cs="Times New Roman"/>
      <w:b/>
      <w:bCs/>
      <w:color w:val="4F81BD"/>
    </w:rPr>
  </w:style>
  <w:style w:type="character" w:customStyle="1" w:styleId="Ttulo4Car">
    <w:name w:val="Título 4 Car"/>
    <w:basedOn w:val="Fuentedeprrafopredeter"/>
    <w:link w:val="Ttulo4"/>
    <w:uiPriority w:val="99"/>
    <w:locked/>
    <w:rsid w:val="006B2D0A"/>
    <w:rPr>
      <w:rFonts w:ascii="Times New Roman" w:hAnsi="Times New Roman" w:cs="Times New Roman"/>
      <w:b/>
      <w:bCs/>
      <w:sz w:val="24"/>
      <w:szCs w:val="24"/>
      <w:lang w:eastAsia="es-ES"/>
    </w:rPr>
  </w:style>
  <w:style w:type="character" w:customStyle="1" w:styleId="Ttulo6Car">
    <w:name w:val="Título 6 Car"/>
    <w:basedOn w:val="Fuentedeprrafopredeter"/>
    <w:link w:val="Ttulo6"/>
    <w:uiPriority w:val="99"/>
    <w:locked/>
    <w:rsid w:val="006B2D0A"/>
    <w:rPr>
      <w:rFonts w:ascii="Times New Roman" w:hAnsi="Times New Roman" w:cs="Times New Roman"/>
      <w:b/>
      <w:bCs/>
      <w:sz w:val="15"/>
      <w:szCs w:val="15"/>
      <w:lang w:eastAsia="es-ES"/>
    </w:rPr>
  </w:style>
  <w:style w:type="character" w:styleId="Textoennegrita">
    <w:name w:val="Strong"/>
    <w:basedOn w:val="Fuentedeprrafopredeter"/>
    <w:uiPriority w:val="99"/>
    <w:qFormat/>
    <w:rsid w:val="006A2263"/>
    <w:rPr>
      <w:rFonts w:cs="Times New Roman"/>
      <w:b/>
      <w:bCs/>
    </w:rPr>
  </w:style>
  <w:style w:type="paragraph" w:styleId="NormalWeb">
    <w:name w:val="Normal (Web)"/>
    <w:basedOn w:val="Normal"/>
    <w:uiPriority w:val="99"/>
    <w:rsid w:val="006A2263"/>
    <w:pPr>
      <w:spacing w:line="240" w:lineRule="auto"/>
      <w:jc w:val="left"/>
    </w:pPr>
    <w:rPr>
      <w:rFonts w:ascii="Times New Roman" w:eastAsia="Times New Roman" w:hAnsi="Times New Roman"/>
      <w:sz w:val="24"/>
      <w:szCs w:val="24"/>
      <w:lang w:eastAsia="es-ES"/>
    </w:rPr>
  </w:style>
  <w:style w:type="character" w:customStyle="1" w:styleId="apple-converted-space">
    <w:name w:val="apple-converted-space"/>
    <w:basedOn w:val="Fuentedeprrafopredeter"/>
    <w:uiPriority w:val="99"/>
    <w:rsid w:val="006A2263"/>
    <w:rPr>
      <w:rFonts w:cs="Times New Roman"/>
    </w:rPr>
  </w:style>
  <w:style w:type="character" w:styleId="Hipervnculo">
    <w:name w:val="Hyperlink"/>
    <w:basedOn w:val="Fuentedeprrafopredeter"/>
    <w:uiPriority w:val="99"/>
    <w:rsid w:val="006A2263"/>
    <w:rPr>
      <w:rFonts w:cs="Times New Roman"/>
      <w:color w:val="0000FF"/>
      <w:u w:val="single"/>
    </w:rPr>
  </w:style>
  <w:style w:type="paragraph" w:styleId="Encabezado">
    <w:name w:val="header"/>
    <w:basedOn w:val="Normal"/>
    <w:link w:val="EncabezadoCar"/>
    <w:uiPriority w:val="99"/>
    <w:semiHidden/>
    <w:rsid w:val="00067BE6"/>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locked/>
    <w:rsid w:val="00067BE6"/>
    <w:rPr>
      <w:rFonts w:cs="Times New Roman"/>
    </w:rPr>
  </w:style>
  <w:style w:type="paragraph" w:styleId="Piedepgina">
    <w:name w:val="footer"/>
    <w:basedOn w:val="Normal"/>
    <w:link w:val="PiedepginaCar"/>
    <w:uiPriority w:val="99"/>
    <w:rsid w:val="00067BE6"/>
    <w:pPr>
      <w:tabs>
        <w:tab w:val="center" w:pos="4252"/>
        <w:tab w:val="right" w:pos="8504"/>
      </w:tabs>
      <w:spacing w:line="240" w:lineRule="auto"/>
    </w:pPr>
  </w:style>
  <w:style w:type="character" w:customStyle="1" w:styleId="PiedepginaCar">
    <w:name w:val="Pie de página Car"/>
    <w:basedOn w:val="Fuentedeprrafopredeter"/>
    <w:link w:val="Piedepgina"/>
    <w:uiPriority w:val="99"/>
    <w:locked/>
    <w:rsid w:val="00067BE6"/>
    <w:rPr>
      <w:rFonts w:cs="Times New Roman"/>
    </w:rPr>
  </w:style>
  <w:style w:type="paragraph" w:styleId="Textodeglobo">
    <w:name w:val="Balloon Text"/>
    <w:basedOn w:val="Normal"/>
    <w:link w:val="TextodegloboCar"/>
    <w:uiPriority w:val="99"/>
    <w:semiHidden/>
    <w:rsid w:val="00AD21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D216B"/>
    <w:rPr>
      <w:rFonts w:ascii="Tahoma" w:hAnsi="Tahoma" w:cs="Tahoma"/>
      <w:sz w:val="16"/>
      <w:szCs w:val="16"/>
    </w:rPr>
  </w:style>
  <w:style w:type="character" w:styleId="Hipervnculovisitado">
    <w:name w:val="FollowedHyperlink"/>
    <w:basedOn w:val="Fuentedeprrafopredeter"/>
    <w:uiPriority w:val="99"/>
    <w:semiHidden/>
    <w:rsid w:val="009536CD"/>
    <w:rPr>
      <w:rFonts w:cs="Times New Roman"/>
      <w:color w:val="800080"/>
      <w:u w:val="single"/>
    </w:rPr>
  </w:style>
  <w:style w:type="character" w:styleId="nfasis">
    <w:name w:val="Emphasis"/>
    <w:basedOn w:val="Fuentedeprrafopredeter"/>
    <w:uiPriority w:val="99"/>
    <w:qFormat/>
    <w:rsid w:val="00336B45"/>
    <w:rPr>
      <w:rFonts w:cs="Times New Roman"/>
      <w:i/>
      <w:iCs/>
    </w:rPr>
  </w:style>
  <w:style w:type="paragraph" w:styleId="Prrafodelista">
    <w:name w:val="List Paragraph"/>
    <w:basedOn w:val="Normal"/>
    <w:uiPriority w:val="99"/>
    <w:qFormat/>
    <w:rsid w:val="007770DC"/>
    <w:pPr>
      <w:ind w:left="720"/>
      <w:contextualSpacing/>
    </w:pPr>
  </w:style>
  <w:style w:type="table" w:styleId="Tablaconcuadrcula">
    <w:name w:val="Table Grid"/>
    <w:basedOn w:val="Tablanormal"/>
    <w:uiPriority w:val="99"/>
    <w:rsid w:val="00F53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rsid w:val="00910F7A"/>
    <w:pPr>
      <w:spacing w:before="0"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locked/>
    <w:rsid w:val="00910F7A"/>
    <w:rPr>
      <w:rFonts w:ascii="Consolas" w:hAnsi="Consolas" w:cs="Times New Roman"/>
      <w:sz w:val="20"/>
      <w:szCs w:val="20"/>
    </w:rPr>
  </w:style>
  <w:style w:type="numbering" w:customStyle="1" w:styleId="EstiloAPA">
    <w:name w:val="Estilo APA"/>
    <w:rsid w:val="004D6379"/>
    <w:pPr>
      <w:numPr>
        <w:numId w:val="1"/>
      </w:numPr>
    </w:pPr>
  </w:style>
</w:styles>
</file>

<file path=word/webSettings.xml><?xml version="1.0" encoding="utf-8"?>
<w:webSettings xmlns:r="http://schemas.openxmlformats.org/officeDocument/2006/relationships" xmlns:w="http://schemas.openxmlformats.org/wordprocessingml/2006/main">
  <w:divs>
    <w:div w:id="12457411">
      <w:bodyDiv w:val="1"/>
      <w:marLeft w:val="0"/>
      <w:marRight w:val="0"/>
      <w:marTop w:val="0"/>
      <w:marBottom w:val="0"/>
      <w:divBdr>
        <w:top w:val="none" w:sz="0" w:space="0" w:color="auto"/>
        <w:left w:val="none" w:sz="0" w:space="0" w:color="auto"/>
        <w:bottom w:val="none" w:sz="0" w:space="0" w:color="auto"/>
        <w:right w:val="none" w:sz="0" w:space="0" w:color="auto"/>
      </w:divBdr>
    </w:div>
    <w:div w:id="89550018">
      <w:bodyDiv w:val="1"/>
      <w:marLeft w:val="0"/>
      <w:marRight w:val="0"/>
      <w:marTop w:val="0"/>
      <w:marBottom w:val="0"/>
      <w:divBdr>
        <w:top w:val="none" w:sz="0" w:space="0" w:color="auto"/>
        <w:left w:val="none" w:sz="0" w:space="0" w:color="auto"/>
        <w:bottom w:val="none" w:sz="0" w:space="0" w:color="auto"/>
        <w:right w:val="none" w:sz="0" w:space="0" w:color="auto"/>
      </w:divBdr>
    </w:div>
    <w:div w:id="302740195">
      <w:bodyDiv w:val="1"/>
      <w:marLeft w:val="0"/>
      <w:marRight w:val="0"/>
      <w:marTop w:val="0"/>
      <w:marBottom w:val="0"/>
      <w:divBdr>
        <w:top w:val="none" w:sz="0" w:space="0" w:color="auto"/>
        <w:left w:val="none" w:sz="0" w:space="0" w:color="auto"/>
        <w:bottom w:val="none" w:sz="0" w:space="0" w:color="auto"/>
        <w:right w:val="none" w:sz="0" w:space="0" w:color="auto"/>
      </w:divBdr>
      <w:divsChild>
        <w:div w:id="810093219">
          <w:marLeft w:val="284"/>
          <w:marRight w:val="0"/>
          <w:marTop w:val="60"/>
          <w:marBottom w:val="0"/>
          <w:divBdr>
            <w:top w:val="none" w:sz="0" w:space="0" w:color="auto"/>
            <w:left w:val="none" w:sz="0" w:space="0" w:color="auto"/>
            <w:bottom w:val="none" w:sz="0" w:space="0" w:color="auto"/>
            <w:right w:val="none" w:sz="0" w:space="0" w:color="auto"/>
          </w:divBdr>
        </w:div>
      </w:divsChild>
    </w:div>
    <w:div w:id="783501037">
      <w:bodyDiv w:val="1"/>
      <w:marLeft w:val="0"/>
      <w:marRight w:val="0"/>
      <w:marTop w:val="0"/>
      <w:marBottom w:val="0"/>
      <w:divBdr>
        <w:top w:val="none" w:sz="0" w:space="0" w:color="auto"/>
        <w:left w:val="none" w:sz="0" w:space="0" w:color="auto"/>
        <w:bottom w:val="none" w:sz="0" w:space="0" w:color="auto"/>
        <w:right w:val="none" w:sz="0" w:space="0" w:color="auto"/>
      </w:divBdr>
      <w:divsChild>
        <w:div w:id="1846356082">
          <w:marLeft w:val="284"/>
          <w:marRight w:val="0"/>
          <w:marTop w:val="60"/>
          <w:marBottom w:val="0"/>
          <w:divBdr>
            <w:top w:val="none" w:sz="0" w:space="0" w:color="auto"/>
            <w:left w:val="none" w:sz="0" w:space="0" w:color="auto"/>
            <w:bottom w:val="none" w:sz="0" w:space="0" w:color="auto"/>
            <w:right w:val="none" w:sz="0" w:space="0" w:color="auto"/>
          </w:divBdr>
        </w:div>
      </w:divsChild>
    </w:div>
    <w:div w:id="867911981">
      <w:bodyDiv w:val="1"/>
      <w:marLeft w:val="0"/>
      <w:marRight w:val="0"/>
      <w:marTop w:val="0"/>
      <w:marBottom w:val="0"/>
      <w:divBdr>
        <w:top w:val="none" w:sz="0" w:space="0" w:color="auto"/>
        <w:left w:val="none" w:sz="0" w:space="0" w:color="auto"/>
        <w:bottom w:val="none" w:sz="0" w:space="0" w:color="auto"/>
        <w:right w:val="none" w:sz="0" w:space="0" w:color="auto"/>
      </w:divBdr>
    </w:div>
    <w:div w:id="935946830">
      <w:bodyDiv w:val="1"/>
      <w:marLeft w:val="0"/>
      <w:marRight w:val="0"/>
      <w:marTop w:val="0"/>
      <w:marBottom w:val="0"/>
      <w:divBdr>
        <w:top w:val="none" w:sz="0" w:space="0" w:color="auto"/>
        <w:left w:val="none" w:sz="0" w:space="0" w:color="auto"/>
        <w:bottom w:val="none" w:sz="0" w:space="0" w:color="auto"/>
        <w:right w:val="none" w:sz="0" w:space="0" w:color="auto"/>
      </w:divBdr>
    </w:div>
    <w:div w:id="942683604">
      <w:bodyDiv w:val="1"/>
      <w:marLeft w:val="0"/>
      <w:marRight w:val="0"/>
      <w:marTop w:val="0"/>
      <w:marBottom w:val="0"/>
      <w:divBdr>
        <w:top w:val="none" w:sz="0" w:space="0" w:color="auto"/>
        <w:left w:val="none" w:sz="0" w:space="0" w:color="auto"/>
        <w:bottom w:val="none" w:sz="0" w:space="0" w:color="auto"/>
        <w:right w:val="none" w:sz="0" w:space="0" w:color="auto"/>
      </w:divBdr>
      <w:divsChild>
        <w:div w:id="1984461937">
          <w:marLeft w:val="0"/>
          <w:marRight w:val="0"/>
          <w:marTop w:val="0"/>
          <w:marBottom w:val="0"/>
          <w:divBdr>
            <w:top w:val="none" w:sz="0" w:space="0" w:color="auto"/>
            <w:left w:val="none" w:sz="0" w:space="0" w:color="auto"/>
            <w:bottom w:val="none" w:sz="0" w:space="0" w:color="auto"/>
            <w:right w:val="none" w:sz="0" w:space="0" w:color="auto"/>
          </w:divBdr>
        </w:div>
        <w:div w:id="697313944">
          <w:marLeft w:val="0"/>
          <w:marRight w:val="0"/>
          <w:marTop w:val="0"/>
          <w:marBottom w:val="0"/>
          <w:divBdr>
            <w:top w:val="none" w:sz="0" w:space="0" w:color="auto"/>
            <w:left w:val="none" w:sz="0" w:space="0" w:color="auto"/>
            <w:bottom w:val="none" w:sz="0" w:space="0" w:color="auto"/>
            <w:right w:val="none" w:sz="0" w:space="0" w:color="auto"/>
          </w:divBdr>
        </w:div>
        <w:div w:id="418217187">
          <w:marLeft w:val="0"/>
          <w:marRight w:val="0"/>
          <w:marTop w:val="0"/>
          <w:marBottom w:val="0"/>
          <w:divBdr>
            <w:top w:val="none" w:sz="0" w:space="0" w:color="auto"/>
            <w:left w:val="none" w:sz="0" w:space="0" w:color="auto"/>
            <w:bottom w:val="none" w:sz="0" w:space="0" w:color="auto"/>
            <w:right w:val="none" w:sz="0" w:space="0" w:color="auto"/>
          </w:divBdr>
        </w:div>
      </w:divsChild>
    </w:div>
    <w:div w:id="1006441168">
      <w:bodyDiv w:val="1"/>
      <w:marLeft w:val="0"/>
      <w:marRight w:val="0"/>
      <w:marTop w:val="0"/>
      <w:marBottom w:val="0"/>
      <w:divBdr>
        <w:top w:val="none" w:sz="0" w:space="0" w:color="auto"/>
        <w:left w:val="none" w:sz="0" w:space="0" w:color="auto"/>
        <w:bottom w:val="none" w:sz="0" w:space="0" w:color="auto"/>
        <w:right w:val="none" w:sz="0" w:space="0" w:color="auto"/>
      </w:divBdr>
    </w:div>
    <w:div w:id="1133210857">
      <w:bodyDiv w:val="1"/>
      <w:marLeft w:val="0"/>
      <w:marRight w:val="0"/>
      <w:marTop w:val="0"/>
      <w:marBottom w:val="0"/>
      <w:divBdr>
        <w:top w:val="none" w:sz="0" w:space="0" w:color="auto"/>
        <w:left w:val="none" w:sz="0" w:space="0" w:color="auto"/>
        <w:bottom w:val="none" w:sz="0" w:space="0" w:color="auto"/>
        <w:right w:val="none" w:sz="0" w:space="0" w:color="auto"/>
      </w:divBdr>
    </w:div>
    <w:div w:id="1419445068">
      <w:bodyDiv w:val="1"/>
      <w:marLeft w:val="0"/>
      <w:marRight w:val="0"/>
      <w:marTop w:val="0"/>
      <w:marBottom w:val="0"/>
      <w:divBdr>
        <w:top w:val="none" w:sz="0" w:space="0" w:color="auto"/>
        <w:left w:val="none" w:sz="0" w:space="0" w:color="auto"/>
        <w:bottom w:val="none" w:sz="0" w:space="0" w:color="auto"/>
        <w:right w:val="none" w:sz="0" w:space="0" w:color="auto"/>
      </w:divBdr>
      <w:divsChild>
        <w:div w:id="254633383">
          <w:marLeft w:val="0"/>
          <w:marRight w:val="0"/>
          <w:marTop w:val="0"/>
          <w:marBottom w:val="0"/>
          <w:divBdr>
            <w:top w:val="none" w:sz="0" w:space="0" w:color="auto"/>
            <w:left w:val="none" w:sz="0" w:space="0" w:color="auto"/>
            <w:bottom w:val="none" w:sz="0" w:space="0" w:color="auto"/>
            <w:right w:val="none" w:sz="0" w:space="0" w:color="auto"/>
          </w:divBdr>
        </w:div>
      </w:divsChild>
    </w:div>
    <w:div w:id="1443304437">
      <w:bodyDiv w:val="1"/>
      <w:marLeft w:val="0"/>
      <w:marRight w:val="0"/>
      <w:marTop w:val="0"/>
      <w:marBottom w:val="0"/>
      <w:divBdr>
        <w:top w:val="none" w:sz="0" w:space="0" w:color="auto"/>
        <w:left w:val="none" w:sz="0" w:space="0" w:color="auto"/>
        <w:bottom w:val="none" w:sz="0" w:space="0" w:color="auto"/>
        <w:right w:val="none" w:sz="0" w:space="0" w:color="auto"/>
      </w:divBdr>
    </w:div>
    <w:div w:id="1506047303">
      <w:bodyDiv w:val="1"/>
      <w:marLeft w:val="0"/>
      <w:marRight w:val="0"/>
      <w:marTop w:val="0"/>
      <w:marBottom w:val="0"/>
      <w:divBdr>
        <w:top w:val="none" w:sz="0" w:space="0" w:color="auto"/>
        <w:left w:val="none" w:sz="0" w:space="0" w:color="auto"/>
        <w:bottom w:val="none" w:sz="0" w:space="0" w:color="auto"/>
        <w:right w:val="none" w:sz="0" w:space="0" w:color="auto"/>
      </w:divBdr>
    </w:div>
    <w:div w:id="1519536622">
      <w:bodyDiv w:val="1"/>
      <w:marLeft w:val="0"/>
      <w:marRight w:val="0"/>
      <w:marTop w:val="0"/>
      <w:marBottom w:val="0"/>
      <w:divBdr>
        <w:top w:val="none" w:sz="0" w:space="0" w:color="auto"/>
        <w:left w:val="none" w:sz="0" w:space="0" w:color="auto"/>
        <w:bottom w:val="none" w:sz="0" w:space="0" w:color="auto"/>
        <w:right w:val="none" w:sz="0" w:space="0" w:color="auto"/>
      </w:divBdr>
      <w:divsChild>
        <w:div w:id="1912538221">
          <w:marLeft w:val="0"/>
          <w:marRight w:val="0"/>
          <w:marTop w:val="0"/>
          <w:marBottom w:val="0"/>
          <w:divBdr>
            <w:top w:val="none" w:sz="0" w:space="0" w:color="auto"/>
            <w:left w:val="none" w:sz="0" w:space="0" w:color="auto"/>
            <w:bottom w:val="none" w:sz="0" w:space="0" w:color="auto"/>
            <w:right w:val="none" w:sz="0" w:space="0" w:color="auto"/>
          </w:divBdr>
        </w:div>
      </w:divsChild>
    </w:div>
    <w:div w:id="1806049170">
      <w:bodyDiv w:val="1"/>
      <w:marLeft w:val="0"/>
      <w:marRight w:val="0"/>
      <w:marTop w:val="0"/>
      <w:marBottom w:val="0"/>
      <w:divBdr>
        <w:top w:val="none" w:sz="0" w:space="0" w:color="auto"/>
        <w:left w:val="none" w:sz="0" w:space="0" w:color="auto"/>
        <w:bottom w:val="none" w:sz="0" w:space="0" w:color="auto"/>
        <w:right w:val="none" w:sz="0" w:space="0" w:color="auto"/>
      </w:divBdr>
    </w:div>
    <w:div w:id="1832139656">
      <w:bodyDiv w:val="1"/>
      <w:marLeft w:val="0"/>
      <w:marRight w:val="0"/>
      <w:marTop w:val="0"/>
      <w:marBottom w:val="0"/>
      <w:divBdr>
        <w:top w:val="none" w:sz="0" w:space="0" w:color="auto"/>
        <w:left w:val="none" w:sz="0" w:space="0" w:color="auto"/>
        <w:bottom w:val="none" w:sz="0" w:space="0" w:color="auto"/>
        <w:right w:val="none" w:sz="0" w:space="0" w:color="auto"/>
      </w:divBdr>
    </w:div>
    <w:div w:id="1855263345">
      <w:marLeft w:val="0"/>
      <w:marRight w:val="0"/>
      <w:marTop w:val="0"/>
      <w:marBottom w:val="0"/>
      <w:divBdr>
        <w:top w:val="none" w:sz="0" w:space="0" w:color="auto"/>
        <w:left w:val="none" w:sz="0" w:space="0" w:color="auto"/>
        <w:bottom w:val="none" w:sz="0" w:space="0" w:color="auto"/>
        <w:right w:val="none" w:sz="0" w:space="0" w:color="auto"/>
      </w:divBdr>
    </w:div>
    <w:div w:id="1855263346">
      <w:marLeft w:val="0"/>
      <w:marRight w:val="0"/>
      <w:marTop w:val="0"/>
      <w:marBottom w:val="0"/>
      <w:divBdr>
        <w:top w:val="none" w:sz="0" w:space="0" w:color="auto"/>
        <w:left w:val="none" w:sz="0" w:space="0" w:color="auto"/>
        <w:bottom w:val="none" w:sz="0" w:space="0" w:color="auto"/>
        <w:right w:val="none" w:sz="0" w:space="0" w:color="auto"/>
      </w:divBdr>
    </w:div>
    <w:div w:id="1855263347">
      <w:marLeft w:val="0"/>
      <w:marRight w:val="0"/>
      <w:marTop w:val="0"/>
      <w:marBottom w:val="0"/>
      <w:divBdr>
        <w:top w:val="none" w:sz="0" w:space="0" w:color="auto"/>
        <w:left w:val="none" w:sz="0" w:space="0" w:color="auto"/>
        <w:bottom w:val="none" w:sz="0" w:space="0" w:color="auto"/>
        <w:right w:val="none" w:sz="0" w:space="0" w:color="auto"/>
      </w:divBdr>
    </w:div>
    <w:div w:id="1855263349">
      <w:marLeft w:val="0"/>
      <w:marRight w:val="0"/>
      <w:marTop w:val="0"/>
      <w:marBottom w:val="0"/>
      <w:divBdr>
        <w:top w:val="none" w:sz="0" w:space="0" w:color="auto"/>
        <w:left w:val="none" w:sz="0" w:space="0" w:color="auto"/>
        <w:bottom w:val="none" w:sz="0" w:space="0" w:color="auto"/>
        <w:right w:val="none" w:sz="0" w:space="0" w:color="auto"/>
      </w:divBdr>
    </w:div>
    <w:div w:id="1855263351">
      <w:marLeft w:val="0"/>
      <w:marRight w:val="0"/>
      <w:marTop w:val="0"/>
      <w:marBottom w:val="0"/>
      <w:divBdr>
        <w:top w:val="none" w:sz="0" w:space="0" w:color="auto"/>
        <w:left w:val="none" w:sz="0" w:space="0" w:color="auto"/>
        <w:bottom w:val="none" w:sz="0" w:space="0" w:color="auto"/>
        <w:right w:val="none" w:sz="0" w:space="0" w:color="auto"/>
      </w:divBdr>
    </w:div>
    <w:div w:id="1855263352">
      <w:marLeft w:val="0"/>
      <w:marRight w:val="0"/>
      <w:marTop w:val="0"/>
      <w:marBottom w:val="0"/>
      <w:divBdr>
        <w:top w:val="none" w:sz="0" w:space="0" w:color="auto"/>
        <w:left w:val="none" w:sz="0" w:space="0" w:color="auto"/>
        <w:bottom w:val="none" w:sz="0" w:space="0" w:color="auto"/>
        <w:right w:val="none" w:sz="0" w:space="0" w:color="auto"/>
      </w:divBdr>
      <w:divsChild>
        <w:div w:id="1855263348">
          <w:marLeft w:val="0"/>
          <w:marRight w:val="0"/>
          <w:marTop w:val="0"/>
          <w:marBottom w:val="360"/>
          <w:divBdr>
            <w:top w:val="none" w:sz="0" w:space="0" w:color="auto"/>
            <w:left w:val="none" w:sz="0" w:space="0" w:color="auto"/>
            <w:bottom w:val="none" w:sz="0" w:space="0" w:color="auto"/>
            <w:right w:val="none" w:sz="0" w:space="0" w:color="auto"/>
          </w:divBdr>
          <w:divsChild>
            <w:div w:id="1855263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5263353">
      <w:marLeft w:val="0"/>
      <w:marRight w:val="0"/>
      <w:marTop w:val="0"/>
      <w:marBottom w:val="0"/>
      <w:divBdr>
        <w:top w:val="none" w:sz="0" w:space="0" w:color="auto"/>
        <w:left w:val="none" w:sz="0" w:space="0" w:color="auto"/>
        <w:bottom w:val="none" w:sz="0" w:space="0" w:color="auto"/>
        <w:right w:val="none" w:sz="0" w:space="0" w:color="auto"/>
      </w:divBdr>
    </w:div>
    <w:div w:id="1855263354">
      <w:marLeft w:val="0"/>
      <w:marRight w:val="0"/>
      <w:marTop w:val="0"/>
      <w:marBottom w:val="0"/>
      <w:divBdr>
        <w:top w:val="none" w:sz="0" w:space="0" w:color="auto"/>
        <w:left w:val="none" w:sz="0" w:space="0" w:color="auto"/>
        <w:bottom w:val="none" w:sz="0" w:space="0" w:color="auto"/>
        <w:right w:val="none" w:sz="0" w:space="0" w:color="auto"/>
      </w:divBdr>
      <w:divsChild>
        <w:div w:id="1855263355">
          <w:marLeft w:val="0"/>
          <w:marRight w:val="0"/>
          <w:marTop w:val="0"/>
          <w:marBottom w:val="0"/>
          <w:divBdr>
            <w:top w:val="none" w:sz="0" w:space="0" w:color="auto"/>
            <w:left w:val="none" w:sz="0" w:space="0" w:color="auto"/>
            <w:bottom w:val="none" w:sz="0" w:space="0" w:color="auto"/>
            <w:right w:val="none" w:sz="0" w:space="0" w:color="auto"/>
          </w:divBdr>
        </w:div>
      </w:divsChild>
    </w:div>
    <w:div w:id="1855263356">
      <w:marLeft w:val="0"/>
      <w:marRight w:val="0"/>
      <w:marTop w:val="0"/>
      <w:marBottom w:val="0"/>
      <w:divBdr>
        <w:top w:val="none" w:sz="0" w:space="0" w:color="auto"/>
        <w:left w:val="none" w:sz="0" w:space="0" w:color="auto"/>
        <w:bottom w:val="none" w:sz="0" w:space="0" w:color="auto"/>
        <w:right w:val="none" w:sz="0" w:space="0" w:color="auto"/>
      </w:divBdr>
    </w:div>
    <w:div w:id="1855263357">
      <w:marLeft w:val="0"/>
      <w:marRight w:val="0"/>
      <w:marTop w:val="0"/>
      <w:marBottom w:val="0"/>
      <w:divBdr>
        <w:top w:val="none" w:sz="0" w:space="0" w:color="auto"/>
        <w:left w:val="none" w:sz="0" w:space="0" w:color="auto"/>
        <w:bottom w:val="none" w:sz="0" w:space="0" w:color="auto"/>
        <w:right w:val="none" w:sz="0" w:space="0" w:color="auto"/>
      </w:divBdr>
    </w:div>
    <w:div w:id="1923373404">
      <w:bodyDiv w:val="1"/>
      <w:marLeft w:val="0"/>
      <w:marRight w:val="0"/>
      <w:marTop w:val="0"/>
      <w:marBottom w:val="0"/>
      <w:divBdr>
        <w:top w:val="none" w:sz="0" w:space="0" w:color="auto"/>
        <w:left w:val="none" w:sz="0" w:space="0" w:color="auto"/>
        <w:bottom w:val="none" w:sz="0" w:space="0" w:color="auto"/>
        <w:right w:val="none" w:sz="0" w:space="0" w:color="auto"/>
      </w:divBdr>
    </w:div>
    <w:div w:id="2024823557">
      <w:bodyDiv w:val="1"/>
      <w:marLeft w:val="0"/>
      <w:marRight w:val="0"/>
      <w:marTop w:val="0"/>
      <w:marBottom w:val="0"/>
      <w:divBdr>
        <w:top w:val="none" w:sz="0" w:space="0" w:color="auto"/>
        <w:left w:val="none" w:sz="0" w:space="0" w:color="auto"/>
        <w:bottom w:val="none" w:sz="0" w:space="0" w:color="auto"/>
        <w:right w:val="none" w:sz="0" w:space="0" w:color="auto"/>
      </w:divBdr>
    </w:div>
    <w:div w:id="2047099498">
      <w:bodyDiv w:val="1"/>
      <w:marLeft w:val="0"/>
      <w:marRight w:val="0"/>
      <w:marTop w:val="0"/>
      <w:marBottom w:val="0"/>
      <w:divBdr>
        <w:top w:val="none" w:sz="0" w:space="0" w:color="auto"/>
        <w:left w:val="none" w:sz="0" w:space="0" w:color="auto"/>
        <w:bottom w:val="none" w:sz="0" w:space="0" w:color="auto"/>
        <w:right w:val="none" w:sz="0" w:space="0" w:color="auto"/>
      </w:divBdr>
    </w:div>
    <w:div w:id="2074885242">
      <w:bodyDiv w:val="1"/>
      <w:marLeft w:val="0"/>
      <w:marRight w:val="0"/>
      <w:marTop w:val="0"/>
      <w:marBottom w:val="0"/>
      <w:divBdr>
        <w:top w:val="none" w:sz="0" w:space="0" w:color="auto"/>
        <w:left w:val="none" w:sz="0" w:space="0" w:color="auto"/>
        <w:bottom w:val="none" w:sz="0" w:space="0" w:color="auto"/>
        <w:right w:val="none" w:sz="0" w:space="0" w:color="auto"/>
      </w:divBdr>
      <w:divsChild>
        <w:div w:id="1185483000">
          <w:marLeft w:val="0"/>
          <w:marRight w:val="0"/>
          <w:marTop w:val="0"/>
          <w:marBottom w:val="0"/>
          <w:divBdr>
            <w:top w:val="none" w:sz="0" w:space="0" w:color="auto"/>
            <w:left w:val="none" w:sz="0" w:space="0" w:color="auto"/>
            <w:bottom w:val="none" w:sz="0" w:space="0" w:color="auto"/>
            <w:right w:val="none" w:sz="0" w:space="0" w:color="auto"/>
          </w:divBdr>
        </w:div>
        <w:div w:id="746420411">
          <w:marLeft w:val="0"/>
          <w:marRight w:val="0"/>
          <w:marTop w:val="0"/>
          <w:marBottom w:val="0"/>
          <w:divBdr>
            <w:top w:val="none" w:sz="0" w:space="0" w:color="auto"/>
            <w:left w:val="none" w:sz="0" w:space="0" w:color="auto"/>
            <w:bottom w:val="none" w:sz="0" w:space="0" w:color="auto"/>
            <w:right w:val="none" w:sz="0" w:space="0" w:color="auto"/>
          </w:divBdr>
        </w:div>
        <w:div w:id="142791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sphere.com/worlds-most-ethical/wme-honore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deri.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deri.org/index.php?option=com_content&amp;view=article&amp;id=107690:ii-premis-proteus-detica&amp;catid=66:noticies&amp;Itemid=176&amp;lang=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autitlan.unam.mx/rudics/ejemplares/0102/art03.html" TargetMode="External"/><Relationship Id="rId4" Type="http://schemas.openxmlformats.org/officeDocument/2006/relationships/webSettings" Target="webSettings.xml"/><Relationship Id="rId9" Type="http://schemas.openxmlformats.org/officeDocument/2006/relationships/hyperlink" Target="http://www.irisproject.eu/teachersweb/ES/docs/TT_Trabajo_en_Equipo_en_Aulas_WD_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6232</TotalTime>
  <Pages>26</Pages>
  <Words>4745</Words>
  <Characters>26101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CONDE LACÁRCEL</dc:creator>
  <cp:keywords/>
  <dc:description/>
  <cp:lastModifiedBy>ALFONSO CONDE LACÁRCEL</cp:lastModifiedBy>
  <cp:revision>614</cp:revision>
  <dcterms:created xsi:type="dcterms:W3CDTF">2012-06-12T09:05:00Z</dcterms:created>
  <dcterms:modified xsi:type="dcterms:W3CDTF">2013-11-11T17:54:00Z</dcterms:modified>
</cp:coreProperties>
</file>