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79387" w14:textId="63363A11" w:rsidR="00A270AA" w:rsidRPr="0050039D" w:rsidRDefault="00E4124C" w:rsidP="0050039D">
      <w:pPr>
        <w:pStyle w:val="Puesto"/>
        <w:spacing w:line="480" w:lineRule="auto"/>
        <w:rPr>
          <w:rFonts w:asciiTheme="minorHAnsi" w:hAnsiTheme="minorHAnsi"/>
          <w:sz w:val="48"/>
          <w:szCs w:val="48"/>
        </w:rPr>
      </w:pPr>
      <w:r w:rsidRPr="0050039D">
        <w:rPr>
          <w:rFonts w:asciiTheme="minorHAnsi" w:hAnsiTheme="minorHAnsi"/>
          <w:sz w:val="48"/>
          <w:szCs w:val="48"/>
        </w:rPr>
        <w:t xml:space="preserve">Rhamnolipid and </w:t>
      </w:r>
      <w:r w:rsidR="0057490E" w:rsidRPr="0050039D">
        <w:rPr>
          <w:rFonts w:asciiTheme="minorHAnsi" w:hAnsiTheme="minorHAnsi"/>
          <w:sz w:val="48"/>
          <w:szCs w:val="48"/>
        </w:rPr>
        <w:t xml:space="preserve">Surfactin </w:t>
      </w:r>
      <w:r w:rsidR="00A270AA" w:rsidRPr="0050039D">
        <w:rPr>
          <w:rFonts w:asciiTheme="minorHAnsi" w:hAnsiTheme="minorHAnsi"/>
          <w:sz w:val="48"/>
          <w:szCs w:val="48"/>
        </w:rPr>
        <w:t>production from olive oil mill waste</w:t>
      </w:r>
      <w:r w:rsidR="00A4713B" w:rsidRPr="0050039D">
        <w:rPr>
          <w:rFonts w:asciiTheme="minorHAnsi" w:hAnsiTheme="minorHAnsi"/>
          <w:sz w:val="48"/>
          <w:szCs w:val="48"/>
        </w:rPr>
        <w:t xml:space="preserve"> as sole carbon source</w:t>
      </w:r>
    </w:p>
    <w:p w14:paraId="5C2C8EA2" w14:textId="77777777" w:rsidR="00285DAE" w:rsidRPr="0050039D" w:rsidRDefault="00285DAE" w:rsidP="0050039D">
      <w:pPr>
        <w:spacing w:line="480" w:lineRule="auto"/>
        <w:rPr>
          <w:rFonts w:asciiTheme="minorHAnsi" w:hAnsiTheme="minorHAnsi"/>
          <w:sz w:val="24"/>
        </w:rPr>
      </w:pPr>
    </w:p>
    <w:p w14:paraId="1A947932" w14:textId="7AA35B64" w:rsidR="00AB7C75" w:rsidRPr="00D25046" w:rsidRDefault="00DF6E70" w:rsidP="0050039D">
      <w:pPr>
        <w:spacing w:line="480" w:lineRule="auto"/>
        <w:rPr>
          <w:rFonts w:asciiTheme="minorHAnsi" w:hAnsiTheme="minorHAnsi"/>
          <w:sz w:val="24"/>
          <w:vertAlign w:val="superscript"/>
          <w:lang w:val="en-US"/>
        </w:rPr>
      </w:pPr>
      <w:r w:rsidRPr="00D25046">
        <w:rPr>
          <w:rFonts w:asciiTheme="minorHAnsi" w:hAnsiTheme="minorHAnsi"/>
          <w:sz w:val="24"/>
          <w:lang w:val="en-US"/>
        </w:rPr>
        <w:t xml:space="preserve">Ignacio </w:t>
      </w:r>
      <w:r w:rsidR="00AB7C75" w:rsidRPr="00D25046">
        <w:rPr>
          <w:rFonts w:asciiTheme="minorHAnsi" w:hAnsiTheme="minorHAnsi"/>
          <w:sz w:val="24"/>
          <w:lang w:val="en-US"/>
        </w:rPr>
        <w:t>Moya-Ramírez</w:t>
      </w:r>
      <w:r w:rsidR="00AB7C75" w:rsidRPr="00D25046">
        <w:rPr>
          <w:rFonts w:asciiTheme="minorHAnsi" w:hAnsiTheme="minorHAnsi"/>
          <w:sz w:val="24"/>
          <w:vertAlign w:val="superscript"/>
          <w:lang w:val="en-US"/>
        </w:rPr>
        <w:t>1</w:t>
      </w:r>
      <w:r w:rsidR="00790B72" w:rsidRPr="00D25046">
        <w:rPr>
          <w:rFonts w:asciiTheme="minorHAnsi" w:hAnsiTheme="minorHAnsi"/>
          <w:sz w:val="24"/>
          <w:lang w:val="en-US"/>
        </w:rPr>
        <w:t xml:space="preserve">; </w:t>
      </w:r>
      <w:r w:rsidRPr="00D25046">
        <w:rPr>
          <w:rFonts w:asciiTheme="minorHAnsi" w:hAnsiTheme="minorHAnsi"/>
          <w:sz w:val="24"/>
          <w:lang w:val="en-US"/>
        </w:rPr>
        <w:t xml:space="preserve">Konstantina </w:t>
      </w:r>
      <w:r w:rsidR="00790B72" w:rsidRPr="00D25046">
        <w:rPr>
          <w:rFonts w:asciiTheme="minorHAnsi" w:hAnsiTheme="minorHAnsi"/>
          <w:sz w:val="24"/>
          <w:lang w:val="en-US"/>
        </w:rPr>
        <w:t>Tsaousi</w:t>
      </w:r>
      <w:r w:rsidR="00790B72" w:rsidRPr="00D25046">
        <w:rPr>
          <w:rFonts w:asciiTheme="minorHAnsi" w:hAnsiTheme="minorHAnsi"/>
          <w:sz w:val="24"/>
          <w:vertAlign w:val="superscript"/>
          <w:lang w:val="en-US"/>
        </w:rPr>
        <w:t>2</w:t>
      </w:r>
      <w:r w:rsidR="00AB7C75" w:rsidRPr="00D25046">
        <w:rPr>
          <w:rFonts w:asciiTheme="minorHAnsi" w:hAnsiTheme="minorHAnsi"/>
          <w:sz w:val="24"/>
          <w:lang w:val="en-US"/>
        </w:rPr>
        <w:t xml:space="preserve">; </w:t>
      </w:r>
      <w:r w:rsidRPr="00D25046">
        <w:rPr>
          <w:rFonts w:asciiTheme="minorHAnsi" w:hAnsiTheme="minorHAnsi"/>
          <w:sz w:val="24"/>
          <w:lang w:val="en-US"/>
        </w:rPr>
        <w:t xml:space="preserve">Michelle </w:t>
      </w:r>
      <w:r w:rsidR="00AB7C75" w:rsidRPr="00D25046">
        <w:rPr>
          <w:rFonts w:asciiTheme="minorHAnsi" w:hAnsiTheme="minorHAnsi"/>
          <w:sz w:val="24"/>
          <w:lang w:val="en-US"/>
        </w:rPr>
        <w:t>Rudden</w:t>
      </w:r>
      <w:r w:rsidR="00790B72" w:rsidRPr="00D25046">
        <w:rPr>
          <w:rFonts w:asciiTheme="minorHAnsi" w:hAnsiTheme="minorHAnsi"/>
          <w:sz w:val="24"/>
          <w:vertAlign w:val="superscript"/>
          <w:lang w:val="en-US"/>
        </w:rPr>
        <w:t>2</w:t>
      </w:r>
      <w:r w:rsidR="00924F23" w:rsidRPr="00D25046">
        <w:rPr>
          <w:rFonts w:asciiTheme="minorHAnsi" w:hAnsiTheme="minorHAnsi"/>
          <w:sz w:val="24"/>
          <w:lang w:val="en-US"/>
        </w:rPr>
        <w:t xml:space="preserve">; </w:t>
      </w:r>
      <w:r w:rsidRPr="00D25046">
        <w:rPr>
          <w:rFonts w:asciiTheme="minorHAnsi" w:hAnsiTheme="minorHAnsi"/>
          <w:sz w:val="24"/>
          <w:lang w:val="en-US"/>
        </w:rPr>
        <w:t xml:space="preserve">Roger </w:t>
      </w:r>
      <w:r w:rsidR="00924F23" w:rsidRPr="00D25046">
        <w:rPr>
          <w:rFonts w:asciiTheme="minorHAnsi" w:hAnsiTheme="minorHAnsi"/>
          <w:sz w:val="24"/>
          <w:lang w:val="en-US"/>
        </w:rPr>
        <w:t>Marchant</w:t>
      </w:r>
      <w:r w:rsidR="00790B72" w:rsidRPr="00D25046">
        <w:rPr>
          <w:rFonts w:asciiTheme="minorHAnsi" w:hAnsiTheme="minorHAnsi"/>
          <w:sz w:val="24"/>
          <w:vertAlign w:val="superscript"/>
          <w:lang w:val="en-US"/>
        </w:rPr>
        <w:t>2</w:t>
      </w:r>
      <w:r w:rsidR="00602B82" w:rsidRPr="00D25046">
        <w:rPr>
          <w:rFonts w:asciiTheme="minorHAnsi" w:hAnsiTheme="minorHAnsi"/>
          <w:sz w:val="24"/>
          <w:lang w:val="en-US"/>
        </w:rPr>
        <w:t xml:space="preserve">; </w:t>
      </w:r>
      <w:r w:rsidRPr="00D25046">
        <w:rPr>
          <w:rFonts w:asciiTheme="minorHAnsi" w:hAnsiTheme="minorHAnsi"/>
          <w:sz w:val="24"/>
          <w:lang w:val="en-US"/>
        </w:rPr>
        <w:t xml:space="preserve">Encarnación </w:t>
      </w:r>
      <w:r w:rsidR="00790B72" w:rsidRPr="00D25046">
        <w:rPr>
          <w:rFonts w:asciiTheme="minorHAnsi" w:hAnsiTheme="minorHAnsi"/>
          <w:sz w:val="24"/>
          <w:lang w:val="en-US"/>
        </w:rPr>
        <w:t>Jurado Alameda</w:t>
      </w:r>
      <w:r w:rsidR="00790B72" w:rsidRPr="00D25046">
        <w:rPr>
          <w:rFonts w:asciiTheme="minorHAnsi" w:hAnsiTheme="minorHAnsi"/>
          <w:sz w:val="24"/>
          <w:vertAlign w:val="superscript"/>
          <w:lang w:val="en-US"/>
        </w:rPr>
        <w:t>1</w:t>
      </w:r>
      <w:r w:rsidRPr="00D25046">
        <w:rPr>
          <w:rFonts w:asciiTheme="minorHAnsi" w:hAnsiTheme="minorHAnsi"/>
          <w:sz w:val="24"/>
          <w:lang w:val="en-US"/>
        </w:rPr>
        <w:t xml:space="preserve">; Miguel </w:t>
      </w:r>
      <w:r w:rsidR="00602B82" w:rsidRPr="00D25046">
        <w:rPr>
          <w:rFonts w:asciiTheme="minorHAnsi" w:hAnsiTheme="minorHAnsi"/>
          <w:sz w:val="24"/>
          <w:lang w:val="en-US"/>
        </w:rPr>
        <w:t>García-Román</w:t>
      </w:r>
      <w:r w:rsidR="00602B82" w:rsidRPr="00D25046">
        <w:rPr>
          <w:rFonts w:asciiTheme="minorHAnsi" w:hAnsiTheme="minorHAnsi"/>
          <w:sz w:val="24"/>
          <w:vertAlign w:val="superscript"/>
          <w:lang w:val="en-US"/>
        </w:rPr>
        <w:t>1</w:t>
      </w:r>
      <w:r w:rsidR="00602B82" w:rsidRPr="00D25046">
        <w:rPr>
          <w:rFonts w:asciiTheme="minorHAnsi" w:hAnsiTheme="minorHAnsi"/>
          <w:sz w:val="24"/>
          <w:lang w:val="en-US"/>
        </w:rPr>
        <w:t xml:space="preserve">; </w:t>
      </w:r>
      <w:r w:rsidRPr="00D25046">
        <w:rPr>
          <w:rFonts w:asciiTheme="minorHAnsi" w:hAnsiTheme="minorHAnsi"/>
          <w:sz w:val="24"/>
          <w:lang w:val="en-US"/>
        </w:rPr>
        <w:t xml:space="preserve">Ibrahim M. </w:t>
      </w:r>
      <w:r w:rsidR="00924F23" w:rsidRPr="00D25046">
        <w:rPr>
          <w:rFonts w:asciiTheme="minorHAnsi" w:hAnsiTheme="minorHAnsi"/>
          <w:sz w:val="24"/>
          <w:lang w:val="en-US"/>
        </w:rPr>
        <w:t>Banat</w:t>
      </w:r>
      <w:r w:rsidR="00790B72" w:rsidRPr="00D25046">
        <w:rPr>
          <w:rFonts w:asciiTheme="minorHAnsi" w:hAnsiTheme="minorHAnsi"/>
          <w:sz w:val="24"/>
          <w:vertAlign w:val="superscript"/>
          <w:lang w:val="en-US"/>
        </w:rPr>
        <w:t>2*</w:t>
      </w:r>
    </w:p>
    <w:p w14:paraId="049BD90C" w14:textId="77777777" w:rsidR="00285DAE" w:rsidRPr="00D25046" w:rsidRDefault="00285DAE" w:rsidP="0050039D">
      <w:pPr>
        <w:spacing w:line="480" w:lineRule="auto"/>
        <w:rPr>
          <w:rFonts w:asciiTheme="minorHAnsi" w:hAnsiTheme="minorHAnsi"/>
          <w:sz w:val="24"/>
          <w:vertAlign w:val="superscript"/>
          <w:lang w:val="en-US"/>
        </w:rPr>
      </w:pPr>
    </w:p>
    <w:p w14:paraId="1FD6A83F" w14:textId="621966D0" w:rsidR="00332FCA" w:rsidRPr="0050039D" w:rsidRDefault="00790B72" w:rsidP="0050039D">
      <w:pPr>
        <w:spacing w:line="480" w:lineRule="auto"/>
        <w:ind w:firstLine="284"/>
        <w:rPr>
          <w:rFonts w:asciiTheme="minorHAnsi" w:hAnsiTheme="minorHAnsi"/>
          <w:sz w:val="24"/>
          <w:lang w:val="en-US"/>
        </w:rPr>
      </w:pPr>
      <w:r w:rsidRPr="0050039D">
        <w:rPr>
          <w:rFonts w:asciiTheme="minorHAnsi" w:hAnsiTheme="minorHAnsi"/>
          <w:sz w:val="24"/>
          <w:vertAlign w:val="superscript"/>
          <w:lang w:val="en-US"/>
        </w:rPr>
        <w:t>1</w:t>
      </w:r>
      <w:r w:rsidRPr="0050039D">
        <w:rPr>
          <w:rFonts w:asciiTheme="minorHAnsi" w:hAnsiTheme="minorHAnsi"/>
          <w:sz w:val="24"/>
          <w:lang w:val="en-US"/>
        </w:rPr>
        <w:t xml:space="preserve"> </w:t>
      </w:r>
      <w:r w:rsidR="00963970" w:rsidRPr="0050039D">
        <w:rPr>
          <w:rFonts w:asciiTheme="minorHAnsi" w:hAnsiTheme="minorHAnsi" w:cs="TimesNewRomanPSMT"/>
          <w:sz w:val="26"/>
          <w:szCs w:val="24"/>
          <w:lang w:val="en-US"/>
        </w:rPr>
        <w:t>Chemical Engineering Department, Faculty of Sciences, University of Granada</w:t>
      </w:r>
      <w:r w:rsidR="008D488C" w:rsidRPr="0050039D">
        <w:rPr>
          <w:rFonts w:asciiTheme="minorHAnsi" w:hAnsiTheme="minorHAnsi" w:cs="TimesNewRomanPSMT"/>
          <w:sz w:val="26"/>
          <w:szCs w:val="24"/>
          <w:lang w:val="en-US"/>
        </w:rPr>
        <w:t>, Spain</w:t>
      </w:r>
    </w:p>
    <w:p w14:paraId="467EFA2F" w14:textId="11B232D1" w:rsidR="00790B72" w:rsidRPr="0050039D" w:rsidRDefault="00790B72" w:rsidP="0050039D">
      <w:pPr>
        <w:spacing w:line="480" w:lineRule="auto"/>
        <w:ind w:firstLine="284"/>
        <w:rPr>
          <w:rFonts w:asciiTheme="minorHAnsi" w:hAnsiTheme="minorHAnsi"/>
          <w:sz w:val="24"/>
          <w:lang w:val="en-US"/>
        </w:rPr>
      </w:pPr>
      <w:r w:rsidRPr="0050039D">
        <w:rPr>
          <w:rFonts w:asciiTheme="minorHAnsi" w:hAnsiTheme="minorHAnsi"/>
          <w:sz w:val="24"/>
          <w:vertAlign w:val="superscript"/>
          <w:lang w:val="en-US"/>
        </w:rPr>
        <w:t>2</w:t>
      </w:r>
      <w:r w:rsidRPr="0050039D">
        <w:rPr>
          <w:rFonts w:asciiTheme="minorHAnsi" w:hAnsiTheme="minorHAnsi"/>
          <w:sz w:val="24"/>
          <w:lang w:val="en-US"/>
        </w:rPr>
        <w:t xml:space="preserve">  </w:t>
      </w:r>
      <w:r w:rsidRPr="0050039D">
        <w:rPr>
          <w:rFonts w:asciiTheme="minorHAnsi" w:hAnsiTheme="minorHAnsi"/>
          <w:sz w:val="24"/>
        </w:rPr>
        <w:t>School of Biomedical Sciences, University of Ulster, Coleraine</w:t>
      </w:r>
      <w:r w:rsidR="008D488C" w:rsidRPr="0050039D">
        <w:rPr>
          <w:rFonts w:asciiTheme="minorHAnsi" w:hAnsiTheme="minorHAnsi"/>
          <w:sz w:val="24"/>
        </w:rPr>
        <w:t xml:space="preserve">, </w:t>
      </w:r>
      <w:r w:rsidR="009C18C7">
        <w:rPr>
          <w:rFonts w:asciiTheme="minorHAnsi" w:hAnsiTheme="minorHAnsi"/>
          <w:sz w:val="24"/>
        </w:rPr>
        <w:t xml:space="preserve">BT52 1SA, </w:t>
      </w:r>
      <w:r w:rsidR="008D488C" w:rsidRPr="0050039D">
        <w:rPr>
          <w:rFonts w:asciiTheme="minorHAnsi" w:hAnsiTheme="minorHAnsi"/>
          <w:sz w:val="24"/>
        </w:rPr>
        <w:t>N. Ireland, UK</w:t>
      </w:r>
    </w:p>
    <w:p w14:paraId="5E1CEAC6" w14:textId="69F93436" w:rsidR="00285DAE" w:rsidRPr="0050039D" w:rsidRDefault="00285DAE" w:rsidP="0050039D">
      <w:pPr>
        <w:spacing w:line="480" w:lineRule="auto"/>
        <w:jc w:val="left"/>
        <w:rPr>
          <w:rFonts w:asciiTheme="minorHAnsi" w:hAnsiTheme="minorHAnsi"/>
          <w:b/>
          <w:sz w:val="28"/>
          <w:szCs w:val="24"/>
          <w:lang w:val="en-US"/>
        </w:rPr>
      </w:pPr>
    </w:p>
    <w:p w14:paraId="223D04A7" w14:textId="77777777" w:rsidR="00285DAE" w:rsidRPr="0050039D" w:rsidRDefault="00285DAE" w:rsidP="0050039D">
      <w:pPr>
        <w:spacing w:line="480" w:lineRule="auto"/>
        <w:jc w:val="left"/>
        <w:rPr>
          <w:rFonts w:asciiTheme="minorHAnsi" w:hAnsiTheme="minorHAnsi"/>
          <w:sz w:val="24"/>
          <w:szCs w:val="24"/>
          <w:lang w:val="en-US"/>
        </w:rPr>
      </w:pPr>
      <w:r w:rsidRPr="0050039D">
        <w:rPr>
          <w:rFonts w:asciiTheme="minorHAnsi" w:hAnsiTheme="minorHAnsi"/>
          <w:sz w:val="24"/>
          <w:szCs w:val="24"/>
          <w:lang w:val="en-US"/>
        </w:rPr>
        <w:t>*Corresponding author: Ibrahim M. Banat</w:t>
      </w:r>
    </w:p>
    <w:p w14:paraId="19E82EBF" w14:textId="77777777" w:rsidR="00285DAE" w:rsidRPr="0050039D" w:rsidRDefault="00285DAE" w:rsidP="0050039D">
      <w:pPr>
        <w:spacing w:line="480" w:lineRule="auto"/>
        <w:jc w:val="left"/>
        <w:rPr>
          <w:rFonts w:asciiTheme="minorHAnsi" w:hAnsiTheme="minorHAnsi"/>
          <w:sz w:val="24"/>
          <w:szCs w:val="24"/>
          <w:lang w:val="en-US"/>
        </w:rPr>
      </w:pPr>
      <w:r w:rsidRPr="0050039D">
        <w:rPr>
          <w:rFonts w:asciiTheme="minorHAnsi" w:hAnsiTheme="minorHAnsi"/>
          <w:sz w:val="24"/>
          <w:szCs w:val="24"/>
          <w:lang w:val="en-US"/>
        </w:rPr>
        <w:t>Email address: im.banat@ulster.ac.uk</w:t>
      </w:r>
    </w:p>
    <w:p w14:paraId="20A1B645" w14:textId="77777777" w:rsidR="00285DAE" w:rsidRPr="0050039D" w:rsidRDefault="00285DAE">
      <w:pPr>
        <w:jc w:val="left"/>
        <w:rPr>
          <w:rFonts w:asciiTheme="minorHAnsi" w:hAnsiTheme="minorHAnsi"/>
          <w:b/>
          <w:bCs/>
          <w:color w:val="000000" w:themeColor="text1"/>
          <w:sz w:val="28"/>
          <w:szCs w:val="24"/>
          <w:lang w:val="en-US"/>
        </w:rPr>
      </w:pPr>
      <w:r w:rsidRPr="0050039D">
        <w:rPr>
          <w:rFonts w:asciiTheme="minorHAnsi" w:hAnsiTheme="minorHAnsi"/>
          <w:b/>
          <w:sz w:val="28"/>
          <w:szCs w:val="24"/>
          <w:lang w:val="en-US"/>
        </w:rPr>
        <w:br w:type="page"/>
      </w:r>
    </w:p>
    <w:p w14:paraId="41C3BADC" w14:textId="1667A13F" w:rsidR="00004B82" w:rsidRPr="0050039D" w:rsidRDefault="00004B82" w:rsidP="0050039D">
      <w:pPr>
        <w:pStyle w:val="Sinespaciado"/>
        <w:spacing w:line="480" w:lineRule="auto"/>
        <w:jc w:val="center"/>
        <w:rPr>
          <w:rFonts w:asciiTheme="minorHAnsi" w:hAnsiTheme="minorHAnsi"/>
          <w:b/>
          <w:sz w:val="28"/>
          <w:szCs w:val="24"/>
          <w:lang w:val="en-US"/>
        </w:rPr>
      </w:pPr>
      <w:r w:rsidRPr="0050039D">
        <w:rPr>
          <w:rFonts w:asciiTheme="minorHAnsi" w:hAnsiTheme="minorHAnsi"/>
          <w:b/>
          <w:sz w:val="24"/>
          <w:szCs w:val="24"/>
          <w:lang w:val="en-US"/>
        </w:rPr>
        <w:lastRenderedPageBreak/>
        <w:t>Abstract</w:t>
      </w:r>
      <w:r w:rsidR="00A30915" w:rsidRPr="0050039D">
        <w:rPr>
          <w:rStyle w:val="Refdenotaalpie"/>
          <w:rFonts w:asciiTheme="minorHAnsi" w:hAnsiTheme="minorHAnsi"/>
          <w:b/>
          <w:sz w:val="28"/>
          <w:szCs w:val="24"/>
          <w:lang w:val="en-US"/>
        </w:rPr>
        <w:footnoteReference w:id="1"/>
      </w:r>
    </w:p>
    <w:p w14:paraId="1F3147A3" w14:textId="7398E681" w:rsidR="00285DAE" w:rsidRPr="0050039D" w:rsidRDefault="000955AC" w:rsidP="0050039D">
      <w:pPr>
        <w:spacing w:line="480" w:lineRule="auto"/>
        <w:rPr>
          <w:rFonts w:asciiTheme="minorHAnsi" w:hAnsiTheme="minorHAnsi"/>
          <w:lang w:val="en-US"/>
        </w:rPr>
      </w:pPr>
      <w:r w:rsidRPr="0050039D">
        <w:rPr>
          <w:rFonts w:asciiTheme="minorHAnsi" w:hAnsiTheme="minorHAnsi"/>
          <w:sz w:val="24"/>
          <w:lang w:val="en-US"/>
        </w:rPr>
        <w:t xml:space="preserve">Olive mill waste (OMW) </w:t>
      </w:r>
      <w:r w:rsidR="003F4DE3">
        <w:rPr>
          <w:rFonts w:asciiTheme="minorHAnsi" w:hAnsiTheme="minorHAnsi"/>
          <w:sz w:val="24"/>
          <w:lang w:val="en-US"/>
        </w:rPr>
        <w:t>creates a major</w:t>
      </w:r>
      <w:r w:rsidRPr="0050039D">
        <w:rPr>
          <w:rFonts w:asciiTheme="minorHAnsi" w:hAnsiTheme="minorHAnsi"/>
          <w:sz w:val="24"/>
          <w:lang w:val="en-US"/>
        </w:rPr>
        <w:t xml:space="preserve"> environmental problem due to </w:t>
      </w:r>
      <w:r w:rsidR="004028A5" w:rsidRPr="0050039D">
        <w:rPr>
          <w:rFonts w:asciiTheme="minorHAnsi" w:hAnsiTheme="minorHAnsi"/>
          <w:sz w:val="24"/>
          <w:lang w:val="en-US"/>
        </w:rPr>
        <w:t xml:space="preserve">the </w:t>
      </w:r>
      <w:r w:rsidRPr="0050039D">
        <w:rPr>
          <w:rFonts w:asciiTheme="minorHAnsi" w:hAnsiTheme="minorHAnsi"/>
          <w:sz w:val="24"/>
          <w:lang w:val="en-US"/>
        </w:rPr>
        <w:t>difficult</w:t>
      </w:r>
      <w:r w:rsidR="004028A5" w:rsidRPr="0050039D">
        <w:rPr>
          <w:rFonts w:asciiTheme="minorHAnsi" w:hAnsiTheme="minorHAnsi"/>
          <w:sz w:val="24"/>
          <w:lang w:val="en-US"/>
        </w:rPr>
        <w:t>y</w:t>
      </w:r>
      <w:r w:rsidRPr="0050039D">
        <w:rPr>
          <w:rFonts w:asciiTheme="minorHAnsi" w:hAnsiTheme="minorHAnsi"/>
          <w:sz w:val="24"/>
          <w:lang w:val="en-US"/>
        </w:rPr>
        <w:t xml:space="preserve"> </w:t>
      </w:r>
      <w:r w:rsidR="004028A5" w:rsidRPr="0050039D">
        <w:rPr>
          <w:rFonts w:asciiTheme="minorHAnsi" w:hAnsiTheme="minorHAnsi"/>
          <w:sz w:val="24"/>
          <w:lang w:val="en-US"/>
        </w:rPr>
        <w:t xml:space="preserve">of further </w:t>
      </w:r>
      <w:r w:rsidR="003F4DE3">
        <w:rPr>
          <w:rFonts w:asciiTheme="minorHAnsi" w:hAnsiTheme="minorHAnsi"/>
          <w:sz w:val="24"/>
          <w:lang w:val="en-US"/>
        </w:rPr>
        <w:t xml:space="preserve">waste </w:t>
      </w:r>
      <w:r w:rsidRPr="0050039D">
        <w:rPr>
          <w:rFonts w:asciiTheme="minorHAnsi" w:hAnsiTheme="minorHAnsi"/>
          <w:sz w:val="24"/>
          <w:lang w:val="en-US"/>
        </w:rPr>
        <w:t>processing</w:t>
      </w:r>
      <w:r w:rsidR="003F4DE3">
        <w:rPr>
          <w:rFonts w:asciiTheme="minorHAnsi" w:hAnsiTheme="minorHAnsi"/>
          <w:sz w:val="24"/>
          <w:lang w:val="en-US"/>
        </w:rPr>
        <w:t>.</w:t>
      </w:r>
      <w:r w:rsidRPr="0050039D">
        <w:rPr>
          <w:rFonts w:asciiTheme="minorHAnsi" w:hAnsiTheme="minorHAnsi"/>
          <w:sz w:val="24"/>
          <w:lang w:val="en-US"/>
        </w:rPr>
        <w:t xml:space="preserve"> In this work we present an approach to give OMW added value by using it </w:t>
      </w:r>
      <w:r w:rsidR="003F4DE3">
        <w:rPr>
          <w:rFonts w:asciiTheme="minorHAnsi" w:hAnsiTheme="minorHAnsi"/>
          <w:sz w:val="24"/>
          <w:lang w:val="en-US"/>
        </w:rPr>
        <w:t>for</w:t>
      </w:r>
      <w:r w:rsidRPr="0050039D">
        <w:rPr>
          <w:rFonts w:asciiTheme="minorHAnsi" w:hAnsiTheme="minorHAnsi"/>
          <w:sz w:val="24"/>
          <w:lang w:val="en-US"/>
        </w:rPr>
        <w:t xml:space="preserve"> the production of biosurfactants. Two bacteria</w:t>
      </w:r>
      <w:r w:rsidR="004028A5" w:rsidRPr="0050039D">
        <w:rPr>
          <w:rFonts w:asciiTheme="minorHAnsi" w:hAnsiTheme="minorHAnsi"/>
          <w:sz w:val="24"/>
          <w:lang w:val="en-US"/>
        </w:rPr>
        <w:t>l</w:t>
      </w:r>
      <w:r w:rsidRPr="0050039D">
        <w:rPr>
          <w:rFonts w:asciiTheme="minorHAnsi" w:hAnsiTheme="minorHAnsi"/>
          <w:sz w:val="24"/>
          <w:lang w:val="en-US"/>
        </w:rPr>
        <w:t xml:space="preserve"> </w:t>
      </w:r>
      <w:r w:rsidR="004028A5" w:rsidRPr="0050039D">
        <w:rPr>
          <w:rFonts w:asciiTheme="minorHAnsi" w:hAnsiTheme="minorHAnsi"/>
          <w:sz w:val="24"/>
          <w:lang w:val="en-US"/>
        </w:rPr>
        <w:t>species</w:t>
      </w:r>
      <w:r w:rsidRPr="0050039D">
        <w:rPr>
          <w:rFonts w:asciiTheme="minorHAnsi" w:hAnsiTheme="minorHAnsi"/>
          <w:sz w:val="24"/>
          <w:lang w:val="en-US"/>
        </w:rPr>
        <w:t xml:space="preserve">, </w:t>
      </w:r>
      <w:r w:rsidR="009D4B1E" w:rsidRPr="0050039D">
        <w:rPr>
          <w:rFonts w:asciiTheme="minorHAnsi" w:hAnsiTheme="minorHAnsi"/>
          <w:i/>
          <w:sz w:val="24"/>
          <w:lang w:val="en-US"/>
        </w:rPr>
        <w:t>Pseudomonas</w:t>
      </w:r>
      <w:r w:rsidRPr="0050039D">
        <w:rPr>
          <w:rFonts w:asciiTheme="minorHAnsi" w:hAnsiTheme="minorHAnsi"/>
          <w:i/>
          <w:sz w:val="24"/>
          <w:lang w:val="en-US"/>
        </w:rPr>
        <w:t xml:space="preserve"> </w:t>
      </w:r>
      <w:r w:rsidR="00FE3B28" w:rsidRPr="0050039D">
        <w:rPr>
          <w:rFonts w:asciiTheme="minorHAnsi" w:hAnsiTheme="minorHAnsi"/>
          <w:i/>
          <w:sz w:val="24"/>
          <w:lang w:val="en-US"/>
        </w:rPr>
        <w:t>aeruginosa</w:t>
      </w:r>
      <w:r w:rsidRPr="0050039D">
        <w:rPr>
          <w:rFonts w:asciiTheme="minorHAnsi" w:hAnsiTheme="minorHAnsi"/>
          <w:i/>
          <w:sz w:val="24"/>
          <w:lang w:val="en-US"/>
        </w:rPr>
        <w:t xml:space="preserve"> </w:t>
      </w:r>
      <w:r w:rsidRPr="0050039D">
        <w:rPr>
          <w:rFonts w:asciiTheme="minorHAnsi" w:hAnsiTheme="minorHAnsi"/>
          <w:sz w:val="24"/>
          <w:lang w:val="en-US"/>
        </w:rPr>
        <w:t xml:space="preserve">and </w:t>
      </w:r>
      <w:r w:rsidR="00FE3B28" w:rsidRPr="0050039D">
        <w:rPr>
          <w:rFonts w:asciiTheme="minorHAnsi" w:hAnsiTheme="minorHAnsi"/>
          <w:i/>
          <w:sz w:val="24"/>
          <w:lang w:val="en-US"/>
        </w:rPr>
        <w:t>Bacillus</w:t>
      </w:r>
      <w:r w:rsidRPr="0050039D">
        <w:rPr>
          <w:rFonts w:asciiTheme="minorHAnsi" w:hAnsiTheme="minorHAnsi"/>
          <w:i/>
          <w:sz w:val="24"/>
          <w:lang w:val="en-US"/>
        </w:rPr>
        <w:t xml:space="preserve"> subtilis,</w:t>
      </w:r>
      <w:r w:rsidRPr="0050039D">
        <w:rPr>
          <w:rFonts w:asciiTheme="minorHAnsi" w:hAnsiTheme="minorHAnsi"/>
          <w:sz w:val="24"/>
          <w:lang w:val="en-US"/>
        </w:rPr>
        <w:t xml:space="preserve"> were </w:t>
      </w:r>
      <w:r w:rsidR="004028A5" w:rsidRPr="0050039D">
        <w:rPr>
          <w:rFonts w:asciiTheme="minorHAnsi" w:hAnsiTheme="minorHAnsi"/>
          <w:sz w:val="24"/>
          <w:lang w:val="en-US"/>
        </w:rPr>
        <w:t xml:space="preserve">grown </w:t>
      </w:r>
      <w:r w:rsidRPr="0050039D">
        <w:rPr>
          <w:rFonts w:asciiTheme="minorHAnsi" w:hAnsiTheme="minorHAnsi"/>
          <w:sz w:val="24"/>
          <w:lang w:val="en-US"/>
        </w:rPr>
        <w:t xml:space="preserve">with OMW as the sole carbon source. Glycerol and waste frying oil were used as </w:t>
      </w:r>
      <w:r w:rsidR="003F4DE3">
        <w:rPr>
          <w:rFonts w:asciiTheme="minorHAnsi" w:hAnsiTheme="minorHAnsi"/>
          <w:sz w:val="24"/>
          <w:lang w:val="en-US"/>
        </w:rPr>
        <w:t>comparative</w:t>
      </w:r>
      <w:r w:rsidR="003F4DE3" w:rsidRPr="0050039D">
        <w:rPr>
          <w:rFonts w:asciiTheme="minorHAnsi" w:hAnsiTheme="minorHAnsi"/>
          <w:sz w:val="24"/>
          <w:lang w:val="en-US"/>
        </w:rPr>
        <w:t xml:space="preserve"> </w:t>
      </w:r>
      <w:r w:rsidRPr="0050039D">
        <w:rPr>
          <w:rFonts w:asciiTheme="minorHAnsi" w:hAnsiTheme="minorHAnsi"/>
          <w:sz w:val="24"/>
          <w:lang w:val="en-US"/>
        </w:rPr>
        <w:t xml:space="preserve">carbon sources. </w:t>
      </w:r>
      <w:r w:rsidR="004028A5" w:rsidRPr="0050039D">
        <w:rPr>
          <w:rFonts w:asciiTheme="minorHAnsi" w:hAnsiTheme="minorHAnsi"/>
          <w:i/>
          <w:sz w:val="24"/>
          <w:lang w:val="en-US"/>
        </w:rPr>
        <w:t>B. subtilis</w:t>
      </w:r>
      <w:r w:rsidR="004028A5" w:rsidRPr="0050039D">
        <w:rPr>
          <w:rFonts w:asciiTheme="minorHAnsi" w:hAnsiTheme="minorHAnsi"/>
          <w:sz w:val="24"/>
          <w:lang w:val="en-US"/>
        </w:rPr>
        <w:t xml:space="preserve"> </w:t>
      </w:r>
      <w:r w:rsidRPr="0050039D">
        <w:rPr>
          <w:rFonts w:asciiTheme="minorHAnsi" w:hAnsiTheme="minorHAnsi"/>
          <w:sz w:val="24"/>
          <w:lang w:val="en-US"/>
        </w:rPr>
        <w:t>produced surfactin (</w:t>
      </w:r>
      <w:r w:rsidR="004028A5" w:rsidRPr="0050039D">
        <w:rPr>
          <w:rFonts w:asciiTheme="minorHAnsi" w:hAnsiTheme="minorHAnsi"/>
          <w:sz w:val="24"/>
          <w:lang w:val="en-US"/>
        </w:rPr>
        <w:t xml:space="preserve">a </w:t>
      </w:r>
      <w:r w:rsidRPr="0050039D">
        <w:rPr>
          <w:rFonts w:asciiTheme="minorHAnsi" w:hAnsiTheme="minorHAnsi"/>
          <w:sz w:val="24"/>
          <w:lang w:val="en-US"/>
        </w:rPr>
        <w:t xml:space="preserve">lipopeptide) </w:t>
      </w:r>
      <w:r w:rsidR="001F25DA" w:rsidRPr="0050039D">
        <w:rPr>
          <w:rFonts w:asciiTheme="minorHAnsi" w:hAnsiTheme="minorHAnsi"/>
          <w:sz w:val="24"/>
          <w:lang w:val="en-US"/>
        </w:rPr>
        <w:t xml:space="preserve">at </w:t>
      </w:r>
      <w:r w:rsidRPr="0050039D">
        <w:rPr>
          <w:rFonts w:asciiTheme="minorHAnsi" w:hAnsiTheme="minorHAnsi"/>
          <w:sz w:val="24"/>
          <w:lang w:val="en-US"/>
        </w:rPr>
        <w:t xml:space="preserve">a maximum concentration of 3.12 mg/L </w:t>
      </w:r>
      <w:r w:rsidR="003F4DE3">
        <w:rPr>
          <w:rFonts w:asciiTheme="minorHAnsi" w:hAnsiTheme="minorHAnsi"/>
          <w:sz w:val="24"/>
          <w:lang w:val="en-US"/>
        </w:rPr>
        <w:t>with</w:t>
      </w:r>
      <w:r w:rsidRPr="0050039D">
        <w:rPr>
          <w:rFonts w:asciiTheme="minorHAnsi" w:hAnsiTheme="minorHAnsi"/>
          <w:sz w:val="24"/>
          <w:lang w:val="en-US"/>
        </w:rPr>
        <w:t xml:space="preserve"> 2%</w:t>
      </w:r>
      <w:r w:rsidR="00C72357" w:rsidRPr="0050039D">
        <w:rPr>
          <w:rFonts w:asciiTheme="minorHAnsi" w:hAnsiTheme="minorHAnsi"/>
          <w:sz w:val="24"/>
          <w:lang w:val="en-US"/>
        </w:rPr>
        <w:t xml:space="preserve"> w/v</w:t>
      </w:r>
      <w:r w:rsidRPr="0050039D">
        <w:rPr>
          <w:rFonts w:asciiTheme="minorHAnsi" w:hAnsiTheme="minorHAnsi"/>
          <w:sz w:val="24"/>
          <w:lang w:val="en-US"/>
        </w:rPr>
        <w:t xml:space="preserve"> of OMW in the medium</w:t>
      </w:r>
      <w:r w:rsidR="003F4DE3">
        <w:rPr>
          <w:rFonts w:asciiTheme="minorHAnsi" w:hAnsiTheme="minorHAnsi"/>
          <w:sz w:val="24"/>
          <w:lang w:val="en-US"/>
        </w:rPr>
        <w:t>, dropping</w:t>
      </w:r>
      <w:r w:rsidRPr="0050039D">
        <w:rPr>
          <w:rFonts w:asciiTheme="minorHAnsi" w:hAnsiTheme="minorHAnsi"/>
          <w:sz w:val="24"/>
          <w:lang w:val="en-US"/>
        </w:rPr>
        <w:t xml:space="preserve"> to 0.</w:t>
      </w:r>
      <w:r w:rsidR="00E26A77" w:rsidRPr="0050039D">
        <w:rPr>
          <w:rFonts w:asciiTheme="minorHAnsi" w:hAnsiTheme="minorHAnsi"/>
          <w:sz w:val="24"/>
          <w:lang w:val="en-US"/>
        </w:rPr>
        <w:t>57</w:t>
      </w:r>
      <w:r w:rsidRPr="0050039D">
        <w:rPr>
          <w:rFonts w:asciiTheme="minorHAnsi" w:hAnsiTheme="minorHAnsi"/>
          <w:sz w:val="24"/>
          <w:lang w:val="en-US"/>
        </w:rPr>
        <w:t xml:space="preserve"> mg/L </w:t>
      </w:r>
      <w:r w:rsidR="003F4DE3">
        <w:rPr>
          <w:rFonts w:asciiTheme="minorHAnsi" w:hAnsiTheme="minorHAnsi"/>
          <w:sz w:val="24"/>
          <w:lang w:val="en-US"/>
        </w:rPr>
        <w:t>with</w:t>
      </w:r>
      <w:r w:rsidRPr="0050039D">
        <w:rPr>
          <w:rFonts w:asciiTheme="minorHAnsi" w:hAnsiTheme="minorHAnsi"/>
          <w:sz w:val="24"/>
          <w:lang w:val="en-US"/>
        </w:rPr>
        <w:t xml:space="preserve"> 10% </w:t>
      </w:r>
      <w:r w:rsidR="00C72357" w:rsidRPr="0050039D">
        <w:rPr>
          <w:rFonts w:asciiTheme="minorHAnsi" w:hAnsiTheme="minorHAnsi"/>
          <w:sz w:val="24"/>
          <w:lang w:val="en-US"/>
        </w:rPr>
        <w:t xml:space="preserve">w/v </w:t>
      </w:r>
      <w:r w:rsidRPr="0050039D">
        <w:rPr>
          <w:rFonts w:asciiTheme="minorHAnsi" w:hAnsiTheme="minorHAnsi"/>
          <w:sz w:val="24"/>
          <w:lang w:val="en-US"/>
        </w:rPr>
        <w:t xml:space="preserve">of OMW. </w:t>
      </w:r>
      <w:r w:rsidR="001F25DA" w:rsidRPr="0050039D">
        <w:rPr>
          <w:rFonts w:asciiTheme="minorHAnsi" w:hAnsiTheme="minorHAnsi"/>
          <w:sz w:val="24"/>
          <w:lang w:val="en-US"/>
        </w:rPr>
        <w:t>In contrast</w:t>
      </w:r>
      <w:r w:rsidRPr="0050039D">
        <w:rPr>
          <w:rFonts w:asciiTheme="minorHAnsi" w:hAnsiTheme="minorHAnsi"/>
          <w:sz w:val="24"/>
          <w:lang w:val="en-US"/>
        </w:rPr>
        <w:t xml:space="preserve">, </w:t>
      </w:r>
      <w:r w:rsidR="001F25DA" w:rsidRPr="0050039D">
        <w:rPr>
          <w:rFonts w:asciiTheme="minorHAnsi" w:hAnsiTheme="minorHAnsi"/>
          <w:i/>
          <w:sz w:val="24"/>
          <w:lang w:val="en-US"/>
        </w:rPr>
        <w:t>P. aeruginosa</w:t>
      </w:r>
      <w:r w:rsidR="001F25DA" w:rsidRPr="0050039D">
        <w:rPr>
          <w:rFonts w:asciiTheme="minorHAnsi" w:hAnsiTheme="minorHAnsi"/>
          <w:sz w:val="24"/>
          <w:lang w:val="en-US"/>
        </w:rPr>
        <w:t xml:space="preserve"> </w:t>
      </w:r>
      <w:r w:rsidR="003F4DE3">
        <w:rPr>
          <w:rFonts w:asciiTheme="minorHAnsi" w:hAnsiTheme="minorHAnsi"/>
          <w:sz w:val="24"/>
          <w:lang w:val="en-US"/>
        </w:rPr>
        <w:t xml:space="preserve">produced </w:t>
      </w:r>
      <w:r w:rsidR="00E26A77" w:rsidRPr="0050039D">
        <w:rPr>
          <w:rFonts w:asciiTheme="minorHAnsi" w:hAnsiTheme="minorHAnsi"/>
          <w:sz w:val="24"/>
          <w:lang w:val="en-US"/>
        </w:rPr>
        <w:t>8.78</w:t>
      </w:r>
      <w:r w:rsidRPr="0050039D">
        <w:rPr>
          <w:rFonts w:asciiTheme="minorHAnsi" w:hAnsiTheme="minorHAnsi"/>
          <w:sz w:val="24"/>
          <w:lang w:val="en-US"/>
        </w:rPr>
        <w:t xml:space="preserve"> mg/L </w:t>
      </w:r>
      <w:r w:rsidR="003F4DE3">
        <w:rPr>
          <w:rFonts w:asciiTheme="minorHAnsi" w:hAnsiTheme="minorHAnsi"/>
          <w:sz w:val="24"/>
          <w:lang w:val="en-US"/>
        </w:rPr>
        <w:t xml:space="preserve">of rhamnolipid </w:t>
      </w:r>
      <w:r w:rsidR="001F25DA" w:rsidRPr="0050039D">
        <w:rPr>
          <w:rFonts w:asciiTheme="minorHAnsi" w:hAnsiTheme="minorHAnsi"/>
          <w:sz w:val="24"/>
          <w:lang w:val="en-US"/>
        </w:rPr>
        <w:t>with 2%</w:t>
      </w:r>
      <w:r w:rsidR="00C72357" w:rsidRPr="0050039D">
        <w:rPr>
          <w:rFonts w:asciiTheme="minorHAnsi" w:hAnsiTheme="minorHAnsi"/>
          <w:sz w:val="24"/>
          <w:lang w:val="en-US"/>
        </w:rPr>
        <w:t xml:space="preserve"> w/v</w:t>
      </w:r>
      <w:r w:rsidR="001F25DA" w:rsidRPr="0050039D">
        <w:rPr>
          <w:rFonts w:asciiTheme="minorHAnsi" w:hAnsiTheme="minorHAnsi"/>
          <w:sz w:val="24"/>
          <w:lang w:val="en-US"/>
        </w:rPr>
        <w:t xml:space="preserve"> OMW </w:t>
      </w:r>
      <w:r w:rsidR="003F4DE3">
        <w:rPr>
          <w:rFonts w:asciiTheme="minorHAnsi" w:hAnsiTheme="minorHAnsi"/>
          <w:sz w:val="24"/>
          <w:lang w:val="en-US"/>
        </w:rPr>
        <w:t>increasing</w:t>
      </w:r>
      <w:r w:rsidR="003F4DE3" w:rsidRPr="0050039D">
        <w:rPr>
          <w:rFonts w:asciiTheme="minorHAnsi" w:hAnsiTheme="minorHAnsi"/>
          <w:sz w:val="24"/>
          <w:lang w:val="en-US"/>
        </w:rPr>
        <w:t xml:space="preserve"> </w:t>
      </w:r>
      <w:r w:rsidRPr="0050039D">
        <w:rPr>
          <w:rFonts w:asciiTheme="minorHAnsi" w:hAnsiTheme="minorHAnsi"/>
          <w:sz w:val="24"/>
          <w:lang w:val="en-US"/>
        </w:rPr>
        <w:t xml:space="preserve">to </w:t>
      </w:r>
      <w:r w:rsidR="00E26A77" w:rsidRPr="0050039D">
        <w:rPr>
          <w:rFonts w:asciiTheme="minorHAnsi" w:hAnsiTheme="minorHAnsi"/>
          <w:sz w:val="24"/>
          <w:lang w:val="en-US"/>
        </w:rPr>
        <w:t>191.46</w:t>
      </w:r>
      <w:r w:rsidRPr="0050039D">
        <w:rPr>
          <w:rFonts w:asciiTheme="minorHAnsi" w:hAnsiTheme="minorHAnsi"/>
          <w:sz w:val="24"/>
          <w:lang w:val="en-US"/>
        </w:rPr>
        <w:t xml:space="preserve"> mg/L</w:t>
      </w:r>
      <w:r w:rsidR="001F25DA" w:rsidRPr="0050039D">
        <w:rPr>
          <w:rFonts w:asciiTheme="minorHAnsi" w:hAnsiTheme="minorHAnsi"/>
          <w:sz w:val="24"/>
          <w:lang w:val="en-US"/>
        </w:rPr>
        <w:t xml:space="preserve"> with 10%</w:t>
      </w:r>
      <w:r w:rsidR="00C72357" w:rsidRPr="0050039D">
        <w:rPr>
          <w:rFonts w:asciiTheme="minorHAnsi" w:hAnsiTheme="minorHAnsi"/>
          <w:sz w:val="24"/>
          <w:lang w:val="en-US"/>
        </w:rPr>
        <w:t xml:space="preserve"> w/v</w:t>
      </w:r>
      <w:r w:rsidR="001F25DA" w:rsidRPr="0050039D">
        <w:rPr>
          <w:rFonts w:asciiTheme="minorHAnsi" w:hAnsiTheme="minorHAnsi"/>
          <w:sz w:val="24"/>
          <w:lang w:val="en-US"/>
        </w:rPr>
        <w:t xml:space="preserve"> OMW</w:t>
      </w:r>
      <w:r w:rsidRPr="0050039D">
        <w:rPr>
          <w:rFonts w:asciiTheme="minorHAnsi" w:hAnsiTheme="minorHAnsi"/>
          <w:sz w:val="24"/>
          <w:lang w:val="en-US"/>
        </w:rPr>
        <w:t xml:space="preserve">. </w:t>
      </w:r>
      <w:r w:rsidR="001F25DA" w:rsidRPr="0050039D">
        <w:rPr>
          <w:rFonts w:asciiTheme="minorHAnsi" w:hAnsiTheme="minorHAnsi"/>
          <w:sz w:val="24"/>
          <w:lang w:val="en-US"/>
        </w:rPr>
        <w:t xml:space="preserve">The </w:t>
      </w:r>
      <w:r w:rsidR="003F4DE3">
        <w:rPr>
          <w:rFonts w:asciiTheme="minorHAnsi" w:hAnsiTheme="minorHAnsi"/>
          <w:sz w:val="24"/>
          <w:lang w:val="en-US"/>
        </w:rPr>
        <w:t>use of solvent-</w:t>
      </w:r>
      <w:r w:rsidR="001F25DA" w:rsidRPr="0050039D">
        <w:rPr>
          <w:rFonts w:asciiTheme="minorHAnsi" w:hAnsiTheme="minorHAnsi"/>
          <w:sz w:val="24"/>
          <w:lang w:val="en-US"/>
        </w:rPr>
        <w:t xml:space="preserve">extracted OMW reduced </w:t>
      </w:r>
      <w:r w:rsidRPr="0050039D">
        <w:rPr>
          <w:rFonts w:asciiTheme="minorHAnsi" w:hAnsiTheme="minorHAnsi"/>
          <w:sz w:val="24"/>
          <w:lang w:val="en-US"/>
        </w:rPr>
        <w:t xml:space="preserve">the biosurfactant production </w:t>
      </w:r>
      <w:r w:rsidR="001F25DA" w:rsidRPr="0050039D">
        <w:rPr>
          <w:rFonts w:asciiTheme="minorHAnsi" w:hAnsiTheme="minorHAnsi"/>
          <w:sz w:val="24"/>
          <w:lang w:val="en-US"/>
        </w:rPr>
        <w:t>by</w:t>
      </w:r>
      <w:r w:rsidRPr="0050039D">
        <w:rPr>
          <w:rFonts w:asciiTheme="minorHAnsi" w:hAnsiTheme="minorHAnsi"/>
          <w:sz w:val="24"/>
          <w:lang w:val="en-US"/>
        </w:rPr>
        <w:t xml:space="preserve"> 70.8 % and </w:t>
      </w:r>
      <w:r w:rsidR="00E26A77" w:rsidRPr="0050039D">
        <w:rPr>
          <w:rFonts w:asciiTheme="minorHAnsi" w:hAnsiTheme="minorHAnsi"/>
          <w:sz w:val="24"/>
          <w:lang w:val="en-US"/>
        </w:rPr>
        <w:t>88.3</w:t>
      </w:r>
      <w:r w:rsidRPr="0050039D">
        <w:rPr>
          <w:rFonts w:asciiTheme="minorHAnsi" w:hAnsiTheme="minorHAnsi"/>
          <w:sz w:val="24"/>
          <w:lang w:val="en-US"/>
        </w:rPr>
        <w:t xml:space="preserve"> % for </w:t>
      </w:r>
      <w:r w:rsidR="001F25DA" w:rsidRPr="0050039D">
        <w:rPr>
          <w:rFonts w:asciiTheme="minorHAnsi" w:hAnsiTheme="minorHAnsi"/>
          <w:i/>
          <w:sz w:val="24"/>
          <w:lang w:val="en-US"/>
        </w:rPr>
        <w:t xml:space="preserve">B. subtilis </w:t>
      </w:r>
      <w:r w:rsidRPr="0050039D">
        <w:rPr>
          <w:rFonts w:asciiTheme="minorHAnsi" w:hAnsiTheme="minorHAnsi"/>
          <w:sz w:val="24"/>
          <w:lang w:val="en-US"/>
        </w:rPr>
        <w:t xml:space="preserve">and </w:t>
      </w:r>
      <w:r w:rsidR="001F25DA" w:rsidRPr="0050039D">
        <w:rPr>
          <w:rFonts w:asciiTheme="minorHAnsi" w:hAnsiTheme="minorHAnsi"/>
          <w:i/>
          <w:sz w:val="24"/>
          <w:lang w:val="en-US"/>
        </w:rPr>
        <w:t xml:space="preserve">P. aeruginosa </w:t>
      </w:r>
      <w:r w:rsidRPr="0050039D">
        <w:rPr>
          <w:rFonts w:asciiTheme="minorHAnsi" w:hAnsiTheme="minorHAnsi"/>
          <w:sz w:val="24"/>
          <w:lang w:val="en-US"/>
        </w:rPr>
        <w:t xml:space="preserve">respectively. </w:t>
      </w:r>
      <w:r w:rsidR="003F4DE3">
        <w:rPr>
          <w:rFonts w:asciiTheme="minorHAnsi" w:hAnsiTheme="minorHAnsi"/>
          <w:sz w:val="24"/>
          <w:lang w:val="en-US"/>
        </w:rPr>
        <w:t>T</w:t>
      </w:r>
      <w:r w:rsidRPr="0050039D">
        <w:rPr>
          <w:rFonts w:asciiTheme="minorHAnsi" w:hAnsiTheme="minorHAnsi"/>
          <w:sz w:val="24"/>
          <w:lang w:val="en-US"/>
        </w:rPr>
        <w:t xml:space="preserve">hese results confirm that OMW is a </w:t>
      </w:r>
      <w:r w:rsidR="003F4DE3">
        <w:rPr>
          <w:rFonts w:asciiTheme="minorHAnsi" w:hAnsiTheme="minorHAnsi"/>
          <w:sz w:val="24"/>
          <w:lang w:val="en-US"/>
        </w:rPr>
        <w:t>potential</w:t>
      </w:r>
      <w:r w:rsidR="003F4DE3" w:rsidRPr="0050039D">
        <w:rPr>
          <w:rFonts w:asciiTheme="minorHAnsi" w:hAnsiTheme="minorHAnsi"/>
          <w:sz w:val="24"/>
          <w:lang w:val="en-US"/>
        </w:rPr>
        <w:t xml:space="preserve"> </w:t>
      </w:r>
      <w:r w:rsidR="003F4DE3">
        <w:rPr>
          <w:rFonts w:asciiTheme="minorHAnsi" w:hAnsiTheme="minorHAnsi"/>
          <w:sz w:val="24"/>
          <w:lang w:val="en-US"/>
        </w:rPr>
        <w:t>substrate</w:t>
      </w:r>
      <w:r w:rsidRPr="0050039D">
        <w:rPr>
          <w:rFonts w:asciiTheme="minorHAnsi" w:hAnsiTheme="minorHAnsi"/>
          <w:sz w:val="24"/>
          <w:lang w:val="en-US"/>
        </w:rPr>
        <w:t xml:space="preserve"> for biosurfactant</w:t>
      </w:r>
      <w:r w:rsidR="003F4DE3">
        <w:rPr>
          <w:rFonts w:asciiTheme="minorHAnsi" w:hAnsiTheme="minorHAnsi"/>
          <w:sz w:val="24"/>
          <w:lang w:val="en-US"/>
        </w:rPr>
        <w:t xml:space="preserve"> </w:t>
      </w:r>
      <w:r w:rsidR="003F4DE3" w:rsidRPr="0050039D">
        <w:rPr>
          <w:rFonts w:asciiTheme="minorHAnsi" w:hAnsiTheme="minorHAnsi"/>
          <w:sz w:val="24"/>
          <w:lang w:val="en-US"/>
        </w:rPr>
        <w:t>production</w:t>
      </w:r>
      <w:r w:rsidRPr="0050039D">
        <w:rPr>
          <w:rFonts w:asciiTheme="minorHAnsi" w:hAnsiTheme="minorHAnsi"/>
          <w:sz w:val="24"/>
          <w:lang w:val="en-US"/>
        </w:rPr>
        <w:t>.</w:t>
      </w:r>
    </w:p>
    <w:p w14:paraId="4A003640" w14:textId="39BF0E11" w:rsidR="00963970" w:rsidRPr="0050039D" w:rsidRDefault="005B0E06" w:rsidP="0050039D">
      <w:pPr>
        <w:pStyle w:val="Sinespaciado"/>
        <w:spacing w:line="480" w:lineRule="auto"/>
        <w:jc w:val="left"/>
        <w:rPr>
          <w:rFonts w:asciiTheme="minorHAnsi" w:hAnsiTheme="minorHAnsi"/>
          <w:sz w:val="24"/>
          <w:lang w:val="en-US"/>
        </w:rPr>
      </w:pPr>
      <w:r w:rsidRPr="0050039D">
        <w:rPr>
          <w:rFonts w:asciiTheme="minorHAnsi" w:hAnsiTheme="minorHAnsi"/>
          <w:b/>
          <w:sz w:val="24"/>
          <w:szCs w:val="24"/>
          <w:lang w:val="en-US"/>
        </w:rPr>
        <w:t>K</w:t>
      </w:r>
      <w:r w:rsidR="00963970" w:rsidRPr="0050039D">
        <w:rPr>
          <w:rFonts w:asciiTheme="minorHAnsi" w:hAnsiTheme="minorHAnsi"/>
          <w:b/>
          <w:sz w:val="24"/>
          <w:szCs w:val="24"/>
          <w:lang w:val="en-US"/>
        </w:rPr>
        <w:t>eywords</w:t>
      </w:r>
      <w:r w:rsidR="00D83191" w:rsidRPr="0050039D">
        <w:rPr>
          <w:rFonts w:asciiTheme="minorHAnsi" w:hAnsiTheme="minorHAnsi"/>
          <w:b/>
          <w:sz w:val="24"/>
          <w:szCs w:val="24"/>
          <w:lang w:val="en-US"/>
        </w:rPr>
        <w:t xml:space="preserve">: </w:t>
      </w:r>
      <w:r w:rsidR="00963970" w:rsidRPr="0050039D">
        <w:rPr>
          <w:rFonts w:asciiTheme="minorHAnsi" w:hAnsiTheme="minorHAnsi"/>
          <w:sz w:val="24"/>
          <w:lang w:val="en-US"/>
        </w:rPr>
        <w:t>Biosurfactants</w:t>
      </w:r>
      <w:r w:rsidR="00D83191" w:rsidRPr="0050039D">
        <w:rPr>
          <w:rFonts w:asciiTheme="minorHAnsi" w:hAnsiTheme="minorHAnsi"/>
          <w:sz w:val="24"/>
          <w:lang w:val="en-US"/>
        </w:rPr>
        <w:t xml:space="preserve">, </w:t>
      </w:r>
      <w:r w:rsidR="00963970" w:rsidRPr="0050039D">
        <w:rPr>
          <w:rFonts w:asciiTheme="minorHAnsi" w:hAnsiTheme="minorHAnsi"/>
          <w:sz w:val="24"/>
          <w:lang w:val="en-US"/>
        </w:rPr>
        <w:t>Agroindustrial wastes</w:t>
      </w:r>
      <w:r w:rsidR="00D83191" w:rsidRPr="0050039D">
        <w:rPr>
          <w:rFonts w:asciiTheme="minorHAnsi" w:hAnsiTheme="minorHAnsi"/>
          <w:sz w:val="24"/>
          <w:lang w:val="en-US"/>
        </w:rPr>
        <w:t xml:space="preserve">, </w:t>
      </w:r>
      <w:r w:rsidR="00963970" w:rsidRPr="0050039D">
        <w:rPr>
          <w:rFonts w:asciiTheme="minorHAnsi" w:hAnsiTheme="minorHAnsi"/>
          <w:sz w:val="24"/>
          <w:lang w:val="en-US"/>
        </w:rPr>
        <w:t>Alperujo</w:t>
      </w:r>
      <w:r w:rsidR="00D83191" w:rsidRPr="0050039D">
        <w:rPr>
          <w:rFonts w:asciiTheme="minorHAnsi" w:hAnsiTheme="minorHAnsi"/>
          <w:sz w:val="24"/>
          <w:lang w:val="en-US"/>
        </w:rPr>
        <w:t xml:space="preserve">, </w:t>
      </w:r>
      <w:r w:rsidR="00963970" w:rsidRPr="0050039D">
        <w:rPr>
          <w:rFonts w:asciiTheme="minorHAnsi" w:hAnsiTheme="minorHAnsi"/>
          <w:sz w:val="24"/>
          <w:lang w:val="en-US"/>
        </w:rPr>
        <w:t>Surfactin</w:t>
      </w:r>
      <w:r w:rsidR="00D83191" w:rsidRPr="0050039D">
        <w:rPr>
          <w:rFonts w:asciiTheme="minorHAnsi" w:hAnsiTheme="minorHAnsi"/>
          <w:sz w:val="24"/>
          <w:lang w:val="en-US"/>
        </w:rPr>
        <w:t xml:space="preserve">, </w:t>
      </w:r>
      <w:r w:rsidR="00963970" w:rsidRPr="0050039D">
        <w:rPr>
          <w:rFonts w:asciiTheme="minorHAnsi" w:hAnsiTheme="minorHAnsi"/>
          <w:sz w:val="24"/>
          <w:lang w:val="en-US"/>
        </w:rPr>
        <w:t>Rhamnolipids</w:t>
      </w:r>
      <w:r w:rsidR="00D83191" w:rsidRPr="0050039D">
        <w:rPr>
          <w:rFonts w:asciiTheme="minorHAnsi" w:hAnsiTheme="minorHAnsi"/>
          <w:sz w:val="24"/>
          <w:lang w:val="en-US"/>
        </w:rPr>
        <w:t xml:space="preserve">, Olive </w:t>
      </w:r>
      <w:r w:rsidR="00CE41E4">
        <w:rPr>
          <w:rFonts w:asciiTheme="minorHAnsi" w:hAnsiTheme="minorHAnsi"/>
          <w:sz w:val="24"/>
          <w:lang w:val="en-US"/>
        </w:rPr>
        <w:t xml:space="preserve">mill </w:t>
      </w:r>
      <w:r w:rsidR="00D83191" w:rsidRPr="0050039D">
        <w:rPr>
          <w:rFonts w:asciiTheme="minorHAnsi" w:hAnsiTheme="minorHAnsi"/>
          <w:sz w:val="24"/>
          <w:lang w:val="en-US"/>
        </w:rPr>
        <w:t>waste</w:t>
      </w:r>
    </w:p>
    <w:p w14:paraId="2C7723F7" w14:textId="40A38663" w:rsidR="00F34FFC" w:rsidRDefault="00F34FFC">
      <w:pPr>
        <w:jc w:val="left"/>
        <w:rPr>
          <w:rFonts w:asciiTheme="minorHAnsi" w:hAnsiTheme="minorHAnsi"/>
          <w:bCs/>
          <w:color w:val="000000" w:themeColor="text1"/>
          <w:sz w:val="28"/>
          <w:szCs w:val="24"/>
          <w:lang w:val="en-US"/>
        </w:rPr>
      </w:pPr>
      <w:r>
        <w:rPr>
          <w:rFonts w:asciiTheme="minorHAnsi" w:hAnsiTheme="minorHAnsi"/>
          <w:sz w:val="28"/>
          <w:szCs w:val="24"/>
          <w:lang w:val="en-US"/>
        </w:rPr>
        <w:br w:type="page"/>
      </w:r>
    </w:p>
    <w:p w14:paraId="52CB4708" w14:textId="77777777" w:rsidR="00F45E2A" w:rsidRPr="0050039D" w:rsidRDefault="001B3A5D" w:rsidP="008B3F72">
      <w:pPr>
        <w:pStyle w:val="Ttulo1"/>
        <w:rPr>
          <w:rFonts w:asciiTheme="minorHAnsi" w:hAnsiTheme="minorHAnsi"/>
        </w:rPr>
      </w:pPr>
      <w:r w:rsidRPr="0050039D">
        <w:rPr>
          <w:rFonts w:asciiTheme="minorHAnsi" w:hAnsiTheme="minorHAnsi"/>
        </w:rPr>
        <w:lastRenderedPageBreak/>
        <w:t>Introduction</w:t>
      </w:r>
    </w:p>
    <w:p w14:paraId="5B70F232" w14:textId="48918511" w:rsidR="00291AA5" w:rsidRPr="00FF46E6" w:rsidRDefault="00291AA5" w:rsidP="0050039D">
      <w:pPr>
        <w:spacing w:line="480" w:lineRule="auto"/>
        <w:rPr>
          <w:rFonts w:asciiTheme="minorHAnsi" w:hAnsiTheme="minorHAnsi"/>
          <w:sz w:val="24"/>
          <w:lang w:val="es-ES"/>
        </w:rPr>
      </w:pPr>
      <w:r w:rsidRPr="0050039D">
        <w:rPr>
          <w:rFonts w:asciiTheme="minorHAnsi" w:hAnsiTheme="minorHAnsi"/>
          <w:sz w:val="24"/>
        </w:rPr>
        <w:t>Biosurfactants</w:t>
      </w:r>
      <w:r w:rsidR="00BE3895" w:rsidRPr="0050039D">
        <w:rPr>
          <w:rFonts w:asciiTheme="minorHAnsi" w:hAnsiTheme="minorHAnsi"/>
          <w:sz w:val="24"/>
        </w:rPr>
        <w:t xml:space="preserve"> (BS)</w:t>
      </w:r>
      <w:r w:rsidRPr="0050039D">
        <w:rPr>
          <w:rFonts w:asciiTheme="minorHAnsi" w:hAnsiTheme="minorHAnsi"/>
          <w:sz w:val="24"/>
        </w:rPr>
        <w:t xml:space="preserve"> </w:t>
      </w:r>
      <w:r w:rsidR="007A14AF" w:rsidRPr="0050039D">
        <w:rPr>
          <w:rFonts w:asciiTheme="minorHAnsi" w:hAnsiTheme="minorHAnsi"/>
          <w:sz w:val="24"/>
        </w:rPr>
        <w:t>are</w:t>
      </w:r>
      <w:r w:rsidR="000A30EF" w:rsidRPr="0050039D">
        <w:rPr>
          <w:rFonts w:asciiTheme="minorHAnsi" w:hAnsiTheme="minorHAnsi"/>
          <w:sz w:val="24"/>
        </w:rPr>
        <w:t xml:space="preserve"> surface active </w:t>
      </w:r>
      <w:r w:rsidR="00BB40C8" w:rsidRPr="0050039D">
        <w:rPr>
          <w:rFonts w:asciiTheme="minorHAnsi" w:hAnsiTheme="minorHAnsi"/>
          <w:sz w:val="24"/>
        </w:rPr>
        <w:t xml:space="preserve">molecules </w:t>
      </w:r>
      <w:r w:rsidR="000A30EF" w:rsidRPr="0050039D">
        <w:rPr>
          <w:rFonts w:asciiTheme="minorHAnsi" w:hAnsiTheme="minorHAnsi"/>
          <w:sz w:val="24"/>
        </w:rPr>
        <w:t xml:space="preserve">produced mainly through fermentation </w:t>
      </w:r>
      <w:r w:rsidR="00BB40C8" w:rsidRPr="0050039D">
        <w:rPr>
          <w:rFonts w:asciiTheme="minorHAnsi" w:hAnsiTheme="minorHAnsi"/>
          <w:sz w:val="24"/>
        </w:rPr>
        <w:t xml:space="preserve">employing </w:t>
      </w:r>
      <w:r w:rsidR="000A30EF" w:rsidRPr="0050039D">
        <w:rPr>
          <w:rFonts w:asciiTheme="minorHAnsi" w:hAnsiTheme="minorHAnsi"/>
          <w:sz w:val="24"/>
        </w:rPr>
        <w:t xml:space="preserve">microorganisms. </w:t>
      </w:r>
      <w:r w:rsidR="003F4DE3">
        <w:rPr>
          <w:rFonts w:asciiTheme="minorHAnsi" w:hAnsiTheme="minorHAnsi"/>
          <w:sz w:val="24"/>
        </w:rPr>
        <w:t>Biosurfactants</w:t>
      </w:r>
      <w:r w:rsidR="00BE3895" w:rsidRPr="0050039D">
        <w:rPr>
          <w:rFonts w:asciiTheme="minorHAnsi" w:hAnsiTheme="minorHAnsi"/>
          <w:sz w:val="24"/>
        </w:rPr>
        <w:t xml:space="preserve"> </w:t>
      </w:r>
      <w:r w:rsidR="00224897" w:rsidRPr="0050039D">
        <w:rPr>
          <w:rFonts w:asciiTheme="minorHAnsi" w:hAnsiTheme="minorHAnsi"/>
          <w:sz w:val="24"/>
        </w:rPr>
        <w:t xml:space="preserve">can be classified </w:t>
      </w:r>
      <w:r w:rsidR="00BE3895" w:rsidRPr="0050039D">
        <w:rPr>
          <w:rFonts w:asciiTheme="minorHAnsi" w:hAnsiTheme="minorHAnsi"/>
          <w:sz w:val="24"/>
        </w:rPr>
        <w:t>according to</w:t>
      </w:r>
      <w:r w:rsidR="00954610" w:rsidRPr="0050039D">
        <w:rPr>
          <w:rFonts w:asciiTheme="minorHAnsi" w:hAnsiTheme="minorHAnsi"/>
          <w:sz w:val="24"/>
        </w:rPr>
        <w:t xml:space="preserve"> their </w:t>
      </w:r>
      <w:r w:rsidR="00BE3895" w:rsidRPr="0050039D">
        <w:rPr>
          <w:rFonts w:asciiTheme="minorHAnsi" w:hAnsiTheme="minorHAnsi"/>
          <w:sz w:val="24"/>
        </w:rPr>
        <w:t xml:space="preserve">chemical </w:t>
      </w:r>
      <w:r w:rsidR="00954610" w:rsidRPr="0050039D">
        <w:rPr>
          <w:rFonts w:asciiTheme="minorHAnsi" w:hAnsiTheme="minorHAnsi"/>
          <w:sz w:val="24"/>
        </w:rPr>
        <w:t>structure</w:t>
      </w:r>
      <w:r w:rsidR="00BE3895" w:rsidRPr="0050039D">
        <w:rPr>
          <w:rFonts w:asciiTheme="minorHAnsi" w:hAnsiTheme="minorHAnsi"/>
          <w:sz w:val="24"/>
        </w:rPr>
        <w:t xml:space="preserve"> into</w:t>
      </w:r>
      <w:r w:rsidR="00954610" w:rsidRPr="0050039D">
        <w:rPr>
          <w:rFonts w:asciiTheme="minorHAnsi" w:hAnsiTheme="minorHAnsi"/>
          <w:sz w:val="24"/>
        </w:rPr>
        <w:t xml:space="preserve"> glycolipids, </w:t>
      </w:r>
      <w:r w:rsidR="00224897" w:rsidRPr="0050039D">
        <w:rPr>
          <w:rFonts w:asciiTheme="minorHAnsi" w:hAnsiTheme="minorHAnsi"/>
          <w:sz w:val="24"/>
        </w:rPr>
        <w:t xml:space="preserve">lipopeptides, fatty acids, phospholipids, neutral lipids and polymeric </w:t>
      </w:r>
      <w:r w:rsidR="005A294A" w:rsidRPr="0050039D">
        <w:rPr>
          <w:rFonts w:asciiTheme="minorHAnsi" w:hAnsiTheme="minorHAnsi"/>
          <w:sz w:val="24"/>
        </w:rPr>
        <w:t>BS</w:t>
      </w:r>
      <w:r w:rsidR="003832BD" w:rsidRPr="0050039D">
        <w:rPr>
          <w:rFonts w:asciiTheme="minorHAnsi" w:hAnsiTheme="minorHAnsi"/>
          <w:sz w:val="24"/>
        </w:rPr>
        <w:t xml:space="preserve"> </w:t>
      </w:r>
      <w:r w:rsidR="00B07409"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"10.3390/ijms12010633", "ISSN" : "14220067", "abstract" : "Increasing public awareness of environmental pollution influences the search and development of technologies that help in clean up of organic and inorganic contaminants such as hydrocarbons and metals. An alternative and eco-friendly method of remediation technology of environments contaminated with these pollutants is the use of biosurfactants and biosurfactant-producing microorganisms. The diversity of biosurfactants makes them an attractive group of compounds for potential use in a wide variety of industrial and biotechnological applications. The purpose of this review is to provide a comprehensive overview of advances in the applications of biosurfactants and biosurfactant-producing microorganisms in hydrocarbon and metal remediation technologies. \u00a9 2010 by the authors; licensee MDPI, Basel, Switzerland.", "author" : [ { "dropping-particle" : "", "family" : "Pacwa-P\u0142ociniczak", "given" : "M", "non-dropping-particle" : "", "parse-names" : false, "suffix" : "" }, { "dropping-particle" : "", "family" : "P\u0142aza", "given" : "G A", "non-dropping-particle" : "", "parse-names" : false, "suffix" : "" }, { "dropping-particle" : "", "family" : "Piotrowska-Seget", "given" : "Z", "non-dropping-particle" : "", "parse-names" : false, "suffix" : "" }, { "dropping-particle" : "", "family" : "Cameotra", "given" : "S S", "non-dropping-particle" : "", "parse-names" : false, "suffix" : "" } ], "container-title" : "International Journal of Molecular Sciences", "id" : "ITEM-1", "issue" : "1", "issued" : { "date-parts" : [ [ "2011" ] ] }, "language" : "English", "note" : "Cited By (since 1996):41", "page" : "633-654", "title" : "Environmental applications of biosurfactants: Recent advances", "type" : "article-journal", "volume" : "12" }, "uris" : [ "http://www.mendeley.com/documents/?uuid=79eb2d2e-424f-49d7-a1fe-e119fe7a97ef" ] } ], "mendeley" : { "formattedCitation" : "(Pacwa-P\u0142ociniczak et al., 2011)", "plainTextFormattedCitation" : "(Pacwa-P\u0142ociniczak et al., 2011)", "previouslyFormattedCitation" : "(Pacwa-P\u0142ociniczak et al., 2011)"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rPr>
        <w:t>(Pacwa-Płociniczak et al., 2011)</w:t>
      </w:r>
      <w:r w:rsidR="00B07409" w:rsidRPr="0050039D">
        <w:rPr>
          <w:rFonts w:asciiTheme="minorHAnsi" w:hAnsiTheme="minorHAnsi"/>
          <w:sz w:val="24"/>
        </w:rPr>
        <w:fldChar w:fldCharType="end"/>
      </w:r>
      <w:r w:rsidR="00224897" w:rsidRPr="0050039D">
        <w:rPr>
          <w:rFonts w:asciiTheme="minorHAnsi" w:hAnsiTheme="minorHAnsi"/>
          <w:sz w:val="24"/>
        </w:rPr>
        <w:t xml:space="preserve">. </w:t>
      </w:r>
      <w:r w:rsidR="000A30EF" w:rsidRPr="0050039D">
        <w:rPr>
          <w:rFonts w:asciiTheme="minorHAnsi" w:hAnsiTheme="minorHAnsi"/>
          <w:sz w:val="24"/>
        </w:rPr>
        <w:t>T</w:t>
      </w:r>
      <w:r w:rsidR="00BE3895" w:rsidRPr="0050039D">
        <w:rPr>
          <w:rFonts w:asciiTheme="minorHAnsi" w:hAnsiTheme="minorHAnsi"/>
          <w:sz w:val="24"/>
        </w:rPr>
        <w:t>hese</w:t>
      </w:r>
      <w:r w:rsidR="00B32653" w:rsidRPr="0050039D">
        <w:rPr>
          <w:rFonts w:asciiTheme="minorHAnsi" w:hAnsiTheme="minorHAnsi"/>
          <w:sz w:val="24"/>
        </w:rPr>
        <w:t xml:space="preserve"> compounds have</w:t>
      </w:r>
      <w:r w:rsidR="000A30EF" w:rsidRPr="0050039D">
        <w:rPr>
          <w:rFonts w:asciiTheme="minorHAnsi" w:hAnsiTheme="minorHAnsi"/>
          <w:sz w:val="24"/>
        </w:rPr>
        <w:t xml:space="preserve"> the same properties </w:t>
      </w:r>
      <w:r w:rsidR="00BE3895" w:rsidRPr="0050039D">
        <w:rPr>
          <w:rFonts w:asciiTheme="minorHAnsi" w:hAnsiTheme="minorHAnsi"/>
          <w:sz w:val="24"/>
        </w:rPr>
        <w:t>as</w:t>
      </w:r>
      <w:r w:rsidR="000A30EF" w:rsidRPr="0050039D">
        <w:rPr>
          <w:rFonts w:asciiTheme="minorHAnsi" w:hAnsiTheme="minorHAnsi"/>
          <w:sz w:val="24"/>
        </w:rPr>
        <w:t xml:space="preserve"> the</w:t>
      </w:r>
      <w:r w:rsidR="00BE3895" w:rsidRPr="0050039D">
        <w:rPr>
          <w:rFonts w:asciiTheme="minorHAnsi" w:hAnsiTheme="minorHAnsi"/>
          <w:sz w:val="24"/>
        </w:rPr>
        <w:t>ir</w:t>
      </w:r>
      <w:r w:rsidR="000A30EF" w:rsidRPr="0050039D">
        <w:rPr>
          <w:rFonts w:asciiTheme="minorHAnsi" w:hAnsiTheme="minorHAnsi"/>
          <w:sz w:val="24"/>
        </w:rPr>
        <w:t xml:space="preserve"> synthetic </w:t>
      </w:r>
      <w:r w:rsidR="00BE3895" w:rsidRPr="0050039D">
        <w:rPr>
          <w:rFonts w:asciiTheme="minorHAnsi" w:hAnsiTheme="minorHAnsi"/>
          <w:sz w:val="24"/>
        </w:rPr>
        <w:t>counterparts</w:t>
      </w:r>
      <w:r w:rsidR="000A30EF" w:rsidRPr="0050039D">
        <w:rPr>
          <w:rFonts w:asciiTheme="minorHAnsi" w:hAnsiTheme="minorHAnsi"/>
          <w:sz w:val="24"/>
        </w:rPr>
        <w:t xml:space="preserve"> i.e., emulsificatio</w:t>
      </w:r>
      <w:r w:rsidR="002043BE" w:rsidRPr="0050039D">
        <w:rPr>
          <w:rFonts w:asciiTheme="minorHAnsi" w:hAnsiTheme="minorHAnsi"/>
          <w:sz w:val="24"/>
        </w:rPr>
        <w:t xml:space="preserve">n, detergency, wetting, foaming, etc. </w:t>
      </w:r>
      <w:r w:rsidR="002043BE"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"ISBN" : "978-0-470-54194-4", "author" : [ { "dropping-particle" : "", "family" : "Rosen", "given" : "Milton J.", "non-dropping-particle" : "", "parse-names" : false, "suffix" : "" }, { "dropping-particle" : "", "family" : "Kunjappu", "given" : "Joy T.", "non-dropping-particle" : "", "parse-names" : false, "suffix" : "" } ], "edition" : "4", "id" : "ITEM-1", "issued" : { "date-parts" : [ [ "2012" ] ] }, "number-of-pages" : "616", "publisher" : "John Wiley &amp; Sons", "publisher-place" : "New Jersey", "title" : "Surfactants and Interfacial Phenomena", "type" : "book" }, "uris" : [ "http://www.mendeley.com/documents/?uuid=98858873-ecbf-41b1-ac96-0b6399ef4e78" ] } ], "mendeley" : { "formattedCitation" : "(Rosen and Kunjappu, 2012)", "plainTextFormattedCitation" : "(Rosen and Kunjappu, 2012)", "previouslyFormattedCitation" : "(Rosen and Kunjappu, 2012)" }, "properties" : { "noteIndex" : 0 }, "schema" : "https://github.com/citation-style-language/schema/raw/master/csl-citation.json" }</w:instrText>
      </w:r>
      <w:r w:rsidR="002043BE" w:rsidRPr="0050039D">
        <w:rPr>
          <w:rFonts w:asciiTheme="minorHAnsi" w:hAnsiTheme="minorHAnsi"/>
          <w:sz w:val="24"/>
        </w:rPr>
        <w:fldChar w:fldCharType="separate"/>
      </w:r>
      <w:r w:rsidR="00434062" w:rsidRPr="0050039D">
        <w:rPr>
          <w:rFonts w:asciiTheme="minorHAnsi" w:hAnsiTheme="minorHAnsi"/>
          <w:noProof/>
          <w:sz w:val="24"/>
        </w:rPr>
        <w:t>(Rosen and Kunjappu, 2012)</w:t>
      </w:r>
      <w:r w:rsidR="002043BE" w:rsidRPr="0050039D">
        <w:rPr>
          <w:rFonts w:asciiTheme="minorHAnsi" w:hAnsiTheme="minorHAnsi"/>
          <w:sz w:val="24"/>
        </w:rPr>
        <w:fldChar w:fldCharType="end"/>
      </w:r>
      <w:r w:rsidR="006F6076" w:rsidRPr="0050039D">
        <w:rPr>
          <w:rFonts w:asciiTheme="minorHAnsi" w:hAnsiTheme="minorHAnsi"/>
          <w:sz w:val="24"/>
        </w:rPr>
        <w:t>. Furthermore</w:t>
      </w:r>
      <w:r w:rsidR="000A30EF" w:rsidRPr="0050039D">
        <w:rPr>
          <w:rFonts w:asciiTheme="minorHAnsi" w:hAnsiTheme="minorHAnsi"/>
          <w:sz w:val="24"/>
        </w:rPr>
        <w:t xml:space="preserve">, </w:t>
      </w:r>
      <w:r w:rsidR="006A30F6" w:rsidRPr="0050039D">
        <w:rPr>
          <w:rFonts w:asciiTheme="minorHAnsi" w:hAnsiTheme="minorHAnsi"/>
          <w:sz w:val="24"/>
        </w:rPr>
        <w:t xml:space="preserve">BS </w:t>
      </w:r>
      <w:r w:rsidR="006F6076" w:rsidRPr="0050039D">
        <w:rPr>
          <w:rFonts w:asciiTheme="minorHAnsi" w:hAnsiTheme="minorHAnsi"/>
          <w:sz w:val="24"/>
        </w:rPr>
        <w:t>are usually more</w:t>
      </w:r>
      <w:r w:rsidR="000A30EF" w:rsidRPr="0050039D">
        <w:rPr>
          <w:rFonts w:asciiTheme="minorHAnsi" w:hAnsiTheme="minorHAnsi"/>
          <w:sz w:val="24"/>
        </w:rPr>
        <w:t xml:space="preserve"> biocompatible and biodeg</w:t>
      </w:r>
      <w:r w:rsidR="00B32653" w:rsidRPr="0050039D">
        <w:rPr>
          <w:rFonts w:asciiTheme="minorHAnsi" w:hAnsiTheme="minorHAnsi"/>
          <w:sz w:val="24"/>
        </w:rPr>
        <w:t xml:space="preserve">radable than the synthetic </w:t>
      </w:r>
      <w:r w:rsidR="006F6076" w:rsidRPr="0050039D">
        <w:rPr>
          <w:rFonts w:asciiTheme="minorHAnsi" w:hAnsiTheme="minorHAnsi"/>
          <w:sz w:val="24"/>
        </w:rPr>
        <w:t xml:space="preserve">ones due to </w:t>
      </w:r>
      <w:r w:rsidR="00BB40C8" w:rsidRPr="0050039D">
        <w:rPr>
          <w:rFonts w:asciiTheme="minorHAnsi" w:hAnsiTheme="minorHAnsi"/>
          <w:sz w:val="24"/>
        </w:rPr>
        <w:t xml:space="preserve">the fact that </w:t>
      </w:r>
      <w:r w:rsidR="006F6076" w:rsidRPr="0050039D">
        <w:rPr>
          <w:rFonts w:asciiTheme="minorHAnsi" w:hAnsiTheme="minorHAnsi"/>
          <w:sz w:val="24"/>
        </w:rPr>
        <w:t xml:space="preserve">they are produced by </w:t>
      </w:r>
      <w:r w:rsidR="00BB40C8" w:rsidRPr="0050039D">
        <w:rPr>
          <w:rFonts w:asciiTheme="minorHAnsi" w:hAnsiTheme="minorHAnsi"/>
          <w:sz w:val="24"/>
        </w:rPr>
        <w:t xml:space="preserve">a biological process using </w:t>
      </w:r>
      <w:r w:rsidR="006F6076" w:rsidRPr="0050039D">
        <w:rPr>
          <w:rFonts w:asciiTheme="minorHAnsi" w:hAnsiTheme="minorHAnsi"/>
          <w:sz w:val="24"/>
        </w:rPr>
        <w:t xml:space="preserve">renewable </w:t>
      </w:r>
      <w:r w:rsidR="00434062" w:rsidRPr="0050039D">
        <w:rPr>
          <w:rFonts w:asciiTheme="minorHAnsi" w:hAnsiTheme="minorHAnsi"/>
          <w:sz w:val="24"/>
        </w:rPr>
        <w:t>resources</w:t>
      </w:r>
      <w:r w:rsidR="006F6076" w:rsidRPr="0050039D">
        <w:rPr>
          <w:rFonts w:asciiTheme="minorHAnsi" w:hAnsiTheme="minorHAnsi"/>
          <w:sz w:val="24"/>
        </w:rPr>
        <w:t>, avoiding chemical synthesis</w:t>
      </w:r>
      <w:r w:rsidR="00BE3895" w:rsidRPr="0050039D">
        <w:rPr>
          <w:rFonts w:asciiTheme="minorHAnsi" w:hAnsiTheme="minorHAnsi"/>
          <w:sz w:val="24"/>
        </w:rPr>
        <w:t xml:space="preserve"> </w:t>
      </w:r>
      <w:r w:rsidR="005B5B75">
        <w:rPr>
          <w:rFonts w:asciiTheme="minorHAnsi" w:hAnsiTheme="minorHAnsi"/>
          <w:sz w:val="24"/>
        </w:rPr>
        <w:fldChar w:fldCharType="begin" w:fldLock="1"/>
      </w:r>
      <w:r w:rsidR="005B5B75">
        <w:rPr>
          <w:rFonts w:asciiTheme="minorHAnsi" w:hAnsiTheme="minorHAnsi"/>
          <w:sz w:val="24"/>
        </w:rPr>
        <w:instrText>ADDIN CSL_CITATION { "citationItems" : [ { "id" : "ITEM-1", "itemData" : { "DOI" : "10.1007/s00253-010-2589-0", "ISBN" : "1432-0614 (Electronic) 0175-7598 (Linking)", "ISSN" : "01757598", "PMID" : "20424836", "abstract" : "Microorganisms synthesise a wide range of surface-active compounds (SAC), generally called biosurfactants. These compounds are mainly classified according to their molecular weight, physico-chemical properties and mode of action. The low-molecular-weight SACs or biosurfactants reduce the surface tension at the air/water interfaces and the interfacial tension at oil/water interfaces, whereas the high-molecular-weight SACs, also called bioemulsifiers, are more effective in stabilising oil-in-water emulsions. Biosurfactants are attracting much interest due to their potential advantages over their synthetic counterparts in many fields spanning environmental, food, biomedical, and other industrial applications. Their large-scale application and production, however, are currently limited by the high cost of production and by limited understanding of their interactions with cells and with the abiotic environment. In this paper, we review the current knowledge and the latest advances in biosurfactant applications and the biotechnological strategies being developed for improving production processes and future potential.", "author" : [ { "dropping-particle" : "", "family" : "Banat", "given" : "Ibrahim M.", "non-dropping-particle" : "", "parse-names" : false, "suffix" : "" }, { "dropping-particle" : "", "family" : "Franzetti", "given" : "Andrea", "non-dropping-particle" : "", "parse-names" : false, "suffix" : "" }, { "dropping-particle" : "", "family" : "Gandolfi", "given" : "Isabella", "non-dropping-particle" : "", "parse-names" : false, "suffix" : "" }, { "dropping-particle" : "", "family" : "Bestetti", "given" : "Giuseppina", "non-dropping-particle" : "", "parse-names" : false, "suffix" : "" }, { "dropping-particle" : "", "family" : "Martinotti", "given" : "Maria G.", "non-dropping-particle" : "", "parse-names" : false, "suffix" : "" }, { "dropping-particle" : "", "family" : "Fracchia", "given" : "Letizia", "non-dropping-particle" : "", "parse-names" : false, "suffix" : "" }, { "dropping-particle" : "", "family" : "Smyth", "given" : "Thomas J.", "non-dropping-particle" : "", "parse-names" : false, "suffix" : "" }, { "dropping-particle" : "", "family" : "Marchant", "given" : "Roger", "non-dropping-particle" : "", "parse-names" : false, "suffix" : "" } ], "container-title" : "Applied Microbiology and Biotechnology", "id" : "ITEM-1", "issue" : "2", "issued" : { "date-parts" : [ [ "2010" ] ] }, "page" : "427-444", "title" : "Microbial biosurfactants production, applications and future potential", "type" : "article-journal", "volume" : "87" }, "uris" : [ "http://www.mendeley.com/documents/?uuid=12d4c4ab-afba-4081-a570-db471caf28f9" ] } ], "mendeley" : { "formattedCitation" : "(Banat et al., 2010)", "plainTextFormattedCitation" : "(Banat et al., 2010)", "previouslyFormattedCitation" : "(Banat et al., 2010)" }, "properties" : { "noteIndex" : 0 }, "schema" : "https://github.com/citation-style-language/schema/raw/master/csl-citation.json" }</w:instrText>
      </w:r>
      <w:r w:rsidR="005B5B75">
        <w:rPr>
          <w:rFonts w:asciiTheme="minorHAnsi" w:hAnsiTheme="minorHAnsi"/>
          <w:sz w:val="24"/>
        </w:rPr>
        <w:fldChar w:fldCharType="separate"/>
      </w:r>
      <w:r w:rsidR="005B5B75" w:rsidRPr="005B5B75">
        <w:rPr>
          <w:rFonts w:asciiTheme="minorHAnsi" w:hAnsiTheme="minorHAnsi"/>
          <w:noProof/>
          <w:sz w:val="24"/>
        </w:rPr>
        <w:t>(Banat et al., 2010)</w:t>
      </w:r>
      <w:r w:rsidR="005B5B75">
        <w:rPr>
          <w:rFonts w:asciiTheme="minorHAnsi" w:hAnsiTheme="minorHAnsi"/>
          <w:sz w:val="24"/>
        </w:rPr>
        <w:fldChar w:fldCharType="end"/>
      </w:r>
      <w:r w:rsidR="00B32653" w:rsidRPr="0050039D">
        <w:rPr>
          <w:rFonts w:asciiTheme="minorHAnsi" w:hAnsiTheme="minorHAnsi"/>
          <w:sz w:val="24"/>
        </w:rPr>
        <w:t>.</w:t>
      </w:r>
      <w:r w:rsidR="006F6076" w:rsidRPr="0050039D">
        <w:rPr>
          <w:rFonts w:asciiTheme="minorHAnsi" w:hAnsiTheme="minorHAnsi"/>
          <w:sz w:val="24"/>
        </w:rPr>
        <w:t xml:space="preserve"> </w:t>
      </w:r>
      <w:r w:rsidR="00B32653" w:rsidRPr="0050039D">
        <w:rPr>
          <w:rFonts w:asciiTheme="minorHAnsi" w:hAnsiTheme="minorHAnsi"/>
          <w:sz w:val="24"/>
        </w:rPr>
        <w:t>A</w:t>
      </w:r>
      <w:r w:rsidR="00BD3D47" w:rsidRPr="0050039D">
        <w:rPr>
          <w:rFonts w:asciiTheme="minorHAnsi" w:hAnsiTheme="minorHAnsi"/>
          <w:sz w:val="24"/>
        </w:rPr>
        <w:t>dditionally</w:t>
      </w:r>
      <w:r w:rsidR="00BE3895" w:rsidRPr="0050039D">
        <w:rPr>
          <w:rFonts w:asciiTheme="minorHAnsi" w:hAnsiTheme="minorHAnsi"/>
          <w:sz w:val="24"/>
        </w:rPr>
        <w:t>,</w:t>
      </w:r>
      <w:r w:rsidR="000A30EF" w:rsidRPr="0050039D">
        <w:rPr>
          <w:rFonts w:asciiTheme="minorHAnsi" w:hAnsiTheme="minorHAnsi"/>
          <w:sz w:val="24"/>
        </w:rPr>
        <w:t xml:space="preserve"> they have </w:t>
      </w:r>
      <w:r w:rsidR="000C691E" w:rsidRPr="0050039D">
        <w:rPr>
          <w:rFonts w:asciiTheme="minorHAnsi" w:hAnsiTheme="minorHAnsi"/>
          <w:sz w:val="24"/>
        </w:rPr>
        <w:t>important surfactant characteristics</w:t>
      </w:r>
      <w:r w:rsidR="000A30EF" w:rsidRPr="0050039D">
        <w:rPr>
          <w:rFonts w:asciiTheme="minorHAnsi" w:hAnsiTheme="minorHAnsi"/>
          <w:sz w:val="24"/>
        </w:rPr>
        <w:t xml:space="preserve"> like stability at extreme pH, salinity and temperature conditions</w:t>
      </w:r>
      <w:r w:rsidR="006F6076" w:rsidRPr="0050039D">
        <w:rPr>
          <w:rFonts w:asciiTheme="minorHAnsi" w:hAnsiTheme="minorHAnsi"/>
          <w:sz w:val="24"/>
        </w:rPr>
        <w:t xml:space="preserve"> </w:t>
      </w:r>
      <w:r w:rsidR="00B07409"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"10.1016/j.colsurfb.2008.11.018", "ISSN" : "1873-4367", "PMID" : "19131218", "abstract" : "A bacterial strain was isolated and cultured from the oil excavation areas in tropical zone in southern Iran. It was affiliated with Pseudomonas. The biochemical characteristics and partial sequenced 16S rRNA gene of isolate, MR01, was identical to those of cultured representatives of the species Pseudomonas aeruginosa. This bacterium was able to produce a type of biosurfactant with excessive foam-forming properties. Compositional analysis revealed that the extracted biosurfactant was composed of high percentages lipid ( approximately 65%, w/w) and carbohydrate ( approximately 30%, w/w) in addition to a minor fraction of protein ( approximately 4%, w/w). The best production of 2.1g/l was obtained when the cells were grown on minimal salt medium containing 1.2% (w/v) glucose and 0.1% (w/v) ammonium sulfate supplemented with 0.1% (w/v) isoleucine at 37 degrees C and 180rpm after 2 days. The optimum biosurfactant production pH value was found to be 8.0. The MR01 could reduce surface tension to 28mN/m and emulsified hexadecane up to E24 approximately 70. The results obtained from time course study indicated that the surface tension reduction and emulsification potential was increased in the same way to cell growth. However, maximum biosurfactant production occurred and established in the stationary growth phase (after 84h). Fourier Transform Infrared spectrum of extracted biosurfactant indicates the presence of carboxyl, amine, hydroxyl and methoxyl functional groups. Thermogram of biosurfactant demonstrated three sharp endothermic peaks placing between 200 and 280 degrees C. The core holder flooding experiments demonstrated that the oil recovery efficiencies varied from 23.7% to 27.1% of residual oil.", "author" : [ { "dropping-particle" : "", "family" : "Lotfabad", "given" : "Tayebe Bagheri", "non-dropping-particle" : "", "parse-names" : false, "suffix" : "" }, { "dropping-particle" : "", "family" : "Shourian", "given" : "Mitra", "non-dropping-particle" : "", "parse-names" : false, "suffix" : "" }, { "dropping-particle" : "", "family" : "Roostaazad", "given" : "Reza", "non-dropping-particle" : "", "parse-names" : false, "suffix" : "" }, { "dropping-particle" : "", "family" : "Najafabadi", "given" : "Abdolhossein Rouholamini", "non-dropping-particle" : "", "parse-names" : false, "suffix" : "" }, { "dropping-particle" : "", "family" : "Adelzadeh", "given" : "Mohammad Reza", "non-dropping-particle" : "", "parse-names" : false, "suffix" : "" }, { "dropping-particle" : "", "family" : "Noghabi", "given" : "Kambiz Akbari", "non-dropping-particle" : "", "parse-names" : false, "suffix" : "" } ], "container-title" : "Colloids and surfaces. B, Biointerfaces", "id" : "ITEM-1", "issue" : "2", "issued" : { "date-parts" : [ [ "2009", "3", "1" ] ] }, "note" : "Estabilidad rhamnol\u00edpidos frente pH, Temperatura y salinidad", "page" : "183-93", "title" : "An efficient biosurfactant-producing bacterium Pseudomonas aeruginosa MR01, isolated from oil excavation areas in south of Iran.", "type" : "article-journal", "volume" : "69" }, "uris" : [ "http://www.mendeley.com/documents/?uuid=dbb13f9f-e710-4a3c-b715-0ddf9c5cac93" ] } ], "mendeley" : { "formattedCitation" : "(Lotfabad et al., 2009)", "plainTextFormattedCitation" : "(Lotfabad et al., 2009)", "previouslyFormattedCitation" : "(Lotfabad et al., 2009)"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rPr>
        <w:t>(Lotfabad et al., 2009)</w:t>
      </w:r>
      <w:r w:rsidR="00B07409" w:rsidRPr="0050039D">
        <w:rPr>
          <w:rFonts w:asciiTheme="minorHAnsi" w:hAnsiTheme="minorHAnsi"/>
          <w:sz w:val="24"/>
        </w:rPr>
        <w:fldChar w:fldCharType="end"/>
      </w:r>
      <w:r w:rsidR="00BD3D47" w:rsidRPr="0050039D">
        <w:rPr>
          <w:rFonts w:asciiTheme="minorHAnsi" w:hAnsiTheme="minorHAnsi"/>
          <w:sz w:val="24"/>
        </w:rPr>
        <w:t>.</w:t>
      </w:r>
      <w:r w:rsidR="00BE3895" w:rsidRPr="0050039D">
        <w:rPr>
          <w:rFonts w:asciiTheme="minorHAnsi" w:hAnsiTheme="minorHAnsi"/>
          <w:sz w:val="24"/>
        </w:rPr>
        <w:t xml:space="preserve"> </w:t>
      </w:r>
      <w:r w:rsidR="00BD3D47" w:rsidRPr="0050039D">
        <w:rPr>
          <w:rFonts w:asciiTheme="minorHAnsi" w:hAnsiTheme="minorHAnsi"/>
          <w:sz w:val="24"/>
        </w:rPr>
        <w:t xml:space="preserve">For this reason </w:t>
      </w:r>
      <w:r w:rsidR="006A30F6" w:rsidRPr="0050039D">
        <w:rPr>
          <w:rFonts w:asciiTheme="minorHAnsi" w:hAnsiTheme="minorHAnsi"/>
          <w:sz w:val="24"/>
        </w:rPr>
        <w:t>BS</w:t>
      </w:r>
      <w:r w:rsidR="00BD3D47" w:rsidRPr="0050039D">
        <w:rPr>
          <w:rFonts w:asciiTheme="minorHAnsi" w:hAnsiTheme="minorHAnsi"/>
          <w:sz w:val="24"/>
        </w:rPr>
        <w:t xml:space="preserve"> are a</w:t>
      </w:r>
      <w:r w:rsidR="00C94136" w:rsidRPr="0050039D">
        <w:rPr>
          <w:rFonts w:asciiTheme="minorHAnsi" w:hAnsiTheme="minorHAnsi"/>
          <w:sz w:val="24"/>
        </w:rPr>
        <w:t xml:space="preserve"> </w:t>
      </w:r>
      <w:r w:rsidR="00FA0644" w:rsidRPr="0050039D">
        <w:rPr>
          <w:rFonts w:asciiTheme="minorHAnsi" w:hAnsiTheme="minorHAnsi"/>
          <w:sz w:val="24"/>
        </w:rPr>
        <w:t>real</w:t>
      </w:r>
      <w:r w:rsidR="007A14AF" w:rsidRPr="0050039D">
        <w:rPr>
          <w:rFonts w:asciiTheme="minorHAnsi" w:hAnsiTheme="minorHAnsi"/>
          <w:sz w:val="24"/>
        </w:rPr>
        <w:t xml:space="preserve"> alternative</w:t>
      </w:r>
      <w:r w:rsidR="00BE3895" w:rsidRPr="0050039D">
        <w:rPr>
          <w:rFonts w:asciiTheme="minorHAnsi" w:hAnsiTheme="minorHAnsi"/>
          <w:sz w:val="24"/>
        </w:rPr>
        <w:t xml:space="preserve"> to</w:t>
      </w:r>
      <w:r w:rsidR="007A14AF" w:rsidRPr="0050039D">
        <w:rPr>
          <w:rFonts w:asciiTheme="minorHAnsi" w:hAnsiTheme="minorHAnsi"/>
          <w:sz w:val="24"/>
        </w:rPr>
        <w:t xml:space="preserve"> </w:t>
      </w:r>
      <w:r w:rsidR="00107779" w:rsidRPr="0050039D">
        <w:rPr>
          <w:rFonts w:asciiTheme="minorHAnsi" w:hAnsiTheme="minorHAnsi"/>
          <w:sz w:val="24"/>
        </w:rPr>
        <w:t>surfactant</w:t>
      </w:r>
      <w:r w:rsidR="00BE3895" w:rsidRPr="0050039D">
        <w:rPr>
          <w:rFonts w:asciiTheme="minorHAnsi" w:hAnsiTheme="minorHAnsi"/>
          <w:sz w:val="24"/>
        </w:rPr>
        <w:t>s</w:t>
      </w:r>
      <w:r w:rsidR="00107779" w:rsidRPr="0050039D">
        <w:rPr>
          <w:rFonts w:asciiTheme="minorHAnsi" w:hAnsiTheme="minorHAnsi"/>
          <w:sz w:val="24"/>
        </w:rPr>
        <w:t xml:space="preserve"> produced through chemical processes</w:t>
      </w:r>
      <w:r w:rsidR="007A14AF" w:rsidRPr="0050039D">
        <w:rPr>
          <w:rFonts w:asciiTheme="minorHAnsi" w:hAnsiTheme="minorHAnsi"/>
          <w:sz w:val="24"/>
        </w:rPr>
        <w:t xml:space="preserve">, and </w:t>
      </w:r>
      <w:r w:rsidR="000C691E" w:rsidRPr="0050039D">
        <w:rPr>
          <w:rFonts w:asciiTheme="minorHAnsi" w:hAnsiTheme="minorHAnsi"/>
          <w:sz w:val="24"/>
        </w:rPr>
        <w:t>are already being used as</w:t>
      </w:r>
      <w:r w:rsidR="007A14AF" w:rsidRPr="0050039D">
        <w:rPr>
          <w:rFonts w:asciiTheme="minorHAnsi" w:hAnsiTheme="minorHAnsi"/>
          <w:sz w:val="24"/>
        </w:rPr>
        <w:t xml:space="preserve"> replace</w:t>
      </w:r>
      <w:r w:rsidR="000C691E" w:rsidRPr="0050039D">
        <w:rPr>
          <w:rFonts w:asciiTheme="minorHAnsi" w:hAnsiTheme="minorHAnsi"/>
          <w:sz w:val="24"/>
        </w:rPr>
        <w:t>ments for</w:t>
      </w:r>
      <w:r w:rsidR="007A14AF" w:rsidRPr="0050039D">
        <w:rPr>
          <w:rFonts w:asciiTheme="minorHAnsi" w:hAnsiTheme="minorHAnsi"/>
          <w:sz w:val="24"/>
        </w:rPr>
        <w:t xml:space="preserve"> them</w:t>
      </w:r>
      <w:r w:rsidRPr="0050039D">
        <w:rPr>
          <w:rFonts w:asciiTheme="minorHAnsi" w:hAnsiTheme="minorHAnsi"/>
          <w:sz w:val="24"/>
        </w:rPr>
        <w:t xml:space="preserve"> </w:t>
      </w:r>
      <w:r w:rsidR="00B07409"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"10.1007/s10529-012-0956-x", "ISSN" : "1573-6776", "PMID" : "22618240", "abstract" : "Glycolipid biosurfactants produced by bacteria and yeasts provide significant opportunities to replace chemical surfactants with sustainable biologically produced alternatives in bulk commercial products such as laundry detergents and surface cleaners. Sophorolipids are already available in sufficient yield to make their use feasible while rhamnolipids and mannosylerythritol lipids require further development. The ability to tailor the biosurfactant produced to the specific needs of the product formulation will be an important future step.", "author" : [ { "dropping-particle" : "", "family" : "Marchant", "given" : "Roger", "non-dropping-particle" : "", "parse-names" : false, "suffix" : "" }, { "dropping-particle" : "", "family" : "Banat", "given" : "Ibrahim M", "non-dropping-particle" : "", "parse-names" : false, "suffix" : "" } ], "container-title" : "Biotechnology letters", "id" : "ITEM-1", "issue" : "9", "issued" : { "date-parts" : [ [ "2012", "9" ] ] }, "note" : "Bueno para bases rhamnolipidos", "page" : "1597-605", "title" : "Biosurfactants: a sustainable replacement for chemical surfactants?", "type" : "article-journal", "volume" : "34" }, "uris" : [ "http://www.mendeley.com/documents/?uuid=73833c98-6140-49c0-aca9-aede76ee1a35" ] } ], "mendeley" : { "formattedCitation" : "(Marchant and Banat, 2012a)", "plainTextFormattedCitation" : "(Marchant and Banat, 2012a)", "previouslyFormattedCitation" : "(Marchant and Banat, 2012a)" }, "properties" : { "noteIndex" : 0 }, "schema" : "https://github.com/citation-style-language/schema/raw/master/csl-citation.json" }</w:instrText>
      </w:r>
      <w:r w:rsidR="00B07409" w:rsidRPr="0050039D">
        <w:rPr>
          <w:rFonts w:asciiTheme="minorHAnsi" w:hAnsiTheme="minorHAnsi"/>
          <w:sz w:val="24"/>
        </w:rPr>
        <w:fldChar w:fldCharType="separate"/>
      </w:r>
      <w:r w:rsidR="00D83705" w:rsidRPr="0050039D">
        <w:rPr>
          <w:rFonts w:asciiTheme="minorHAnsi" w:hAnsiTheme="minorHAnsi"/>
          <w:noProof/>
          <w:sz w:val="24"/>
        </w:rPr>
        <w:t>(Marchant and Banat, 2012a)</w:t>
      </w:r>
      <w:r w:rsidR="00B07409" w:rsidRPr="0050039D">
        <w:rPr>
          <w:rFonts w:asciiTheme="minorHAnsi" w:hAnsiTheme="minorHAnsi"/>
          <w:sz w:val="24"/>
        </w:rPr>
        <w:fldChar w:fldCharType="end"/>
      </w:r>
      <w:r w:rsidR="00FE1F03" w:rsidRPr="0050039D">
        <w:rPr>
          <w:rFonts w:asciiTheme="minorHAnsi" w:hAnsiTheme="minorHAnsi"/>
          <w:sz w:val="24"/>
        </w:rPr>
        <w:t xml:space="preserve">, </w:t>
      </w:r>
      <w:r w:rsidR="000C691E" w:rsidRPr="0050039D">
        <w:rPr>
          <w:rFonts w:asciiTheme="minorHAnsi" w:hAnsiTheme="minorHAnsi"/>
          <w:sz w:val="24"/>
        </w:rPr>
        <w:t>in addition</w:t>
      </w:r>
      <w:r w:rsidR="00FA0644" w:rsidRPr="0050039D">
        <w:rPr>
          <w:rFonts w:asciiTheme="minorHAnsi" w:hAnsiTheme="minorHAnsi"/>
          <w:sz w:val="24"/>
        </w:rPr>
        <w:t xml:space="preserve"> they can be</w:t>
      </w:r>
      <w:r w:rsidR="00FE1F03" w:rsidRPr="0050039D">
        <w:rPr>
          <w:rFonts w:asciiTheme="minorHAnsi" w:hAnsiTheme="minorHAnsi"/>
          <w:sz w:val="24"/>
        </w:rPr>
        <w:t xml:space="preserve"> employed in </w:t>
      </w:r>
      <w:r w:rsidR="000C691E" w:rsidRPr="0050039D">
        <w:rPr>
          <w:rFonts w:asciiTheme="minorHAnsi" w:hAnsiTheme="minorHAnsi"/>
          <w:sz w:val="24"/>
        </w:rPr>
        <w:t xml:space="preserve">completely </w:t>
      </w:r>
      <w:r w:rsidR="00FE1F03" w:rsidRPr="0050039D">
        <w:rPr>
          <w:rFonts w:asciiTheme="minorHAnsi" w:hAnsiTheme="minorHAnsi"/>
          <w:sz w:val="24"/>
        </w:rPr>
        <w:t>new applications like soil remediation</w:t>
      </w:r>
      <w:r w:rsidR="00224897" w:rsidRPr="0050039D">
        <w:rPr>
          <w:rFonts w:asciiTheme="minorHAnsi" w:hAnsiTheme="minorHAnsi"/>
          <w:sz w:val="24"/>
        </w:rPr>
        <w:t>, recovery of heavy metals</w:t>
      </w:r>
      <w:r w:rsidR="0042656D">
        <w:rPr>
          <w:rFonts w:asciiTheme="minorHAnsi" w:hAnsiTheme="minorHAnsi"/>
          <w:sz w:val="24"/>
        </w:rPr>
        <w:t>, food</w:t>
      </w:r>
      <w:r w:rsidR="00224897" w:rsidRPr="0050039D">
        <w:rPr>
          <w:rFonts w:asciiTheme="minorHAnsi" w:hAnsiTheme="minorHAnsi"/>
          <w:sz w:val="24"/>
        </w:rPr>
        <w:t xml:space="preserve"> </w:t>
      </w:r>
      <w:r w:rsidR="00FE1F03" w:rsidRPr="0050039D">
        <w:rPr>
          <w:rFonts w:asciiTheme="minorHAnsi" w:hAnsiTheme="minorHAnsi"/>
          <w:sz w:val="24"/>
        </w:rPr>
        <w:t>or medicine</w:t>
      </w:r>
      <w:r w:rsidR="00434062" w:rsidRPr="0050039D">
        <w:rPr>
          <w:rFonts w:asciiTheme="minorHAnsi" w:hAnsiTheme="minorHAnsi"/>
          <w:sz w:val="24"/>
        </w:rPr>
        <w:t xml:space="preserve"> </w:t>
      </w:r>
      <w:r w:rsidR="00B07409" w:rsidRPr="0050039D">
        <w:rPr>
          <w:rFonts w:asciiTheme="minorHAnsi" w:hAnsiTheme="minorHAnsi"/>
          <w:sz w:val="24"/>
        </w:rPr>
        <w:fldChar w:fldCharType="begin" w:fldLock="1"/>
      </w:r>
      <w:r w:rsidR="00FE0F98">
        <w:rPr>
          <w:rFonts w:asciiTheme="minorHAnsi" w:hAnsiTheme="minorHAnsi"/>
          <w:sz w:val="24"/>
        </w:rPr>
        <w:instrText>ADDIN CSL_CITATION { "citationItems" : [ { "id" : "ITEM-1", "itemData" : { "DOI" : "10.1016/j.tips.2013.10.002", "ISSN" : "1873-3735", "PMID" : "24182625", "abstract" : "Biosurfactants have recently emerged as promising molecules for their structural novelty, versatility, and diverse properties that are potentially useful for many therapeutic applications. Mainly due to their surface activity, these molecules interact with cell membranes of several organisms and/or with the surrounding environments, and thus can be viewed as potential cancer therapeutics or as constituents of drug delivery systems. Some types of microbial surfactants, such as lipopeptides and glycolipids, have been shown to selectively inhibit the proliferation of cancer cells and to disrupt cell membranes causing their lysis through apoptosis pathways. Moreover, biosurfactants as drug delivery vehicles offer commercially attractive and scientifically novel applications. This review covers the current state-of-the-art in biosurfactant research for therapeutic purposes, providing new directions towards the discovery and development of molecules with novel structures and diverse functions for advanced applications.", "author" : [ { "dropping-particle" : "", "family" : "Gudi\u00f1a", "given" : "Eduardo J", "non-dropping-particle" : "", "parse-names" : false, "suffix" : "" }, { "dropping-particle" : "", "family" : "Rangarajan", "given" : "Vivek", "non-dropping-particle" : "", "parse-names" : false, "suffix" : "" }, { "dropping-particle" : "", "family" : "Sen", "given" : "Ramkrishna", "non-dropping-particle" : "", "parse-names" : false, "suffix" : "" }, { "dropping-particle" : "", "family" : "Rodrigues", "given" : "L\u00edgia R", "non-dropping-particle" : "", "parse-names" : false, "suffix" : "" } ], "container-title" : "Trends in pharmacological sciences", "id" : "ITEM-1", "issue" : "12", "issued" : { "date-parts" : [ [ "2013", "12" ] ] }, "note" : "Aplicaciones m\u00e9dicas de los BS", "page" : "667-75", "title" : "Potential therapeutic applications of biosurfactants.", "type" : "article-journal", "volume" : "34" }, "uris" : [ "http://www.mendeley.com/documents/?uuid=f8d4c917-ea52-450f-b190-18f0b3350db1" ] }, { "id" : "ITEM-2", "itemData" : { "DOI" : "10.1002/btpr.1796", "ISSN" : "87567938", "PMID" : "23956227", "abstract" : "Microbial biosurfactants with high ability to reduce surface and interfacial surface tension and conferring important properties such as emulsification, detergency, solubilization, lubrication and phase dispersion have a wide range of potential applications in many industries. Significant interest in these compounds has been demonstrated by environmental, bioremediation, oil, petroleum, food, beverage, cosmetic and pharmaceutical industries attracted by their low toxicity, biodegradability and sustainable production technologies. Despite having significant potentials associated with emulsion formation, stabilization, antiadhesive and antimicrobial activities, significantly less output and applications have been reported in food industry. This has been exacerbated by uneconomical or uncompetitive costing issues for their production when compared to plant or chemical counterparts. In this review, biosurfactants properties, present uses and potential future applications as food additives acting as thickening, emulsifying, dispersing or stabilising agents in addition to the use of sustainable economic processes utilising agro-industrial wastes as alternative substrates for their production are discussed.", "author" : [ { "dropping-particle" : "", "family" : "Campos", "given" : "Jenyffer Medeiros", "non-dropping-particle" : "", "parse-names" : false, "suffix" : "" }, { "dropping-particle" : "", "family" : "Montenegro Stamford", "given" : "T\u00e2nia L\u00facia", "non-dropping-particle" : "", "parse-names" : false, "suffix" : "" }, { "dropping-particle" : "", "family" : "Sarubbo", "given" : "Leonie Asfora", "non-dropping-particle" : "", "parse-names" : false, "suffix" : "" }, { "dropping-particle" : "", "family" : "Luna", "given" : "Juliana Moura", "non-dropping-particle" : "de", "parse-names" : false, "suffix" : "" }, { "dropping-particle" : "", "family" : "Rufino", "given" : "Raquel Diniz", "non-dropping-particle" : "", "parse-names" : false, "suffix" : "" }, { "dropping-particle" : "", "family" : "Banat", "given" : "Ibrahim M.", "non-dropping-particle" : "", "parse-names" : false, "suffix" : "" } ], "container-title" : "Biotechnology Progress", "id" : "ITEM-2", "issue" : "5", "issued" : { "date-parts" : [ [ "2013" ] ] }, "page" : "1097-1108", "title" : "Microbial biosurfactants as additives for food industries", "type" : "article-journal", "volume" : "29" }, "uris" : [ "http://www.mendeley.com/documents/?uuid=c324d2fa-d15c-48d3-8794-94959fd1171b" ] }, { "id" : "ITEM-3", "itemData" : { "DOI" : "10.1007/s00253-014-6169-6", "ISSN" : "0175-7598", "author" : [ { "dropping-particle" : "", "family" : "Banat", "given" : "Ibrahim M.", "non-dropping-particle" : "", "parse-names" : false, "suffix" : "" }, { "dropping-particle" : "", "family" : "Rienzo", "given" : "Mayri a. D\u00edaz", "non-dropping-particle" : "De", "parse-names" : false, "suffix" : "" }, { "dropping-particle" : "", "family" : "Quinn", "given" : "Gerry a.", "non-dropping-particle" : "", "parse-names" : false, "suffix" : "" } ], "container-title" : "Applied Microbiology and Biotechnology", "id" : "ITEM-3", "issue" : "24", "issued" : { "date-parts" : [ [ "2014" ] ] }, "page" : "9915-9929", "title" : "Microbial biofilms: biosurfactants as antibiofilm agents", "type" : "article-journal", "volume" : "98" }, "uris" : [ "http://www.mendeley.com/documents/?uuid=46dfc2c2-b2cc-4ee8-b92f-1c4528444a31" ] }, { "id" : "ITEM-4", "itemData" : { "DOI" : "10.1080/15320383.2014.907239", "ISSN" : "1532-0383", "author" : [ { "dropping-particle" : "", "family" : "Diaz", "given" : "Mayri a.", "non-dropping-particle" : "", "parse-names" : false, "suffix" : "" }, { "dropping-particle" : "", "family" : "Ranson", "given" : "Isora Urdaneta", "non-dropping-particle" : "De", "parse-names" : false, "suffix" : "" }, { "dropping-particle" : "", "family" : "Dorta", "given" : "Blas", "non-dropping-particle" : "", "parse-names" : false, "suffix" : "" }, { "dropping-particle" : "", "family" : "Banat", "given" : "Ibrahim M.", "non-dropping-particle" : "", "parse-names" : false, "suffix" : "" }, { "dropping-particle" : "", "fa</w:instrText>
      </w:r>
      <w:r w:rsidR="00FE0F98" w:rsidRPr="00F80924">
        <w:rPr>
          <w:rFonts w:asciiTheme="minorHAnsi" w:hAnsiTheme="minorHAnsi"/>
          <w:sz w:val="24"/>
          <w:lang w:val="es-ES"/>
        </w:rPr>
        <w:instrText>mily" : "Blazquez", "given" : "Maria L.", "non-dropping-particle" : "", "parse-names" : false, "suffix" : "" }, { "dropping-particle" : "", "family" : "Gonzalez", "given" : "Felisa", "non-dropping-particle" : "", "parse-names" : false, "suffix" : "" }, { "dropping-particle" : "", "family" : "Mu\u00f1oz", "given" : "Jes\u00fas a.", "non-dropping-particle" : "", "parse-names" : false, "suffix" : "" }, { "dropping-particle" : "", "family" : "Ballester", "given" : "Antonio", "non-dropping-particle" : "", "parse-names" : false, "suffix" : "" } ], "container-title" : "Soil and Sediment Contamination: An International Journal", "id" : "ITEM-4", "issue" : "1", "issued" : { "date-parts" : [ [ "2014" ] ] }, "page" : "16-29", "title" : "Metal Removal from Contaminated Soils Through Bioleaching with Oxidizing Bacteria and Rhamnolipid Biosurfactants", "type" : "article-journal", "volume" : "24" }, "uris" : [ "http://www.mendeley.com/documents/?uuid=f8ad5de0-1bcc-401d-aaa5-4294930ce924" ] } ], "mendeley" : { "formattedCitation" : "(Banat et al., 2014a; Campos et al., 2013; Diaz et al., 2014; Gudi\u00f1a et al., 2013)", "plainTextFormattedCitation" : "(Banat et al., 2014a; Campos et al., 2013; Diaz et al., 2014; Gudi\u00f1a et al., 2013)", "previouslyFormattedCitation" : "(Banat et al., 2014a; Campos et al., 2013; Diaz et al., 2014; Gudi\u00f1a et al., 2013)" }, "properties" : { "noteIndex" : 0 }, "schema" : "https://github.com/citation-style-language/schema/raw/master/csl-citation.json" }</w:instrText>
      </w:r>
      <w:r w:rsidR="00B07409" w:rsidRPr="0050039D">
        <w:rPr>
          <w:rFonts w:asciiTheme="minorHAnsi" w:hAnsiTheme="minorHAnsi"/>
          <w:sz w:val="24"/>
        </w:rPr>
        <w:fldChar w:fldCharType="separate"/>
      </w:r>
      <w:r w:rsidR="005B5B75" w:rsidRPr="00FF46E6">
        <w:rPr>
          <w:rFonts w:asciiTheme="minorHAnsi" w:hAnsiTheme="minorHAnsi"/>
          <w:noProof/>
          <w:sz w:val="24"/>
          <w:lang w:val="es-ES"/>
        </w:rPr>
        <w:t>(Banat et al., 2014a; Campos et al., 2013; Diaz et al., 2014; Gudiña et al., 2013)</w:t>
      </w:r>
      <w:r w:rsidR="00B07409" w:rsidRPr="0050039D">
        <w:rPr>
          <w:rFonts w:asciiTheme="minorHAnsi" w:hAnsiTheme="minorHAnsi"/>
          <w:sz w:val="24"/>
        </w:rPr>
        <w:fldChar w:fldCharType="end"/>
      </w:r>
      <w:r w:rsidRPr="00FF46E6">
        <w:rPr>
          <w:rFonts w:asciiTheme="minorHAnsi" w:hAnsiTheme="minorHAnsi"/>
          <w:sz w:val="24"/>
          <w:lang w:val="es-ES"/>
        </w:rPr>
        <w:t xml:space="preserve">. </w:t>
      </w:r>
    </w:p>
    <w:p w14:paraId="17083E69" w14:textId="51CB6B00" w:rsidR="00880A03" w:rsidRPr="0050039D" w:rsidRDefault="007A14AF" w:rsidP="0050039D">
      <w:pPr>
        <w:spacing w:line="480" w:lineRule="auto"/>
        <w:rPr>
          <w:rFonts w:asciiTheme="minorHAnsi" w:hAnsiTheme="minorHAnsi"/>
          <w:sz w:val="24"/>
        </w:rPr>
      </w:pPr>
      <w:r w:rsidRPr="0050039D">
        <w:rPr>
          <w:rFonts w:asciiTheme="minorHAnsi" w:hAnsiTheme="minorHAnsi"/>
          <w:sz w:val="24"/>
        </w:rPr>
        <w:t xml:space="preserve">The </w:t>
      </w:r>
      <w:r w:rsidR="00224897" w:rsidRPr="0050039D">
        <w:rPr>
          <w:rFonts w:asciiTheme="minorHAnsi" w:hAnsiTheme="minorHAnsi"/>
          <w:sz w:val="24"/>
        </w:rPr>
        <w:t xml:space="preserve">main </w:t>
      </w:r>
      <w:r w:rsidR="00B70767" w:rsidRPr="0050039D">
        <w:rPr>
          <w:rFonts w:asciiTheme="minorHAnsi" w:hAnsiTheme="minorHAnsi"/>
          <w:sz w:val="24"/>
        </w:rPr>
        <w:t>challenge</w:t>
      </w:r>
      <w:r w:rsidR="00C94136" w:rsidRPr="0050039D">
        <w:rPr>
          <w:rFonts w:asciiTheme="minorHAnsi" w:hAnsiTheme="minorHAnsi"/>
          <w:sz w:val="24"/>
        </w:rPr>
        <w:t xml:space="preserve"> </w:t>
      </w:r>
      <w:r w:rsidR="006F6076" w:rsidRPr="0050039D">
        <w:rPr>
          <w:rFonts w:asciiTheme="minorHAnsi" w:hAnsiTheme="minorHAnsi"/>
          <w:sz w:val="24"/>
        </w:rPr>
        <w:t>for</w:t>
      </w:r>
      <w:r w:rsidRPr="0050039D">
        <w:rPr>
          <w:rFonts w:asciiTheme="minorHAnsi" w:hAnsiTheme="minorHAnsi"/>
          <w:sz w:val="24"/>
        </w:rPr>
        <w:t xml:space="preserve"> </w:t>
      </w:r>
      <w:r w:rsidR="006A30F6" w:rsidRPr="0050039D">
        <w:rPr>
          <w:rFonts w:asciiTheme="minorHAnsi" w:hAnsiTheme="minorHAnsi"/>
          <w:sz w:val="24"/>
        </w:rPr>
        <w:t xml:space="preserve">BS </w:t>
      </w:r>
      <w:r w:rsidR="006F6076" w:rsidRPr="0050039D">
        <w:rPr>
          <w:rFonts w:asciiTheme="minorHAnsi" w:hAnsiTheme="minorHAnsi"/>
          <w:sz w:val="24"/>
        </w:rPr>
        <w:t>to</w:t>
      </w:r>
      <w:r w:rsidRPr="0050039D">
        <w:rPr>
          <w:rFonts w:asciiTheme="minorHAnsi" w:hAnsiTheme="minorHAnsi"/>
          <w:sz w:val="24"/>
        </w:rPr>
        <w:t xml:space="preserve"> bec</w:t>
      </w:r>
      <w:r w:rsidR="001860B2" w:rsidRPr="0050039D">
        <w:rPr>
          <w:rFonts w:asciiTheme="minorHAnsi" w:hAnsiTheme="minorHAnsi"/>
          <w:sz w:val="24"/>
        </w:rPr>
        <w:t xml:space="preserve">ome a real option in industry </w:t>
      </w:r>
      <w:r w:rsidR="003F4DE3">
        <w:rPr>
          <w:rFonts w:asciiTheme="minorHAnsi" w:hAnsiTheme="minorHAnsi"/>
          <w:sz w:val="24"/>
        </w:rPr>
        <w:t>are</w:t>
      </w:r>
      <w:r w:rsidR="003F4DE3" w:rsidRPr="0050039D">
        <w:rPr>
          <w:rFonts w:asciiTheme="minorHAnsi" w:hAnsiTheme="minorHAnsi"/>
          <w:sz w:val="24"/>
        </w:rPr>
        <w:t xml:space="preserve"> </w:t>
      </w:r>
      <w:r w:rsidR="001860B2" w:rsidRPr="0050039D">
        <w:rPr>
          <w:rFonts w:asciiTheme="minorHAnsi" w:hAnsiTheme="minorHAnsi"/>
          <w:sz w:val="24"/>
        </w:rPr>
        <w:t>the production costs</w:t>
      </w:r>
      <w:r w:rsidRPr="0050039D">
        <w:rPr>
          <w:rFonts w:asciiTheme="minorHAnsi" w:hAnsiTheme="minorHAnsi"/>
          <w:sz w:val="24"/>
        </w:rPr>
        <w:t>. Biosynthesis and downstream steps are</w:t>
      </w:r>
      <w:r w:rsidR="006F6076" w:rsidRPr="0050039D">
        <w:rPr>
          <w:rFonts w:asciiTheme="minorHAnsi" w:hAnsiTheme="minorHAnsi"/>
          <w:sz w:val="24"/>
        </w:rPr>
        <w:t xml:space="preserve"> still expensive, and</w:t>
      </w:r>
      <w:r w:rsidRPr="0050039D">
        <w:rPr>
          <w:rFonts w:asciiTheme="minorHAnsi" w:hAnsiTheme="minorHAnsi"/>
          <w:sz w:val="24"/>
        </w:rPr>
        <w:t xml:space="preserve"> cheap</w:t>
      </w:r>
      <w:r w:rsidR="00386478" w:rsidRPr="0050039D">
        <w:rPr>
          <w:rFonts w:asciiTheme="minorHAnsi" w:hAnsiTheme="minorHAnsi"/>
          <w:sz w:val="24"/>
        </w:rPr>
        <w:t>er</w:t>
      </w:r>
      <w:r w:rsidRPr="0050039D">
        <w:rPr>
          <w:rFonts w:asciiTheme="minorHAnsi" w:hAnsiTheme="minorHAnsi"/>
          <w:sz w:val="24"/>
        </w:rPr>
        <w:t xml:space="preserve"> and </w:t>
      </w:r>
      <w:r w:rsidR="00B70767" w:rsidRPr="0050039D">
        <w:rPr>
          <w:rFonts w:asciiTheme="minorHAnsi" w:hAnsiTheme="minorHAnsi"/>
          <w:sz w:val="24"/>
        </w:rPr>
        <w:t xml:space="preserve">more </w:t>
      </w:r>
      <w:r w:rsidRPr="0050039D">
        <w:rPr>
          <w:rFonts w:asciiTheme="minorHAnsi" w:hAnsiTheme="minorHAnsi"/>
          <w:sz w:val="24"/>
        </w:rPr>
        <w:t xml:space="preserve">efficient production methods </w:t>
      </w:r>
      <w:r w:rsidR="006F6076" w:rsidRPr="0050039D">
        <w:rPr>
          <w:rFonts w:asciiTheme="minorHAnsi" w:hAnsiTheme="minorHAnsi"/>
          <w:sz w:val="24"/>
        </w:rPr>
        <w:t>need to</w:t>
      </w:r>
      <w:r w:rsidRPr="0050039D">
        <w:rPr>
          <w:rFonts w:asciiTheme="minorHAnsi" w:hAnsiTheme="minorHAnsi"/>
          <w:sz w:val="24"/>
        </w:rPr>
        <w:t xml:space="preserve"> be developed</w:t>
      </w:r>
      <w:r w:rsidR="00D83705" w:rsidRPr="0050039D">
        <w:rPr>
          <w:rFonts w:asciiTheme="minorHAnsi" w:hAnsiTheme="minorHAnsi"/>
          <w:sz w:val="24"/>
        </w:rPr>
        <w:t xml:space="preserve"> </w:t>
      </w:r>
      <w:r w:rsidR="00D83705"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"10.1016/j.tibtech.2012.07.003", "ISSN" : "1879-3096", "PMID" : "22901730", "abstract" : "The drive for industrial sustainability has pushed biosurfactants to the top of the agenda of many companies. Biosurfactants offer the possibility of replacing chemical surfactants, produced from nonrenewable resources, with alternatives produced from cheap renewable feedstocks. Biosurfactants are also attractive because they are less damaging to the environment yet are robust enough for industrial use. The most promising biosurfactants at the present time are the glycolipids, sophorolipids produced by Candida yeasts, mannosylerythritol lipids (MELs) produced by Pseudozyma yeasts, and rhamnolipids produced by Pseudomonas. Despite the current enthusiasm for these compounds several residual problems remain. This review highlights remaining problems and indicates the prospects for imminent commercial exploitation of a new generation of microbial biosurfactants.", "author" : [ { "dropping-particle" : "", "family" : "Marchant", "given" : "Roger", "non-dropping-particle" : "", "parse-names" : false, "suffix" : "" }, { "dropping-particle" : "", "family" : "Banat", "given" : "Ibrahim M", "non-dropping-particle" : "", "parse-names" : false, "suffix" : "" } ], "container-title" : "Trends in biotechnology", "id" : "ITEM-1", "issue" : "11", "issued" : { "date-parts" : [ [ "2012", "11" ] ] }, "page" : "558-65", "title" : "Microbial biosurfactants: challenges and opportunities for future exploitation.", "type" : "article-journal", "volume" : "30" }, "uris" : [ "http://www.mendeley.com/documents/?uuid=4881f2b5-be55-4d3d-bbd2-220c7a50e862" ] } ], "mendeley" : { "formattedCitation" : "(Marchant and Banat, 2012b)", "plainTextFormattedCitation" : "(Marchant and Banat, 2012b)", "previouslyFormattedCitation" : "(Marchant and Banat, 2012b)" }, "properties" : { "noteIndex" : 0 }, "schema" : "https://github.com/citation-style-language/schema/raw/master/csl-citation.json" }</w:instrText>
      </w:r>
      <w:r w:rsidR="00D83705" w:rsidRPr="0050039D">
        <w:rPr>
          <w:rFonts w:asciiTheme="minorHAnsi" w:hAnsiTheme="minorHAnsi"/>
          <w:sz w:val="24"/>
        </w:rPr>
        <w:fldChar w:fldCharType="separate"/>
      </w:r>
      <w:r w:rsidR="00D83705" w:rsidRPr="0050039D">
        <w:rPr>
          <w:rFonts w:asciiTheme="minorHAnsi" w:hAnsiTheme="minorHAnsi"/>
          <w:noProof/>
          <w:sz w:val="24"/>
        </w:rPr>
        <w:t>(Marchant and Banat, 2012b)</w:t>
      </w:r>
      <w:r w:rsidR="00D83705" w:rsidRPr="0050039D">
        <w:rPr>
          <w:rFonts w:asciiTheme="minorHAnsi" w:hAnsiTheme="minorHAnsi"/>
          <w:sz w:val="24"/>
        </w:rPr>
        <w:fldChar w:fldCharType="end"/>
      </w:r>
      <w:r w:rsidRPr="0050039D">
        <w:rPr>
          <w:rFonts w:asciiTheme="minorHAnsi" w:hAnsiTheme="minorHAnsi"/>
          <w:sz w:val="24"/>
        </w:rPr>
        <w:t xml:space="preserve">. </w:t>
      </w:r>
      <w:r w:rsidR="003D63BD" w:rsidRPr="0050039D">
        <w:rPr>
          <w:rFonts w:asciiTheme="minorHAnsi" w:hAnsiTheme="minorHAnsi"/>
          <w:sz w:val="24"/>
        </w:rPr>
        <w:t>Although fermentation substrates form only a small part of the total production costs</w:t>
      </w:r>
      <w:r w:rsidRPr="0050039D">
        <w:rPr>
          <w:rFonts w:asciiTheme="minorHAnsi" w:hAnsiTheme="minorHAnsi"/>
          <w:sz w:val="24"/>
        </w:rPr>
        <w:t xml:space="preserve"> </w:t>
      </w:r>
      <w:r w:rsidR="003F3DC9" w:rsidRPr="0050039D">
        <w:rPr>
          <w:rFonts w:asciiTheme="minorHAnsi" w:hAnsiTheme="minorHAnsi"/>
          <w:sz w:val="24"/>
        </w:rPr>
        <w:t xml:space="preserve">some industrial and </w:t>
      </w:r>
      <w:r w:rsidRPr="0050039D">
        <w:rPr>
          <w:rFonts w:asciiTheme="minorHAnsi" w:hAnsiTheme="minorHAnsi"/>
          <w:sz w:val="24"/>
        </w:rPr>
        <w:t>agroindustrial</w:t>
      </w:r>
      <w:r w:rsidR="003F3DC9" w:rsidRPr="0050039D">
        <w:rPr>
          <w:rFonts w:asciiTheme="minorHAnsi" w:hAnsiTheme="minorHAnsi"/>
          <w:sz w:val="24"/>
        </w:rPr>
        <w:t xml:space="preserve"> by-</w:t>
      </w:r>
      <w:r w:rsidR="00CC4537" w:rsidRPr="0050039D">
        <w:rPr>
          <w:rFonts w:asciiTheme="minorHAnsi" w:hAnsiTheme="minorHAnsi"/>
          <w:sz w:val="24"/>
        </w:rPr>
        <w:t>products and</w:t>
      </w:r>
      <w:r w:rsidR="003F3DC9" w:rsidRPr="0050039D">
        <w:rPr>
          <w:rFonts w:asciiTheme="minorHAnsi" w:hAnsiTheme="minorHAnsi"/>
          <w:sz w:val="24"/>
        </w:rPr>
        <w:t xml:space="preserve"> wastes</w:t>
      </w:r>
      <w:r w:rsidRPr="0050039D">
        <w:rPr>
          <w:rFonts w:asciiTheme="minorHAnsi" w:hAnsiTheme="minorHAnsi"/>
          <w:sz w:val="24"/>
        </w:rPr>
        <w:t xml:space="preserve"> could play an important role</w:t>
      </w:r>
      <w:r w:rsidR="005147A7" w:rsidRPr="0050039D">
        <w:rPr>
          <w:rFonts w:asciiTheme="minorHAnsi" w:hAnsiTheme="minorHAnsi"/>
          <w:sz w:val="24"/>
        </w:rPr>
        <w:t xml:space="preserve"> </w:t>
      </w:r>
      <w:r w:rsidR="003D63BD" w:rsidRPr="0050039D">
        <w:rPr>
          <w:rFonts w:asciiTheme="minorHAnsi" w:hAnsiTheme="minorHAnsi"/>
          <w:sz w:val="24"/>
        </w:rPr>
        <w:t>since their use would provide</w:t>
      </w:r>
      <w:r w:rsidR="006D5D43" w:rsidRPr="0050039D">
        <w:rPr>
          <w:rFonts w:asciiTheme="minorHAnsi" w:hAnsiTheme="minorHAnsi"/>
          <w:sz w:val="24"/>
        </w:rPr>
        <w:t xml:space="preserve"> added value for</w:t>
      </w:r>
      <w:r w:rsidR="0017678C" w:rsidRPr="0050039D">
        <w:rPr>
          <w:rFonts w:asciiTheme="minorHAnsi" w:hAnsiTheme="minorHAnsi"/>
          <w:sz w:val="24"/>
        </w:rPr>
        <w:t xml:space="preserve"> these wastes </w:t>
      </w:r>
      <w:r w:rsidR="006D5D43" w:rsidRPr="0050039D">
        <w:rPr>
          <w:rFonts w:asciiTheme="minorHAnsi" w:hAnsiTheme="minorHAnsi"/>
          <w:sz w:val="24"/>
        </w:rPr>
        <w:t>that otherwi</w:t>
      </w:r>
      <w:r w:rsidR="006F6076" w:rsidRPr="0050039D">
        <w:rPr>
          <w:rFonts w:asciiTheme="minorHAnsi" w:hAnsiTheme="minorHAnsi"/>
          <w:sz w:val="24"/>
        </w:rPr>
        <w:t>se would</w:t>
      </w:r>
      <w:r w:rsidR="00CC4537" w:rsidRPr="0050039D">
        <w:rPr>
          <w:rFonts w:asciiTheme="minorHAnsi" w:hAnsiTheme="minorHAnsi"/>
          <w:sz w:val="24"/>
        </w:rPr>
        <w:t xml:space="preserve"> be simply </w:t>
      </w:r>
      <w:r w:rsidR="00CC4537" w:rsidRPr="0050039D">
        <w:rPr>
          <w:rFonts w:asciiTheme="minorHAnsi" w:hAnsiTheme="minorHAnsi"/>
          <w:sz w:val="24"/>
        </w:rPr>
        <w:lastRenderedPageBreak/>
        <w:t xml:space="preserve">discarded, </w:t>
      </w:r>
      <w:r w:rsidR="006F6076" w:rsidRPr="0050039D">
        <w:rPr>
          <w:rFonts w:asciiTheme="minorHAnsi" w:hAnsiTheme="minorHAnsi"/>
          <w:sz w:val="24"/>
        </w:rPr>
        <w:t>causing a harmful impact o</w:t>
      </w:r>
      <w:r w:rsidR="00CC4537" w:rsidRPr="0050039D">
        <w:rPr>
          <w:rFonts w:asciiTheme="minorHAnsi" w:hAnsiTheme="minorHAnsi"/>
          <w:sz w:val="24"/>
        </w:rPr>
        <w:t xml:space="preserve">n the environment </w:t>
      </w:r>
      <w:r w:rsidR="00B07409"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"10.1186/2191-0855-1-5", "ISSN" : "2191-0855", "PMID" : "21906330", "abstract" : "Biosurfactants are amphiphilic molecules that have both hydrophilic and hydrophobic moieties which partition preferentially at the interfaces such as liquid/liquid, gas/liquid or solid/liquid interfaces. Such characteristics enable emulsifying, foaming, detergency and dispersing properties. Their low toxicity and environmental friendly nature and the wide range of potential industrial applications in bioremediation, health care, oil and food processing industries makes them a highly sought after group of chemical compounds. Interest in them has also been encouraged because of the potential advantages they offer over their synthetic counterparts in many fields spanning environmental, food, biomedical, petrochemical and other industrial applications. Their large scale production and application however are currently restricted by the high cost of production and by the limited understanding of their interactions with cells and with the abiotic environment. In this paper, we review the current knowledge and latest advances in the search for cost effective renewable agro industrial alternative substrates for their production.", "author" : [ { "dropping-particle" : "", "family" : "Makkar", "given" : "Randhir S", "non-dropping-particle" : "", "parse-names" : false, "suffix" : "" }, { "dropping-particle" : "", "family" : "Cameotra", "given" : "Swaranjit S", "non-dropping-particle" : "", "parse-names" : false, "suffix" : "" }, { "dropping-particle" : "", "family" : "Banat", "given" : "Ibrahim M", "non-dropping-particle" : "", "parse-names" : false, "suffix" : "" } ], "container-title" : "AMB Express", "id" : "ITEM-1", "issue" : "1", "issued" : { "date-parts" : [ [ "2011", "1" ] ] }, "note" : "Habla sobre la hidr\u00f3lisis de un residuo hemicelul\u00f3sico de uvas para producior biosurfactante", "page" : "5", "publisher" : "Springer Open Ltd", "title" : "Advances in utilization of renewable substrates for biosurfactant production.", "type" : "article-journal", "volume" : "1" }, "uris" : [ "http://www.mendeley.com/documents/?uuid=04d62269-27b7-4441-9afe-47c7f74a2517" ] }, { "id" : "ITEM-2", "itemData" : { "DOI" : "10.1016/j.procbio.2012.04.018", "ISSN" : "13595113", "abstract" : "Several microorganisms are known to produce a wide variety of surface-active substances, which are referred to as biosurfactants. Interesting examples for biosurfactants are rhamnolipids, glycolipids mainly known from Pseudomonas aeruginosa produced during cultivation on different substrates like vegetable oils, sugars, glycerol or hydrocarbons. However, besides costs for downstream processing of rhamnolipids, relatively high raw-material prices and low productivities currently inhibit potential economical production of rhamnolipids on an industrial scale. This review focuses on cost-effective and sustainable production of rhamnolipids by introducing new possibilities and strategies regarding renewable substrates. Additionally, past and recent production strategies using alternative substrates such as agro-industrial byproducts or wastes are summarized. Requirements and concepts for next-generation rhamnolipid producing strains are discussed and potential targets for strain-engineering are presented. The discussion of potential new strategies is supported by an analysis of the metabolism of different Pseudomonas species. According to calculations of theoretical substrate-to-product conversion yields and current world-market price analysis, different renewable substrates are compared and discussed from an economical point of view. A next-generation rhamnolipid producing strain, as proposed within this review, may be engineered towards reduced formation of byproducts, increased metabolic spectrum, broadened substrate spectrum and controlled regulation for the induction of rhamnolipid synthesis.", "author" : [ { "dropping-particle" : "", "family" : "Henkel", "given" : "Marius", "non-dropping-particle" : "", "parse-names" : false, "suffix" : "" }, { "dropping-particle" : "", "family" : "M\u00fcller", "given" : "Markus M.", "non-dropping-particle" : "", "parse-names" : false, "suffix" : "" }, { "dropping-particle" : "", "family" : "K\u00fcgler", "given" : "Johannes H.", "non-dropping-particle" : "", "parse-names" : false, "suffix" : "" }, { "dropping-particle" : "", "family" : "Lovaglio", "given" : "Roberta B.", "non-dropping-particle" : "", "parse-names" : false, "suffix" : "" }, { "dropping-particle" : "", "family" : "Contiero", "given" : "Jonas", "non-dropping-particle" : "", "parse-names" : false, "suffix" : "" }, { "dropping-particle" : "", "family" : "Syldatk", "given" : "Christoph", "non-dropping-particle" : "", "parse-names" : false, "suffix" : "" }, { "dropping-particle" : "", "family" : "Hausmann", "given" : "Rudolf", "non-dropping-particle" : "", "parse-names" : false, "suffix" : "" } ], "container-title" : "Process Biochemistry", "id" : "ITEM-2", "issue" : "8", "issued" : { "date-parts" : [ [ "2012", "8" ] ] }, "page" : "1207-1219", "title" : "Rhamnolipids as biosurfactants from renewable resources: Concepts for next-generation rhamnolipid production", "type" : "article-journal", "volume" : "47" }, "uris" : [ "http://www.mendeley.com/documents/?uuid=598dd952-0696-49c7-bbbd-01b7925140dc" ] } ], "mendeley" : { "formattedCitation" : "(Henkel et al., 2012; Makkar et al., 2011)", "plainTextFormattedCitation" : "(Henkel et al., 2012; Makkar et al., 2011)", "previouslyFormattedCitation" : "(Henkel et al., 2012; Makkar et al., 2011)"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rPr>
        <w:t>(Henkel et al., 2012; Makkar et al., 2011)</w:t>
      </w:r>
      <w:r w:rsidR="00B07409" w:rsidRPr="0050039D">
        <w:rPr>
          <w:rFonts w:asciiTheme="minorHAnsi" w:hAnsiTheme="minorHAnsi"/>
          <w:sz w:val="24"/>
        </w:rPr>
        <w:fldChar w:fldCharType="end"/>
      </w:r>
      <w:r w:rsidR="00CC4537" w:rsidRPr="0050039D">
        <w:rPr>
          <w:rFonts w:asciiTheme="minorHAnsi" w:hAnsiTheme="minorHAnsi"/>
          <w:sz w:val="24"/>
        </w:rPr>
        <w:t>.</w:t>
      </w:r>
    </w:p>
    <w:p w14:paraId="324EF83E" w14:textId="7B1725AB" w:rsidR="002A7DD0" w:rsidRPr="0050039D" w:rsidRDefault="00FD10A0" w:rsidP="0050039D">
      <w:pPr>
        <w:spacing w:line="480" w:lineRule="auto"/>
        <w:rPr>
          <w:rFonts w:asciiTheme="minorHAnsi" w:hAnsiTheme="minorHAnsi"/>
          <w:sz w:val="24"/>
        </w:rPr>
      </w:pPr>
      <w:r w:rsidRPr="0050039D">
        <w:rPr>
          <w:rFonts w:asciiTheme="minorHAnsi" w:hAnsiTheme="minorHAnsi"/>
          <w:sz w:val="24"/>
        </w:rPr>
        <w:t>There are a number of d</w:t>
      </w:r>
      <w:r w:rsidR="006D5D43" w:rsidRPr="0050039D">
        <w:rPr>
          <w:rFonts w:asciiTheme="minorHAnsi" w:hAnsiTheme="minorHAnsi"/>
          <w:sz w:val="24"/>
        </w:rPr>
        <w:t>ifferent w</w:t>
      </w:r>
      <w:r w:rsidR="000E3D50" w:rsidRPr="0050039D">
        <w:rPr>
          <w:rFonts w:asciiTheme="minorHAnsi" w:hAnsiTheme="minorHAnsi"/>
          <w:sz w:val="24"/>
        </w:rPr>
        <w:t>aste products</w:t>
      </w:r>
      <w:r w:rsidR="006D5D43" w:rsidRPr="0050039D">
        <w:rPr>
          <w:rFonts w:asciiTheme="minorHAnsi" w:hAnsiTheme="minorHAnsi"/>
          <w:sz w:val="24"/>
        </w:rPr>
        <w:t xml:space="preserve"> like fatty acids, waste oil</w:t>
      </w:r>
      <w:r w:rsidR="001860B2" w:rsidRPr="0050039D">
        <w:rPr>
          <w:rFonts w:asciiTheme="minorHAnsi" w:hAnsiTheme="minorHAnsi"/>
          <w:sz w:val="24"/>
        </w:rPr>
        <w:t>s or</w:t>
      </w:r>
      <w:r w:rsidR="006D5D43" w:rsidRPr="0050039D">
        <w:rPr>
          <w:rFonts w:asciiTheme="minorHAnsi" w:hAnsiTheme="minorHAnsi"/>
          <w:sz w:val="24"/>
        </w:rPr>
        <w:t xml:space="preserve"> soap stock, </w:t>
      </w:r>
      <w:r w:rsidRPr="0050039D">
        <w:rPr>
          <w:rFonts w:asciiTheme="minorHAnsi" w:hAnsiTheme="minorHAnsi"/>
          <w:sz w:val="24"/>
        </w:rPr>
        <w:t xml:space="preserve">which </w:t>
      </w:r>
      <w:r w:rsidR="006D5D43" w:rsidRPr="0050039D">
        <w:rPr>
          <w:rFonts w:asciiTheme="minorHAnsi" w:hAnsiTheme="minorHAnsi"/>
          <w:sz w:val="24"/>
        </w:rPr>
        <w:t>may be used in BS production</w:t>
      </w:r>
      <w:r w:rsidR="00960F18" w:rsidRPr="0050039D">
        <w:rPr>
          <w:rFonts w:asciiTheme="minorHAnsi" w:hAnsiTheme="minorHAnsi"/>
          <w:sz w:val="24"/>
        </w:rPr>
        <w:t xml:space="preserve"> </w:t>
      </w:r>
      <w:r w:rsidR="00960F18" w:rsidRPr="0050039D">
        <w:rPr>
          <w:rFonts w:asciiTheme="minorHAnsi" w:hAnsiTheme="minorHAnsi"/>
          <w:sz w:val="24"/>
        </w:rPr>
        <w:fldChar w:fldCharType="begin" w:fldLock="1"/>
      </w:r>
      <w:r w:rsidR="00FE0F98">
        <w:rPr>
          <w:rFonts w:asciiTheme="minorHAnsi" w:hAnsiTheme="minorHAnsi"/>
          <w:sz w:val="24"/>
        </w:rPr>
        <w:instrText>ADDIN CSL_CITATION { "citationItems" : [ { "id" : "ITEM-1", "itemData" : { "DOI" : "10.3389/fmicb.2014.00697", "ISSN" : "1664-302X", "author" : [ { "dropping-particle" : "", "family" : "Banat", "given" : "Ibrahim M.", "non-dropping-particle" : "", "parse-names" : false, "suffix" : "" }, { "dropping-particle" : "", "family" : "Satpute", "given" : "Surekha K.", "non-dropping-particle" : "", "parse-names" : false, "suffix" : "" }, { "dropping-particle" : "", "family" : "Cameotra", "given" : "Swaranjit S.", "non-dropping-particle" : "", "parse-names" : false, "suffix" : "" }, { "dropping-particle" : "", "family" : "Patil", "given" : "Rajendra", "non-dropping-particle" : "", "parse-names" : false, "suffix" : "" }, { "dropping-particle" : "V.", "family" : "Nyayanit", "given" : "Narendra", "non-dropping-particle" : "", "parse-names" : false, "suffix" : "" } ], "container-title" : "Frontiers in Microbiology", "id" : "ITEM-1", "issue" : "December", "issued" : { "date-parts" : [ [ "2014" ] ] }, "page" : "1-18", "title" : "Cost effective technologies and renewable substrates for biosurfactants\u00b4 production", "type" : "article-journal", "volume" : "5" }, "uris" : [ "http://www.mendeley.com/documents/?uuid=7a6c1f39-8301-4ac3-bf18-15b3ca875839" ] } ], "mendeley" : { "formattedCitation" : "(Banat et al., 2014b)", "plainTextFormattedCitation" : "(Banat et al., 2014b)", "previouslyFormattedCitation" : "(Banat et al., 2014b)" }, "properties" : { "noteIndex" : 0 }, "schema" : "https://github.com/citation-style-language/schema/raw/master/csl-citation.json" }</w:instrText>
      </w:r>
      <w:r w:rsidR="00960F18" w:rsidRPr="0050039D">
        <w:rPr>
          <w:rFonts w:asciiTheme="minorHAnsi" w:hAnsiTheme="minorHAnsi"/>
          <w:sz w:val="24"/>
        </w:rPr>
        <w:fldChar w:fldCharType="separate"/>
      </w:r>
      <w:r w:rsidR="005B5B75" w:rsidRPr="005B5B75">
        <w:rPr>
          <w:rFonts w:asciiTheme="minorHAnsi" w:hAnsiTheme="minorHAnsi"/>
          <w:noProof/>
          <w:sz w:val="24"/>
        </w:rPr>
        <w:t>(Banat et al., 2014b)</w:t>
      </w:r>
      <w:r w:rsidR="00960F18" w:rsidRPr="0050039D">
        <w:rPr>
          <w:rFonts w:asciiTheme="minorHAnsi" w:hAnsiTheme="minorHAnsi"/>
          <w:sz w:val="24"/>
        </w:rPr>
        <w:fldChar w:fldCharType="end"/>
      </w:r>
      <w:r w:rsidR="006D5D43" w:rsidRPr="0050039D">
        <w:rPr>
          <w:rFonts w:asciiTheme="minorHAnsi" w:hAnsiTheme="minorHAnsi"/>
          <w:sz w:val="24"/>
        </w:rPr>
        <w:t>.</w:t>
      </w:r>
      <w:r w:rsidR="00C94136" w:rsidRPr="0050039D">
        <w:rPr>
          <w:rFonts w:asciiTheme="minorHAnsi" w:hAnsiTheme="minorHAnsi"/>
          <w:sz w:val="24"/>
        </w:rPr>
        <w:t xml:space="preserve"> </w:t>
      </w:r>
      <w:r w:rsidRPr="0050039D">
        <w:rPr>
          <w:rFonts w:asciiTheme="minorHAnsi" w:hAnsiTheme="minorHAnsi"/>
          <w:sz w:val="24"/>
        </w:rPr>
        <w:t>For example, g</w:t>
      </w:r>
      <w:r w:rsidR="00880A03" w:rsidRPr="0050039D">
        <w:rPr>
          <w:rFonts w:asciiTheme="minorHAnsi" w:hAnsiTheme="minorHAnsi"/>
          <w:sz w:val="24"/>
        </w:rPr>
        <w:t>lycerol</w:t>
      </w:r>
      <w:r w:rsidR="0055729E" w:rsidRPr="0050039D">
        <w:rPr>
          <w:rFonts w:asciiTheme="minorHAnsi" w:hAnsiTheme="minorHAnsi"/>
          <w:sz w:val="24"/>
        </w:rPr>
        <w:t xml:space="preserve"> is the main co-product</w:t>
      </w:r>
      <w:r w:rsidR="00880A03" w:rsidRPr="0050039D">
        <w:rPr>
          <w:rFonts w:asciiTheme="minorHAnsi" w:hAnsiTheme="minorHAnsi"/>
          <w:sz w:val="24"/>
        </w:rPr>
        <w:t xml:space="preserve"> from biodiesel production</w:t>
      </w:r>
      <w:r w:rsidRPr="0050039D">
        <w:rPr>
          <w:rFonts w:asciiTheme="minorHAnsi" w:hAnsiTheme="minorHAnsi"/>
          <w:sz w:val="24"/>
        </w:rPr>
        <w:t xml:space="preserve"> and</w:t>
      </w:r>
      <w:r w:rsidR="0055729E" w:rsidRPr="0050039D">
        <w:rPr>
          <w:rFonts w:asciiTheme="minorHAnsi" w:hAnsiTheme="minorHAnsi"/>
          <w:sz w:val="24"/>
        </w:rPr>
        <w:t xml:space="preserve"> has low value due to the presence of impurities. </w:t>
      </w:r>
      <w:r w:rsidR="002D00FE" w:rsidRPr="0050039D">
        <w:rPr>
          <w:rFonts w:asciiTheme="minorHAnsi" w:hAnsiTheme="minorHAnsi"/>
          <w:noProof/>
          <w:sz w:val="24"/>
        </w:rPr>
        <w:fldChar w:fldCharType="begin" w:fldLock="1"/>
      </w:r>
      <w:r w:rsidR="002D00FE" w:rsidRPr="0050039D">
        <w:rPr>
          <w:rFonts w:asciiTheme="minorHAnsi" w:hAnsiTheme="minorHAnsi"/>
          <w:noProof/>
          <w:sz w:val="24"/>
        </w:rPr>
        <w:instrText>ADDIN CSL_CITATION { "citationItems" : [ { "id" : "ITEM-1", "itemData" : { "DOI" : "10.1016/j.procbio.2011.06.016", "ISSN" : "13595113", "abstract" : "This work focuses on the use of a co-product of biodiesel production as carbon and energy source for the production of rhamnolipids by a new strain of Pseudomonas aeruginosa MSIC02. Different carbon sources were compared and the highest rhamnolipid concentration (1269.79mg/L) was achieved when hydrolyzed glycerin was used. The study of nutritional and environmental conditions allowed an increase in the production of rhamnolipids. Maximum rhamnolipid concentration was attained at 18g/L of glycerol, 4.0g/L of NaNO3, 62mM of KH2PO4, pH 7.0 and 37\u00b0C. Highest product yields on substrate and biomass and productivity were achieved at the same conditions. The biosurfactant showed good emulsifying properties (IE24=65%), being able to form emulsions with mineral and vegetable oils. The NMR spectrum of H1 and C13 and mass spectra indicates that the purified product contained two types of rhamnolipids: l-rhamnosyl-\u03b2-hydroxydecanoyl-\u03b2-hydroxydecanoate (RL1) and l-rhamnosyl l-rhamnosyl-\u03b2-hydroxydecanoyl-\u03b2-hydroxydecanoate (RL2).", "author" : [ { "dropping-particle" : "", "family" : "Sousa", "given" : "Juliana Rabelo", "non-dropping-particle" : "de", "parse-names" : false, "suffix" : "" }, { "dropping-particle" : "", "family" : "Costa Correia", "given" : "Jessyca Aline", "non-dropping-particle" : "da", "parse-names" : false, "suffix" : "" }, { "dropping-particle" : "", "family" : "Almeida", "given" : "Jos\u00e9 Gustavo Lima", "non-dropping-particle" : "de", "parse-names" : false, "suffix" : "" }, { "dropping-particle" : "", "family" : "Rodrigues", "given" : "Sueli", "non-dropping-particle" : "", "parse-names" : false, "suffix" : "" }, { "dropping-particle" : "", "family" : "Pessoa", "given" : "Ot\u00edlia Deusd\u00eania Loiola", "non-dropping-particle" : "", "parse-names" : false, "suffix" : "" }, { "dropping-particle" : "", "family" : "Melo", "given" : "V\u00e2nia Maria M.", "non-dropping-particle" : "", "parse-names" : false, "suffix" : "" }, { "dropping-particle" : "", "family" : "Gon\u00e7alves", "given" : "Luciana Rocha Barros", "non-dropping-particle" : "", "parse-names" : false, "suffix" : "" } ], "container-title" : "Process Biochemistry", "id" : "ITEM-1", "issue" : "9", "issued" : { "date-parts" : [ [ "2011", "9" ] ] }, "note" : "Hidroliza el glicerol antes de usarlo en la fermentaci\u00f3n, de esta manera lo separa de los \u00e1cidos grasos que seguia teniendo tras la producci\u00f3n del bioetanol", "page" : "1831-1839", "title" : "Evaluation of a co-product of biodiesel production as carbon source in the production of biosurfactant by P. aeruginosa MSIC02", "type" : "article-journal", "volume" : "46" }, "uris" : [ "http://www.mendeley.com/documents/?uuid=b92050f7-d6db-43fb-93d7-7e01be599cda" ] } ], "mendeley" : { "formattedCitation" : "(de Sousa et al., 2011)", "manualFormatting" : "De Sousa et al. (2011)", "plainTextFormattedCitation" : "(de Sousa et al., 2011)", "previouslyFormattedCitation" : "(de Sousa et al., 2011)" }, "properties" : { "noteIndex" : 0 }, "schema" : "https://github.com/citation-style-language/schema/raw/master/csl-citation.json" }</w:instrText>
      </w:r>
      <w:r w:rsidR="002D00FE" w:rsidRPr="0050039D">
        <w:rPr>
          <w:rFonts w:asciiTheme="minorHAnsi" w:hAnsiTheme="minorHAnsi"/>
          <w:noProof/>
          <w:sz w:val="24"/>
        </w:rPr>
        <w:fldChar w:fldCharType="separate"/>
      </w:r>
      <w:r w:rsidR="002D00FE" w:rsidRPr="0050039D">
        <w:rPr>
          <w:rFonts w:asciiTheme="minorHAnsi" w:hAnsiTheme="minorHAnsi"/>
          <w:noProof/>
          <w:sz w:val="24"/>
        </w:rPr>
        <w:t>De Sousa et al. (2011)</w:t>
      </w:r>
      <w:r w:rsidR="002D00FE" w:rsidRPr="0050039D">
        <w:rPr>
          <w:rFonts w:asciiTheme="minorHAnsi" w:hAnsiTheme="minorHAnsi"/>
          <w:noProof/>
          <w:sz w:val="24"/>
        </w:rPr>
        <w:fldChar w:fldCharType="end"/>
      </w:r>
      <w:r w:rsidR="0055729E" w:rsidRPr="0050039D">
        <w:rPr>
          <w:rFonts w:asciiTheme="minorHAnsi" w:hAnsiTheme="minorHAnsi"/>
          <w:sz w:val="24"/>
        </w:rPr>
        <w:t xml:space="preserve"> used this waste in the production of rhamnolipids with a yield of 1.9 g/L</w:t>
      </w:r>
      <w:r w:rsidR="00C75E28" w:rsidRPr="0050039D">
        <w:rPr>
          <w:rFonts w:asciiTheme="minorHAnsi" w:hAnsiTheme="minorHAnsi"/>
          <w:sz w:val="24"/>
        </w:rPr>
        <w:t>.</w:t>
      </w:r>
      <w:r w:rsidR="002D00FE" w:rsidRPr="0050039D">
        <w:rPr>
          <w:rFonts w:asciiTheme="minorHAnsi" w:hAnsiTheme="minorHAnsi"/>
          <w:sz w:val="24"/>
        </w:rPr>
        <w:t xml:space="preserve"> </w:t>
      </w:r>
      <w:r w:rsidR="00B26F79" w:rsidRPr="0050039D">
        <w:rPr>
          <w:rFonts w:asciiTheme="minorHAnsi" w:hAnsiTheme="minorHAnsi"/>
          <w:sz w:val="24"/>
        </w:rPr>
        <w:t>Soap stock</w:t>
      </w:r>
      <w:r w:rsidRPr="0050039D">
        <w:rPr>
          <w:rFonts w:asciiTheme="minorHAnsi" w:hAnsiTheme="minorHAnsi"/>
          <w:sz w:val="24"/>
        </w:rPr>
        <w:t>,</w:t>
      </w:r>
      <w:r w:rsidR="00295C80" w:rsidRPr="0050039D">
        <w:rPr>
          <w:rFonts w:asciiTheme="minorHAnsi" w:hAnsiTheme="minorHAnsi"/>
          <w:sz w:val="24"/>
        </w:rPr>
        <w:t xml:space="preserve"> produced during oil refinery</w:t>
      </w:r>
      <w:r w:rsidRPr="0050039D">
        <w:rPr>
          <w:rFonts w:asciiTheme="minorHAnsi" w:hAnsiTheme="minorHAnsi"/>
          <w:sz w:val="24"/>
        </w:rPr>
        <w:t xml:space="preserve"> and mainly composed </w:t>
      </w:r>
      <w:r w:rsidR="003F4DE3">
        <w:rPr>
          <w:rFonts w:asciiTheme="minorHAnsi" w:hAnsiTheme="minorHAnsi"/>
          <w:sz w:val="24"/>
        </w:rPr>
        <w:t>of</w:t>
      </w:r>
      <w:r w:rsidR="003F4DE3" w:rsidRPr="0050039D">
        <w:rPr>
          <w:rFonts w:asciiTheme="minorHAnsi" w:hAnsiTheme="minorHAnsi"/>
          <w:sz w:val="24"/>
        </w:rPr>
        <w:t xml:space="preserve"> </w:t>
      </w:r>
      <w:r w:rsidRPr="0050039D">
        <w:rPr>
          <w:rFonts w:asciiTheme="minorHAnsi" w:hAnsiTheme="minorHAnsi"/>
          <w:sz w:val="24"/>
        </w:rPr>
        <w:t xml:space="preserve">fatty acids, </w:t>
      </w:r>
      <w:r w:rsidR="00295C80" w:rsidRPr="0050039D">
        <w:rPr>
          <w:rFonts w:asciiTheme="minorHAnsi" w:hAnsiTheme="minorHAnsi"/>
          <w:sz w:val="24"/>
        </w:rPr>
        <w:t xml:space="preserve"> </w:t>
      </w:r>
      <w:r w:rsidR="00954610" w:rsidRPr="0050039D">
        <w:rPr>
          <w:rFonts w:asciiTheme="minorHAnsi" w:hAnsiTheme="minorHAnsi"/>
          <w:sz w:val="24"/>
        </w:rPr>
        <w:t>i</w:t>
      </w:r>
      <w:r w:rsidR="00B26F79" w:rsidRPr="0050039D">
        <w:rPr>
          <w:rFonts w:asciiTheme="minorHAnsi" w:hAnsiTheme="minorHAnsi"/>
          <w:sz w:val="24"/>
        </w:rPr>
        <w:t xml:space="preserve">s another suitable industrial waste </w:t>
      </w:r>
      <w:r w:rsidR="003D63BD" w:rsidRPr="0050039D">
        <w:rPr>
          <w:rFonts w:asciiTheme="minorHAnsi" w:hAnsiTheme="minorHAnsi"/>
          <w:sz w:val="24"/>
        </w:rPr>
        <w:t xml:space="preserve">for </w:t>
      </w:r>
      <w:r w:rsidR="006A30F6" w:rsidRPr="0050039D">
        <w:rPr>
          <w:rFonts w:asciiTheme="minorHAnsi" w:hAnsiTheme="minorHAnsi"/>
          <w:sz w:val="24"/>
        </w:rPr>
        <w:t xml:space="preserve">BS </w:t>
      </w:r>
      <w:r w:rsidR="00B26F79" w:rsidRPr="0050039D">
        <w:rPr>
          <w:rFonts w:asciiTheme="minorHAnsi" w:hAnsiTheme="minorHAnsi"/>
          <w:sz w:val="24"/>
        </w:rPr>
        <w:t xml:space="preserve">production </w:t>
      </w:r>
      <w:r w:rsidR="00B07409" w:rsidRPr="0050039D">
        <w:rPr>
          <w:rFonts w:asciiTheme="minorHAnsi" w:hAnsiTheme="minorHAnsi"/>
          <w:sz w:val="24"/>
        </w:rPr>
        <w:fldChar w:fldCharType="begin" w:fldLock="1"/>
      </w:r>
      <w:r w:rsidR="00FE0F98">
        <w:rPr>
          <w:rFonts w:asciiTheme="minorHAnsi" w:hAnsiTheme="minorHAnsi"/>
          <w:sz w:val="24"/>
        </w:rPr>
        <w:instrText>ADDIN CSL_CITATION { "citationItems" : [ { "id" : "ITEM-1", "itemData" : { "author" : [ { "dropping-particle" : "", "family" : "Helmy", "given" : "Q.", "non-dropping-particle" : "", "parse-names" : false, "suffix" : "" }, { "dropping-particle" : "", "family" : "Kardena", "given" : "E.", "non-dropping-particle" : "", "parse-names" : false, "suffix" : "" }, { "dropping-particle" : "", "family" : "Funamizu", "given" : "N.", "non-dropping-particle" : "", "parse-names" : false, "suffix" : "" }, { "dropping-particle" : "", "family" : "Wisjnuprapto", "given" : "", "non-dropping-particle" : "", "parse-names" : false, "suffix" : "" } ], "container-title" : "Int. J. Biotechnology", "id" : "ITEM-1", "issued" : { "date-parts" : [ [ "2011" ] ] }, "page" : "66-86", "title" : "Strategies toward commercial scale of biosurfactant production as potential substitute for it \u2019 s chemically counterparts", "type" : "article-journal", "volume" : "12" }, "uris" : [ "http://www.mendeley.com/documents/?uuid=e7af4a24-31dd-4bc4-8b92-a8b0dbae0b3c" ] } ], "mendeley" : { "formattedCitation" : "(Helmy et al., 2011)", "plainTextFormattedCitation" : "(Helmy et al., 2011)", "previouslyFormattedCitation" : "(Helmy et al., 2011)"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rPr>
        <w:t>(Helmy et al., 2011)</w:t>
      </w:r>
      <w:r w:rsidR="00B07409" w:rsidRPr="0050039D">
        <w:rPr>
          <w:rFonts w:asciiTheme="minorHAnsi" w:hAnsiTheme="minorHAnsi"/>
          <w:sz w:val="24"/>
        </w:rPr>
        <w:fldChar w:fldCharType="end"/>
      </w:r>
      <w:r w:rsidRPr="0050039D">
        <w:rPr>
          <w:rFonts w:asciiTheme="minorHAnsi" w:hAnsiTheme="minorHAnsi"/>
          <w:sz w:val="24"/>
        </w:rPr>
        <w:t xml:space="preserve">. For </w:t>
      </w:r>
      <w:r w:rsidR="003D63BD" w:rsidRPr="0050039D">
        <w:rPr>
          <w:rFonts w:asciiTheme="minorHAnsi" w:hAnsiTheme="minorHAnsi"/>
          <w:sz w:val="24"/>
        </w:rPr>
        <w:t>example</w:t>
      </w:r>
      <w:r w:rsidR="00B26F79" w:rsidRPr="0050039D">
        <w:rPr>
          <w:rFonts w:asciiTheme="minorHAnsi" w:hAnsiTheme="minorHAnsi"/>
          <w:sz w:val="24"/>
        </w:rPr>
        <w:t xml:space="preserve">, </w:t>
      </w:r>
      <w:r w:rsidR="002D00FE" w:rsidRPr="0050039D">
        <w:rPr>
          <w:rFonts w:asciiTheme="minorHAnsi" w:hAnsiTheme="minorHAnsi"/>
          <w:sz w:val="24"/>
        </w:rPr>
        <w:fldChar w:fldCharType="begin" w:fldLock="1"/>
      </w:r>
      <w:r w:rsidR="002D00FE" w:rsidRPr="0050039D">
        <w:rPr>
          <w:rFonts w:asciiTheme="minorHAnsi" w:hAnsiTheme="minorHAnsi"/>
          <w:sz w:val="24"/>
        </w:rPr>
        <w:instrText>ADDIN CSL_CITATION { "citationItems" : [ { "id" : "ITEM-1", "itemData" : { "DOI" : "10.1021/bp050198x", "ISSN" : "8756-7938", "PMID" : "16209563", "abstract" : "Oil wastes were evaluated as alternative low-cost substrates for the production of rhamnolipids by Pseudomonas aeruginosa LBI strain. Wastes obtained from soybean, cottonseed, babassu, palm, and corn oil refinery were tested. The soybean soapstock waste was the best substrate, generating 11.7 g/L of rhamnolipids with a surface tension of 26.9 mN/m, a critical micelle concentration of 51.5 mg/L, and a production yield of 75%. The monorhamnolipid RhaC(10)C(10) predominates when P. aeruginosa LBI was cultivated on hydrophobic substrates, whereas hydrophilic carbon sources form the dirhamnolipid Rha(2)C(10)C(10) predominantly.", "author" : [ { "dropping-particle" : "", "family" : "Nitschke", "given" : "Marcia", "non-dropping-particle" : "", "parse-names" : false, "suffix" : "" }, { "dropping-particle" : "", "family" : "Costa", "given" : "Siddhartha G V a O", "non-dropping-particle" : "", "parse-names" : false, "suffix" : "" }, { "dropping-particle" : "", "family" : "Haddad", "given" : "Renato", "non-dropping-particle" : "", "parse-names" : false, "suffix" : "" }, { "dropping-particle" : "", "family" : "Gon\u00e7alves", "given" : "Lireny a G", "non-dropping-particle" : "", "parse-names" : false, "suffix" : "" }, { "dropping-particle" : "", "family" : "Eberlin", "given" : "Marcos N", "non-dropping-particle" : "", "parse-names" : false, "suffix" : "" }, { "dropping-particle" : "", "family" : "Contiero", "given" : "Jonas", "non-dropping-particle" : "", "parse-names" : false, "suffix" : "" } ], "container-title" : "Biotechnology progress", "id" : "ITEM-1", "issue" : "5", "issued" : { "date-parts" : [ [ "2005" ] ] }, "page" : "1562-6", "title" : "Oil wastes as unconventional substrates for rhamnolipid biosurfactant production by Pseudomonas aeruginosa LBI.", "type" : "article-journal", "volume" : "21" }, "uris" : [ "http://www.mendeley.com/documents/?uuid=8cf94fc2-675c-4daa-83fa-b379a7885401" ] } ], "mendeley" : { "formattedCitation" : "(Nitschke et al., 2005)", "manualFormatting" : "Nitschke et al. (2005)", "plainTextFormattedCitation" : "(Nitschke et al., 2005)", "previouslyFormattedCitation" : "(Nitschke et al., 2005)" }, "properties" : { "noteIndex" : 0 }, "schema" : "https://github.com/citation-style-language/schema/raw/master/csl-citation.json" }</w:instrText>
      </w:r>
      <w:r w:rsidR="002D00FE" w:rsidRPr="0050039D">
        <w:rPr>
          <w:rFonts w:asciiTheme="minorHAnsi" w:hAnsiTheme="minorHAnsi"/>
          <w:sz w:val="24"/>
        </w:rPr>
        <w:fldChar w:fldCharType="separate"/>
      </w:r>
      <w:r w:rsidR="002D00FE" w:rsidRPr="0050039D">
        <w:rPr>
          <w:rFonts w:asciiTheme="minorHAnsi" w:hAnsiTheme="minorHAnsi"/>
          <w:noProof/>
          <w:sz w:val="24"/>
        </w:rPr>
        <w:t>Nitschke et al. (2005)</w:t>
      </w:r>
      <w:r w:rsidR="002D00FE" w:rsidRPr="0050039D">
        <w:rPr>
          <w:rFonts w:asciiTheme="minorHAnsi" w:hAnsiTheme="minorHAnsi"/>
          <w:sz w:val="24"/>
        </w:rPr>
        <w:fldChar w:fldCharType="end"/>
      </w:r>
      <w:r w:rsidR="00B95B05" w:rsidRPr="0050039D">
        <w:rPr>
          <w:rFonts w:asciiTheme="minorHAnsi" w:hAnsiTheme="minorHAnsi"/>
          <w:sz w:val="24"/>
        </w:rPr>
        <w:t xml:space="preserve"> </w:t>
      </w:r>
      <w:r w:rsidR="00B26F79" w:rsidRPr="0050039D">
        <w:rPr>
          <w:rFonts w:asciiTheme="minorHAnsi" w:hAnsiTheme="minorHAnsi"/>
          <w:sz w:val="24"/>
        </w:rPr>
        <w:t>obtained</w:t>
      </w:r>
      <w:r w:rsidR="00B95B05" w:rsidRPr="0050039D">
        <w:rPr>
          <w:rFonts w:asciiTheme="minorHAnsi" w:hAnsiTheme="minorHAnsi"/>
          <w:sz w:val="24"/>
        </w:rPr>
        <w:t xml:space="preserve"> 11.7 g/L of rhamnolipids using soybean soap stock.</w:t>
      </w:r>
      <w:r w:rsidR="00673EDF" w:rsidRPr="0050039D">
        <w:rPr>
          <w:rFonts w:asciiTheme="minorHAnsi" w:hAnsiTheme="minorHAnsi"/>
          <w:sz w:val="24"/>
        </w:rPr>
        <w:t xml:space="preserve"> </w:t>
      </w:r>
      <w:r w:rsidR="002A7DD0" w:rsidRPr="0050039D">
        <w:rPr>
          <w:rFonts w:asciiTheme="minorHAnsi" w:hAnsiTheme="minorHAnsi"/>
          <w:sz w:val="24"/>
        </w:rPr>
        <w:fldChar w:fldCharType="begin" w:fldLock="1"/>
      </w:r>
      <w:r w:rsidR="002D00FE" w:rsidRPr="0050039D">
        <w:rPr>
          <w:rFonts w:asciiTheme="minorHAnsi" w:hAnsiTheme="minorHAnsi"/>
          <w:sz w:val="24"/>
        </w:rPr>
        <w:instrText>ADDIN CSL_CITATION { "citationItems" : [ { "id" : "ITEM-1", "itemData" : { "DOI" : "10.1590/S0104-66322011000200001", "ISSN" : "0104-6632", "author" : [ { "dropping-particle" : "", "family" : "Vedaraman", "given" : "N.", "non-dropping-particle" : "", "parse-names" : false, "suffix" : "" }, { "dropping-particle" : "", "family" : "Venkatesh", "given" : "N.", "non-dropping-particle" : "", "parse-names" : false, "suffix" : "" } ], "container-title" : "Brazilian Journal of Chemical Engineering", "id" : "ITEM-1", "issue" : "2", "issued" : { "date-parts" : [ [ "2011", "6" ] ] }, "page" : "175-180", "publisher" : "Associa\u00e7\u00e3o Brasileira de Engenharia Qu\u00edmica", "title" : "Production of surfactin by bacillus subtilis mtcc 2423 from waste frying oils", "type" : "article-journal", "volume" : "28" }, "uris" : [ "http://www.mendeley.com/documents/?uuid=d5d45ea0-0abb-4d44-bd32-62bad7deda61" ] } ], "mendeley" : { "formattedCitation" : "(Vedaraman and Venkatesh, 2011)", "manualFormatting" : "Vedaraman and Venkatesh (2011)", "plainTextFormattedCitation" : "(Vedaraman and Venkatesh, 2011)", "previouslyFormattedCitation" : "(Vedaraman and Venkatesh, 2011)" }, "properties" : { "noteIndex" : 0 }, "schema" : "https://github.com/citation-style-language/schema/raw/master/csl-citation.json" }</w:instrText>
      </w:r>
      <w:r w:rsidR="002A7DD0" w:rsidRPr="0050039D">
        <w:rPr>
          <w:rFonts w:asciiTheme="minorHAnsi" w:hAnsiTheme="minorHAnsi"/>
          <w:sz w:val="24"/>
        </w:rPr>
        <w:fldChar w:fldCharType="separate"/>
      </w:r>
      <w:r w:rsidR="00434062" w:rsidRPr="0050039D">
        <w:rPr>
          <w:rFonts w:asciiTheme="minorHAnsi" w:hAnsiTheme="minorHAnsi"/>
          <w:noProof/>
          <w:sz w:val="24"/>
        </w:rPr>
        <w:t>Vedaraman and Venkatesh</w:t>
      </w:r>
      <w:r w:rsidR="002D00FE" w:rsidRPr="0050039D">
        <w:rPr>
          <w:rFonts w:asciiTheme="minorHAnsi" w:hAnsiTheme="minorHAnsi"/>
          <w:noProof/>
          <w:sz w:val="24"/>
        </w:rPr>
        <w:t xml:space="preserve"> (</w:t>
      </w:r>
      <w:r w:rsidR="00434062" w:rsidRPr="0050039D">
        <w:rPr>
          <w:rFonts w:asciiTheme="minorHAnsi" w:hAnsiTheme="minorHAnsi"/>
          <w:noProof/>
          <w:sz w:val="24"/>
        </w:rPr>
        <w:t>2011)</w:t>
      </w:r>
      <w:r w:rsidR="002A7DD0" w:rsidRPr="0050039D">
        <w:rPr>
          <w:rFonts w:asciiTheme="minorHAnsi" w:hAnsiTheme="minorHAnsi"/>
          <w:sz w:val="24"/>
        </w:rPr>
        <w:fldChar w:fldCharType="end"/>
      </w:r>
      <w:r w:rsidR="002A7DD0" w:rsidRPr="0050039D">
        <w:rPr>
          <w:rFonts w:asciiTheme="minorHAnsi" w:hAnsiTheme="minorHAnsi"/>
          <w:sz w:val="24"/>
        </w:rPr>
        <w:t xml:space="preserve"> obtained surfactin with a </w:t>
      </w:r>
      <w:r w:rsidR="00FE3B28" w:rsidRPr="0050039D">
        <w:rPr>
          <w:rFonts w:asciiTheme="minorHAnsi" w:hAnsiTheme="minorHAnsi"/>
          <w:i/>
          <w:sz w:val="24"/>
        </w:rPr>
        <w:t>Bacillus</w:t>
      </w:r>
      <w:r w:rsidR="002A7DD0" w:rsidRPr="0050039D">
        <w:rPr>
          <w:rFonts w:asciiTheme="minorHAnsi" w:hAnsiTheme="minorHAnsi"/>
          <w:i/>
          <w:sz w:val="24"/>
        </w:rPr>
        <w:t xml:space="preserve"> </w:t>
      </w:r>
      <w:r w:rsidR="00FE3B28" w:rsidRPr="0050039D">
        <w:rPr>
          <w:rFonts w:asciiTheme="minorHAnsi" w:hAnsiTheme="minorHAnsi"/>
          <w:i/>
          <w:sz w:val="24"/>
        </w:rPr>
        <w:t>subtilis</w:t>
      </w:r>
      <w:r w:rsidR="002A7DD0" w:rsidRPr="0050039D">
        <w:rPr>
          <w:rFonts w:asciiTheme="minorHAnsi" w:hAnsiTheme="minorHAnsi"/>
          <w:sz w:val="24"/>
        </w:rPr>
        <w:t xml:space="preserve"> strain </w:t>
      </w:r>
      <w:r w:rsidR="003D63BD" w:rsidRPr="0050039D">
        <w:rPr>
          <w:rFonts w:asciiTheme="minorHAnsi" w:hAnsiTheme="minorHAnsi"/>
          <w:sz w:val="24"/>
        </w:rPr>
        <w:t xml:space="preserve">using </w:t>
      </w:r>
      <w:r w:rsidR="002A7DD0" w:rsidRPr="0050039D">
        <w:rPr>
          <w:rFonts w:asciiTheme="minorHAnsi" w:hAnsiTheme="minorHAnsi"/>
          <w:sz w:val="24"/>
        </w:rPr>
        <w:t xml:space="preserve">waste frying oils </w:t>
      </w:r>
      <w:r w:rsidRPr="0050039D">
        <w:rPr>
          <w:rFonts w:asciiTheme="minorHAnsi" w:hAnsiTheme="minorHAnsi"/>
          <w:sz w:val="24"/>
        </w:rPr>
        <w:t>(</w:t>
      </w:r>
      <w:r w:rsidR="002A7DD0" w:rsidRPr="0050039D">
        <w:rPr>
          <w:rFonts w:asciiTheme="minorHAnsi" w:hAnsiTheme="minorHAnsi"/>
          <w:sz w:val="24"/>
        </w:rPr>
        <w:t>sunflower and rice bran</w:t>
      </w:r>
      <w:r w:rsidRPr="0050039D">
        <w:rPr>
          <w:rFonts w:asciiTheme="minorHAnsi" w:hAnsiTheme="minorHAnsi"/>
          <w:sz w:val="24"/>
        </w:rPr>
        <w:t>)</w:t>
      </w:r>
      <w:r w:rsidR="002A7DD0" w:rsidRPr="0050039D">
        <w:rPr>
          <w:rFonts w:asciiTheme="minorHAnsi" w:hAnsiTheme="minorHAnsi"/>
          <w:sz w:val="24"/>
        </w:rPr>
        <w:t xml:space="preserve"> with a yield up to 650 mg/L of </w:t>
      </w:r>
      <w:r w:rsidR="00107779" w:rsidRPr="0050039D">
        <w:rPr>
          <w:rFonts w:asciiTheme="minorHAnsi" w:hAnsiTheme="minorHAnsi"/>
          <w:sz w:val="24"/>
        </w:rPr>
        <w:t>crude extract</w:t>
      </w:r>
      <w:r w:rsidR="002A7DD0" w:rsidRPr="0050039D">
        <w:rPr>
          <w:rFonts w:asciiTheme="minorHAnsi" w:hAnsiTheme="minorHAnsi"/>
          <w:sz w:val="24"/>
        </w:rPr>
        <w:t>.</w:t>
      </w:r>
      <w:r w:rsidR="00785A3B" w:rsidRPr="0050039D">
        <w:rPr>
          <w:rFonts w:asciiTheme="minorHAnsi" w:hAnsiTheme="minorHAnsi"/>
          <w:sz w:val="24"/>
        </w:rPr>
        <w:t xml:space="preserve"> </w:t>
      </w:r>
      <w:r w:rsidRPr="0050039D">
        <w:rPr>
          <w:rFonts w:asciiTheme="minorHAnsi" w:hAnsiTheme="minorHAnsi"/>
          <w:sz w:val="24"/>
        </w:rPr>
        <w:t>Finally o</w:t>
      </w:r>
      <w:r w:rsidR="00785A3B" w:rsidRPr="0050039D">
        <w:rPr>
          <w:rFonts w:asciiTheme="minorHAnsi" w:hAnsiTheme="minorHAnsi"/>
          <w:sz w:val="24"/>
        </w:rPr>
        <w:t>ther authors proposed the use of residual glycerol and okara</w:t>
      </w:r>
      <w:r w:rsidR="003C1747" w:rsidRPr="0050039D">
        <w:rPr>
          <w:rFonts w:asciiTheme="minorHAnsi" w:hAnsiTheme="minorHAnsi"/>
          <w:sz w:val="24"/>
        </w:rPr>
        <w:t xml:space="preserve"> (soy pulp)</w:t>
      </w:r>
      <w:r w:rsidR="00785A3B" w:rsidRPr="0050039D">
        <w:rPr>
          <w:rFonts w:asciiTheme="minorHAnsi" w:hAnsiTheme="minorHAnsi"/>
          <w:sz w:val="24"/>
        </w:rPr>
        <w:t xml:space="preserve"> as carbon source in the production of </w:t>
      </w:r>
      <w:r w:rsidR="00FA5436" w:rsidRPr="0050039D">
        <w:rPr>
          <w:rFonts w:asciiTheme="minorHAnsi" w:hAnsiTheme="minorHAnsi"/>
          <w:sz w:val="24"/>
        </w:rPr>
        <w:t>lipopeptides</w:t>
      </w:r>
      <w:r w:rsidR="00785A3B" w:rsidRPr="0050039D">
        <w:rPr>
          <w:rFonts w:asciiTheme="minorHAnsi" w:hAnsiTheme="minorHAnsi"/>
          <w:sz w:val="24"/>
        </w:rPr>
        <w:t xml:space="preserve"> </w:t>
      </w:r>
      <w:r w:rsidR="00785A3B"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"10.1007/s00449-011-0674-0", "ISBN" : "1615-7591", "ISSN" : "16157591", "PMID" : "22218992", "abstract" : "Glycerol, a co-product of biodiesel production, was evaluated as carbon source for biosurfactant production. For this reason, seven non-pathogenic biosurfactant-producing Bacillus strains, isolated from the tank of chlorination at the Wastewater Treatment Plant at Federal University of Ceara, were screened. The production of biosurfactant was verified by determining the surface tension value, as well as the emulsifying capacity of the free-cell broth against soy oil, kerosene and N-hexadecane. Best results were achieved when using LAMI005 and LAMI009 strains, whose biosurfactant reduced the surface tension of the broth to 28.8 \u00b1 0.0 and 27.1 \u00b1 0.1 mN m(-1), respectively. Additionally, at 72 h of cultivation, 441.06 and 267.56 mg L(-1) of surfactin were produced by LAMI005 and LAMI009, respectively. The biosurfactants were capable of forming stable emulsions with various hydrocarbons, such as soy oil and kerosene. Analyses carried out with high performance liquid chromatography (HPLC) showed that the biosurfactant produced by Bacillus subtilis LAMI009 and LAMI005 was compatible with the commercially available surfactin standard. The values of minimum surface tension and the CMC of the produced biosurfactant indicated that it is feasible to produce biosurfactants from a residual and renewable and low-cost carbon source, such as glycerol.", "author" : [ { "dropping-particle" : "", "family" : "Sousa", "given" : "M.", "non-dropping-particle" : "", "parse-names" : false, "suffix" : "" }, { "dropping-particle" : "", "family" : "Melo", "given" : "V. M M", "non-dropping-particle" : "", "parse-names" : false, "suffix" : "" }, { "dropping-particle" : "", "family" : "Rodrigues", "given" : "S.", "non-dropping-particle" : "", "parse-names" : false, "suffix" : "" }, { "dropping-particle" : "", "family" : "Sant'ana", "given" : "H. B.", "non-dropping-particle" : "", "parse-names" : false, "suffix" : "" }, { "dropping-particle" : "", "family" : "Goncalves", "given" : "L. R B", "non-dropping-particle" : "", "parse-names" : false, "suffix" : "" } ], "container-title" : "Bioprocess and Biosystems Engineering", "id" : "ITEM-1", "issue" : "6", "issued" : { "date-parts" : [ [ "2012" ] ] }, "page" : "897-906", "title" : "Screening of biosurfactant-producing Bacillus strains using glycerol from the biodiesel synthesis as main carbon source", "type" : "article-journal", "volume" : "35" }, "uris" : [ "http://www.mendeley.com/documents/?uuid=a6796f7d-f430-4c33-b470-bba5008f72d7" ] }, { "id" : "ITEM-2", "itemData" : { "DOI" : "10.1016/j.procbio.2012.06.014", "ISSN" : "13595113", "abstract" : "We studied the production of surfactin by Bacillus pumilus UFPEDA 448 in solid-state fermentation (SSF), using a medium based on okara with the addition of sugarcane bagasse as a bulking agent. The optimum proportions of okara and sugarcane bagasse were 50% each, by mass. Due to the relatively high production of proteases during SSF, pre-hydrolysis of the okara with a protease did not improve surfactin levels. The optimum temperature for surfactin production was 37 \u00b0C, with the incubation temperature affecting the ratios of the various surfactin homologues produced. Cultivation in column bioreactors with forced aeration under optimized conditions gave a surfactin level of 809 mg L -1 of impregnating solution, which corresponds to 3.3 g kg-dry-solids-1. This is the highest surfactin level that has been produced to date in SSF with a non-recombinant microorganism. The peak O 2 uptake rate was 20 mmol min-1 kg-initial-dry-solids -1, corresponding to metabolic waste heat production rate of 182 W kg-initial-dry-solids-1. The tensioactive properties of the surfactin were similar to those reported in the literature for surfactin produced by submerged fermentation. These results suggest that it might be feasible to use SSF to produce surfactin but at large scale special attention will need to be given to heat removal. \u00a9 2012 Elsevier Ltd.", "author" : [ { "dropping-particle" : "", "family" : "Slivinski", "given" : "Christiane Trevisan", "non-dropping-particle" : "", "parse-names" : false, "suffix" : "" }, { "dropping-particle" : "", "family" : "Mallmann", "given" : "Edgar", "non-dropping-particle" : "", "parse-names" : false, "suffix" : "" }, { "dropping-particle" : "", "family" : "Ara\u00fajo", "given" : "Janete Magali", "non-dropping-particle" : "De", "parse-names" : false, "suffix" : "" }, { "dropping-particle" : "", "family" : "Mitchell", "given" : "David Alexander", "non-dropping-particle" : "", "parse-names" : false, "suffix" : "" }, { "dropping-particle" : "", "family" : "Krieger", "given" : "Nadia", "non-dropping-particle" : "", "parse-names" : false, "suffix" : "" } ], "container-title" : "Process Biochemistry", "id" : "ITEM-2", "issue" : "12", "issued" : { "date-parts" : [ [ "2012" ] ] }, "page" : "1848-1855", "publisher" : "Elsevier Ltd", "title" : "Production of surfactin by Bacillus pumilus UFPEDA 448 in solid-state fermentation using a medium based on okara with sugarcane bagasse as a bulking agent", "type" : "article-journal", "volume" : "47" }, "uris" : [ "http://www.mendeley.com/documents/?uuid=2c5cc8db-cee6-4fa0-9402-cfd8cb500ee5" ] } ], "mendeley" : { "formattedCitation" : "(Slivinski et al., 2012; Sousa et al., 2012)", "plainTextFormattedCitation" : "(Slivinski et al., 2012; Sousa et al., 2012)", "previouslyFormattedCitation" : "(Slivinski et al., 2012; Sousa et al., 2012)" }, "properties" : { "noteIndex" : 0 }, "schema" : "https://github.com/citation-style-language/schema/raw/master/csl-citation.json" }</w:instrText>
      </w:r>
      <w:r w:rsidR="00785A3B" w:rsidRPr="0050039D">
        <w:rPr>
          <w:rFonts w:asciiTheme="minorHAnsi" w:hAnsiTheme="minorHAnsi"/>
          <w:sz w:val="24"/>
        </w:rPr>
        <w:fldChar w:fldCharType="separate"/>
      </w:r>
      <w:r w:rsidR="00434062" w:rsidRPr="0050039D">
        <w:rPr>
          <w:rFonts w:asciiTheme="minorHAnsi" w:hAnsiTheme="minorHAnsi"/>
          <w:noProof/>
          <w:sz w:val="24"/>
        </w:rPr>
        <w:t>(Slivinski et al., 2012; Sousa et al., 2012)</w:t>
      </w:r>
      <w:r w:rsidR="00785A3B" w:rsidRPr="0050039D">
        <w:rPr>
          <w:rFonts w:asciiTheme="minorHAnsi" w:hAnsiTheme="minorHAnsi"/>
          <w:sz w:val="24"/>
        </w:rPr>
        <w:fldChar w:fldCharType="end"/>
      </w:r>
      <w:r w:rsidRPr="0050039D">
        <w:rPr>
          <w:rFonts w:asciiTheme="minorHAnsi" w:hAnsiTheme="minorHAnsi"/>
          <w:sz w:val="24"/>
        </w:rPr>
        <w:t>.</w:t>
      </w:r>
      <w:r w:rsidR="003C1747" w:rsidRPr="0050039D">
        <w:rPr>
          <w:rFonts w:asciiTheme="minorHAnsi" w:hAnsiTheme="minorHAnsi"/>
          <w:sz w:val="24"/>
        </w:rPr>
        <w:t xml:space="preserve"> It is necessary to sound a note of caution when </w:t>
      </w:r>
      <w:r w:rsidR="00726E9F" w:rsidRPr="0050039D">
        <w:rPr>
          <w:rFonts w:asciiTheme="minorHAnsi" w:hAnsiTheme="minorHAnsi"/>
          <w:sz w:val="24"/>
        </w:rPr>
        <w:t xml:space="preserve">considering claims for yields of </w:t>
      </w:r>
      <w:r w:rsidR="006A30F6" w:rsidRPr="0050039D">
        <w:rPr>
          <w:rFonts w:asciiTheme="minorHAnsi" w:hAnsiTheme="minorHAnsi"/>
          <w:sz w:val="24"/>
        </w:rPr>
        <w:t xml:space="preserve">BS </w:t>
      </w:r>
      <w:r w:rsidR="00726E9F" w:rsidRPr="0050039D">
        <w:rPr>
          <w:rFonts w:asciiTheme="minorHAnsi" w:hAnsiTheme="minorHAnsi"/>
          <w:sz w:val="24"/>
        </w:rPr>
        <w:t>from any oily substrate since the methods of quantification commonly used are extremely unreliable</w:t>
      </w:r>
      <w:r w:rsidR="008D2969">
        <w:rPr>
          <w:rFonts w:asciiTheme="minorHAnsi" w:hAnsiTheme="minorHAnsi"/>
          <w:sz w:val="24"/>
        </w:rPr>
        <w:t xml:space="preserve"> </w:t>
      </w:r>
      <w:r w:rsidR="008D2969" w:rsidRPr="0040203D">
        <w:rPr>
          <w:rFonts w:asciiTheme="minorHAnsi" w:hAnsiTheme="minorHAnsi"/>
          <w:color w:val="4F81BD" w:themeColor="accent1"/>
          <w:sz w:val="24"/>
        </w:rPr>
        <w:fldChar w:fldCharType="begin" w:fldLock="1"/>
      </w:r>
      <w:r w:rsidR="008D2969" w:rsidRPr="0040203D">
        <w:rPr>
          <w:rFonts w:asciiTheme="minorHAnsi" w:hAnsiTheme="minorHAnsi"/>
          <w:color w:val="4F81BD" w:themeColor="accent1"/>
          <w:sz w:val="24"/>
        </w:rPr>
        <w:instrText>ADDIN CSL_CITATION { "citationItems" : [ { "id" : "ITEM-1", "itemData" : { "DOI" : "10.1007/8623", "author" : [ { "dropping-particle" : "", "family" : "Marchant", "given" : "Roger", "non-dropping-particle" : "", "parse-names" : false, "suffix" : "" }, { "dropping-particle" : "", "family" : "Banat", "given" : "Ibrahim M", "non-dropping-particle" : "", "parse-names" : false, "suffix" : "" } ], "container-title" : "Springer Protocols Handbooks", "id" : "ITEM-1", "issued" : { "date-parts" : [ [ "2014" ] ] }, "page" : "1-10", "publisher" : "Humana Press", "title" : "Protocols for Measuring Biosurfactant Production in Microbial Cultures", "type" : "chapter" }, "uris" : [ "http://www.mendeley.com/documents/?uuid=8adc4973-7f0a-4eb7-81b4-ff9e9a1df6e2" ] } ], "mendeley" : { "formattedCitation" : "(Marchant and Banat, 2014)", "plainTextFormattedCitation" : "(Marchant and Banat, 2014)", "previouslyFormattedCitation" : "(Marchant and Banat, 2014)" }, "properties" : { "noteIndex" : 0 }, "schema" : "https://github.com/citation-style-language/schema/raw/master/csl-citation.json" }</w:instrText>
      </w:r>
      <w:r w:rsidR="008D2969" w:rsidRPr="0040203D">
        <w:rPr>
          <w:rFonts w:asciiTheme="minorHAnsi" w:hAnsiTheme="minorHAnsi"/>
          <w:color w:val="4F81BD" w:themeColor="accent1"/>
          <w:sz w:val="24"/>
        </w:rPr>
        <w:fldChar w:fldCharType="separate"/>
      </w:r>
      <w:r w:rsidR="008D2969" w:rsidRPr="0040203D">
        <w:rPr>
          <w:rFonts w:asciiTheme="minorHAnsi" w:hAnsiTheme="minorHAnsi"/>
          <w:noProof/>
          <w:color w:val="4F81BD" w:themeColor="accent1"/>
          <w:sz w:val="24"/>
        </w:rPr>
        <w:t>(Marchant and Banat, 2014)</w:t>
      </w:r>
      <w:r w:rsidR="008D2969" w:rsidRPr="0040203D">
        <w:rPr>
          <w:rFonts w:asciiTheme="minorHAnsi" w:hAnsiTheme="minorHAnsi"/>
          <w:color w:val="4F81BD" w:themeColor="accent1"/>
          <w:sz w:val="24"/>
        </w:rPr>
        <w:fldChar w:fldCharType="end"/>
      </w:r>
      <w:r w:rsidR="00726E9F" w:rsidRPr="0050039D">
        <w:rPr>
          <w:rFonts w:asciiTheme="minorHAnsi" w:hAnsiTheme="minorHAnsi"/>
          <w:sz w:val="24"/>
        </w:rPr>
        <w:t>.</w:t>
      </w:r>
      <w:r w:rsidR="008D2969">
        <w:rPr>
          <w:rFonts w:asciiTheme="minorHAnsi" w:hAnsiTheme="minorHAnsi"/>
          <w:sz w:val="24"/>
        </w:rPr>
        <w:t xml:space="preserve"> </w:t>
      </w:r>
      <w:r w:rsidR="00BD59B7">
        <w:rPr>
          <w:rFonts w:asciiTheme="minorHAnsi" w:hAnsiTheme="minorHAnsi"/>
          <w:sz w:val="24"/>
        </w:rPr>
        <w:fldChar w:fldCharType="begin" w:fldLock="1"/>
      </w:r>
      <w:r w:rsidR="00BD59B7">
        <w:rPr>
          <w:rFonts w:asciiTheme="minorHAnsi" w:hAnsiTheme="minorHAnsi"/>
          <w:sz w:val="24"/>
        </w:rPr>
        <w:instrText>ADDIN CSL_CITATION { "citationItems" : [ { "id" : "ITEM-1", "itemData" : { "DOI" : "10.1007/s00253-015-6837-1", "ISSN" : "1432-0614", "PMID" : "26272088", "abstract" : "Rhamnolipids (RLs) are synthesised as a complex mixture of congeners comprising either one or two molecules of rhamnose glycosidically linked to a dimer of 3-hydroxy fatty acids varying in chain length and degree of saturation. Currently, HPLC-MS/MS is the most precise and accurate method for RL determination, while accurate quantification is limited. In this study, a rapid ultra pressure liquid chromatography tandem mass spectrometry (UPLC-MS/MS) method was developed and validated for the rapid and quantification of individual RL congeners. Increased RLs specificity was achieved using tandem mass spectrometry in multiple reaction monitoring (MRM) mode which was used to quantify RL isomer pairs such as Rha-Rha-C8-C10/Rha-Rha-C10-C8 which are difficult to resolve chromatographically. UPLC showed an 18-fold reduction in retention time for Rha-Rha-C10-C10 (1.07 min) and a 17-fold reduction for Rha-C10-C10 (1.36), the major rhamnolipids present, compared to HPLC, with a total run time less than 2.2 min. The results show that the linear range for the main RL congeners (Rha-C10-C10 and Rha-Rha-C10-C10) is 0.1 to 100 \u03bcg/mL. The LOD and LOQ for Rha-C10-C10 is 0.05 and 0.1 \u03bcg/mL and for Rha-Rha-C10-C10 is 0.1 and 0.5 \u03bcg/mL, respectively. The method was validated for linearity, intra- and inter-day precision and accuracy in accordance with FDA guidelines. The method was applied for the quantification of 14 individual RL congeners produced by Pseudomonas aeruginosa ST5 and comparison of RLs composition on four different carbon sources. Quantification of the individual congeners showed a conserved congener distribution irrespective of carbon source with a preferential selection for C10 \u03b2-hydroxyacids as the lipid component of RLs. The only statistically significant differences detected were between actual RL yields on the various carbon sources.", "author" : [ { "dropping-particle" : "", "family" : "Rudden", "given" : "Michelle", "non-dropping-particle" : "", "parse-names" : false, "suffix" : "" }, { "dropping-particle" : "", "family" : "Tsauosi", "given" : "Konstantina", "non-dropping-particle" : "", "parse-names" : false, "suffix" : "" }, { "dropping-particle" : "", "family" : "Marchant", "given" : "Roger", "non-dropping-particle" : "", "parse-names" : false, "suffix" : "" }, { "dropping-particle" : "", "family" : "Banat", "given" : "Ibrahim M", "non-dropping-particle" : "", "parse-names" : false, "suffix" : "" }, { "dropping-particle" : "", "family" : "Smyth", "given" : "Thomas J", "non-dropping-particle" : "", "parse-names" : false, "suffix" : "" } ], "container-title" : "Applied microbiology and biotechnology", "id" : "ITEM-1", "issued" : { "date-parts" : [ [ "2015", "8", "15" ] ] }, "title" : "Development and validation of an ultra-performance liquid chromatography tandem mass spectrometry (UPLC-MS/MS) method for the quantitative determination of rhamnolipid congeners.", "type" : "article-journal" }, "uris" : [ "http://www.mendeley.com/documents/?uuid=0d058dae-688e-444f-873c-c28f3e253fbb" ] } ], "mendeley" : { "formattedCitation" : "(Rudden et al., 2015)", "manualFormatting" : "Rudden et al.(2015)", "plainTextFormattedCitation" : "(Rudden et al., 2015)", "previouslyFormattedCitation" : "(Rudden et al., 2015)" }, "properties" : { "noteIndex" : 0 }, "schema" : "https://github.com/citation-style-language/schema/raw/master/csl-citation.json" }</w:instrText>
      </w:r>
      <w:r w:rsidR="00BD59B7">
        <w:rPr>
          <w:rFonts w:asciiTheme="minorHAnsi" w:hAnsiTheme="minorHAnsi"/>
          <w:sz w:val="24"/>
        </w:rPr>
        <w:fldChar w:fldCharType="separate"/>
      </w:r>
      <w:r w:rsidR="00BD59B7">
        <w:rPr>
          <w:rFonts w:asciiTheme="minorHAnsi" w:hAnsiTheme="minorHAnsi"/>
          <w:noProof/>
          <w:sz w:val="24"/>
        </w:rPr>
        <w:t>Rudden et al.(</w:t>
      </w:r>
      <w:r w:rsidR="00BD59B7" w:rsidRPr="00BD59B7">
        <w:rPr>
          <w:rFonts w:asciiTheme="minorHAnsi" w:hAnsiTheme="minorHAnsi"/>
          <w:noProof/>
          <w:sz w:val="24"/>
        </w:rPr>
        <w:t>2015)</w:t>
      </w:r>
      <w:r w:rsidR="00BD59B7">
        <w:rPr>
          <w:rFonts w:asciiTheme="minorHAnsi" w:hAnsiTheme="minorHAnsi"/>
          <w:sz w:val="24"/>
        </w:rPr>
        <w:fldChar w:fldCharType="end"/>
      </w:r>
      <w:r w:rsidR="00BD59B7">
        <w:rPr>
          <w:rFonts w:asciiTheme="minorHAnsi" w:hAnsiTheme="minorHAnsi"/>
          <w:sz w:val="24"/>
        </w:rPr>
        <w:t xml:space="preserve"> </w:t>
      </w:r>
      <w:r w:rsidR="00726E9F" w:rsidRPr="0050039D">
        <w:rPr>
          <w:rFonts w:asciiTheme="minorHAnsi" w:hAnsiTheme="minorHAnsi"/>
          <w:sz w:val="24"/>
        </w:rPr>
        <w:t>have recently provided the first fully validated UPLC</w:t>
      </w:r>
      <w:r w:rsidR="009B5789" w:rsidRPr="0050039D">
        <w:rPr>
          <w:rFonts w:asciiTheme="minorHAnsi" w:hAnsiTheme="minorHAnsi"/>
          <w:sz w:val="24"/>
        </w:rPr>
        <w:t>-</w:t>
      </w:r>
      <w:r w:rsidR="00726E9F" w:rsidRPr="0050039D">
        <w:rPr>
          <w:rFonts w:asciiTheme="minorHAnsi" w:hAnsiTheme="minorHAnsi"/>
          <w:sz w:val="24"/>
        </w:rPr>
        <w:t>MS</w:t>
      </w:r>
      <w:r w:rsidR="009B5789" w:rsidRPr="0050039D">
        <w:rPr>
          <w:rFonts w:asciiTheme="minorHAnsi" w:hAnsiTheme="minorHAnsi"/>
          <w:sz w:val="24"/>
        </w:rPr>
        <w:t>/MS</w:t>
      </w:r>
      <w:r w:rsidR="00726E9F" w:rsidRPr="0050039D">
        <w:rPr>
          <w:rFonts w:asciiTheme="minorHAnsi" w:hAnsiTheme="minorHAnsi"/>
          <w:sz w:val="24"/>
        </w:rPr>
        <w:t xml:space="preserve"> method for the quantification of the range of rhamnolipid congeners produced by </w:t>
      </w:r>
      <w:r w:rsidR="00726E9F" w:rsidRPr="0050039D">
        <w:rPr>
          <w:rFonts w:asciiTheme="minorHAnsi" w:hAnsiTheme="minorHAnsi"/>
          <w:i/>
          <w:sz w:val="24"/>
        </w:rPr>
        <w:t xml:space="preserve">P. aeruginosa </w:t>
      </w:r>
      <w:r w:rsidR="00726E9F" w:rsidRPr="0050039D">
        <w:rPr>
          <w:rFonts w:asciiTheme="minorHAnsi" w:hAnsiTheme="minorHAnsi"/>
          <w:sz w:val="24"/>
        </w:rPr>
        <w:t xml:space="preserve">and have shown </w:t>
      </w:r>
      <w:r w:rsidR="002D00FE" w:rsidRPr="0050039D">
        <w:rPr>
          <w:rFonts w:asciiTheme="minorHAnsi" w:hAnsiTheme="minorHAnsi"/>
          <w:sz w:val="24"/>
        </w:rPr>
        <w:t>that other</w:t>
      </w:r>
      <w:r w:rsidR="00726E9F" w:rsidRPr="0050039D">
        <w:rPr>
          <w:rFonts w:asciiTheme="minorHAnsi" w:hAnsiTheme="minorHAnsi"/>
          <w:sz w:val="24"/>
        </w:rPr>
        <w:t xml:space="preserve"> methods often give significant overestimations of yield.</w:t>
      </w:r>
    </w:p>
    <w:p w14:paraId="1A9641E9" w14:textId="260BA13E" w:rsidR="00E14DC0" w:rsidRPr="0050039D" w:rsidRDefault="009B5789" w:rsidP="0050039D">
      <w:pPr>
        <w:spacing w:line="480" w:lineRule="auto"/>
        <w:rPr>
          <w:rFonts w:asciiTheme="minorHAnsi" w:hAnsiTheme="minorHAnsi"/>
          <w:sz w:val="24"/>
          <w:lang w:val="en-US"/>
        </w:rPr>
      </w:pPr>
      <w:r w:rsidRPr="0050039D">
        <w:rPr>
          <w:rFonts w:asciiTheme="minorHAnsi" w:hAnsiTheme="minorHAnsi"/>
          <w:sz w:val="24"/>
        </w:rPr>
        <w:t>T</w:t>
      </w:r>
      <w:r w:rsidR="00107779" w:rsidRPr="0050039D">
        <w:rPr>
          <w:rFonts w:asciiTheme="minorHAnsi" w:hAnsiTheme="minorHAnsi"/>
          <w:sz w:val="24"/>
        </w:rPr>
        <w:t xml:space="preserve">his </w:t>
      </w:r>
      <w:r w:rsidRPr="0050039D">
        <w:rPr>
          <w:rFonts w:asciiTheme="minorHAnsi" w:hAnsiTheme="minorHAnsi"/>
          <w:sz w:val="24"/>
        </w:rPr>
        <w:t>paper</w:t>
      </w:r>
      <w:r w:rsidR="00107779" w:rsidRPr="0050039D">
        <w:rPr>
          <w:rFonts w:asciiTheme="minorHAnsi" w:hAnsiTheme="minorHAnsi"/>
          <w:sz w:val="24"/>
        </w:rPr>
        <w:t xml:space="preserve"> deal</w:t>
      </w:r>
      <w:r w:rsidRPr="0050039D">
        <w:rPr>
          <w:rFonts w:asciiTheme="minorHAnsi" w:hAnsiTheme="minorHAnsi"/>
          <w:sz w:val="24"/>
        </w:rPr>
        <w:t>s</w:t>
      </w:r>
      <w:r w:rsidR="00107779" w:rsidRPr="0050039D">
        <w:rPr>
          <w:rFonts w:asciiTheme="minorHAnsi" w:hAnsiTheme="minorHAnsi"/>
          <w:sz w:val="24"/>
        </w:rPr>
        <w:t xml:space="preserve"> with</w:t>
      </w:r>
      <w:r w:rsidR="00F11A29" w:rsidRPr="0050039D">
        <w:rPr>
          <w:rFonts w:asciiTheme="minorHAnsi" w:hAnsiTheme="minorHAnsi"/>
          <w:sz w:val="24"/>
        </w:rPr>
        <w:t xml:space="preserve"> “alperujo” or olive oil mill waste (OMW), an</w:t>
      </w:r>
      <w:r w:rsidR="00107779" w:rsidRPr="0050039D">
        <w:rPr>
          <w:rFonts w:asciiTheme="minorHAnsi" w:hAnsiTheme="minorHAnsi"/>
          <w:sz w:val="24"/>
        </w:rPr>
        <w:t xml:space="preserve"> agroindustrial waste very common in the Mediterranean area</w:t>
      </w:r>
      <w:r w:rsidR="00F11A29" w:rsidRPr="0050039D">
        <w:rPr>
          <w:rFonts w:asciiTheme="minorHAnsi" w:hAnsiTheme="minorHAnsi"/>
          <w:sz w:val="24"/>
        </w:rPr>
        <w:t>,</w:t>
      </w:r>
      <w:r w:rsidR="00107779" w:rsidRPr="0050039D">
        <w:rPr>
          <w:rFonts w:asciiTheme="minorHAnsi" w:hAnsiTheme="minorHAnsi"/>
          <w:sz w:val="24"/>
        </w:rPr>
        <w:t xml:space="preserve"> produced after extraction of olive oil.</w:t>
      </w:r>
      <w:r w:rsidR="003F4DE3">
        <w:rPr>
          <w:rFonts w:asciiTheme="minorHAnsi" w:hAnsiTheme="minorHAnsi"/>
          <w:sz w:val="24"/>
        </w:rPr>
        <w:t xml:space="preserve"> </w:t>
      </w:r>
      <w:r w:rsidR="00107779" w:rsidRPr="0050039D">
        <w:rPr>
          <w:rFonts w:asciiTheme="minorHAnsi" w:hAnsiTheme="minorHAnsi"/>
          <w:sz w:val="24"/>
        </w:rPr>
        <w:t xml:space="preserve"> </w:t>
      </w:r>
      <w:r w:rsidR="00974CD9" w:rsidRPr="0050039D">
        <w:rPr>
          <w:rFonts w:asciiTheme="minorHAnsi" w:hAnsiTheme="minorHAnsi"/>
          <w:sz w:val="24"/>
        </w:rPr>
        <w:t>Nowadays</w:t>
      </w:r>
      <w:r w:rsidR="00F11A29" w:rsidRPr="0050039D">
        <w:rPr>
          <w:rFonts w:asciiTheme="minorHAnsi" w:hAnsiTheme="minorHAnsi"/>
          <w:sz w:val="24"/>
        </w:rPr>
        <w:t>,</w:t>
      </w:r>
      <w:r w:rsidR="00974CD9" w:rsidRPr="0050039D">
        <w:rPr>
          <w:rFonts w:asciiTheme="minorHAnsi" w:hAnsiTheme="minorHAnsi"/>
          <w:sz w:val="24"/>
        </w:rPr>
        <w:t xml:space="preserve"> the most </w:t>
      </w:r>
      <w:r w:rsidRPr="0050039D">
        <w:rPr>
          <w:rFonts w:asciiTheme="minorHAnsi" w:hAnsiTheme="minorHAnsi"/>
          <w:sz w:val="24"/>
        </w:rPr>
        <w:t xml:space="preserve">frequently used </w:t>
      </w:r>
      <w:r w:rsidR="00974CD9" w:rsidRPr="0050039D">
        <w:rPr>
          <w:rFonts w:asciiTheme="minorHAnsi" w:hAnsiTheme="minorHAnsi"/>
          <w:sz w:val="24"/>
        </w:rPr>
        <w:t xml:space="preserve">extraction method for olive oil is </w:t>
      </w:r>
      <w:r w:rsidR="00673EDF" w:rsidRPr="0050039D">
        <w:rPr>
          <w:rFonts w:asciiTheme="minorHAnsi" w:hAnsiTheme="minorHAnsi"/>
          <w:sz w:val="24"/>
        </w:rPr>
        <w:t xml:space="preserve">the </w:t>
      </w:r>
      <w:r w:rsidR="00F11A29" w:rsidRPr="0050039D">
        <w:rPr>
          <w:rFonts w:asciiTheme="minorHAnsi" w:hAnsiTheme="minorHAnsi"/>
          <w:sz w:val="24"/>
        </w:rPr>
        <w:t>two-</w:t>
      </w:r>
      <w:r w:rsidR="00974CD9" w:rsidRPr="0050039D">
        <w:rPr>
          <w:rFonts w:asciiTheme="minorHAnsi" w:hAnsiTheme="minorHAnsi"/>
          <w:sz w:val="24"/>
        </w:rPr>
        <w:t>stage</w:t>
      </w:r>
      <w:r w:rsidR="00F11A29" w:rsidRPr="0050039D">
        <w:rPr>
          <w:rFonts w:asciiTheme="minorHAnsi" w:hAnsiTheme="minorHAnsi"/>
          <w:sz w:val="24"/>
        </w:rPr>
        <w:t>-</w:t>
      </w:r>
      <w:r w:rsidR="00673EDF" w:rsidRPr="0050039D">
        <w:rPr>
          <w:rFonts w:asciiTheme="minorHAnsi" w:hAnsiTheme="minorHAnsi"/>
          <w:sz w:val="24"/>
        </w:rPr>
        <w:lastRenderedPageBreak/>
        <w:t>process</w:t>
      </w:r>
      <w:r w:rsidR="00974CD9" w:rsidRPr="0050039D">
        <w:rPr>
          <w:rFonts w:asciiTheme="minorHAnsi" w:hAnsiTheme="minorHAnsi"/>
          <w:sz w:val="24"/>
        </w:rPr>
        <w:t>,</w:t>
      </w:r>
      <w:r w:rsidR="00F11A29" w:rsidRPr="0050039D">
        <w:rPr>
          <w:rFonts w:asciiTheme="minorHAnsi" w:hAnsiTheme="minorHAnsi"/>
          <w:sz w:val="24"/>
        </w:rPr>
        <w:t xml:space="preserve"> which</w:t>
      </w:r>
      <w:r w:rsidR="00974CD9" w:rsidRPr="0050039D">
        <w:rPr>
          <w:rFonts w:asciiTheme="minorHAnsi" w:hAnsiTheme="minorHAnsi"/>
          <w:sz w:val="24"/>
        </w:rPr>
        <w:t xml:space="preserve"> </w:t>
      </w:r>
      <w:r w:rsidR="00F11A29" w:rsidRPr="0050039D">
        <w:rPr>
          <w:rFonts w:asciiTheme="minorHAnsi" w:hAnsiTheme="minorHAnsi"/>
          <w:sz w:val="24"/>
        </w:rPr>
        <w:t>yields</w:t>
      </w:r>
      <w:r w:rsidR="00673EDF" w:rsidRPr="0050039D">
        <w:rPr>
          <w:rFonts w:asciiTheme="minorHAnsi" w:hAnsiTheme="minorHAnsi"/>
          <w:sz w:val="24"/>
        </w:rPr>
        <w:t xml:space="preserve"> olive oil and </w:t>
      </w:r>
      <w:r w:rsidR="00F11A29" w:rsidRPr="0050039D">
        <w:rPr>
          <w:rFonts w:asciiTheme="minorHAnsi" w:hAnsiTheme="minorHAnsi"/>
          <w:sz w:val="24"/>
        </w:rPr>
        <w:t xml:space="preserve">the </w:t>
      </w:r>
      <w:r w:rsidR="00974CD9" w:rsidRPr="0050039D">
        <w:rPr>
          <w:rFonts w:asciiTheme="minorHAnsi" w:hAnsiTheme="minorHAnsi"/>
          <w:sz w:val="24"/>
        </w:rPr>
        <w:t>solid waste</w:t>
      </w:r>
      <w:r w:rsidR="00F11A29" w:rsidRPr="0050039D">
        <w:rPr>
          <w:rFonts w:asciiTheme="minorHAnsi" w:hAnsiTheme="minorHAnsi"/>
          <w:sz w:val="24"/>
        </w:rPr>
        <w:t>,</w:t>
      </w:r>
      <w:r w:rsidR="00974CD9" w:rsidRPr="0050039D">
        <w:rPr>
          <w:rFonts w:asciiTheme="minorHAnsi" w:hAnsiTheme="minorHAnsi"/>
          <w:sz w:val="24"/>
        </w:rPr>
        <w:t xml:space="preserve"> </w:t>
      </w:r>
      <w:r w:rsidR="00F11A29" w:rsidRPr="0050039D">
        <w:rPr>
          <w:rFonts w:asciiTheme="minorHAnsi" w:hAnsiTheme="minorHAnsi"/>
          <w:sz w:val="24"/>
        </w:rPr>
        <w:t>“</w:t>
      </w:r>
      <w:r w:rsidR="00974CD9" w:rsidRPr="0050039D">
        <w:rPr>
          <w:rFonts w:asciiTheme="minorHAnsi" w:hAnsiTheme="minorHAnsi"/>
          <w:sz w:val="24"/>
        </w:rPr>
        <w:t>alperujo</w:t>
      </w:r>
      <w:r w:rsidR="003F4DE3">
        <w:rPr>
          <w:rFonts w:asciiTheme="minorHAnsi" w:hAnsiTheme="minorHAnsi"/>
          <w:sz w:val="24"/>
        </w:rPr>
        <w:t>.</w:t>
      </w:r>
      <w:r w:rsidR="00F11A29" w:rsidRPr="0050039D">
        <w:rPr>
          <w:rFonts w:asciiTheme="minorHAnsi" w:hAnsiTheme="minorHAnsi"/>
          <w:sz w:val="24"/>
        </w:rPr>
        <w:t>”</w:t>
      </w:r>
      <w:r w:rsidR="00974CD9" w:rsidRPr="0050039D">
        <w:rPr>
          <w:rFonts w:asciiTheme="minorHAnsi" w:hAnsiTheme="minorHAnsi"/>
          <w:sz w:val="24"/>
        </w:rPr>
        <w:t xml:space="preserve"> </w:t>
      </w:r>
      <w:r w:rsidR="003F4DE3">
        <w:rPr>
          <w:rFonts w:asciiTheme="minorHAnsi" w:hAnsiTheme="minorHAnsi"/>
          <w:sz w:val="24"/>
        </w:rPr>
        <w:t xml:space="preserve"> </w:t>
      </w:r>
      <w:r w:rsidR="003960D7" w:rsidRPr="0050039D">
        <w:rPr>
          <w:rFonts w:asciiTheme="minorHAnsi" w:hAnsiTheme="minorHAnsi"/>
          <w:sz w:val="24"/>
        </w:rPr>
        <w:t xml:space="preserve">Alperujo </w:t>
      </w:r>
      <w:r w:rsidR="00974CD9" w:rsidRPr="0050039D">
        <w:rPr>
          <w:rFonts w:asciiTheme="minorHAnsi" w:hAnsiTheme="minorHAnsi"/>
          <w:sz w:val="24"/>
        </w:rPr>
        <w:t>is</w:t>
      </w:r>
      <w:r w:rsidR="00F11A29" w:rsidRPr="0050039D">
        <w:rPr>
          <w:rFonts w:asciiTheme="minorHAnsi" w:hAnsiTheme="minorHAnsi"/>
          <w:sz w:val="24"/>
        </w:rPr>
        <w:t xml:space="preserve"> a</w:t>
      </w:r>
      <w:r w:rsidR="00974CD9" w:rsidRPr="0050039D">
        <w:rPr>
          <w:rFonts w:asciiTheme="minorHAnsi" w:hAnsiTheme="minorHAnsi"/>
          <w:sz w:val="24"/>
        </w:rPr>
        <w:t xml:space="preserve"> paste</w:t>
      </w:r>
      <w:r w:rsidR="0051761F" w:rsidRPr="0050039D">
        <w:rPr>
          <w:rFonts w:asciiTheme="minorHAnsi" w:hAnsiTheme="minorHAnsi"/>
          <w:sz w:val="24"/>
        </w:rPr>
        <w:t xml:space="preserve"> with </w:t>
      </w:r>
      <w:r w:rsidR="003960D7" w:rsidRPr="0050039D">
        <w:rPr>
          <w:rFonts w:asciiTheme="minorHAnsi" w:hAnsiTheme="minorHAnsi"/>
          <w:sz w:val="24"/>
        </w:rPr>
        <w:t xml:space="preserve">a </w:t>
      </w:r>
      <w:r w:rsidR="0051761F" w:rsidRPr="0050039D">
        <w:rPr>
          <w:rFonts w:asciiTheme="minorHAnsi" w:hAnsiTheme="minorHAnsi"/>
          <w:sz w:val="24"/>
        </w:rPr>
        <w:t xml:space="preserve">high content </w:t>
      </w:r>
      <w:r w:rsidRPr="0050039D">
        <w:rPr>
          <w:rFonts w:asciiTheme="minorHAnsi" w:hAnsiTheme="minorHAnsi"/>
          <w:sz w:val="24"/>
        </w:rPr>
        <w:t xml:space="preserve">of lignocellulosic </w:t>
      </w:r>
      <w:r w:rsidR="0051761F" w:rsidRPr="0050039D">
        <w:rPr>
          <w:rFonts w:asciiTheme="minorHAnsi" w:hAnsiTheme="minorHAnsi"/>
          <w:sz w:val="24"/>
        </w:rPr>
        <w:t xml:space="preserve">material </w:t>
      </w:r>
      <w:r w:rsidR="00107779" w:rsidRPr="0050039D">
        <w:rPr>
          <w:rFonts w:asciiTheme="minorHAnsi" w:hAnsiTheme="minorHAnsi"/>
          <w:sz w:val="24"/>
        </w:rPr>
        <w:t>together with</w:t>
      </w:r>
      <w:r w:rsidR="006F161E" w:rsidRPr="0050039D">
        <w:rPr>
          <w:rFonts w:asciiTheme="minorHAnsi" w:hAnsiTheme="minorHAnsi"/>
          <w:sz w:val="24"/>
        </w:rPr>
        <w:t xml:space="preserve"> salt</w:t>
      </w:r>
      <w:r w:rsidR="00107779" w:rsidRPr="0050039D">
        <w:rPr>
          <w:rFonts w:asciiTheme="minorHAnsi" w:hAnsiTheme="minorHAnsi"/>
          <w:sz w:val="24"/>
        </w:rPr>
        <w:t>s</w:t>
      </w:r>
      <w:r w:rsidR="006F161E" w:rsidRPr="0050039D">
        <w:rPr>
          <w:rFonts w:asciiTheme="minorHAnsi" w:hAnsiTheme="minorHAnsi"/>
          <w:sz w:val="24"/>
        </w:rPr>
        <w:t xml:space="preserve"> and residual oil </w:t>
      </w:r>
      <w:r w:rsidR="00B07409"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"10.1016/j.jclepro.2011.12.008", "ISSN" : "09596526", "abstract" : "Nowadays, the main concern for the Spanish olive oil industry is the disposal of the huge amounts (about 5 Mt in the last olive oil campaign, 2010\u20132011) of the two-phase olive mill waste or \u201calperujo\u201d (AL) that it produces. Here, we have studied the technical feasibility of using composting to transform AL into commercial organic amendments and fertilisers. For this, six piles of 20 t each, prepared by mixing AL and either poultry (PM) or sheep manure (SM), were composted. In addition, Fe and P-enriched acidic mineral amendments were added at the beginning of the process in order to reduce alkalinisation and nitrogen losses. As composting proceeded, substantial organic matter degradation, progressive humification, increases of pH and germination indices and decreases in fats and water-soluble organic fractions were detected. Also, the addition of the mineral amendments was effective with regard to reducing the pH, water-soluble organic carbon and polyphenols, hemicellulose fraction and nitrogen losses. According to the Spanish legislation for fertiliser production (PRE/630/2011, 2011), the composts obtained were suitable for preparing commercial organic amendments and fertilisers within categories such as AL Compost, Humic Organic Amendment, Compost Organic Amendment and NPK Organic Fertiliser. Also, by mixing with organic and/or mineral fertilisers, the composts were optimal substrates for the production of 19 types of Organo-mineral Fertilisers, either as solid or liquid formulations.", "author" : [ { "dropping-particle" : "", "family" : "Tortosa", "given" : "Germ\u00e1n", "non-dropping-particle" : "", "parse-names" : false, "suffix" : "" }, { "dropping-particle" : "", "family" : "Alburquerque", "given" : "Jos\u00e9 Antonio", "non-dropping-particle" : "", "parse-names" : false, "suffix" : "" }, { "dropping-particle" : "", "family" : "Ait-Baddi", "given" : "Ghita", "non-dropping-particle" : "", "parse-names" : false, "suffix" : "" }, { "dropping-particle" : "", "family" : "Cegarra", "given" : "Juan", "non-dropping-particle" : "", "parse-names" : false, "suffix" : "" } ], "container-title" : "Journal of Cleaner Production", "id" : "ITEM-1", "issued" : { "date-parts" : [ [ "2012", "5" ] ] }, "note" : "Tabla composici\u00f3n alpeorujo", "page" : "48-55", "title" : "The production of commercial organic amendments and fertilisers by composting of two-phase olive mill waste (\u201calperujo\u201d)", "type" : "article-journal", "volume" : "26" }, "uris" : [ "http://www.mendeley.com/documents/?uuid=15eea828-eab3-411a-9560-74202ab5528e" ] }, { "id" : "ITEM-2", "itemData" : { "DOI" : "10.1016/j.procbio.2013.07.010", "ISSN" : "13595113", "abstract" : "The olive mill waste generated from olive oil extraction is a major environmental issue, particularly in Mediterranean areas. The extraction of olive oil is achieved through discontinuous or continuous processes. The two processes yield three fractions: a solid residue and two liquid phases (oil and olive mill wastewater). The characterization of these two by-products showed that they are mainly composed of phenolic compounds, carbohydrates, organic acids and mineral nutrients variably distributed depending on the process employed and the agronomic practices. Untreated olive by-products discharged between November and March into the environment are a major ecological issue for olive oil-producing countries due to their high toxic organic loads, low pH, and high chemical and biological demands. In this context, recent research studies highlight on the treatment approaches and valorization options for dealing with olive mill waste residues, predominantly those allowing for the recovery of valuable natural components such as phenolic compounds, dietary fibers, animal feed, biofuel, biogaz, enzymes, polymers and other. The impact of the chemical heterogeneity and water content of olive mill by-products about these processes of valorization and bioconversion is discussed.", "author" : [ { "dropping-particle" : "", "family" : "Dermeche", "given" : "S.", "non-dropping-particle" : "", "parse-names" : false, "suffix" : "" }, { "dropping-particle" : "", "family" : "Nadour", "given" : "M.", "non-dropping-particle" : "", "parse-names" : false, "suffix" : "" }, { "dropping-particle" : "", "family" : "Larroche", "given" : "C.", "non-dropping-particle" : "", "parse-names" : false, "suffix" : "" }, { "dropping-particle" : "", "family" : "Moulti-Mati", "given" : "F.", "non-dropping-particle" : "", "parse-names" : false, "suffix" : "" }, { "dropping-particle" : "", "family" : "Michaud", "given" : "P.", "non-dropping-particle" : "", "parse-names" : false, "suffix" : "" } ], "container-title" : "Process Biochemistry", "id" : "ITEM-2", "issue" : "10", "issued" : { "date-parts" : [ [ "2013", "10" ] ] }, "page" : "1532-1552", "title" : "Olive mill wastes: Biochemical characterizations and valorization strategies", "type" : "article-journal", "volume" : "48" }, "uris" : [ "http://www.mendeley.com/documents/?uuid=d13b066a-4888-405d-8c45-d1cf3108a92f" ] } ], "mendeley" : { "formattedCitation" : "(Dermeche et al., 2013; Tortosa et al., 2012)", "plainTextFormattedCitation" : "(Dermeche et al., 2013; Tortosa et al., 2012)", "previouslyFormattedCitation" : "(Dermeche et al., 2013; Tortosa et al., 2012)"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rPr>
        <w:t>(Dermeche et al., 2013; Tortosa et al., 2012)</w:t>
      </w:r>
      <w:r w:rsidR="00B07409" w:rsidRPr="0050039D">
        <w:rPr>
          <w:rFonts w:asciiTheme="minorHAnsi" w:hAnsiTheme="minorHAnsi"/>
          <w:sz w:val="24"/>
        </w:rPr>
        <w:fldChar w:fldCharType="end"/>
      </w:r>
      <w:r w:rsidR="0051761F" w:rsidRPr="0050039D">
        <w:rPr>
          <w:rFonts w:asciiTheme="minorHAnsi" w:hAnsiTheme="minorHAnsi"/>
          <w:sz w:val="24"/>
        </w:rPr>
        <w:t>.</w:t>
      </w:r>
      <w:r w:rsidR="00107779" w:rsidRPr="0050039D">
        <w:rPr>
          <w:rFonts w:asciiTheme="minorHAnsi" w:hAnsiTheme="minorHAnsi"/>
          <w:sz w:val="24"/>
        </w:rPr>
        <w:t xml:space="preserve"> Furthermore</w:t>
      </w:r>
      <w:r w:rsidR="00F11A29" w:rsidRPr="0050039D">
        <w:rPr>
          <w:rFonts w:asciiTheme="minorHAnsi" w:hAnsiTheme="minorHAnsi"/>
          <w:sz w:val="24"/>
        </w:rPr>
        <w:t>,</w:t>
      </w:r>
      <w:r w:rsidR="00107779" w:rsidRPr="0050039D">
        <w:rPr>
          <w:rFonts w:asciiTheme="minorHAnsi" w:hAnsiTheme="minorHAnsi"/>
          <w:sz w:val="24"/>
        </w:rPr>
        <w:t xml:space="preserve"> t</w:t>
      </w:r>
      <w:r w:rsidR="00E14DC0" w:rsidRPr="0050039D">
        <w:rPr>
          <w:rFonts w:asciiTheme="minorHAnsi" w:hAnsiTheme="minorHAnsi"/>
          <w:sz w:val="24"/>
        </w:rPr>
        <w:t>his waste is also rich in phenols and polyphenols</w:t>
      </w:r>
      <w:r w:rsidR="00927FDD" w:rsidRPr="0050039D">
        <w:rPr>
          <w:rFonts w:asciiTheme="minorHAnsi" w:hAnsiTheme="minorHAnsi"/>
          <w:sz w:val="24"/>
        </w:rPr>
        <w:t xml:space="preserve">, substances </w:t>
      </w:r>
      <w:r w:rsidR="00FE45FB" w:rsidRPr="0050039D">
        <w:rPr>
          <w:rFonts w:asciiTheme="minorHAnsi" w:hAnsiTheme="minorHAnsi"/>
          <w:sz w:val="24"/>
        </w:rPr>
        <w:t xml:space="preserve">with phytotoxic and microbial </w:t>
      </w:r>
      <w:r w:rsidRPr="0050039D">
        <w:rPr>
          <w:rFonts w:asciiTheme="minorHAnsi" w:hAnsiTheme="minorHAnsi"/>
          <w:sz w:val="24"/>
        </w:rPr>
        <w:t xml:space="preserve">inhibitory </w:t>
      </w:r>
      <w:r w:rsidR="00FE45FB" w:rsidRPr="0050039D">
        <w:rPr>
          <w:rFonts w:asciiTheme="minorHAnsi" w:hAnsiTheme="minorHAnsi"/>
          <w:sz w:val="24"/>
        </w:rPr>
        <w:t xml:space="preserve">properties </w:t>
      </w:r>
      <w:r w:rsidR="00B07409"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"10.1016/j.ibiod.2007.11.003", "ISSN" : "09648305", "author" : [ { "dropping-particle" : "", "family" : "McNamara", "given" : "Christopher J.", "non-dropping-particle" : "", "parse-names" : false, "suffix" : "" }, { "dropping-particle" : "", "family" : "Anastasiou", "given" : "Christos C.", "non-dropping-particle" : "", "parse-names" : false, "suffix" : "" }, { "dropping-particle" : "", "family" : "O\u2019Flaherty", "given" : "Vincent", "non-dropping-particle" : "", "parse-names" : false, "suffix" : "" }, { "dropping-particle" : "", "family" : "Mitchell", "given" : "Ralph", "non-dropping-particle" : "", "parse-names" : false, "suffix" : "" } ], "container-title" : "International Biodeterioration &amp; Biodegradation", "id" : "ITEM-1", "issue" : "2", "issued" : { "date-parts" : [ [ "2008", "3" ] ] }, "page" : "127-134", "title" : "Bioremediation of olive mill wastewater", "type" : "article-journal", "volume" : "61" }, "uris" : [ "http://www.mendeley.com/documents/?uuid=148e937a-5100-413d-b5e9-a0b7b03b3f33" ] } ], "mendeley" : { "formattedCitation" : "(McNamara et al., 2008)", "plainTextFormattedCitation" : "(McNamara et al., 2008)", "previouslyFormattedCitation" : "(McNamara et al., 2008)"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rPr>
        <w:t>(McNamara et al., 2008)</w:t>
      </w:r>
      <w:r w:rsidR="00B07409" w:rsidRPr="0050039D">
        <w:rPr>
          <w:rFonts w:asciiTheme="minorHAnsi" w:hAnsiTheme="minorHAnsi"/>
          <w:sz w:val="24"/>
        </w:rPr>
        <w:fldChar w:fldCharType="end"/>
      </w:r>
      <w:r w:rsidR="001212C4" w:rsidRPr="0050039D">
        <w:rPr>
          <w:rFonts w:asciiTheme="minorHAnsi" w:hAnsiTheme="minorHAnsi"/>
          <w:sz w:val="24"/>
        </w:rPr>
        <w:t>,</w:t>
      </w:r>
      <w:r w:rsidR="003F4DE3">
        <w:rPr>
          <w:rFonts w:asciiTheme="minorHAnsi" w:hAnsiTheme="minorHAnsi"/>
          <w:sz w:val="24"/>
        </w:rPr>
        <w:t xml:space="preserve"> </w:t>
      </w:r>
      <w:r w:rsidR="00F11A29" w:rsidRPr="0050039D">
        <w:rPr>
          <w:rFonts w:asciiTheme="minorHAnsi" w:hAnsiTheme="minorHAnsi"/>
          <w:sz w:val="24"/>
        </w:rPr>
        <w:t>which</w:t>
      </w:r>
      <w:r w:rsidR="00927FDD" w:rsidRPr="0050039D">
        <w:rPr>
          <w:rFonts w:asciiTheme="minorHAnsi" w:hAnsiTheme="minorHAnsi"/>
          <w:sz w:val="24"/>
        </w:rPr>
        <w:t xml:space="preserve"> can hinder </w:t>
      </w:r>
      <w:r w:rsidR="001860B2" w:rsidRPr="0050039D">
        <w:rPr>
          <w:rFonts w:asciiTheme="minorHAnsi" w:hAnsiTheme="minorHAnsi"/>
          <w:sz w:val="24"/>
        </w:rPr>
        <w:t xml:space="preserve">its </w:t>
      </w:r>
      <w:r w:rsidRPr="0050039D">
        <w:rPr>
          <w:rFonts w:asciiTheme="minorHAnsi" w:hAnsiTheme="minorHAnsi"/>
          <w:sz w:val="24"/>
        </w:rPr>
        <w:t xml:space="preserve">further </w:t>
      </w:r>
      <w:r w:rsidR="001860B2" w:rsidRPr="0050039D">
        <w:rPr>
          <w:rFonts w:asciiTheme="minorHAnsi" w:hAnsiTheme="minorHAnsi"/>
          <w:sz w:val="24"/>
        </w:rPr>
        <w:t>processing</w:t>
      </w:r>
      <w:r w:rsidR="00F1109F" w:rsidRPr="0050039D">
        <w:rPr>
          <w:rFonts w:asciiTheme="minorHAnsi" w:hAnsiTheme="minorHAnsi"/>
          <w:sz w:val="24"/>
        </w:rPr>
        <w:t xml:space="preserve"> </w:t>
      </w:r>
      <w:r w:rsidR="00671F8E" w:rsidRPr="0050039D">
        <w:rPr>
          <w:rFonts w:asciiTheme="minorHAnsi" w:hAnsiTheme="minorHAnsi"/>
          <w:sz w:val="24"/>
        </w:rPr>
        <w:t>or recycling</w:t>
      </w:r>
      <w:r w:rsidR="00927FDD" w:rsidRPr="0050039D">
        <w:rPr>
          <w:rFonts w:asciiTheme="minorHAnsi" w:hAnsiTheme="minorHAnsi"/>
          <w:sz w:val="24"/>
        </w:rPr>
        <w:t>.</w:t>
      </w:r>
      <w:r w:rsidR="00C94136" w:rsidRPr="0050039D">
        <w:rPr>
          <w:rFonts w:asciiTheme="minorHAnsi" w:hAnsiTheme="minorHAnsi"/>
          <w:sz w:val="24"/>
        </w:rPr>
        <w:t xml:space="preserve"> </w:t>
      </w:r>
      <w:r w:rsidRPr="0050039D">
        <w:rPr>
          <w:rFonts w:asciiTheme="minorHAnsi" w:hAnsiTheme="minorHAnsi"/>
          <w:sz w:val="24"/>
        </w:rPr>
        <w:t>At the present time</w:t>
      </w:r>
      <w:r w:rsidR="00F11A29" w:rsidRPr="0050039D">
        <w:rPr>
          <w:rFonts w:asciiTheme="minorHAnsi" w:hAnsiTheme="minorHAnsi"/>
          <w:sz w:val="24"/>
        </w:rPr>
        <w:t>,</w:t>
      </w:r>
      <w:r w:rsidR="00E14DC0" w:rsidRPr="0050039D">
        <w:rPr>
          <w:rFonts w:asciiTheme="minorHAnsi" w:hAnsiTheme="minorHAnsi"/>
          <w:sz w:val="24"/>
        </w:rPr>
        <w:t xml:space="preserve"> alperujo</w:t>
      </w:r>
      <w:r w:rsidR="00F11A29" w:rsidRPr="0050039D">
        <w:rPr>
          <w:rFonts w:asciiTheme="minorHAnsi" w:hAnsiTheme="minorHAnsi"/>
          <w:sz w:val="24"/>
        </w:rPr>
        <w:t xml:space="preserve"> </w:t>
      </w:r>
      <w:r w:rsidR="006E3200" w:rsidRPr="0050039D">
        <w:rPr>
          <w:rFonts w:asciiTheme="minorHAnsi" w:hAnsiTheme="minorHAnsi"/>
          <w:sz w:val="24"/>
        </w:rPr>
        <w:t>is being re-</w:t>
      </w:r>
      <w:r w:rsidR="00E14DC0" w:rsidRPr="0050039D">
        <w:rPr>
          <w:rFonts w:asciiTheme="minorHAnsi" w:hAnsiTheme="minorHAnsi"/>
          <w:sz w:val="24"/>
        </w:rPr>
        <w:t xml:space="preserve">used in </w:t>
      </w:r>
      <w:r w:rsidR="00F11A29" w:rsidRPr="0050039D">
        <w:rPr>
          <w:rFonts w:asciiTheme="minorHAnsi" w:hAnsiTheme="minorHAnsi"/>
          <w:sz w:val="24"/>
        </w:rPr>
        <w:t>composting,</w:t>
      </w:r>
      <w:r w:rsidR="00E14DC0" w:rsidRPr="0050039D">
        <w:rPr>
          <w:rFonts w:asciiTheme="minorHAnsi" w:hAnsiTheme="minorHAnsi"/>
          <w:sz w:val="24"/>
        </w:rPr>
        <w:t xml:space="preserve"> animal feed, or </w:t>
      </w:r>
      <w:r w:rsidR="00F11A29" w:rsidRPr="0050039D">
        <w:rPr>
          <w:rFonts w:asciiTheme="minorHAnsi" w:hAnsiTheme="minorHAnsi"/>
          <w:sz w:val="24"/>
        </w:rPr>
        <w:t xml:space="preserve">it is </w:t>
      </w:r>
      <w:r w:rsidR="00E14DC0" w:rsidRPr="0050039D">
        <w:rPr>
          <w:rFonts w:asciiTheme="minorHAnsi" w:hAnsiTheme="minorHAnsi"/>
          <w:sz w:val="24"/>
        </w:rPr>
        <w:t>simply burned</w:t>
      </w:r>
      <w:r w:rsidR="00715C11" w:rsidRPr="0050039D">
        <w:rPr>
          <w:rFonts w:asciiTheme="minorHAnsi" w:hAnsiTheme="minorHAnsi"/>
          <w:sz w:val="24"/>
        </w:rPr>
        <w:t xml:space="preserve"> </w:t>
      </w:r>
      <w:r w:rsidR="00B07409" w:rsidRPr="0050039D">
        <w:rPr>
          <w:rFonts w:asciiTheme="minorHAnsi" w:hAnsiTheme="minorHAnsi"/>
          <w:sz w:val="24"/>
        </w:rPr>
        <w:fldChar w:fldCharType="begin" w:fldLock="1"/>
      </w:r>
      <w:r w:rsidR="005B5B75">
        <w:rPr>
          <w:rFonts w:asciiTheme="minorHAnsi" w:hAnsiTheme="minorHAnsi"/>
          <w:sz w:val="24"/>
        </w:rPr>
        <w:instrText>ADDIN CSL_CITATION { "citationItems" : [ { "id" : "ITEM-1", "itemData" : { "DOI" : "10.1016/j.jclepro.2011.12.008", "ISSN" : "09596526", "abstract" : "Nowadays, the main concern for the Spanish olive oil industry is the disposal of the huge amounts (about 5 Mt in the last olive oil campaign, 2010\u20132011) of the two-phase olive mill waste or \u201calperujo\u201d (AL) that it produces. Here, we have studied the technical feasibility of using composting to transform AL into commercial organic amendments and fertilisers. For this, six piles of 20 t each, prepared by mixing AL and either poultry (PM) or sheep manure (SM), were composted. In addition, Fe and P-enriched acidic mineral amendments were added at the beginning of the process in order to reduce alkalinisation and nitrogen losses. As composting proceeded, substantial organic matter degradation, progressive humification, increases of pH and germination indices and decreases in fats and water-soluble organic fractions were detected. Also, the addition of the mineral amendments was effective with regard to reducing the pH, water-soluble organic carbon and polyphenols, hemicellulose fraction and nitrogen losses. According to the Spanish legislation for fertiliser production (PRE/630/2011, 2011), the composts obtained were suitable for preparing commercial organic amendments and fertilisers within categories such as AL Compost, Humic Organic Amendment, Compost Organic Amendment and NPK Organic Fertiliser. Also, by mixing with organic and/or mineral fertilisers, the composts were optimal substrates for the production of 19 types of Organo-mineral Fertilisers, either as solid or liquid formulations.", "author" : [ { "dropping-particle" : "", "family" : "Tortosa", "given" : "Germ\u00e1n", "non-dropping-particle" : "", "parse-names" : false, "suffix" : "" }, { "dropping-particle" : "", "family" : "Alburquerque", "given" : "Jos\u00e9 Antonio", "non-dropping-particle" : "", "parse-names" : false, "suffix" : "" }, { "dropping-particle" : "", "family" : "Ait-Baddi", "given" : "Ghita", "non-dropping-particle" : "", "parse-names" : false, "suffix" : "" }, { "dropping-particle" : "", "family" : "Cegarra", "given" : "Juan", "non-dropping-particle" : "", "parse-names" : false, "suffix" : "" } ], "container-title" : "Journal of Cleaner Production", "id" : "ITEM-1", "issued" : { "date-parts" : [ [ "2012", "5" ] ] }, "note" : "Tabla composici\u00f3n alpeorujo", "page" : "48-55", "title" : "The production of commercial organic amendments and fertilisers by composting of two-phase olive mill waste (\u201calperujo\u201d)", "type" : "article-journal", "volume" : "26" }, "uris" : [ "http://www.mendeley.com/documents/?uuid=15eea828-eab3-411a-9560-74202ab5528e" ] }, { "id" : "ITEM-2", "itemData" : { "DOI" : "10.1016/S0960-8524(98)00110-2", "ISSN" : "09608524", "abstract" : "The waste products derived from olive oil extraction are an aqueous effluent (vegetation water) and a solid residue, mainly containing the olive skin and stone (olive husk). Biological purification of the vegetation water is particularly difficult because it contains solids in suspension, and a high concentration of polluting organic compounds and mineral salts. In addition, since the recovery of oil by solvent extraction from the olive husk is no longer a profitable process, the olive husk has become a waste product that must be disposed of. In this work, samples of vegetation water (VW) from olive oil mills were separated by evaporation into an aqueous liquid (80\u201390% of the initial volume), that could then be purified by a traditional biological process, and a residue in which about 98% of the organic load was concentrated. The properties of the concentrated VW residue and of the olive husk suggested the possibility of using a mixture of the two as an efficient fuel to provide the heat for the evaporation stage.", "author" : [ { "dropping-particle" : "", "family" : "Vitolo", "given" : "Sandra", "non-dropping-particle" : "", "parse-names" : false, "suffix" : "" }, { "dropping-particle" : "", "family" : "Petarca", "given" : "Luigi", "non-dropping-particle" : "", "parse-names" : false, "suffix" : "" }, { "dropping-particle" : "", "family" : "Bresci", "given" : "Bruno", "non-dropping-particle" : "", "parse-names" : false, "suffix" : "" } ], "container-title" : "Bioresource Technology", "id" : "ITEM-2", "issue" : "2", "issued" : { "date-parts" : [ [ "1999", "2" ] ] }, "page" : "129-137", "title" : "Treatment of olive oil industry wastes", "type" : "article-journal", "volume" : "67" }, "uris" : [ "http://www.mendeley.com/documents/?uuid=a7cf35e6-9214-47b4-acfc-dece21f1879a" ] }, { "id" : "ITEM-3", "itemData" : { "abstract" : "Referencia OEPM: P200100822.-- Fecha de solicitud: 06/04/2001.-- Titular: Consejo Superior de Investigaciones Cient\u00edficas (CSIC).", "author" : [ { "dropping-particle" : "", "family" : "Molina Alcaide", "given" : "Eduarda", "non-dropping-particle" : "", "parse-names" : false, "suffix" : "" }, { "dropping-particle" : "", "family" : "Y\u00e1\u00f1ez Ruiz", "given" : "David R.", "non-dropping-particle" : "", "parse-names" : false, "suffix" : "" }, { "dropping-particle" : "", "family" : "Adelmajid", "given" : "Moumen", "non-dropping-particle" : "", "parse-names" : false, "suffix" : "" } ], "id" : "ITEM-3", "issued" : { "date-parts" : [ [ "0" ] ] }, "language" : "spa", "note" : "alimentaci\u00f3n animal", "title" : "Pienso compuesto para alimentaci\u00f3n de rumiantes obtenido a partir de orujos secos y extractados procedentes de la extracci\u00f3n del aceite de oliva", "type" : "article" }, "uris" : [ "http://www.mendeley.com/documents/?uuid=c829306c-30d5-4d37-8af5-3877a12d7a7d" ] } ], "mendeley" : { "formattedCitation" : "(Molina Alcaide et al., n.d.; Tortosa et al., 2012; Vitolo et al., 1999)", "manualFormatting" : "(Tortosa et al., 2012; Vitolo et al., 1999)", "plainTextFormattedCitation" : "(Molina Alcaide et al., n.d.; Tortosa et al., 2012; Vitolo et al., 1999)", "previouslyFormattedCitation" : "(Molina Alcaide et al., n.d.; Tortosa et al., 2012; Vitolo et al., 1999)" }, "properties" : { "noteIndex" : 0 }, "schema" : "https://github.com/citation-style-language/schema/raw/master/csl-citation.json" }</w:instrText>
      </w:r>
      <w:r w:rsidR="00B07409" w:rsidRPr="0050039D">
        <w:rPr>
          <w:rFonts w:asciiTheme="minorHAnsi" w:hAnsiTheme="minorHAnsi"/>
          <w:sz w:val="24"/>
        </w:rPr>
        <w:fldChar w:fldCharType="separate"/>
      </w:r>
      <w:r w:rsidR="00434062" w:rsidRPr="0050039D">
        <w:rPr>
          <w:rFonts w:asciiTheme="minorHAnsi" w:hAnsiTheme="minorHAnsi"/>
          <w:noProof/>
          <w:sz w:val="24"/>
          <w:lang w:val="en-US"/>
        </w:rPr>
        <w:t>(Tortosa et al., 2012; Vitolo et al., 1999)</w:t>
      </w:r>
      <w:r w:rsidR="00B07409" w:rsidRPr="0050039D">
        <w:rPr>
          <w:rFonts w:asciiTheme="minorHAnsi" w:hAnsiTheme="minorHAnsi"/>
          <w:sz w:val="24"/>
        </w:rPr>
        <w:fldChar w:fldCharType="end"/>
      </w:r>
      <w:r w:rsidR="00E14DC0" w:rsidRPr="0050039D">
        <w:rPr>
          <w:rFonts w:asciiTheme="minorHAnsi" w:hAnsiTheme="minorHAnsi"/>
          <w:sz w:val="24"/>
          <w:lang w:val="en-US"/>
        </w:rPr>
        <w:t>.</w:t>
      </w:r>
      <w:r w:rsidR="00673EDF" w:rsidRPr="0050039D">
        <w:rPr>
          <w:rFonts w:asciiTheme="minorHAnsi" w:hAnsiTheme="minorHAnsi"/>
          <w:sz w:val="24"/>
          <w:lang w:val="en-US"/>
        </w:rPr>
        <w:t xml:space="preserve"> </w:t>
      </w:r>
      <w:r w:rsidR="00E7625E" w:rsidRPr="0050039D">
        <w:rPr>
          <w:rFonts w:asciiTheme="minorHAnsi" w:hAnsiTheme="minorHAnsi"/>
          <w:sz w:val="24"/>
        </w:rPr>
        <w:t xml:space="preserve">However, </w:t>
      </w:r>
      <w:r w:rsidRPr="0050039D">
        <w:rPr>
          <w:rFonts w:asciiTheme="minorHAnsi" w:hAnsiTheme="minorHAnsi"/>
          <w:sz w:val="24"/>
        </w:rPr>
        <w:t>since</w:t>
      </w:r>
      <w:r w:rsidR="006F161E" w:rsidRPr="0050039D">
        <w:rPr>
          <w:rFonts w:asciiTheme="minorHAnsi" w:hAnsiTheme="minorHAnsi"/>
          <w:sz w:val="24"/>
        </w:rPr>
        <w:t xml:space="preserve"> </w:t>
      </w:r>
      <w:r w:rsidR="006E3200" w:rsidRPr="0050039D">
        <w:rPr>
          <w:rFonts w:asciiTheme="minorHAnsi" w:hAnsiTheme="minorHAnsi"/>
          <w:sz w:val="24"/>
        </w:rPr>
        <w:t>OMW</w:t>
      </w:r>
      <w:r w:rsidR="006F161E" w:rsidRPr="0050039D">
        <w:rPr>
          <w:rFonts w:asciiTheme="minorHAnsi" w:hAnsiTheme="minorHAnsi"/>
          <w:sz w:val="24"/>
        </w:rPr>
        <w:t xml:space="preserve"> </w:t>
      </w:r>
      <w:r w:rsidRPr="0050039D">
        <w:rPr>
          <w:rFonts w:asciiTheme="minorHAnsi" w:hAnsiTheme="minorHAnsi"/>
          <w:sz w:val="24"/>
        </w:rPr>
        <w:t>contains residual oil not extracted in the primary processing</w:t>
      </w:r>
      <w:r w:rsidR="006F161E" w:rsidRPr="0050039D">
        <w:rPr>
          <w:rFonts w:asciiTheme="minorHAnsi" w:hAnsiTheme="minorHAnsi"/>
          <w:sz w:val="24"/>
        </w:rPr>
        <w:t>, it</w:t>
      </w:r>
      <w:r w:rsidR="008D0B64" w:rsidRPr="0050039D">
        <w:rPr>
          <w:rFonts w:asciiTheme="minorHAnsi" w:hAnsiTheme="minorHAnsi"/>
          <w:sz w:val="24"/>
        </w:rPr>
        <w:t xml:space="preserve"> is</w:t>
      </w:r>
      <w:r w:rsidR="006F161E" w:rsidRPr="0050039D">
        <w:rPr>
          <w:rFonts w:asciiTheme="minorHAnsi" w:hAnsiTheme="minorHAnsi"/>
          <w:sz w:val="24"/>
        </w:rPr>
        <w:t xml:space="preserve"> </w:t>
      </w:r>
      <w:r w:rsidR="00671F8E" w:rsidRPr="0050039D">
        <w:rPr>
          <w:rFonts w:asciiTheme="minorHAnsi" w:hAnsiTheme="minorHAnsi"/>
          <w:sz w:val="24"/>
        </w:rPr>
        <w:t>worth</w:t>
      </w:r>
      <w:r w:rsidR="006F161E" w:rsidRPr="0050039D">
        <w:rPr>
          <w:rFonts w:asciiTheme="minorHAnsi" w:hAnsiTheme="minorHAnsi"/>
          <w:sz w:val="24"/>
        </w:rPr>
        <w:t xml:space="preserve"> </w:t>
      </w:r>
      <w:r w:rsidR="00671F8E" w:rsidRPr="0050039D">
        <w:rPr>
          <w:rFonts w:asciiTheme="minorHAnsi" w:hAnsiTheme="minorHAnsi"/>
          <w:sz w:val="24"/>
        </w:rPr>
        <w:t>consider</w:t>
      </w:r>
      <w:r w:rsidRPr="0050039D">
        <w:rPr>
          <w:rFonts w:asciiTheme="minorHAnsi" w:hAnsiTheme="minorHAnsi"/>
          <w:sz w:val="24"/>
        </w:rPr>
        <w:t>ing</w:t>
      </w:r>
      <w:r w:rsidR="006F161E" w:rsidRPr="0050039D">
        <w:rPr>
          <w:rFonts w:asciiTheme="minorHAnsi" w:hAnsiTheme="minorHAnsi"/>
          <w:sz w:val="24"/>
        </w:rPr>
        <w:t xml:space="preserve"> its use in the production of </w:t>
      </w:r>
      <w:r w:rsidR="00E6010D" w:rsidRPr="0050039D">
        <w:rPr>
          <w:rFonts w:asciiTheme="minorHAnsi" w:hAnsiTheme="minorHAnsi"/>
          <w:sz w:val="24"/>
        </w:rPr>
        <w:t>BS</w:t>
      </w:r>
      <w:r w:rsidR="00F11A29" w:rsidRPr="0050039D">
        <w:rPr>
          <w:rFonts w:asciiTheme="minorHAnsi" w:hAnsiTheme="minorHAnsi"/>
          <w:sz w:val="24"/>
        </w:rPr>
        <w:t>,</w:t>
      </w:r>
      <w:r w:rsidR="006F161E" w:rsidRPr="0050039D">
        <w:rPr>
          <w:rFonts w:asciiTheme="minorHAnsi" w:hAnsiTheme="minorHAnsi"/>
          <w:sz w:val="24"/>
        </w:rPr>
        <w:t xml:space="preserve"> </w:t>
      </w:r>
      <w:r w:rsidRPr="0050039D">
        <w:rPr>
          <w:rFonts w:asciiTheme="minorHAnsi" w:hAnsiTheme="minorHAnsi"/>
          <w:sz w:val="24"/>
        </w:rPr>
        <w:t xml:space="preserve">an </w:t>
      </w:r>
      <w:r w:rsidR="006F161E" w:rsidRPr="0050039D">
        <w:rPr>
          <w:rFonts w:asciiTheme="minorHAnsi" w:hAnsiTheme="minorHAnsi"/>
          <w:sz w:val="24"/>
        </w:rPr>
        <w:t xml:space="preserve">approach which </w:t>
      </w:r>
      <w:r w:rsidRPr="0050039D">
        <w:rPr>
          <w:rFonts w:asciiTheme="minorHAnsi" w:hAnsiTheme="minorHAnsi"/>
          <w:sz w:val="24"/>
        </w:rPr>
        <w:t>has hardly been explored</w:t>
      </w:r>
      <w:r w:rsidR="0035151D">
        <w:rPr>
          <w:rFonts w:asciiTheme="minorHAnsi" w:hAnsiTheme="minorHAnsi"/>
          <w:sz w:val="24"/>
        </w:rPr>
        <w:t xml:space="preserve">, </w:t>
      </w:r>
      <w:r w:rsidR="00435018" w:rsidRPr="00435018">
        <w:rPr>
          <w:rFonts w:asciiTheme="minorHAnsi" w:hAnsiTheme="minorHAnsi"/>
          <w:color w:val="4F81BD" w:themeColor="accent1"/>
          <w:sz w:val="24"/>
        </w:rPr>
        <w:t>with the exception of</w:t>
      </w:r>
      <w:r w:rsidR="00A41FFB" w:rsidRPr="00435018">
        <w:rPr>
          <w:rFonts w:asciiTheme="minorHAnsi" w:hAnsiTheme="minorHAnsi"/>
          <w:color w:val="4F81BD" w:themeColor="accent1"/>
          <w:sz w:val="24"/>
          <w:lang w:val="en-US"/>
        </w:rPr>
        <w:t xml:space="preserve"> </w:t>
      </w:r>
      <w:r w:rsidR="005B6BE6" w:rsidRPr="00435018">
        <w:rPr>
          <w:rFonts w:asciiTheme="minorHAnsi" w:hAnsiTheme="minorHAnsi"/>
          <w:color w:val="4F81BD" w:themeColor="accent1"/>
          <w:sz w:val="24"/>
        </w:rPr>
        <w:fldChar w:fldCharType="begin" w:fldLock="1"/>
      </w:r>
      <w:r w:rsidR="005B6BE6" w:rsidRPr="00435018">
        <w:rPr>
          <w:rFonts w:asciiTheme="minorHAnsi" w:hAnsiTheme="minorHAnsi"/>
          <w:color w:val="4F81BD" w:themeColor="accent1"/>
          <w:sz w:val="24"/>
          <w:lang w:val="en-US"/>
        </w:rPr>
        <w:instrText>ADDIN CSL_CITATION { "citationItems" : [ { "id" : "ITEM-1", "itemData" : { "DOI" : "10.1016/0960-8524(93)90074-L", "ISSN" : "09608524", "abstract" : "Research was undertaken to investigate whether olive oil mill effluent (OOME) could be used as raw material for biosurfactant production. Different biosurfactant-producing strains were assated and several strains of Pseudomonas sp. were able to grow on OOME as the sole carbon source and accumulate rhamnolipids. Samples of OOME were diluted depending on their composition and it was only necessary to add NaNO3 (0\u00b725 g litre\u22121). Conversion yield was 0\u00b7058 g of rhamnolipid per g of substrate (OOME) if calculated from initial COD. COD of OOME was reduced about 50% in 72 h.", "author" : [ { "dropping-particle" : "", "family" : "Mercad\u00e9", "given" : "M.E.", "non-dropping-particle" : "", "parse-names" : false, "suffix" : "" }, { "dropping-particle" : "", "family" : "Manresa", "given" : "M.A.", "non-dropping-particle" : "", "parse-names" : false, "suffix" : "" }, { "dropping-particle" : "", "family" : "Robert", "given" : "M.", "non-dropping-particle" : "", "parse-names" : false, "suffix" : "" }, { "dropping-particle" : "", "family" : "Espuny", "given" : "M.J.", "non-dropping-particle" : "", "parse-names" : false, "suffix" : "" }, { "dropping-particle" : "", "family" : "Andr\u00e9s", "given" : "C.", "non-dropping-particle" : "de", "parse-names" : false, "suffix" : "" }, { "dropping-particle" : "", "family" : "Guinea", "given" : "J.", "non-dropping-particle" : "", "parse-names" : false, "suffix" : "" } ], "container-title" : "Bioresource Technology", "id" : "ITEM-1", "issue" : "1", "issued" : { "date-parts" : [ [ "1993", "1" ] ] }, "note" : "Producci\u00f3n de rhamnol\u00edpidos con alpeorujo", "page" : "1-6", "title" : "Olive oil mill effluent (OOME). New substrate for biosurfactant production", "type" : "article-journal", "volume" : "43" }, "uris" : [ "http://www.mendeley.com/documents/?uuid=1a06d2d5-5fe1-43b4-87d2-7a61890cdaa5" ] } ], "mendeley" : { "formattedCitation" : "(Mercad\u00e9 et al., 1993)", "manualFormatting" : "Mercad\u00e9 et al. (1993)", "plainTextFormattedCitation" : "(Mercad\u00e9 et al., 1993)", "previouslyFormattedCitation" : "(Mercad\u00e9 et al., 1993)" }, "properties" : { "noteIndex" : 0 }, "schema" : "https://github.com/citation-style-language/schema/raw/master/csl-citation.json" }</w:instrText>
      </w:r>
      <w:r w:rsidR="005B6BE6" w:rsidRPr="00435018">
        <w:rPr>
          <w:rFonts w:asciiTheme="minorHAnsi" w:hAnsiTheme="minorHAnsi"/>
          <w:color w:val="4F81BD" w:themeColor="accent1"/>
          <w:sz w:val="24"/>
        </w:rPr>
        <w:fldChar w:fldCharType="separate"/>
      </w:r>
      <w:r w:rsidR="005B6BE6" w:rsidRPr="00435018">
        <w:rPr>
          <w:rFonts w:asciiTheme="minorHAnsi" w:hAnsiTheme="minorHAnsi"/>
          <w:noProof/>
          <w:color w:val="4F81BD" w:themeColor="accent1"/>
          <w:sz w:val="24"/>
          <w:lang w:val="en-US"/>
        </w:rPr>
        <w:t>Mercadé et al. (1993)</w:t>
      </w:r>
      <w:r w:rsidR="005B6BE6" w:rsidRPr="00435018">
        <w:rPr>
          <w:rFonts w:asciiTheme="minorHAnsi" w:hAnsiTheme="minorHAnsi"/>
          <w:color w:val="4F81BD" w:themeColor="accent1"/>
          <w:sz w:val="24"/>
        </w:rPr>
        <w:fldChar w:fldCharType="end"/>
      </w:r>
      <w:r w:rsidR="0035151D" w:rsidRPr="00435018">
        <w:rPr>
          <w:rFonts w:asciiTheme="minorHAnsi" w:hAnsiTheme="minorHAnsi"/>
          <w:color w:val="4F81BD" w:themeColor="accent1"/>
          <w:sz w:val="24"/>
        </w:rPr>
        <w:t>, which</w:t>
      </w:r>
      <w:r w:rsidR="00A41FFB" w:rsidRPr="00435018">
        <w:rPr>
          <w:rFonts w:asciiTheme="minorHAnsi" w:hAnsiTheme="minorHAnsi"/>
          <w:color w:val="4F81BD" w:themeColor="accent1"/>
          <w:sz w:val="24"/>
          <w:lang w:val="en-US"/>
        </w:rPr>
        <w:t xml:space="preserve"> obtained rhamnolipids using the liquid fraction of a three stage olive oil ex</w:t>
      </w:r>
      <w:r w:rsidR="00435018" w:rsidRPr="00435018">
        <w:rPr>
          <w:rFonts w:asciiTheme="minorHAnsi" w:hAnsiTheme="minorHAnsi"/>
          <w:color w:val="4F81BD" w:themeColor="accent1"/>
          <w:sz w:val="24"/>
          <w:lang w:val="en-US"/>
        </w:rPr>
        <w:t xml:space="preserve">traction as sole carbon source, and our first work </w:t>
      </w:r>
      <w:r w:rsidR="00435018" w:rsidRPr="00435018">
        <w:rPr>
          <w:rFonts w:asciiTheme="minorHAnsi" w:hAnsiTheme="minorHAnsi"/>
          <w:color w:val="4F81BD" w:themeColor="accent1"/>
          <w:sz w:val="24"/>
          <w:lang w:val="en-US"/>
        </w:rPr>
        <w:fldChar w:fldCharType="begin" w:fldLock="1"/>
      </w:r>
      <w:r w:rsidR="008D2969">
        <w:rPr>
          <w:rFonts w:asciiTheme="minorHAnsi" w:hAnsiTheme="minorHAnsi"/>
          <w:color w:val="4F81BD" w:themeColor="accent1"/>
          <w:sz w:val="24"/>
          <w:lang w:val="en-US"/>
        </w:rPr>
        <w:instrText>ADDIN CSL_CITATION { "citationItems" : [ { "id" : "ITEM-1", "itemData" : { "DOI" : "10.1002/jctb.4790", "ISSN" : "02682575", "author" : [ { "dropping-particle" : "", "family" : "Maass", "given" : "Danielle", "non-dropping-particle" : "", "parse-names" : false, "suffix" : "" }, { "dropping-particle" : "", "family" : "Moya Ram\u00edrez", "given" : "Ignacio", "non-dropping-particle" : "", "parse-names" : false, "suffix" : "" }, { "dropping-particle" : "", "family" : "Garc\u00eda Rom\u00e1n", "given" : "Miguel", "non-dropping-particle" : "", "parse-names" : false, "suffix" : "" }, { "dropping-particle" : "", "family" : "Jurado Alameda", "given" : "Encarnaci\u00f3n", "non-dropping-particle" : "", "parse-names" : false, "suffix" : "" }, { "dropping-particle" : "", "family" : "Ulson de Souza", "given" : "Ant\u00f4nio Augusto", "non-dropping-particle" : "", "parse-names" : false, "suffix" : "" }, { "dropping-particle" : "", "family" : "Borges Valle", "given" : "Jose Alexandre", "non-dropping-particle" : "", "parse-names" : false, "suffix" : "" }, { "dropping-particle" : "", "family" : "Altmajer Vaz", "given" : "Deisi", "non-dropping-particle" : "", "parse-names" : false, "suffix" : "" } ], "container-title" : "Journal of Chemical Technology &amp; Biotechnology", "id" : "ITEM-1", "issued" : { "date-parts" : [ [ "2015", "8", "17" ] ] }, "page" : "n/a-n/a", "title" : "Two-phase olive mill waste (alpeorujo) as carbon source for biosurfactant production", "type" : "article-journal" }, "uris" : [ "http://www.mendeley.com/documents/?uuid=99cd5719-fff3-4a60-b5b1-c4d06baab223" ] } ], "mendeley" : { "formattedCitation" : "(Maass et al., 2015)", "plainTextFormattedCitation" : "(Maass et al., 2015)", "previouslyFormattedCitation" : "(Maass et al., 2015)" }, "properties" : { "noteIndex" : 0 }, "schema" : "https://github.com/citation-style-language/schema/raw/master/csl-citation.json" }</w:instrText>
      </w:r>
      <w:r w:rsidR="00435018" w:rsidRPr="00435018">
        <w:rPr>
          <w:rFonts w:asciiTheme="minorHAnsi" w:hAnsiTheme="minorHAnsi"/>
          <w:color w:val="4F81BD" w:themeColor="accent1"/>
          <w:sz w:val="24"/>
          <w:lang w:val="en-US"/>
        </w:rPr>
        <w:fldChar w:fldCharType="separate"/>
      </w:r>
      <w:r w:rsidR="00435018" w:rsidRPr="00435018">
        <w:rPr>
          <w:rFonts w:asciiTheme="minorHAnsi" w:hAnsiTheme="minorHAnsi"/>
          <w:noProof/>
          <w:color w:val="4F81BD" w:themeColor="accent1"/>
          <w:sz w:val="24"/>
          <w:lang w:val="en-US"/>
        </w:rPr>
        <w:t>(Maass et al., 2015)</w:t>
      </w:r>
      <w:r w:rsidR="00435018" w:rsidRPr="00435018">
        <w:rPr>
          <w:rFonts w:asciiTheme="minorHAnsi" w:hAnsiTheme="minorHAnsi"/>
          <w:color w:val="4F81BD" w:themeColor="accent1"/>
          <w:sz w:val="24"/>
          <w:lang w:val="en-US"/>
        </w:rPr>
        <w:fldChar w:fldCharType="end"/>
      </w:r>
      <w:r w:rsidR="00435018" w:rsidRPr="00435018">
        <w:rPr>
          <w:rFonts w:asciiTheme="minorHAnsi" w:hAnsiTheme="minorHAnsi"/>
          <w:color w:val="4F81BD" w:themeColor="accent1"/>
          <w:sz w:val="24"/>
          <w:lang w:val="en-US"/>
        </w:rPr>
        <w:t>, where we explored the availability of producing surfactin from OMW.</w:t>
      </w:r>
    </w:p>
    <w:p w14:paraId="0AAC071A" w14:textId="33420401" w:rsidR="00285DAE" w:rsidRPr="0050039D" w:rsidRDefault="006F161E" w:rsidP="0050039D">
      <w:pPr>
        <w:spacing w:line="480" w:lineRule="auto"/>
        <w:rPr>
          <w:rFonts w:asciiTheme="minorHAnsi" w:hAnsiTheme="minorHAnsi"/>
          <w:sz w:val="24"/>
        </w:rPr>
      </w:pPr>
      <w:r w:rsidRPr="0050039D">
        <w:rPr>
          <w:rFonts w:asciiTheme="minorHAnsi" w:hAnsiTheme="minorHAnsi"/>
          <w:sz w:val="24"/>
        </w:rPr>
        <w:t>Therefore</w:t>
      </w:r>
      <w:r w:rsidR="002E32CA" w:rsidRPr="0050039D">
        <w:rPr>
          <w:rFonts w:asciiTheme="minorHAnsi" w:hAnsiTheme="minorHAnsi"/>
          <w:sz w:val="24"/>
        </w:rPr>
        <w:t>,</w:t>
      </w:r>
      <w:r w:rsidRPr="0050039D">
        <w:rPr>
          <w:rFonts w:asciiTheme="minorHAnsi" w:hAnsiTheme="minorHAnsi"/>
          <w:sz w:val="24"/>
        </w:rPr>
        <w:t xml:space="preserve"> t</w:t>
      </w:r>
      <w:r w:rsidR="00A4713B" w:rsidRPr="0050039D">
        <w:rPr>
          <w:rFonts w:asciiTheme="minorHAnsi" w:hAnsiTheme="minorHAnsi"/>
          <w:sz w:val="24"/>
        </w:rPr>
        <w:t xml:space="preserve">he objective of our work is to explore the </w:t>
      </w:r>
      <w:r w:rsidR="002E32CA" w:rsidRPr="0050039D">
        <w:rPr>
          <w:rFonts w:asciiTheme="minorHAnsi" w:hAnsiTheme="minorHAnsi"/>
          <w:sz w:val="24"/>
        </w:rPr>
        <w:t>suitability</w:t>
      </w:r>
      <w:r w:rsidR="00A4713B" w:rsidRPr="0050039D">
        <w:rPr>
          <w:rFonts w:asciiTheme="minorHAnsi" w:hAnsiTheme="minorHAnsi"/>
          <w:sz w:val="24"/>
        </w:rPr>
        <w:t xml:space="preserve"> of using </w:t>
      </w:r>
      <w:r w:rsidR="006E3200" w:rsidRPr="0050039D">
        <w:rPr>
          <w:rFonts w:asciiTheme="minorHAnsi" w:hAnsiTheme="minorHAnsi"/>
          <w:sz w:val="24"/>
        </w:rPr>
        <w:t>OMW</w:t>
      </w:r>
      <w:r w:rsidR="00A4713B" w:rsidRPr="0050039D">
        <w:rPr>
          <w:rFonts w:asciiTheme="minorHAnsi" w:hAnsiTheme="minorHAnsi"/>
          <w:sz w:val="24"/>
        </w:rPr>
        <w:t xml:space="preserve"> as a sole carbon source</w:t>
      </w:r>
      <w:r w:rsidR="00671F8E" w:rsidRPr="0050039D">
        <w:rPr>
          <w:rFonts w:asciiTheme="minorHAnsi" w:hAnsiTheme="minorHAnsi"/>
          <w:sz w:val="24"/>
        </w:rPr>
        <w:t xml:space="preserve"> in the production of two biosurfactants</w:t>
      </w:r>
      <w:r w:rsidR="002E32CA" w:rsidRPr="0050039D">
        <w:rPr>
          <w:rFonts w:asciiTheme="minorHAnsi" w:hAnsiTheme="minorHAnsi"/>
          <w:sz w:val="24"/>
        </w:rPr>
        <w:t>: surfactin and rhamnolipid. For this purpose we used</w:t>
      </w:r>
      <w:r w:rsidR="00671F8E" w:rsidRPr="0050039D">
        <w:rPr>
          <w:rFonts w:asciiTheme="minorHAnsi" w:hAnsiTheme="minorHAnsi"/>
          <w:sz w:val="24"/>
        </w:rPr>
        <w:t xml:space="preserve"> batch fermentations of two bacteria</w:t>
      </w:r>
      <w:r w:rsidR="009B5789" w:rsidRPr="0050039D">
        <w:rPr>
          <w:rFonts w:asciiTheme="minorHAnsi" w:hAnsiTheme="minorHAnsi"/>
          <w:sz w:val="24"/>
        </w:rPr>
        <w:t>l</w:t>
      </w:r>
      <w:r w:rsidR="00671F8E" w:rsidRPr="0050039D">
        <w:rPr>
          <w:rFonts w:asciiTheme="minorHAnsi" w:hAnsiTheme="minorHAnsi"/>
          <w:sz w:val="24"/>
        </w:rPr>
        <w:t xml:space="preserve"> </w:t>
      </w:r>
      <w:r w:rsidR="009B5789" w:rsidRPr="0050039D">
        <w:rPr>
          <w:rFonts w:asciiTheme="minorHAnsi" w:hAnsiTheme="minorHAnsi"/>
          <w:sz w:val="24"/>
        </w:rPr>
        <w:t>species</w:t>
      </w:r>
      <w:r w:rsidR="00671F8E" w:rsidRPr="0050039D">
        <w:rPr>
          <w:rFonts w:asciiTheme="minorHAnsi" w:hAnsiTheme="minorHAnsi"/>
          <w:sz w:val="24"/>
        </w:rPr>
        <w:t>:</w:t>
      </w:r>
      <w:r w:rsidR="001860B2" w:rsidRPr="0050039D">
        <w:rPr>
          <w:rFonts w:asciiTheme="minorHAnsi" w:hAnsiTheme="minorHAnsi"/>
          <w:sz w:val="24"/>
        </w:rPr>
        <w:t xml:space="preserve"> </w:t>
      </w:r>
      <w:r w:rsidR="001860B2" w:rsidRPr="0050039D">
        <w:rPr>
          <w:rFonts w:asciiTheme="minorHAnsi" w:hAnsiTheme="minorHAnsi"/>
          <w:i/>
          <w:sz w:val="24"/>
        </w:rPr>
        <w:t>Baci</w:t>
      </w:r>
      <w:r w:rsidRPr="0050039D">
        <w:rPr>
          <w:rFonts w:asciiTheme="minorHAnsi" w:hAnsiTheme="minorHAnsi"/>
          <w:i/>
          <w:sz w:val="24"/>
        </w:rPr>
        <w:t>l</w:t>
      </w:r>
      <w:r w:rsidR="001860B2" w:rsidRPr="0050039D">
        <w:rPr>
          <w:rFonts w:asciiTheme="minorHAnsi" w:hAnsiTheme="minorHAnsi"/>
          <w:i/>
          <w:sz w:val="24"/>
        </w:rPr>
        <w:t>u</w:t>
      </w:r>
      <w:r w:rsidRPr="0050039D">
        <w:rPr>
          <w:rFonts w:asciiTheme="minorHAnsi" w:hAnsiTheme="minorHAnsi"/>
          <w:i/>
          <w:sz w:val="24"/>
        </w:rPr>
        <w:t xml:space="preserve">s </w:t>
      </w:r>
      <w:r w:rsidR="001860B2" w:rsidRPr="0050039D">
        <w:rPr>
          <w:rFonts w:asciiTheme="minorHAnsi" w:hAnsiTheme="minorHAnsi"/>
          <w:i/>
          <w:sz w:val="24"/>
        </w:rPr>
        <w:t>subtillis</w:t>
      </w:r>
      <w:r w:rsidR="001860B2" w:rsidRPr="0050039D">
        <w:rPr>
          <w:rFonts w:asciiTheme="minorHAnsi" w:hAnsiTheme="minorHAnsi"/>
          <w:sz w:val="24"/>
        </w:rPr>
        <w:t xml:space="preserve"> </w:t>
      </w:r>
      <w:r w:rsidRPr="0050039D">
        <w:rPr>
          <w:rFonts w:asciiTheme="minorHAnsi" w:hAnsiTheme="minorHAnsi"/>
          <w:sz w:val="24"/>
        </w:rPr>
        <w:t>and</w:t>
      </w:r>
      <w:r w:rsidR="001860B2" w:rsidRPr="0050039D">
        <w:rPr>
          <w:rFonts w:asciiTheme="minorHAnsi" w:hAnsiTheme="minorHAnsi"/>
          <w:sz w:val="24"/>
        </w:rPr>
        <w:t xml:space="preserve"> </w:t>
      </w:r>
      <w:r w:rsidR="009D4B1E" w:rsidRPr="0050039D">
        <w:rPr>
          <w:rFonts w:asciiTheme="minorHAnsi" w:hAnsiTheme="minorHAnsi"/>
          <w:i/>
          <w:sz w:val="24"/>
        </w:rPr>
        <w:t>Pseudomonas</w:t>
      </w:r>
      <w:r w:rsidR="001860B2" w:rsidRPr="0050039D">
        <w:rPr>
          <w:rFonts w:asciiTheme="minorHAnsi" w:hAnsiTheme="minorHAnsi"/>
          <w:i/>
          <w:sz w:val="24"/>
        </w:rPr>
        <w:t xml:space="preserve"> </w:t>
      </w:r>
      <w:r w:rsidR="00FE3B28" w:rsidRPr="0050039D">
        <w:rPr>
          <w:rFonts w:asciiTheme="minorHAnsi" w:hAnsiTheme="minorHAnsi"/>
          <w:i/>
          <w:sz w:val="24"/>
        </w:rPr>
        <w:t>aeruginosa</w:t>
      </w:r>
      <w:r w:rsidR="002E32CA" w:rsidRPr="0050039D">
        <w:rPr>
          <w:rFonts w:asciiTheme="minorHAnsi" w:hAnsiTheme="minorHAnsi"/>
          <w:sz w:val="24"/>
        </w:rPr>
        <w:t xml:space="preserve">. We </w:t>
      </w:r>
      <w:r w:rsidR="009B5789" w:rsidRPr="0050039D">
        <w:rPr>
          <w:rFonts w:asciiTheme="minorHAnsi" w:hAnsiTheme="minorHAnsi"/>
          <w:sz w:val="24"/>
        </w:rPr>
        <w:t xml:space="preserve">have examined </w:t>
      </w:r>
      <w:r w:rsidR="00A36749" w:rsidRPr="0050039D">
        <w:rPr>
          <w:rFonts w:asciiTheme="minorHAnsi" w:hAnsiTheme="minorHAnsi"/>
          <w:sz w:val="24"/>
        </w:rPr>
        <w:t xml:space="preserve">the </w:t>
      </w:r>
      <w:r w:rsidR="009B5789" w:rsidRPr="0050039D">
        <w:rPr>
          <w:rFonts w:asciiTheme="minorHAnsi" w:hAnsiTheme="minorHAnsi"/>
          <w:sz w:val="24"/>
        </w:rPr>
        <w:t>major</w:t>
      </w:r>
      <w:r w:rsidR="00A36749" w:rsidRPr="0050039D">
        <w:rPr>
          <w:rFonts w:asciiTheme="minorHAnsi" w:hAnsiTheme="minorHAnsi"/>
          <w:sz w:val="24"/>
        </w:rPr>
        <w:t xml:space="preserve"> parameters </w:t>
      </w:r>
      <w:r w:rsidR="002E32CA" w:rsidRPr="0050039D">
        <w:rPr>
          <w:rFonts w:asciiTheme="minorHAnsi" w:hAnsiTheme="minorHAnsi"/>
          <w:sz w:val="24"/>
        </w:rPr>
        <w:t>that can</w:t>
      </w:r>
      <w:r w:rsidR="00A36749" w:rsidRPr="0050039D">
        <w:rPr>
          <w:rFonts w:asciiTheme="minorHAnsi" w:hAnsiTheme="minorHAnsi"/>
          <w:sz w:val="24"/>
        </w:rPr>
        <w:t xml:space="preserve"> be optimized</w:t>
      </w:r>
      <w:r w:rsidR="00C174C8" w:rsidRPr="0050039D">
        <w:rPr>
          <w:rFonts w:asciiTheme="minorHAnsi" w:hAnsiTheme="minorHAnsi"/>
          <w:sz w:val="24"/>
        </w:rPr>
        <w:t xml:space="preserve"> to achieve an efficient production process</w:t>
      </w:r>
      <w:r w:rsidR="00671F8E" w:rsidRPr="0050039D">
        <w:rPr>
          <w:rFonts w:asciiTheme="minorHAnsi" w:hAnsiTheme="minorHAnsi"/>
          <w:sz w:val="24"/>
        </w:rPr>
        <w:t xml:space="preserve">, </w:t>
      </w:r>
      <w:r w:rsidR="002E32CA" w:rsidRPr="0050039D">
        <w:rPr>
          <w:rFonts w:asciiTheme="minorHAnsi" w:hAnsiTheme="minorHAnsi"/>
          <w:sz w:val="24"/>
        </w:rPr>
        <w:t xml:space="preserve">such as OMW concentration, OMW oil content </w:t>
      </w:r>
      <w:r w:rsidR="00671F8E" w:rsidRPr="0050039D">
        <w:rPr>
          <w:rFonts w:asciiTheme="minorHAnsi" w:hAnsiTheme="minorHAnsi"/>
          <w:sz w:val="24"/>
        </w:rPr>
        <w:t>and kinetics</w:t>
      </w:r>
      <w:r w:rsidR="00C174C8" w:rsidRPr="0050039D">
        <w:rPr>
          <w:rFonts w:asciiTheme="minorHAnsi" w:hAnsiTheme="minorHAnsi"/>
          <w:sz w:val="24"/>
        </w:rPr>
        <w:t>.</w:t>
      </w:r>
      <w:r w:rsidR="00685BF9" w:rsidRPr="0050039D">
        <w:rPr>
          <w:rFonts w:asciiTheme="minorHAnsi" w:hAnsiTheme="minorHAnsi"/>
          <w:sz w:val="24"/>
        </w:rPr>
        <w:t xml:space="preserve"> </w:t>
      </w:r>
      <w:r w:rsidR="009B5789" w:rsidRPr="0050039D">
        <w:rPr>
          <w:rFonts w:asciiTheme="minorHAnsi" w:hAnsiTheme="minorHAnsi"/>
          <w:sz w:val="24"/>
        </w:rPr>
        <w:t>T</w:t>
      </w:r>
      <w:r w:rsidR="00685BF9" w:rsidRPr="0050039D">
        <w:rPr>
          <w:rFonts w:asciiTheme="minorHAnsi" w:hAnsiTheme="minorHAnsi"/>
          <w:sz w:val="24"/>
        </w:rPr>
        <w:t>wo</w:t>
      </w:r>
      <w:r w:rsidR="002E32CA" w:rsidRPr="0050039D">
        <w:rPr>
          <w:rFonts w:asciiTheme="minorHAnsi" w:hAnsiTheme="minorHAnsi"/>
          <w:sz w:val="24"/>
        </w:rPr>
        <w:t xml:space="preserve"> additional</w:t>
      </w:r>
      <w:r w:rsidR="00685BF9" w:rsidRPr="0050039D">
        <w:rPr>
          <w:rFonts w:asciiTheme="minorHAnsi" w:hAnsiTheme="minorHAnsi"/>
          <w:sz w:val="24"/>
        </w:rPr>
        <w:t xml:space="preserve"> carbon sources</w:t>
      </w:r>
      <w:r w:rsidR="001860B2" w:rsidRPr="0050039D">
        <w:rPr>
          <w:rFonts w:asciiTheme="minorHAnsi" w:hAnsiTheme="minorHAnsi"/>
          <w:sz w:val="24"/>
        </w:rPr>
        <w:t xml:space="preserve">, i.e. waste </w:t>
      </w:r>
      <w:r w:rsidR="00B106B9" w:rsidRPr="0050039D">
        <w:rPr>
          <w:rFonts w:asciiTheme="minorHAnsi" w:hAnsiTheme="minorHAnsi"/>
          <w:sz w:val="24"/>
        </w:rPr>
        <w:t xml:space="preserve">cooking </w:t>
      </w:r>
      <w:r w:rsidR="001860B2" w:rsidRPr="0050039D">
        <w:rPr>
          <w:rFonts w:asciiTheme="minorHAnsi" w:hAnsiTheme="minorHAnsi"/>
          <w:sz w:val="24"/>
        </w:rPr>
        <w:t xml:space="preserve">oil and glycerol, </w:t>
      </w:r>
      <w:r w:rsidR="00B106B9" w:rsidRPr="0050039D">
        <w:rPr>
          <w:rFonts w:asciiTheme="minorHAnsi" w:hAnsiTheme="minorHAnsi"/>
          <w:sz w:val="24"/>
        </w:rPr>
        <w:t xml:space="preserve">have been used for </w:t>
      </w:r>
      <w:r w:rsidR="00685BF9" w:rsidRPr="0050039D">
        <w:rPr>
          <w:rFonts w:asciiTheme="minorHAnsi" w:hAnsiTheme="minorHAnsi"/>
          <w:sz w:val="24"/>
        </w:rPr>
        <w:t>comparative purposes.</w:t>
      </w:r>
    </w:p>
    <w:p w14:paraId="2AEBD059" w14:textId="723911CF" w:rsidR="001B3A5D" w:rsidRPr="0050039D" w:rsidRDefault="00F80924" w:rsidP="008B3F72">
      <w:pPr>
        <w:pStyle w:val="Ttulo1"/>
        <w:rPr>
          <w:rFonts w:asciiTheme="minorHAnsi" w:hAnsiTheme="minorHAnsi"/>
        </w:rPr>
      </w:pPr>
      <w:r>
        <w:rPr>
          <w:rFonts w:asciiTheme="minorHAnsi" w:hAnsiTheme="minorHAnsi"/>
        </w:rPr>
        <w:t>Materials and Methods</w:t>
      </w:r>
    </w:p>
    <w:p w14:paraId="33A49FF4" w14:textId="77777777" w:rsidR="00AC6B16" w:rsidRPr="0050039D" w:rsidRDefault="00AC6B16" w:rsidP="0050039D">
      <w:pPr>
        <w:pStyle w:val="Ttulo2"/>
        <w:spacing w:line="480" w:lineRule="auto"/>
        <w:rPr>
          <w:rFonts w:asciiTheme="minorHAnsi" w:hAnsiTheme="minorHAnsi"/>
          <w:sz w:val="24"/>
        </w:rPr>
      </w:pPr>
      <w:r w:rsidRPr="0050039D">
        <w:rPr>
          <w:rFonts w:asciiTheme="minorHAnsi" w:hAnsiTheme="minorHAnsi"/>
          <w:sz w:val="24"/>
        </w:rPr>
        <w:t>Chemicals</w:t>
      </w:r>
    </w:p>
    <w:p w14:paraId="0D04FF13" w14:textId="476A8FE1" w:rsidR="00A73188" w:rsidRPr="0035151D" w:rsidRDefault="00AC6B16" w:rsidP="0035151D">
      <w:pPr>
        <w:spacing w:line="480" w:lineRule="auto"/>
        <w:rPr>
          <w:rFonts w:asciiTheme="minorHAnsi" w:hAnsiTheme="minorHAnsi"/>
          <w:sz w:val="24"/>
        </w:rPr>
      </w:pPr>
      <w:r w:rsidRPr="00FE0F98">
        <w:rPr>
          <w:rFonts w:asciiTheme="minorHAnsi" w:hAnsiTheme="minorHAnsi"/>
          <w:sz w:val="24"/>
        </w:rPr>
        <w:lastRenderedPageBreak/>
        <w:t xml:space="preserve">Salts for culture </w:t>
      </w:r>
      <w:r w:rsidR="00EE3404" w:rsidRPr="00FE0F98">
        <w:rPr>
          <w:rFonts w:asciiTheme="minorHAnsi" w:hAnsiTheme="minorHAnsi"/>
          <w:sz w:val="24"/>
        </w:rPr>
        <w:t>media</w:t>
      </w:r>
      <w:r w:rsidRPr="00FE0F98">
        <w:rPr>
          <w:rFonts w:asciiTheme="minorHAnsi" w:hAnsiTheme="minorHAnsi"/>
          <w:sz w:val="24"/>
        </w:rPr>
        <w:t xml:space="preserve"> were </w:t>
      </w:r>
      <w:r w:rsidR="00EE3404" w:rsidRPr="00FE0F98">
        <w:rPr>
          <w:rFonts w:asciiTheme="minorHAnsi" w:hAnsiTheme="minorHAnsi"/>
          <w:sz w:val="24"/>
        </w:rPr>
        <w:t>purchased from</w:t>
      </w:r>
      <w:r w:rsidR="00AB13EB" w:rsidRPr="00FE0F98">
        <w:rPr>
          <w:rFonts w:asciiTheme="minorHAnsi" w:hAnsiTheme="minorHAnsi"/>
          <w:sz w:val="24"/>
        </w:rPr>
        <w:t xml:space="preserve"> BHD (England). </w:t>
      </w:r>
      <w:r w:rsidR="00EE3404" w:rsidRPr="00FE0F98">
        <w:rPr>
          <w:rFonts w:asciiTheme="minorHAnsi" w:hAnsiTheme="minorHAnsi"/>
          <w:sz w:val="24"/>
        </w:rPr>
        <w:t xml:space="preserve">Culture </w:t>
      </w:r>
      <w:r w:rsidR="000B72E1" w:rsidRPr="00FE0F98">
        <w:rPr>
          <w:rFonts w:asciiTheme="minorHAnsi" w:hAnsiTheme="minorHAnsi"/>
          <w:sz w:val="24"/>
        </w:rPr>
        <w:t>medium salts,</w:t>
      </w:r>
      <w:r w:rsidR="00AB13EB" w:rsidRPr="00FE0F98">
        <w:rPr>
          <w:rFonts w:asciiTheme="minorHAnsi" w:hAnsiTheme="minorHAnsi"/>
          <w:sz w:val="24"/>
        </w:rPr>
        <w:t xml:space="preserve"> nutrient agar, protease peptone and glucose were</w:t>
      </w:r>
      <w:r w:rsidR="00EE3404" w:rsidRPr="00FE0F98">
        <w:rPr>
          <w:rFonts w:asciiTheme="minorHAnsi" w:hAnsiTheme="minorHAnsi"/>
          <w:sz w:val="24"/>
        </w:rPr>
        <w:t xml:space="preserve"> purchased from</w:t>
      </w:r>
      <w:r w:rsidRPr="00FE0F98">
        <w:rPr>
          <w:rFonts w:asciiTheme="minorHAnsi" w:hAnsiTheme="minorHAnsi"/>
          <w:sz w:val="24"/>
        </w:rPr>
        <w:t xml:space="preserve"> Oxoid (England)</w:t>
      </w:r>
      <w:r w:rsidR="00AB13EB" w:rsidRPr="00FE0F98">
        <w:rPr>
          <w:rFonts w:asciiTheme="minorHAnsi" w:hAnsiTheme="minorHAnsi"/>
          <w:sz w:val="24"/>
        </w:rPr>
        <w:t>. Gl</w:t>
      </w:r>
      <w:r w:rsidR="00A73188" w:rsidRPr="00FE0F98">
        <w:rPr>
          <w:rFonts w:asciiTheme="minorHAnsi" w:hAnsiTheme="minorHAnsi"/>
          <w:sz w:val="24"/>
        </w:rPr>
        <w:t xml:space="preserve">ycerol, ethyl acetate, methanol, </w:t>
      </w:r>
      <w:r w:rsidR="00AB13EB" w:rsidRPr="00FE0F98">
        <w:rPr>
          <w:rFonts w:asciiTheme="minorHAnsi" w:hAnsiTheme="minorHAnsi"/>
          <w:sz w:val="24"/>
        </w:rPr>
        <w:t>chloroform</w:t>
      </w:r>
      <w:r w:rsidR="00CD67DF" w:rsidRPr="00FE0F98">
        <w:rPr>
          <w:rFonts w:asciiTheme="minorHAnsi" w:hAnsiTheme="minorHAnsi"/>
          <w:sz w:val="24"/>
        </w:rPr>
        <w:t>, hexane</w:t>
      </w:r>
      <w:r w:rsidR="00A73188" w:rsidRPr="00FE0F98">
        <w:rPr>
          <w:rFonts w:asciiTheme="minorHAnsi" w:hAnsiTheme="minorHAnsi"/>
          <w:sz w:val="24"/>
        </w:rPr>
        <w:t xml:space="preserve"> and rhamnolipid and surfactin standards for UPLC-MS analysis</w:t>
      </w:r>
      <w:r w:rsidR="00AB13EB" w:rsidRPr="00FE0F98">
        <w:rPr>
          <w:rFonts w:asciiTheme="minorHAnsi" w:hAnsiTheme="minorHAnsi"/>
          <w:sz w:val="24"/>
        </w:rPr>
        <w:t xml:space="preserve"> </w:t>
      </w:r>
      <w:r w:rsidRPr="00FE0F98">
        <w:rPr>
          <w:rFonts w:asciiTheme="minorHAnsi" w:hAnsiTheme="minorHAnsi"/>
          <w:sz w:val="24"/>
        </w:rPr>
        <w:t>were purchas</w:t>
      </w:r>
      <w:r w:rsidR="00EE3404" w:rsidRPr="00FE0F98">
        <w:rPr>
          <w:rFonts w:asciiTheme="minorHAnsi" w:hAnsiTheme="minorHAnsi"/>
          <w:sz w:val="24"/>
        </w:rPr>
        <w:t>ed from</w:t>
      </w:r>
      <w:r w:rsidRPr="00FE0F98">
        <w:rPr>
          <w:rFonts w:asciiTheme="minorHAnsi" w:hAnsiTheme="minorHAnsi"/>
          <w:sz w:val="24"/>
        </w:rPr>
        <w:t xml:space="preserve"> Sigma</w:t>
      </w:r>
      <w:r w:rsidR="00EE3404" w:rsidRPr="00FE0F98">
        <w:rPr>
          <w:rFonts w:asciiTheme="minorHAnsi" w:hAnsiTheme="minorHAnsi"/>
          <w:sz w:val="24"/>
        </w:rPr>
        <w:t xml:space="preserve"> (Germany)</w:t>
      </w:r>
      <w:r w:rsidR="00AB13EB" w:rsidRPr="00FE0F98">
        <w:rPr>
          <w:rFonts w:asciiTheme="minorHAnsi" w:hAnsiTheme="minorHAnsi"/>
          <w:sz w:val="24"/>
        </w:rPr>
        <w:t>.</w:t>
      </w:r>
      <w:r w:rsidR="0002155B" w:rsidRPr="00FE0F98">
        <w:rPr>
          <w:rFonts w:asciiTheme="minorHAnsi" w:hAnsiTheme="minorHAnsi"/>
          <w:sz w:val="24"/>
        </w:rPr>
        <w:t xml:space="preserve"> Waste oil (WO) </w:t>
      </w:r>
      <w:r w:rsidR="00EE3404" w:rsidRPr="00FE0F98">
        <w:rPr>
          <w:rFonts w:asciiTheme="minorHAnsi" w:hAnsiTheme="minorHAnsi"/>
          <w:sz w:val="24"/>
        </w:rPr>
        <w:t>was</w:t>
      </w:r>
      <w:r w:rsidR="0002155B" w:rsidRPr="00FE0F98">
        <w:rPr>
          <w:rFonts w:asciiTheme="minorHAnsi" w:hAnsiTheme="minorHAnsi"/>
          <w:sz w:val="24"/>
        </w:rPr>
        <w:t xml:space="preserve"> </w:t>
      </w:r>
      <w:r w:rsidR="00AE585A" w:rsidRPr="00FE0F98">
        <w:rPr>
          <w:rFonts w:asciiTheme="minorHAnsi" w:hAnsiTheme="minorHAnsi"/>
          <w:sz w:val="24"/>
        </w:rPr>
        <w:t xml:space="preserve">generously </w:t>
      </w:r>
      <w:r w:rsidR="0002155B" w:rsidRPr="00FE0F98">
        <w:rPr>
          <w:rFonts w:asciiTheme="minorHAnsi" w:hAnsiTheme="minorHAnsi"/>
          <w:sz w:val="24"/>
        </w:rPr>
        <w:t xml:space="preserve">provided by two local </w:t>
      </w:r>
      <w:r w:rsidR="00EE3404" w:rsidRPr="00FE0F98">
        <w:rPr>
          <w:rFonts w:asciiTheme="minorHAnsi" w:hAnsiTheme="minorHAnsi"/>
          <w:sz w:val="24"/>
        </w:rPr>
        <w:t>restaurant</w:t>
      </w:r>
      <w:r w:rsidR="00AE585A" w:rsidRPr="00FE0F98">
        <w:rPr>
          <w:rFonts w:asciiTheme="minorHAnsi" w:hAnsiTheme="minorHAnsi"/>
          <w:sz w:val="24"/>
        </w:rPr>
        <w:t>s in Granada</w:t>
      </w:r>
      <w:r w:rsidR="00F8058F" w:rsidRPr="00FE0F98">
        <w:rPr>
          <w:rFonts w:asciiTheme="minorHAnsi" w:hAnsiTheme="minorHAnsi"/>
          <w:sz w:val="24"/>
        </w:rPr>
        <w:t xml:space="preserve"> (Spain)</w:t>
      </w:r>
      <w:r w:rsidR="0002155B" w:rsidRPr="00FE0F98">
        <w:rPr>
          <w:rFonts w:asciiTheme="minorHAnsi" w:hAnsiTheme="minorHAnsi"/>
          <w:sz w:val="24"/>
        </w:rPr>
        <w:t>.</w:t>
      </w:r>
      <w:r w:rsidR="00EE3404" w:rsidRPr="00FE0F98">
        <w:rPr>
          <w:rFonts w:asciiTheme="minorHAnsi" w:hAnsiTheme="minorHAnsi"/>
          <w:sz w:val="24"/>
        </w:rPr>
        <w:t xml:space="preserve"> OMW was kindly provided by Cooperativa LA UNIÓN (Montilla, Spain). </w:t>
      </w:r>
      <w:r w:rsidR="00F73625" w:rsidRPr="00FE0F98">
        <w:rPr>
          <w:rFonts w:asciiTheme="minorHAnsi" w:hAnsiTheme="minorHAnsi"/>
          <w:color w:val="4F81BD" w:themeColor="accent1"/>
          <w:sz w:val="24"/>
        </w:rPr>
        <w:t xml:space="preserve">Its composition is detailed in </w:t>
      </w:r>
      <w:r w:rsidR="00F73625" w:rsidRPr="00FE0F98">
        <w:rPr>
          <w:rFonts w:asciiTheme="minorHAnsi" w:hAnsiTheme="minorHAnsi"/>
          <w:color w:val="4F81BD" w:themeColor="accent1"/>
          <w:sz w:val="24"/>
        </w:rPr>
        <w:fldChar w:fldCharType="begin"/>
      </w:r>
      <w:r w:rsidR="00F73625" w:rsidRPr="00FE0F98">
        <w:rPr>
          <w:rFonts w:asciiTheme="minorHAnsi" w:hAnsiTheme="minorHAnsi"/>
          <w:color w:val="4F81BD" w:themeColor="accent1"/>
          <w:sz w:val="24"/>
        </w:rPr>
        <w:instrText xml:space="preserve"> REF _Ref422332218 \h </w:instrText>
      </w:r>
      <w:r w:rsidR="00FE0F98" w:rsidRPr="00FE0F98">
        <w:rPr>
          <w:rFonts w:asciiTheme="minorHAnsi" w:hAnsiTheme="minorHAnsi"/>
          <w:color w:val="4F81BD" w:themeColor="accent1"/>
          <w:sz w:val="24"/>
        </w:rPr>
        <w:instrText xml:space="preserve"> \* MERGEFORMAT </w:instrText>
      </w:r>
      <w:r w:rsidR="00F73625" w:rsidRPr="00FE0F98">
        <w:rPr>
          <w:rFonts w:asciiTheme="minorHAnsi" w:hAnsiTheme="minorHAnsi"/>
          <w:color w:val="4F81BD" w:themeColor="accent1"/>
          <w:sz w:val="24"/>
        </w:rPr>
      </w:r>
      <w:r w:rsidR="00F73625" w:rsidRPr="00FE0F98">
        <w:rPr>
          <w:rFonts w:asciiTheme="minorHAnsi" w:hAnsiTheme="minorHAnsi"/>
          <w:color w:val="4F81BD" w:themeColor="accent1"/>
          <w:sz w:val="24"/>
        </w:rPr>
        <w:fldChar w:fldCharType="separate"/>
      </w:r>
      <w:r w:rsidR="00E0063E" w:rsidRPr="00E0063E">
        <w:rPr>
          <w:rFonts w:asciiTheme="minorHAnsi" w:hAnsiTheme="minorHAnsi"/>
          <w:color w:val="4F81BD" w:themeColor="accent1"/>
          <w:sz w:val="24"/>
        </w:rPr>
        <w:t>Table 1</w:t>
      </w:r>
      <w:r w:rsidR="00F73625" w:rsidRPr="00FE0F98">
        <w:rPr>
          <w:rFonts w:asciiTheme="minorHAnsi" w:hAnsiTheme="minorHAnsi"/>
          <w:color w:val="4F81BD" w:themeColor="accent1"/>
          <w:sz w:val="24"/>
        </w:rPr>
        <w:fldChar w:fldCharType="end"/>
      </w:r>
      <w:r w:rsidR="00FE0F98">
        <w:rPr>
          <w:rFonts w:asciiTheme="minorHAnsi" w:hAnsiTheme="minorHAnsi"/>
          <w:color w:val="4F81BD" w:themeColor="accent1"/>
          <w:sz w:val="24"/>
        </w:rPr>
        <w:t xml:space="preserve">, </w:t>
      </w:r>
      <w:r w:rsidR="00231819" w:rsidRPr="00FE0F98">
        <w:rPr>
          <w:rFonts w:asciiTheme="minorHAnsi" w:hAnsiTheme="minorHAnsi"/>
          <w:color w:val="4F81BD" w:themeColor="accent1"/>
          <w:sz w:val="24"/>
        </w:rPr>
        <w:t xml:space="preserve">similar to those reported by </w:t>
      </w:r>
      <w:r w:rsidR="00FE0F98">
        <w:rPr>
          <w:rFonts w:asciiTheme="minorHAnsi" w:hAnsiTheme="minorHAnsi"/>
          <w:color w:val="4F81BD" w:themeColor="accent1"/>
          <w:sz w:val="24"/>
        </w:rPr>
        <w:fldChar w:fldCharType="begin" w:fldLock="1"/>
      </w:r>
      <w:r w:rsidR="008D2969">
        <w:rPr>
          <w:rFonts w:asciiTheme="minorHAnsi" w:hAnsiTheme="minorHAnsi"/>
          <w:color w:val="4F81BD" w:themeColor="accent1"/>
          <w:sz w:val="24"/>
        </w:rPr>
        <w:instrText>ADDIN CSL_CITATION { "citationItems" : [ { "id" : "ITEM-1", "itemData" : { "ISBN" : "9780080448510", "author" : [ { "dropping-particle" : "", "family" : "Niaounakis", "given" : "Michael", "non-dropping-particle" : "", "parse-names" : false, "suffix" : "" }, { "dropping-particle" : "", "family" : "Halvadakis", "given" : "Constantinos P.", "non-dropping-particle" : "", "parse-names" : false, "suffix" : "" } ], "container-title" : "Olive Processing Waste Management Literature Review and Patent Survey", "editor" : [ { "dropping-particle" : "", "family" : "Niaounakis", "given" : "Michael", "non-dropping-particle" : "", "parse-names" : false, "suffix" : "" }, { "dropping-particle" : "", "family" : "Halvadakis", "given" : "Constantinos P.", "non-dropping-particle" : "", "parse-names" : false, "suffix" : "" } ], "id" : "ITEM-1", "issued" : { "date-parts" : [ [ "2006" ] ] }, "title" : "Characterization of Olive Processing Waste", "type" : "chapter" }, "uris" : [ "http://www.mendeley.com/documents/?uuid=e224b766-9957-45b9-a1bb-a67dff70d77c" ] } ], "mendeley" : { "formattedCitation" : "(Niaounakis and Halvadakis, 2006)", "manualFormatting" : "Niaounakis and Halvadakis (2006)", "plainTextFormattedCitation" : "(Niaounakis and Halvadakis, 2006)", "previouslyFormattedCitation" : "(Niaounakis and Halvadakis, 2006)" }, "properties" : { "noteIndex" : 0 }, "schema" : "https://github.com/citation-style-language/schema/raw/master/csl-citation.json" }</w:instrText>
      </w:r>
      <w:r w:rsidR="00FE0F98">
        <w:rPr>
          <w:rFonts w:asciiTheme="minorHAnsi" w:hAnsiTheme="minorHAnsi"/>
          <w:color w:val="4F81BD" w:themeColor="accent1"/>
          <w:sz w:val="24"/>
        </w:rPr>
        <w:fldChar w:fldCharType="separate"/>
      </w:r>
      <w:r w:rsidR="00FE0F98">
        <w:rPr>
          <w:rFonts w:asciiTheme="minorHAnsi" w:hAnsiTheme="minorHAnsi"/>
          <w:noProof/>
          <w:color w:val="4F81BD" w:themeColor="accent1"/>
          <w:sz w:val="24"/>
        </w:rPr>
        <w:t>Niaounakis and Halvadakis</w:t>
      </w:r>
      <w:r w:rsidR="00FE0F98" w:rsidRPr="00FE0F98">
        <w:rPr>
          <w:rFonts w:asciiTheme="minorHAnsi" w:hAnsiTheme="minorHAnsi"/>
          <w:noProof/>
          <w:color w:val="4F81BD" w:themeColor="accent1"/>
          <w:sz w:val="24"/>
        </w:rPr>
        <w:t xml:space="preserve"> </w:t>
      </w:r>
      <w:r w:rsidR="00FE0F98">
        <w:rPr>
          <w:rFonts w:asciiTheme="minorHAnsi" w:hAnsiTheme="minorHAnsi"/>
          <w:noProof/>
          <w:color w:val="4F81BD" w:themeColor="accent1"/>
          <w:sz w:val="24"/>
        </w:rPr>
        <w:t>(</w:t>
      </w:r>
      <w:r w:rsidR="00FE0F98" w:rsidRPr="00FE0F98">
        <w:rPr>
          <w:rFonts w:asciiTheme="minorHAnsi" w:hAnsiTheme="minorHAnsi"/>
          <w:noProof/>
          <w:color w:val="4F81BD" w:themeColor="accent1"/>
          <w:sz w:val="24"/>
        </w:rPr>
        <w:t>2006)</w:t>
      </w:r>
      <w:r w:rsidR="00FE0F98">
        <w:rPr>
          <w:rFonts w:asciiTheme="minorHAnsi" w:hAnsiTheme="minorHAnsi"/>
          <w:color w:val="4F81BD" w:themeColor="accent1"/>
          <w:sz w:val="24"/>
        </w:rPr>
        <w:fldChar w:fldCharType="end"/>
      </w:r>
    </w:p>
    <w:p w14:paraId="069E0E70" w14:textId="0234176F" w:rsidR="001B3A5D" w:rsidRPr="0050039D" w:rsidRDefault="00A244C9" w:rsidP="0050039D">
      <w:pPr>
        <w:pStyle w:val="Ttulo2"/>
        <w:spacing w:line="480" w:lineRule="auto"/>
        <w:rPr>
          <w:rFonts w:asciiTheme="minorHAnsi" w:hAnsiTheme="minorHAnsi"/>
          <w:sz w:val="24"/>
        </w:rPr>
      </w:pPr>
      <w:r w:rsidRPr="0050039D">
        <w:rPr>
          <w:rFonts w:asciiTheme="minorHAnsi" w:hAnsiTheme="minorHAnsi"/>
          <w:sz w:val="24"/>
        </w:rPr>
        <w:t>Microorganisms</w:t>
      </w:r>
      <w:r w:rsidR="00AC6B16" w:rsidRPr="0050039D">
        <w:rPr>
          <w:rFonts w:asciiTheme="minorHAnsi" w:hAnsiTheme="minorHAnsi"/>
          <w:sz w:val="24"/>
        </w:rPr>
        <w:t xml:space="preserve"> </w:t>
      </w:r>
    </w:p>
    <w:p w14:paraId="34E79E92" w14:textId="77640E16" w:rsidR="00540F42" w:rsidRPr="0050039D" w:rsidRDefault="00AE585A" w:rsidP="0050039D">
      <w:pPr>
        <w:spacing w:line="480" w:lineRule="auto"/>
        <w:rPr>
          <w:rFonts w:asciiTheme="minorHAnsi" w:hAnsiTheme="minorHAnsi"/>
          <w:sz w:val="24"/>
        </w:rPr>
      </w:pPr>
      <w:r w:rsidRPr="0050039D">
        <w:rPr>
          <w:rFonts w:asciiTheme="minorHAnsi" w:hAnsiTheme="minorHAnsi"/>
          <w:sz w:val="24"/>
        </w:rPr>
        <w:t xml:space="preserve">The identities of </w:t>
      </w:r>
      <w:r w:rsidR="00540F42" w:rsidRPr="0050039D">
        <w:rPr>
          <w:rFonts w:asciiTheme="minorHAnsi" w:hAnsiTheme="minorHAnsi"/>
          <w:sz w:val="24"/>
        </w:rPr>
        <w:t>the microorganisms</w:t>
      </w:r>
      <w:r w:rsidRPr="0050039D">
        <w:rPr>
          <w:rFonts w:asciiTheme="minorHAnsi" w:hAnsiTheme="minorHAnsi"/>
          <w:sz w:val="24"/>
        </w:rPr>
        <w:t xml:space="preserve"> used</w:t>
      </w:r>
      <w:r w:rsidR="00BE2F75" w:rsidRPr="0050039D">
        <w:rPr>
          <w:rFonts w:asciiTheme="minorHAnsi" w:hAnsiTheme="minorHAnsi"/>
          <w:sz w:val="24"/>
        </w:rPr>
        <w:t xml:space="preserve"> were </w:t>
      </w:r>
      <w:r w:rsidRPr="0050039D">
        <w:rPr>
          <w:rFonts w:asciiTheme="minorHAnsi" w:hAnsiTheme="minorHAnsi"/>
          <w:sz w:val="24"/>
        </w:rPr>
        <w:t xml:space="preserve">confirmed </w:t>
      </w:r>
      <w:r w:rsidR="00BE2F75" w:rsidRPr="0050039D">
        <w:rPr>
          <w:rFonts w:asciiTheme="minorHAnsi" w:hAnsiTheme="minorHAnsi"/>
          <w:sz w:val="24"/>
        </w:rPr>
        <w:t xml:space="preserve">as </w:t>
      </w:r>
      <w:r w:rsidR="00FE3B28" w:rsidRPr="0050039D">
        <w:rPr>
          <w:rFonts w:asciiTheme="minorHAnsi" w:hAnsiTheme="minorHAnsi"/>
          <w:i/>
          <w:sz w:val="24"/>
        </w:rPr>
        <w:t>Bacillus</w:t>
      </w:r>
      <w:r w:rsidR="00BE2F75" w:rsidRPr="0050039D">
        <w:rPr>
          <w:rFonts w:asciiTheme="minorHAnsi" w:hAnsiTheme="minorHAnsi"/>
          <w:i/>
          <w:sz w:val="24"/>
        </w:rPr>
        <w:t xml:space="preserve"> </w:t>
      </w:r>
      <w:r w:rsidR="00FE3B28" w:rsidRPr="0050039D">
        <w:rPr>
          <w:rFonts w:asciiTheme="minorHAnsi" w:hAnsiTheme="minorHAnsi"/>
          <w:i/>
          <w:sz w:val="24"/>
        </w:rPr>
        <w:t>subtilis</w:t>
      </w:r>
      <w:r w:rsidR="00BE2F75" w:rsidRPr="0050039D">
        <w:rPr>
          <w:rFonts w:asciiTheme="minorHAnsi" w:hAnsiTheme="minorHAnsi"/>
          <w:i/>
          <w:sz w:val="24"/>
        </w:rPr>
        <w:t xml:space="preserve"> </w:t>
      </w:r>
      <w:r w:rsidR="00F34FFC">
        <w:rPr>
          <w:rFonts w:asciiTheme="minorHAnsi" w:hAnsiTheme="minorHAnsi"/>
          <w:sz w:val="24"/>
        </w:rPr>
        <w:t>t</w:t>
      </w:r>
      <w:r w:rsidR="00F34FFC" w:rsidRPr="0050039D">
        <w:rPr>
          <w:rFonts w:asciiTheme="minorHAnsi" w:hAnsiTheme="minorHAnsi"/>
          <w:sz w:val="24"/>
        </w:rPr>
        <w:t xml:space="preserve">hrough sequencing the 16S rRNA gene </w:t>
      </w:r>
      <w:r w:rsidR="00BE2F75" w:rsidRPr="0050039D">
        <w:rPr>
          <w:rFonts w:asciiTheme="minorHAnsi" w:hAnsiTheme="minorHAnsi"/>
          <w:sz w:val="24"/>
        </w:rPr>
        <w:t xml:space="preserve">and </w:t>
      </w:r>
      <w:r w:rsidR="009D4B1E" w:rsidRPr="0050039D">
        <w:rPr>
          <w:rFonts w:asciiTheme="minorHAnsi" w:hAnsiTheme="minorHAnsi"/>
          <w:i/>
          <w:sz w:val="24"/>
        </w:rPr>
        <w:t>Pseudomonas</w:t>
      </w:r>
      <w:r w:rsidR="00BE2F75" w:rsidRPr="0050039D">
        <w:rPr>
          <w:rFonts w:asciiTheme="minorHAnsi" w:hAnsiTheme="minorHAnsi"/>
          <w:i/>
          <w:sz w:val="24"/>
        </w:rPr>
        <w:t xml:space="preserve"> </w:t>
      </w:r>
      <w:r w:rsidR="00FE3B28" w:rsidRPr="0050039D">
        <w:rPr>
          <w:rFonts w:asciiTheme="minorHAnsi" w:hAnsiTheme="minorHAnsi"/>
          <w:i/>
          <w:sz w:val="24"/>
        </w:rPr>
        <w:t>aeruginosa</w:t>
      </w:r>
      <w:r w:rsidR="00BE2F75" w:rsidRPr="0050039D">
        <w:rPr>
          <w:rFonts w:asciiTheme="minorHAnsi" w:hAnsiTheme="minorHAnsi"/>
          <w:i/>
          <w:sz w:val="24"/>
        </w:rPr>
        <w:t xml:space="preserve"> </w:t>
      </w:r>
      <w:r w:rsidR="00F34FFC">
        <w:rPr>
          <w:rFonts w:asciiTheme="minorHAnsi" w:hAnsiTheme="minorHAnsi"/>
          <w:sz w:val="24"/>
        </w:rPr>
        <w:t>PAO1 available at University of Ulster’s laboratory</w:t>
      </w:r>
      <w:r w:rsidR="00BE2F75" w:rsidRPr="0050039D">
        <w:rPr>
          <w:rFonts w:asciiTheme="minorHAnsi" w:hAnsiTheme="minorHAnsi"/>
          <w:sz w:val="24"/>
        </w:rPr>
        <w:t xml:space="preserve">. </w:t>
      </w:r>
    </w:p>
    <w:p w14:paraId="2C7D25F4" w14:textId="77777777" w:rsidR="00A244C9" w:rsidRPr="0050039D" w:rsidRDefault="00A244C9" w:rsidP="0050039D">
      <w:pPr>
        <w:pStyle w:val="Ttulo2"/>
        <w:spacing w:line="480" w:lineRule="auto"/>
        <w:rPr>
          <w:rFonts w:asciiTheme="minorHAnsi" w:hAnsiTheme="minorHAnsi"/>
          <w:sz w:val="24"/>
        </w:rPr>
      </w:pPr>
      <w:r w:rsidRPr="0050039D">
        <w:rPr>
          <w:rFonts w:asciiTheme="minorHAnsi" w:hAnsiTheme="minorHAnsi"/>
          <w:sz w:val="24"/>
        </w:rPr>
        <w:t>Culture conditions</w:t>
      </w:r>
    </w:p>
    <w:p w14:paraId="5825CC0B" w14:textId="60AFAF84" w:rsidR="00AB13EB" w:rsidRPr="0050039D" w:rsidRDefault="003F4DE3" w:rsidP="0050039D">
      <w:pPr>
        <w:spacing w:line="480" w:lineRule="auto"/>
        <w:rPr>
          <w:rFonts w:asciiTheme="minorHAnsi" w:hAnsiTheme="minorHAnsi"/>
          <w:sz w:val="24"/>
        </w:rPr>
      </w:pPr>
      <w:r>
        <w:rPr>
          <w:rFonts w:asciiTheme="minorHAnsi" w:hAnsiTheme="minorHAnsi"/>
          <w:sz w:val="24"/>
        </w:rPr>
        <w:t>The b</w:t>
      </w:r>
      <w:r w:rsidR="00AB13EB" w:rsidRPr="0050039D">
        <w:rPr>
          <w:rFonts w:asciiTheme="minorHAnsi" w:hAnsiTheme="minorHAnsi"/>
          <w:sz w:val="24"/>
        </w:rPr>
        <w:t xml:space="preserve">acteria were first inoculated </w:t>
      </w:r>
      <w:r>
        <w:rPr>
          <w:rFonts w:asciiTheme="minorHAnsi" w:hAnsiTheme="minorHAnsi"/>
          <w:sz w:val="24"/>
        </w:rPr>
        <w:t>onto</w:t>
      </w:r>
      <w:r w:rsidRPr="0050039D">
        <w:rPr>
          <w:rFonts w:asciiTheme="minorHAnsi" w:hAnsiTheme="minorHAnsi"/>
          <w:sz w:val="24"/>
        </w:rPr>
        <w:t xml:space="preserve"> </w:t>
      </w:r>
      <w:r w:rsidR="00001A89" w:rsidRPr="0050039D">
        <w:rPr>
          <w:rFonts w:asciiTheme="minorHAnsi" w:hAnsiTheme="minorHAnsi"/>
          <w:sz w:val="24"/>
        </w:rPr>
        <w:t xml:space="preserve">nutrient-agar </w:t>
      </w:r>
      <w:r w:rsidR="00EC5FD4">
        <w:rPr>
          <w:rFonts w:asciiTheme="minorHAnsi" w:hAnsiTheme="minorHAnsi"/>
          <w:sz w:val="24"/>
        </w:rPr>
        <w:t xml:space="preserve">and incubated at 37 </w:t>
      </w:r>
      <w:r w:rsidR="00EC5FD4" w:rsidRPr="00EC5FD4">
        <w:rPr>
          <w:rFonts w:asciiTheme="minorHAnsi" w:hAnsiTheme="minorHAnsi"/>
          <w:color w:val="4F81BD" w:themeColor="accent1"/>
          <w:sz w:val="24"/>
          <w:vertAlign w:val="superscript"/>
        </w:rPr>
        <w:t>o</w:t>
      </w:r>
      <w:r w:rsidR="00AB13EB" w:rsidRPr="0050039D">
        <w:rPr>
          <w:rFonts w:asciiTheme="minorHAnsi" w:hAnsiTheme="minorHAnsi"/>
          <w:sz w:val="24"/>
        </w:rPr>
        <w:t>C for 24 h.</w:t>
      </w:r>
      <w:r w:rsidR="00DB0337" w:rsidRPr="0050039D">
        <w:rPr>
          <w:rFonts w:asciiTheme="minorHAnsi" w:hAnsiTheme="minorHAnsi"/>
          <w:sz w:val="24"/>
        </w:rPr>
        <w:t xml:space="preserve"> </w:t>
      </w:r>
      <w:r w:rsidR="00AB13EB" w:rsidRPr="0050039D">
        <w:rPr>
          <w:rFonts w:asciiTheme="minorHAnsi" w:hAnsiTheme="minorHAnsi"/>
          <w:sz w:val="24"/>
        </w:rPr>
        <w:t xml:space="preserve">Two seed cultures were prepared before starting the batch culture. </w:t>
      </w:r>
      <w:r w:rsidR="001716C9" w:rsidRPr="0050039D">
        <w:rPr>
          <w:rFonts w:asciiTheme="minorHAnsi" w:hAnsiTheme="minorHAnsi"/>
          <w:sz w:val="24"/>
        </w:rPr>
        <w:t>Seed culture 1 was a PPGAS medium</w:t>
      </w:r>
      <w:r w:rsidR="00AB13EB" w:rsidRPr="0050039D">
        <w:rPr>
          <w:rFonts w:asciiTheme="minorHAnsi" w:hAnsiTheme="minorHAnsi"/>
          <w:sz w:val="24"/>
        </w:rPr>
        <w:t xml:space="preserve"> with Tris-HCl </w:t>
      </w:r>
      <w:r w:rsidR="001716C9" w:rsidRPr="0050039D">
        <w:rPr>
          <w:rFonts w:asciiTheme="minorHAnsi" w:hAnsiTheme="minorHAnsi"/>
          <w:sz w:val="24"/>
        </w:rPr>
        <w:t>(</w:t>
      </w:r>
      <w:r w:rsidR="00AB13EB" w:rsidRPr="0050039D">
        <w:rPr>
          <w:rFonts w:asciiTheme="minorHAnsi" w:hAnsiTheme="minorHAnsi"/>
          <w:sz w:val="24"/>
        </w:rPr>
        <w:t>19 g/L</w:t>
      </w:r>
      <w:r w:rsidR="001716C9" w:rsidRPr="0050039D">
        <w:rPr>
          <w:rFonts w:asciiTheme="minorHAnsi" w:hAnsiTheme="minorHAnsi"/>
          <w:sz w:val="24"/>
        </w:rPr>
        <w:t>)</w:t>
      </w:r>
      <w:r w:rsidR="00AB13EB" w:rsidRPr="0050039D">
        <w:rPr>
          <w:rFonts w:asciiTheme="minorHAnsi" w:hAnsiTheme="minorHAnsi"/>
          <w:sz w:val="24"/>
        </w:rPr>
        <w:t xml:space="preserve">, protease peptone </w:t>
      </w:r>
      <w:r w:rsidR="00A46A56" w:rsidRPr="0050039D">
        <w:rPr>
          <w:rFonts w:asciiTheme="minorHAnsi" w:hAnsiTheme="minorHAnsi"/>
          <w:sz w:val="24"/>
        </w:rPr>
        <w:t>(</w:t>
      </w:r>
      <w:r w:rsidR="00AB13EB" w:rsidRPr="0050039D">
        <w:rPr>
          <w:rFonts w:asciiTheme="minorHAnsi" w:hAnsiTheme="minorHAnsi"/>
          <w:sz w:val="24"/>
        </w:rPr>
        <w:t>10 g/L</w:t>
      </w:r>
      <w:r w:rsidR="00A46A56" w:rsidRPr="0050039D">
        <w:rPr>
          <w:rFonts w:asciiTheme="minorHAnsi" w:hAnsiTheme="minorHAnsi"/>
          <w:sz w:val="24"/>
        </w:rPr>
        <w:t>)</w:t>
      </w:r>
      <w:r w:rsidR="00AB13EB" w:rsidRPr="0050039D">
        <w:rPr>
          <w:rFonts w:asciiTheme="minorHAnsi" w:hAnsiTheme="minorHAnsi"/>
          <w:sz w:val="24"/>
        </w:rPr>
        <w:t xml:space="preserve">, </w:t>
      </w:r>
      <w:r w:rsidR="00DB0337" w:rsidRPr="0050039D">
        <w:rPr>
          <w:rFonts w:asciiTheme="minorHAnsi" w:hAnsiTheme="minorHAnsi"/>
          <w:sz w:val="24"/>
        </w:rPr>
        <w:t xml:space="preserve">glucose </w:t>
      </w:r>
      <w:r w:rsidR="00A46A56" w:rsidRPr="0050039D">
        <w:rPr>
          <w:rFonts w:asciiTheme="minorHAnsi" w:hAnsiTheme="minorHAnsi"/>
          <w:sz w:val="24"/>
        </w:rPr>
        <w:t>(</w:t>
      </w:r>
      <w:r w:rsidR="00DB0337" w:rsidRPr="0050039D">
        <w:rPr>
          <w:rFonts w:asciiTheme="minorHAnsi" w:hAnsiTheme="minorHAnsi"/>
          <w:sz w:val="24"/>
        </w:rPr>
        <w:t>5</w:t>
      </w:r>
      <w:r w:rsidR="00A46A56" w:rsidRPr="0050039D">
        <w:rPr>
          <w:rFonts w:asciiTheme="minorHAnsi" w:hAnsiTheme="minorHAnsi"/>
          <w:sz w:val="24"/>
        </w:rPr>
        <w:t xml:space="preserve"> </w:t>
      </w:r>
      <w:r w:rsidR="00DB0337" w:rsidRPr="0050039D">
        <w:rPr>
          <w:rFonts w:asciiTheme="minorHAnsi" w:hAnsiTheme="minorHAnsi"/>
          <w:sz w:val="24"/>
        </w:rPr>
        <w:t>g/L</w:t>
      </w:r>
      <w:r w:rsidR="00A46A56" w:rsidRPr="0050039D">
        <w:rPr>
          <w:rFonts w:asciiTheme="minorHAnsi" w:hAnsiTheme="minorHAnsi"/>
          <w:sz w:val="24"/>
        </w:rPr>
        <w:t>)</w:t>
      </w:r>
      <w:r w:rsidR="00DB0337" w:rsidRPr="0050039D">
        <w:rPr>
          <w:rFonts w:asciiTheme="minorHAnsi" w:hAnsiTheme="minorHAnsi"/>
          <w:sz w:val="24"/>
        </w:rPr>
        <w:t xml:space="preserve">, KCl </w:t>
      </w:r>
      <w:r w:rsidR="00A46A56" w:rsidRPr="0050039D">
        <w:rPr>
          <w:rFonts w:asciiTheme="minorHAnsi" w:hAnsiTheme="minorHAnsi"/>
          <w:sz w:val="24"/>
        </w:rPr>
        <w:t>(</w:t>
      </w:r>
      <w:r w:rsidR="00DB0337" w:rsidRPr="0050039D">
        <w:rPr>
          <w:rFonts w:asciiTheme="minorHAnsi" w:hAnsiTheme="minorHAnsi"/>
          <w:sz w:val="24"/>
        </w:rPr>
        <w:t>1.5 g/L</w:t>
      </w:r>
      <w:r w:rsidR="00A46A56" w:rsidRPr="0050039D">
        <w:rPr>
          <w:rFonts w:asciiTheme="minorHAnsi" w:hAnsiTheme="minorHAnsi"/>
          <w:sz w:val="24"/>
        </w:rPr>
        <w:t>)</w:t>
      </w:r>
      <w:r w:rsidR="00DB0337" w:rsidRPr="0050039D">
        <w:rPr>
          <w:rFonts w:asciiTheme="minorHAnsi" w:hAnsiTheme="minorHAnsi"/>
          <w:sz w:val="24"/>
        </w:rPr>
        <w:t xml:space="preserve">, </w:t>
      </w:r>
      <w:r w:rsidR="00AB13EB" w:rsidRPr="0050039D">
        <w:rPr>
          <w:rFonts w:asciiTheme="minorHAnsi" w:hAnsiTheme="minorHAnsi"/>
          <w:sz w:val="24"/>
        </w:rPr>
        <w:t>NH</w:t>
      </w:r>
      <w:r w:rsidR="00AB13EB" w:rsidRPr="0050039D">
        <w:rPr>
          <w:rFonts w:asciiTheme="minorHAnsi" w:hAnsiTheme="minorHAnsi"/>
          <w:sz w:val="24"/>
          <w:vertAlign w:val="subscript"/>
        </w:rPr>
        <w:t>4</w:t>
      </w:r>
      <w:r w:rsidR="00DB0337" w:rsidRPr="0050039D">
        <w:rPr>
          <w:rFonts w:asciiTheme="minorHAnsi" w:hAnsiTheme="minorHAnsi"/>
          <w:sz w:val="24"/>
        </w:rPr>
        <w:t xml:space="preserve">Cl </w:t>
      </w:r>
      <w:r w:rsidR="00A46A56" w:rsidRPr="0050039D">
        <w:rPr>
          <w:rFonts w:asciiTheme="minorHAnsi" w:hAnsiTheme="minorHAnsi"/>
          <w:sz w:val="24"/>
        </w:rPr>
        <w:t>(</w:t>
      </w:r>
      <w:r w:rsidR="00DB0337" w:rsidRPr="0050039D">
        <w:rPr>
          <w:rFonts w:asciiTheme="minorHAnsi" w:hAnsiTheme="minorHAnsi"/>
          <w:sz w:val="24"/>
        </w:rPr>
        <w:t>1 g/L</w:t>
      </w:r>
      <w:r w:rsidR="00A46A56" w:rsidRPr="0050039D">
        <w:rPr>
          <w:rFonts w:asciiTheme="minorHAnsi" w:hAnsiTheme="minorHAnsi"/>
          <w:sz w:val="24"/>
        </w:rPr>
        <w:t>)</w:t>
      </w:r>
      <w:r w:rsidR="00DB0337" w:rsidRPr="0050039D">
        <w:rPr>
          <w:rFonts w:asciiTheme="minorHAnsi" w:hAnsiTheme="minorHAnsi"/>
          <w:sz w:val="24"/>
        </w:rPr>
        <w:t xml:space="preserve"> and MgSO</w:t>
      </w:r>
      <w:r w:rsidR="00DB0337" w:rsidRPr="0050039D">
        <w:rPr>
          <w:rFonts w:asciiTheme="minorHAnsi" w:hAnsiTheme="minorHAnsi"/>
          <w:sz w:val="24"/>
          <w:vertAlign w:val="subscript"/>
        </w:rPr>
        <w:t>4</w:t>
      </w:r>
      <w:r w:rsidR="00DB0337" w:rsidRPr="0050039D">
        <w:rPr>
          <w:rFonts w:asciiTheme="minorHAnsi" w:hAnsiTheme="minorHAnsi"/>
          <w:sz w:val="24"/>
        </w:rPr>
        <w:t xml:space="preserve"> </w:t>
      </w:r>
      <w:r w:rsidR="00A46A56" w:rsidRPr="0050039D">
        <w:rPr>
          <w:rFonts w:asciiTheme="minorHAnsi" w:hAnsiTheme="minorHAnsi"/>
          <w:sz w:val="24"/>
        </w:rPr>
        <w:t>(</w:t>
      </w:r>
      <w:r w:rsidR="00DB0337" w:rsidRPr="0050039D">
        <w:rPr>
          <w:rFonts w:asciiTheme="minorHAnsi" w:hAnsiTheme="minorHAnsi"/>
          <w:sz w:val="24"/>
        </w:rPr>
        <w:t>0.4 g/L</w:t>
      </w:r>
      <w:r w:rsidR="00A46A56" w:rsidRPr="0050039D">
        <w:rPr>
          <w:rFonts w:asciiTheme="minorHAnsi" w:hAnsiTheme="minorHAnsi"/>
          <w:sz w:val="24"/>
        </w:rPr>
        <w:t>)</w:t>
      </w:r>
      <w:r w:rsidR="00DB0337" w:rsidRPr="0050039D">
        <w:rPr>
          <w:rFonts w:asciiTheme="minorHAnsi" w:hAnsiTheme="minorHAnsi"/>
          <w:sz w:val="24"/>
        </w:rPr>
        <w:t xml:space="preserve"> in distilled water. </w:t>
      </w:r>
      <w:r w:rsidR="00C17884" w:rsidRPr="0050039D">
        <w:rPr>
          <w:rFonts w:asciiTheme="minorHAnsi" w:hAnsiTheme="minorHAnsi"/>
          <w:sz w:val="24"/>
        </w:rPr>
        <w:t xml:space="preserve">Twenty </w:t>
      </w:r>
      <w:r w:rsidR="00DB0337" w:rsidRPr="0050039D">
        <w:rPr>
          <w:rFonts w:asciiTheme="minorHAnsi" w:hAnsiTheme="minorHAnsi"/>
          <w:sz w:val="24"/>
        </w:rPr>
        <w:t xml:space="preserve">ml of this </w:t>
      </w:r>
      <w:r w:rsidR="00C17884" w:rsidRPr="0050039D">
        <w:rPr>
          <w:rFonts w:asciiTheme="minorHAnsi" w:hAnsiTheme="minorHAnsi"/>
          <w:sz w:val="24"/>
        </w:rPr>
        <w:t>medium</w:t>
      </w:r>
      <w:r w:rsidR="00DB0337" w:rsidRPr="0050039D">
        <w:rPr>
          <w:rFonts w:asciiTheme="minorHAnsi" w:hAnsiTheme="minorHAnsi"/>
          <w:sz w:val="24"/>
        </w:rPr>
        <w:t xml:space="preserve"> </w:t>
      </w:r>
      <w:r w:rsidR="00C17884" w:rsidRPr="0050039D">
        <w:rPr>
          <w:rFonts w:asciiTheme="minorHAnsi" w:hAnsiTheme="minorHAnsi"/>
          <w:sz w:val="24"/>
        </w:rPr>
        <w:t xml:space="preserve">was </w:t>
      </w:r>
      <w:r w:rsidR="00DB0337" w:rsidRPr="0050039D">
        <w:rPr>
          <w:rFonts w:asciiTheme="minorHAnsi" w:hAnsiTheme="minorHAnsi"/>
          <w:sz w:val="24"/>
        </w:rPr>
        <w:t xml:space="preserve">inoculated </w:t>
      </w:r>
      <w:r w:rsidR="00C17884" w:rsidRPr="0050039D">
        <w:rPr>
          <w:rFonts w:asciiTheme="minorHAnsi" w:hAnsiTheme="minorHAnsi"/>
          <w:sz w:val="24"/>
        </w:rPr>
        <w:t xml:space="preserve">with cells from the plate culture </w:t>
      </w:r>
      <w:r w:rsidR="00DB0337" w:rsidRPr="0050039D">
        <w:rPr>
          <w:rFonts w:asciiTheme="minorHAnsi" w:hAnsiTheme="minorHAnsi"/>
          <w:sz w:val="24"/>
        </w:rPr>
        <w:t>and maintained at 37</w:t>
      </w:r>
      <w:r w:rsidR="00AE4BCF">
        <w:rPr>
          <w:rFonts w:asciiTheme="minorHAnsi" w:hAnsiTheme="minorHAnsi"/>
          <w:sz w:val="24"/>
          <w:vertAlign w:val="superscript"/>
        </w:rPr>
        <w:t>o</w:t>
      </w:r>
      <w:r w:rsidR="00DB0337" w:rsidRPr="0050039D">
        <w:rPr>
          <w:rFonts w:asciiTheme="minorHAnsi" w:hAnsiTheme="minorHAnsi"/>
          <w:sz w:val="24"/>
        </w:rPr>
        <w:t xml:space="preserve">C </w:t>
      </w:r>
      <w:r w:rsidR="00A46A56" w:rsidRPr="0050039D">
        <w:rPr>
          <w:rFonts w:asciiTheme="minorHAnsi" w:hAnsiTheme="minorHAnsi"/>
          <w:sz w:val="24"/>
        </w:rPr>
        <w:t>for</w:t>
      </w:r>
      <w:r w:rsidR="00DB0337" w:rsidRPr="0050039D">
        <w:rPr>
          <w:rFonts w:asciiTheme="minorHAnsi" w:hAnsiTheme="minorHAnsi"/>
          <w:sz w:val="24"/>
        </w:rPr>
        <w:t xml:space="preserve"> 24 h at 160 rpm. Seed culture 2 was</w:t>
      </w:r>
      <w:r w:rsidR="00A46A56" w:rsidRPr="0050039D">
        <w:rPr>
          <w:rFonts w:asciiTheme="minorHAnsi" w:hAnsiTheme="minorHAnsi"/>
          <w:sz w:val="24"/>
        </w:rPr>
        <w:t xml:space="preserve"> </w:t>
      </w:r>
      <w:r w:rsidR="00C17884" w:rsidRPr="0050039D">
        <w:rPr>
          <w:rFonts w:asciiTheme="minorHAnsi" w:hAnsiTheme="minorHAnsi"/>
          <w:sz w:val="24"/>
        </w:rPr>
        <w:t xml:space="preserve">a </w:t>
      </w:r>
      <w:r w:rsidR="00A46A56" w:rsidRPr="0050039D">
        <w:rPr>
          <w:rFonts w:asciiTheme="minorHAnsi" w:hAnsiTheme="minorHAnsi"/>
          <w:sz w:val="24"/>
        </w:rPr>
        <w:t xml:space="preserve">mineral salt medium </w:t>
      </w:r>
      <w:r w:rsidR="00811B86" w:rsidRPr="0050039D">
        <w:rPr>
          <w:rFonts w:asciiTheme="minorHAnsi" w:hAnsiTheme="minorHAnsi"/>
          <w:sz w:val="24"/>
        </w:rPr>
        <w:t xml:space="preserve">(MSM) </w:t>
      </w:r>
      <w:r w:rsidR="00A46A56" w:rsidRPr="0050039D">
        <w:rPr>
          <w:rFonts w:asciiTheme="minorHAnsi" w:hAnsiTheme="minorHAnsi"/>
          <w:sz w:val="24"/>
        </w:rPr>
        <w:t xml:space="preserve">composed </w:t>
      </w:r>
      <w:r w:rsidR="00C17884" w:rsidRPr="0050039D">
        <w:rPr>
          <w:rFonts w:asciiTheme="minorHAnsi" w:hAnsiTheme="minorHAnsi"/>
          <w:sz w:val="24"/>
        </w:rPr>
        <w:t xml:space="preserve">of </w:t>
      </w:r>
      <w:r w:rsidR="00DB0337" w:rsidRPr="0050039D">
        <w:rPr>
          <w:rFonts w:asciiTheme="minorHAnsi" w:hAnsiTheme="minorHAnsi"/>
          <w:sz w:val="24"/>
        </w:rPr>
        <w:t xml:space="preserve">glucose </w:t>
      </w:r>
      <w:r w:rsidR="00A46A56" w:rsidRPr="0050039D">
        <w:rPr>
          <w:rFonts w:asciiTheme="minorHAnsi" w:hAnsiTheme="minorHAnsi"/>
          <w:sz w:val="24"/>
        </w:rPr>
        <w:t>(</w:t>
      </w:r>
      <w:r w:rsidR="00DB0337" w:rsidRPr="0050039D">
        <w:rPr>
          <w:rFonts w:asciiTheme="minorHAnsi" w:hAnsiTheme="minorHAnsi"/>
          <w:sz w:val="24"/>
        </w:rPr>
        <w:t>20 g/L</w:t>
      </w:r>
      <w:r w:rsidR="00A46A56" w:rsidRPr="0050039D">
        <w:rPr>
          <w:rFonts w:asciiTheme="minorHAnsi" w:hAnsiTheme="minorHAnsi"/>
          <w:sz w:val="24"/>
        </w:rPr>
        <w:t>)</w:t>
      </w:r>
      <w:r w:rsidR="00DB0337" w:rsidRPr="0050039D">
        <w:rPr>
          <w:rFonts w:asciiTheme="minorHAnsi" w:hAnsiTheme="minorHAnsi"/>
          <w:sz w:val="24"/>
        </w:rPr>
        <w:t>, NaNO</w:t>
      </w:r>
      <w:r w:rsidR="00DB0337" w:rsidRPr="0050039D">
        <w:rPr>
          <w:rFonts w:asciiTheme="minorHAnsi" w:hAnsiTheme="minorHAnsi"/>
          <w:sz w:val="24"/>
          <w:vertAlign w:val="subscript"/>
        </w:rPr>
        <w:t>3</w:t>
      </w:r>
      <w:r w:rsidR="00DB0337" w:rsidRPr="0050039D">
        <w:rPr>
          <w:rFonts w:asciiTheme="minorHAnsi" w:hAnsiTheme="minorHAnsi"/>
          <w:sz w:val="24"/>
        </w:rPr>
        <w:t xml:space="preserve"> </w:t>
      </w:r>
      <w:r w:rsidR="00A46A56" w:rsidRPr="0050039D">
        <w:rPr>
          <w:rFonts w:asciiTheme="minorHAnsi" w:hAnsiTheme="minorHAnsi"/>
          <w:sz w:val="24"/>
        </w:rPr>
        <w:t>(</w:t>
      </w:r>
      <w:r w:rsidR="00DB0337" w:rsidRPr="0050039D">
        <w:rPr>
          <w:rFonts w:asciiTheme="minorHAnsi" w:hAnsiTheme="minorHAnsi"/>
          <w:sz w:val="24"/>
        </w:rPr>
        <w:t>2 g/L</w:t>
      </w:r>
      <w:r w:rsidR="00A46A56" w:rsidRPr="0050039D">
        <w:rPr>
          <w:rFonts w:asciiTheme="minorHAnsi" w:hAnsiTheme="minorHAnsi"/>
          <w:sz w:val="24"/>
        </w:rPr>
        <w:t>)</w:t>
      </w:r>
      <w:r w:rsidR="00DB0337" w:rsidRPr="0050039D">
        <w:rPr>
          <w:rFonts w:asciiTheme="minorHAnsi" w:hAnsiTheme="minorHAnsi"/>
          <w:sz w:val="24"/>
        </w:rPr>
        <w:t>, Na</w:t>
      </w:r>
      <w:r w:rsidR="00DB0337" w:rsidRPr="0050039D">
        <w:rPr>
          <w:rFonts w:asciiTheme="minorHAnsi" w:hAnsiTheme="minorHAnsi"/>
          <w:sz w:val="24"/>
          <w:vertAlign w:val="subscript"/>
        </w:rPr>
        <w:t>2</w:t>
      </w:r>
      <w:r w:rsidR="00DB0337" w:rsidRPr="0050039D">
        <w:rPr>
          <w:rFonts w:asciiTheme="minorHAnsi" w:hAnsiTheme="minorHAnsi"/>
          <w:sz w:val="24"/>
        </w:rPr>
        <w:t>HPO</w:t>
      </w:r>
      <w:r w:rsidR="00DB0337" w:rsidRPr="0050039D">
        <w:rPr>
          <w:rFonts w:asciiTheme="minorHAnsi" w:hAnsiTheme="minorHAnsi"/>
          <w:sz w:val="24"/>
          <w:vertAlign w:val="subscript"/>
        </w:rPr>
        <w:t>4</w:t>
      </w:r>
      <w:r w:rsidR="00DB0337" w:rsidRPr="0050039D">
        <w:rPr>
          <w:rFonts w:asciiTheme="minorHAnsi" w:hAnsiTheme="minorHAnsi"/>
          <w:sz w:val="24"/>
        </w:rPr>
        <w:t xml:space="preserve"> </w:t>
      </w:r>
      <w:r w:rsidR="00A46A56" w:rsidRPr="0050039D">
        <w:rPr>
          <w:rFonts w:asciiTheme="minorHAnsi" w:hAnsiTheme="minorHAnsi"/>
          <w:sz w:val="24"/>
        </w:rPr>
        <w:t>(</w:t>
      </w:r>
      <w:r w:rsidR="00DB0337" w:rsidRPr="0050039D">
        <w:rPr>
          <w:rFonts w:asciiTheme="minorHAnsi" w:hAnsiTheme="minorHAnsi"/>
          <w:sz w:val="24"/>
        </w:rPr>
        <w:t>0.9 g/L</w:t>
      </w:r>
      <w:r w:rsidR="00A46A56" w:rsidRPr="0050039D">
        <w:rPr>
          <w:rFonts w:asciiTheme="minorHAnsi" w:hAnsiTheme="minorHAnsi"/>
          <w:sz w:val="24"/>
        </w:rPr>
        <w:t>)</w:t>
      </w:r>
      <w:r w:rsidR="00DB0337" w:rsidRPr="0050039D">
        <w:rPr>
          <w:rFonts w:asciiTheme="minorHAnsi" w:hAnsiTheme="minorHAnsi"/>
          <w:sz w:val="24"/>
        </w:rPr>
        <w:t>, KH</w:t>
      </w:r>
      <w:r w:rsidR="00DB0337" w:rsidRPr="0050039D">
        <w:rPr>
          <w:rFonts w:asciiTheme="minorHAnsi" w:hAnsiTheme="minorHAnsi"/>
          <w:sz w:val="24"/>
          <w:vertAlign w:val="subscript"/>
        </w:rPr>
        <w:t>2</w:t>
      </w:r>
      <w:r w:rsidR="00DB0337" w:rsidRPr="0050039D">
        <w:rPr>
          <w:rFonts w:asciiTheme="minorHAnsi" w:hAnsiTheme="minorHAnsi"/>
          <w:sz w:val="24"/>
        </w:rPr>
        <w:t>PO</w:t>
      </w:r>
      <w:r w:rsidR="00DB0337" w:rsidRPr="0050039D">
        <w:rPr>
          <w:rFonts w:asciiTheme="minorHAnsi" w:hAnsiTheme="minorHAnsi"/>
          <w:sz w:val="24"/>
          <w:vertAlign w:val="subscript"/>
        </w:rPr>
        <w:t>4</w:t>
      </w:r>
      <w:r w:rsidR="00DB0337" w:rsidRPr="0050039D">
        <w:rPr>
          <w:rFonts w:asciiTheme="minorHAnsi" w:hAnsiTheme="minorHAnsi"/>
          <w:sz w:val="24"/>
        </w:rPr>
        <w:t xml:space="preserve"> </w:t>
      </w:r>
      <w:r w:rsidR="00A46A56" w:rsidRPr="0050039D">
        <w:rPr>
          <w:rFonts w:asciiTheme="minorHAnsi" w:hAnsiTheme="minorHAnsi"/>
          <w:sz w:val="24"/>
        </w:rPr>
        <w:t>(</w:t>
      </w:r>
      <w:r w:rsidR="00DB0337" w:rsidRPr="0050039D">
        <w:rPr>
          <w:rFonts w:asciiTheme="minorHAnsi" w:hAnsiTheme="minorHAnsi"/>
          <w:sz w:val="24"/>
        </w:rPr>
        <w:t>0.7 g/L</w:t>
      </w:r>
      <w:r w:rsidR="00A46A56" w:rsidRPr="0050039D">
        <w:rPr>
          <w:rFonts w:asciiTheme="minorHAnsi" w:hAnsiTheme="minorHAnsi"/>
          <w:sz w:val="24"/>
        </w:rPr>
        <w:t>)</w:t>
      </w:r>
      <w:r w:rsidR="00DB0337" w:rsidRPr="0050039D">
        <w:rPr>
          <w:rFonts w:asciiTheme="minorHAnsi" w:hAnsiTheme="minorHAnsi"/>
          <w:sz w:val="24"/>
        </w:rPr>
        <w:t>, MgSO</w:t>
      </w:r>
      <w:r w:rsidR="00DB0337" w:rsidRPr="0050039D">
        <w:rPr>
          <w:rFonts w:asciiTheme="minorHAnsi" w:hAnsiTheme="minorHAnsi"/>
          <w:sz w:val="24"/>
          <w:vertAlign w:val="subscript"/>
        </w:rPr>
        <w:t>4</w:t>
      </w:r>
      <w:r w:rsidR="00DB0337" w:rsidRPr="0050039D">
        <w:rPr>
          <w:rFonts w:asciiTheme="minorHAnsi" w:hAnsiTheme="minorHAnsi"/>
          <w:sz w:val="24"/>
        </w:rPr>
        <w:t>· 7H</w:t>
      </w:r>
      <w:r w:rsidR="00DB0337" w:rsidRPr="0050039D">
        <w:rPr>
          <w:rFonts w:asciiTheme="minorHAnsi" w:hAnsiTheme="minorHAnsi"/>
          <w:sz w:val="24"/>
          <w:vertAlign w:val="subscript"/>
        </w:rPr>
        <w:t>2</w:t>
      </w:r>
      <w:r w:rsidR="00DB0337" w:rsidRPr="0050039D">
        <w:rPr>
          <w:rFonts w:asciiTheme="minorHAnsi" w:hAnsiTheme="minorHAnsi"/>
          <w:sz w:val="24"/>
        </w:rPr>
        <w:t xml:space="preserve">O </w:t>
      </w:r>
      <w:r w:rsidR="00A46A56" w:rsidRPr="0050039D">
        <w:rPr>
          <w:rFonts w:asciiTheme="minorHAnsi" w:hAnsiTheme="minorHAnsi"/>
          <w:sz w:val="24"/>
        </w:rPr>
        <w:t>(</w:t>
      </w:r>
      <w:r w:rsidR="00DB0337" w:rsidRPr="0050039D">
        <w:rPr>
          <w:rFonts w:asciiTheme="minorHAnsi" w:hAnsiTheme="minorHAnsi"/>
          <w:sz w:val="24"/>
        </w:rPr>
        <w:t>0.4 g/L</w:t>
      </w:r>
      <w:r w:rsidR="00A46A56" w:rsidRPr="0050039D">
        <w:rPr>
          <w:rFonts w:asciiTheme="minorHAnsi" w:hAnsiTheme="minorHAnsi"/>
          <w:sz w:val="24"/>
        </w:rPr>
        <w:t>)</w:t>
      </w:r>
      <w:r w:rsidR="00DB0337" w:rsidRPr="0050039D">
        <w:rPr>
          <w:rFonts w:asciiTheme="minorHAnsi" w:hAnsiTheme="minorHAnsi"/>
          <w:sz w:val="24"/>
        </w:rPr>
        <w:t>, CaCl</w:t>
      </w:r>
      <w:r w:rsidR="00DB0337" w:rsidRPr="0050039D">
        <w:rPr>
          <w:rFonts w:asciiTheme="minorHAnsi" w:hAnsiTheme="minorHAnsi"/>
          <w:sz w:val="24"/>
          <w:vertAlign w:val="subscript"/>
        </w:rPr>
        <w:t>2</w:t>
      </w:r>
      <w:r w:rsidR="00DB0337" w:rsidRPr="0050039D">
        <w:rPr>
          <w:rFonts w:asciiTheme="minorHAnsi" w:hAnsiTheme="minorHAnsi"/>
          <w:sz w:val="24"/>
        </w:rPr>
        <w:t>·2 H</w:t>
      </w:r>
      <w:r w:rsidR="00DB0337" w:rsidRPr="0050039D">
        <w:rPr>
          <w:rFonts w:asciiTheme="minorHAnsi" w:hAnsiTheme="minorHAnsi"/>
          <w:sz w:val="24"/>
          <w:vertAlign w:val="subscript"/>
        </w:rPr>
        <w:t>2</w:t>
      </w:r>
      <w:r w:rsidR="00DB0337" w:rsidRPr="0050039D">
        <w:rPr>
          <w:rFonts w:asciiTheme="minorHAnsi" w:hAnsiTheme="minorHAnsi"/>
          <w:sz w:val="24"/>
        </w:rPr>
        <w:t xml:space="preserve">O </w:t>
      </w:r>
      <w:r w:rsidR="00A46A56" w:rsidRPr="0050039D">
        <w:rPr>
          <w:rFonts w:asciiTheme="minorHAnsi" w:hAnsiTheme="minorHAnsi"/>
          <w:sz w:val="24"/>
        </w:rPr>
        <w:t>(</w:t>
      </w:r>
      <w:r w:rsidR="00DB0337" w:rsidRPr="0050039D">
        <w:rPr>
          <w:rFonts w:asciiTheme="minorHAnsi" w:hAnsiTheme="minorHAnsi"/>
          <w:sz w:val="24"/>
        </w:rPr>
        <w:t>0.1 g/L</w:t>
      </w:r>
      <w:r w:rsidR="00A46A56" w:rsidRPr="0050039D">
        <w:rPr>
          <w:rFonts w:asciiTheme="minorHAnsi" w:hAnsiTheme="minorHAnsi"/>
          <w:sz w:val="24"/>
        </w:rPr>
        <w:t>)</w:t>
      </w:r>
      <w:r w:rsidR="00DB0337" w:rsidRPr="0050039D">
        <w:rPr>
          <w:rFonts w:asciiTheme="minorHAnsi" w:hAnsiTheme="minorHAnsi"/>
          <w:sz w:val="24"/>
        </w:rPr>
        <w:t>, FeSO</w:t>
      </w:r>
      <w:r w:rsidR="00DB0337" w:rsidRPr="0050039D">
        <w:rPr>
          <w:rFonts w:asciiTheme="minorHAnsi" w:hAnsiTheme="minorHAnsi"/>
          <w:sz w:val="24"/>
          <w:vertAlign w:val="subscript"/>
        </w:rPr>
        <w:t>4</w:t>
      </w:r>
      <w:r w:rsidR="00DB0337" w:rsidRPr="0050039D">
        <w:rPr>
          <w:rFonts w:asciiTheme="minorHAnsi" w:hAnsiTheme="minorHAnsi"/>
          <w:sz w:val="24"/>
        </w:rPr>
        <w:t>· 7H</w:t>
      </w:r>
      <w:r w:rsidR="00DB0337" w:rsidRPr="0050039D">
        <w:rPr>
          <w:rFonts w:asciiTheme="minorHAnsi" w:hAnsiTheme="minorHAnsi"/>
          <w:sz w:val="24"/>
          <w:vertAlign w:val="subscript"/>
        </w:rPr>
        <w:t>2</w:t>
      </w:r>
      <w:r w:rsidR="00DB0337" w:rsidRPr="0050039D">
        <w:rPr>
          <w:rFonts w:asciiTheme="minorHAnsi" w:hAnsiTheme="minorHAnsi"/>
          <w:sz w:val="24"/>
        </w:rPr>
        <w:t xml:space="preserve">O </w:t>
      </w:r>
      <w:r w:rsidR="00A46A56" w:rsidRPr="0050039D">
        <w:rPr>
          <w:rFonts w:asciiTheme="minorHAnsi" w:hAnsiTheme="minorHAnsi"/>
          <w:sz w:val="24"/>
        </w:rPr>
        <w:t>(</w:t>
      </w:r>
      <w:r w:rsidR="00DB0337" w:rsidRPr="0050039D">
        <w:rPr>
          <w:rFonts w:asciiTheme="minorHAnsi" w:hAnsiTheme="minorHAnsi"/>
          <w:sz w:val="24"/>
        </w:rPr>
        <w:t>0.001 g/L</w:t>
      </w:r>
      <w:r w:rsidR="00A46A56" w:rsidRPr="0050039D">
        <w:rPr>
          <w:rFonts w:asciiTheme="minorHAnsi" w:hAnsiTheme="minorHAnsi"/>
          <w:sz w:val="24"/>
        </w:rPr>
        <w:t>)</w:t>
      </w:r>
      <w:r w:rsidR="006349B8" w:rsidRPr="0050039D">
        <w:rPr>
          <w:rFonts w:asciiTheme="minorHAnsi" w:hAnsiTheme="minorHAnsi"/>
          <w:sz w:val="24"/>
        </w:rPr>
        <w:t xml:space="preserve"> and the following</w:t>
      </w:r>
      <w:r w:rsidR="00DB0337" w:rsidRPr="0050039D">
        <w:rPr>
          <w:rFonts w:asciiTheme="minorHAnsi" w:hAnsiTheme="minorHAnsi"/>
          <w:sz w:val="24"/>
        </w:rPr>
        <w:t xml:space="preserve"> trace elements ZnSO</w:t>
      </w:r>
      <w:r w:rsidR="00DB0337" w:rsidRPr="0050039D">
        <w:rPr>
          <w:rFonts w:asciiTheme="minorHAnsi" w:hAnsiTheme="minorHAnsi"/>
          <w:sz w:val="24"/>
          <w:vertAlign w:val="subscript"/>
        </w:rPr>
        <w:t>4</w:t>
      </w:r>
      <w:r w:rsidR="00DB0337" w:rsidRPr="0050039D">
        <w:rPr>
          <w:rFonts w:asciiTheme="minorHAnsi" w:hAnsiTheme="minorHAnsi"/>
          <w:sz w:val="24"/>
        </w:rPr>
        <w:t>· 7H</w:t>
      </w:r>
      <w:r w:rsidR="00DB0337" w:rsidRPr="0050039D">
        <w:rPr>
          <w:rFonts w:asciiTheme="minorHAnsi" w:hAnsiTheme="minorHAnsi"/>
          <w:sz w:val="24"/>
          <w:vertAlign w:val="subscript"/>
        </w:rPr>
        <w:t>2</w:t>
      </w:r>
      <w:r w:rsidR="00DB0337" w:rsidRPr="0050039D">
        <w:rPr>
          <w:rFonts w:asciiTheme="minorHAnsi" w:hAnsiTheme="minorHAnsi"/>
          <w:sz w:val="24"/>
        </w:rPr>
        <w:t xml:space="preserve">O </w:t>
      </w:r>
      <w:r w:rsidR="006349B8" w:rsidRPr="0050039D">
        <w:rPr>
          <w:rFonts w:asciiTheme="minorHAnsi" w:hAnsiTheme="minorHAnsi"/>
          <w:sz w:val="24"/>
        </w:rPr>
        <w:t xml:space="preserve">(0.7 </w:t>
      </w:r>
      <w:r w:rsidR="00DB0337" w:rsidRPr="0050039D">
        <w:rPr>
          <w:rFonts w:asciiTheme="minorHAnsi" w:hAnsiTheme="minorHAnsi"/>
          <w:sz w:val="24"/>
        </w:rPr>
        <w:t>mg/L</w:t>
      </w:r>
      <w:r w:rsidR="006349B8" w:rsidRPr="0050039D">
        <w:rPr>
          <w:rFonts w:asciiTheme="minorHAnsi" w:hAnsiTheme="minorHAnsi"/>
          <w:sz w:val="24"/>
        </w:rPr>
        <w:t>)</w:t>
      </w:r>
      <w:r w:rsidR="00DB0337" w:rsidRPr="0050039D">
        <w:rPr>
          <w:rFonts w:asciiTheme="minorHAnsi" w:hAnsiTheme="minorHAnsi"/>
          <w:sz w:val="24"/>
        </w:rPr>
        <w:t>, CuSO</w:t>
      </w:r>
      <w:r w:rsidR="00DB0337" w:rsidRPr="0050039D">
        <w:rPr>
          <w:rFonts w:asciiTheme="minorHAnsi" w:hAnsiTheme="minorHAnsi"/>
          <w:sz w:val="24"/>
          <w:vertAlign w:val="subscript"/>
        </w:rPr>
        <w:t>4</w:t>
      </w:r>
      <w:r w:rsidR="00DB0337" w:rsidRPr="0050039D">
        <w:rPr>
          <w:rFonts w:asciiTheme="minorHAnsi" w:hAnsiTheme="minorHAnsi"/>
          <w:sz w:val="24"/>
        </w:rPr>
        <w:t>· 5H</w:t>
      </w:r>
      <w:r w:rsidR="00DB0337" w:rsidRPr="0050039D">
        <w:rPr>
          <w:rFonts w:asciiTheme="minorHAnsi" w:hAnsiTheme="minorHAnsi"/>
          <w:sz w:val="24"/>
          <w:vertAlign w:val="subscript"/>
        </w:rPr>
        <w:t>2</w:t>
      </w:r>
      <w:r w:rsidR="00DB0337" w:rsidRPr="0050039D">
        <w:rPr>
          <w:rFonts w:asciiTheme="minorHAnsi" w:hAnsiTheme="minorHAnsi"/>
          <w:sz w:val="24"/>
        </w:rPr>
        <w:t>O</w:t>
      </w:r>
      <w:r w:rsidR="0002155B" w:rsidRPr="0050039D">
        <w:rPr>
          <w:rFonts w:asciiTheme="minorHAnsi" w:hAnsiTheme="minorHAnsi"/>
          <w:sz w:val="24"/>
        </w:rPr>
        <w:t xml:space="preserve"> </w:t>
      </w:r>
      <w:r w:rsidR="006349B8" w:rsidRPr="0050039D">
        <w:rPr>
          <w:rFonts w:asciiTheme="minorHAnsi" w:hAnsiTheme="minorHAnsi"/>
          <w:sz w:val="24"/>
        </w:rPr>
        <w:t>(</w:t>
      </w:r>
      <w:r w:rsidR="0002155B" w:rsidRPr="0050039D">
        <w:rPr>
          <w:rFonts w:asciiTheme="minorHAnsi" w:hAnsiTheme="minorHAnsi"/>
          <w:sz w:val="24"/>
        </w:rPr>
        <w:t>0.5 mg/L</w:t>
      </w:r>
      <w:r w:rsidR="006349B8" w:rsidRPr="0050039D">
        <w:rPr>
          <w:rFonts w:asciiTheme="minorHAnsi" w:hAnsiTheme="minorHAnsi"/>
          <w:sz w:val="24"/>
        </w:rPr>
        <w:t>)</w:t>
      </w:r>
      <w:r w:rsidR="0002155B" w:rsidRPr="0050039D">
        <w:rPr>
          <w:rFonts w:asciiTheme="minorHAnsi" w:hAnsiTheme="minorHAnsi"/>
          <w:sz w:val="24"/>
        </w:rPr>
        <w:t>, MnSO</w:t>
      </w:r>
      <w:r w:rsidR="0002155B" w:rsidRPr="0050039D">
        <w:rPr>
          <w:rFonts w:asciiTheme="minorHAnsi" w:hAnsiTheme="minorHAnsi"/>
          <w:sz w:val="24"/>
          <w:vertAlign w:val="subscript"/>
        </w:rPr>
        <w:t>4</w:t>
      </w:r>
      <w:r w:rsidR="0002155B" w:rsidRPr="0050039D">
        <w:rPr>
          <w:rFonts w:asciiTheme="minorHAnsi" w:hAnsiTheme="minorHAnsi"/>
          <w:sz w:val="24"/>
        </w:rPr>
        <w:t>· H</w:t>
      </w:r>
      <w:r w:rsidR="0002155B" w:rsidRPr="0050039D">
        <w:rPr>
          <w:rFonts w:asciiTheme="minorHAnsi" w:hAnsiTheme="minorHAnsi"/>
          <w:sz w:val="24"/>
          <w:vertAlign w:val="subscript"/>
        </w:rPr>
        <w:t>2</w:t>
      </w:r>
      <w:r w:rsidR="0002155B" w:rsidRPr="0050039D">
        <w:rPr>
          <w:rFonts w:asciiTheme="minorHAnsi" w:hAnsiTheme="minorHAnsi"/>
          <w:sz w:val="24"/>
        </w:rPr>
        <w:t xml:space="preserve">O </w:t>
      </w:r>
      <w:r w:rsidR="006349B8" w:rsidRPr="0050039D">
        <w:rPr>
          <w:rFonts w:asciiTheme="minorHAnsi" w:hAnsiTheme="minorHAnsi"/>
          <w:sz w:val="24"/>
        </w:rPr>
        <w:t>(</w:t>
      </w:r>
      <w:r w:rsidR="0002155B" w:rsidRPr="0050039D">
        <w:rPr>
          <w:rFonts w:asciiTheme="minorHAnsi" w:hAnsiTheme="minorHAnsi"/>
          <w:sz w:val="24"/>
        </w:rPr>
        <w:t>0.5 mg/L</w:t>
      </w:r>
      <w:r w:rsidR="006349B8" w:rsidRPr="0050039D">
        <w:rPr>
          <w:rFonts w:asciiTheme="minorHAnsi" w:hAnsiTheme="minorHAnsi"/>
          <w:sz w:val="24"/>
        </w:rPr>
        <w:t>)</w:t>
      </w:r>
      <w:r w:rsidR="0002155B" w:rsidRPr="0050039D">
        <w:rPr>
          <w:rFonts w:asciiTheme="minorHAnsi" w:hAnsiTheme="minorHAnsi"/>
          <w:sz w:val="24"/>
        </w:rPr>
        <w:t>, H</w:t>
      </w:r>
      <w:r w:rsidR="0002155B" w:rsidRPr="0050039D">
        <w:rPr>
          <w:rFonts w:asciiTheme="minorHAnsi" w:hAnsiTheme="minorHAnsi"/>
          <w:sz w:val="24"/>
          <w:vertAlign w:val="subscript"/>
        </w:rPr>
        <w:t>3</w:t>
      </w:r>
      <w:r w:rsidR="0002155B" w:rsidRPr="0050039D">
        <w:rPr>
          <w:rFonts w:asciiTheme="minorHAnsi" w:hAnsiTheme="minorHAnsi"/>
          <w:sz w:val="24"/>
        </w:rPr>
        <w:t>BO</w:t>
      </w:r>
      <w:r w:rsidR="0002155B" w:rsidRPr="0050039D">
        <w:rPr>
          <w:rFonts w:asciiTheme="minorHAnsi" w:hAnsiTheme="minorHAnsi"/>
          <w:sz w:val="24"/>
          <w:vertAlign w:val="subscript"/>
        </w:rPr>
        <w:t>3</w:t>
      </w:r>
      <w:r w:rsidR="0002155B" w:rsidRPr="0050039D">
        <w:rPr>
          <w:rFonts w:asciiTheme="minorHAnsi" w:hAnsiTheme="minorHAnsi"/>
          <w:sz w:val="24"/>
        </w:rPr>
        <w:t xml:space="preserve"> </w:t>
      </w:r>
      <w:r w:rsidR="006349B8" w:rsidRPr="0050039D">
        <w:rPr>
          <w:rFonts w:asciiTheme="minorHAnsi" w:hAnsiTheme="minorHAnsi"/>
          <w:sz w:val="24"/>
        </w:rPr>
        <w:t>(</w:t>
      </w:r>
      <w:r w:rsidR="0002155B" w:rsidRPr="0050039D">
        <w:rPr>
          <w:rFonts w:asciiTheme="minorHAnsi" w:hAnsiTheme="minorHAnsi"/>
          <w:sz w:val="24"/>
        </w:rPr>
        <w:t>0.26 mg/L</w:t>
      </w:r>
      <w:r w:rsidR="006349B8" w:rsidRPr="0050039D">
        <w:rPr>
          <w:rFonts w:asciiTheme="minorHAnsi" w:hAnsiTheme="minorHAnsi"/>
          <w:sz w:val="24"/>
        </w:rPr>
        <w:t>)</w:t>
      </w:r>
      <w:r w:rsidR="0002155B" w:rsidRPr="0050039D">
        <w:rPr>
          <w:rFonts w:asciiTheme="minorHAnsi" w:hAnsiTheme="minorHAnsi"/>
          <w:sz w:val="24"/>
        </w:rPr>
        <w:t xml:space="preserve"> and </w:t>
      </w:r>
      <w:r w:rsidR="006D3F75" w:rsidRPr="0050039D">
        <w:rPr>
          <w:rFonts w:asciiTheme="minorHAnsi" w:hAnsiTheme="minorHAnsi"/>
          <w:sz w:val="24"/>
        </w:rPr>
        <w:lastRenderedPageBreak/>
        <w:t>Na</w:t>
      </w:r>
      <w:r w:rsidR="006D3F75" w:rsidRPr="0050039D">
        <w:rPr>
          <w:rFonts w:asciiTheme="minorHAnsi" w:hAnsiTheme="minorHAnsi"/>
          <w:sz w:val="24"/>
          <w:vertAlign w:val="subscript"/>
        </w:rPr>
        <w:t>2</w:t>
      </w:r>
      <w:r w:rsidR="0002155B" w:rsidRPr="0050039D">
        <w:rPr>
          <w:rFonts w:asciiTheme="minorHAnsi" w:hAnsiTheme="minorHAnsi"/>
          <w:sz w:val="24"/>
        </w:rPr>
        <w:t>Mo</w:t>
      </w:r>
      <w:r w:rsidR="006D3F75" w:rsidRPr="0050039D">
        <w:rPr>
          <w:rFonts w:asciiTheme="minorHAnsi" w:hAnsiTheme="minorHAnsi"/>
          <w:sz w:val="24"/>
        </w:rPr>
        <w:t>O</w:t>
      </w:r>
      <w:r w:rsidR="006D3F75" w:rsidRPr="0050039D">
        <w:rPr>
          <w:rFonts w:asciiTheme="minorHAnsi" w:hAnsiTheme="minorHAnsi"/>
          <w:sz w:val="24"/>
          <w:vertAlign w:val="subscript"/>
        </w:rPr>
        <w:t>4</w:t>
      </w:r>
      <w:r w:rsidR="0002155B" w:rsidRPr="0050039D">
        <w:rPr>
          <w:rFonts w:asciiTheme="minorHAnsi" w:hAnsiTheme="minorHAnsi"/>
          <w:sz w:val="24"/>
        </w:rPr>
        <w:t>·2 H</w:t>
      </w:r>
      <w:r w:rsidR="0002155B" w:rsidRPr="0050039D">
        <w:rPr>
          <w:rFonts w:asciiTheme="minorHAnsi" w:hAnsiTheme="minorHAnsi"/>
          <w:sz w:val="24"/>
          <w:vertAlign w:val="subscript"/>
        </w:rPr>
        <w:t>2</w:t>
      </w:r>
      <w:r w:rsidR="0002155B" w:rsidRPr="0050039D">
        <w:rPr>
          <w:rFonts w:asciiTheme="minorHAnsi" w:hAnsiTheme="minorHAnsi"/>
          <w:sz w:val="24"/>
        </w:rPr>
        <w:t xml:space="preserve">O </w:t>
      </w:r>
      <w:r w:rsidR="006349B8" w:rsidRPr="0050039D">
        <w:rPr>
          <w:rFonts w:asciiTheme="minorHAnsi" w:hAnsiTheme="minorHAnsi"/>
          <w:sz w:val="24"/>
        </w:rPr>
        <w:t>(</w:t>
      </w:r>
      <w:r w:rsidR="0002155B" w:rsidRPr="0050039D">
        <w:rPr>
          <w:rFonts w:asciiTheme="minorHAnsi" w:hAnsiTheme="minorHAnsi"/>
          <w:sz w:val="24"/>
        </w:rPr>
        <w:t>0.06 mg/L</w:t>
      </w:r>
      <w:r w:rsidR="006349B8" w:rsidRPr="0050039D">
        <w:rPr>
          <w:rFonts w:asciiTheme="minorHAnsi" w:hAnsiTheme="minorHAnsi"/>
          <w:sz w:val="24"/>
        </w:rPr>
        <w:t>)</w:t>
      </w:r>
      <w:r w:rsidR="0002155B" w:rsidRPr="0050039D">
        <w:rPr>
          <w:rFonts w:asciiTheme="minorHAnsi" w:hAnsiTheme="minorHAnsi"/>
          <w:sz w:val="24"/>
        </w:rPr>
        <w:t xml:space="preserve">. </w:t>
      </w:r>
      <w:r w:rsidR="006349B8" w:rsidRPr="0050039D">
        <w:rPr>
          <w:rFonts w:asciiTheme="minorHAnsi" w:hAnsiTheme="minorHAnsi"/>
          <w:sz w:val="24"/>
        </w:rPr>
        <w:t xml:space="preserve">Seed culture 2 was inoculated with </w:t>
      </w:r>
      <w:r w:rsidR="0002155B" w:rsidRPr="0050039D">
        <w:rPr>
          <w:rFonts w:asciiTheme="minorHAnsi" w:hAnsiTheme="minorHAnsi"/>
          <w:sz w:val="24"/>
        </w:rPr>
        <w:t>5 %</w:t>
      </w:r>
      <w:r>
        <w:rPr>
          <w:rFonts w:asciiTheme="minorHAnsi" w:hAnsiTheme="minorHAnsi"/>
          <w:sz w:val="24"/>
        </w:rPr>
        <w:t xml:space="preserve"> </w:t>
      </w:r>
      <w:r w:rsidR="0002155B" w:rsidRPr="0050039D">
        <w:rPr>
          <w:rFonts w:asciiTheme="minorHAnsi" w:hAnsiTheme="minorHAnsi"/>
          <w:sz w:val="24"/>
        </w:rPr>
        <w:t>v</w:t>
      </w:r>
      <w:r w:rsidR="00C17884" w:rsidRPr="0050039D">
        <w:rPr>
          <w:rFonts w:asciiTheme="minorHAnsi" w:hAnsiTheme="minorHAnsi"/>
          <w:sz w:val="24"/>
        </w:rPr>
        <w:t>/v</w:t>
      </w:r>
      <w:r w:rsidR="0002155B" w:rsidRPr="0050039D">
        <w:rPr>
          <w:rFonts w:asciiTheme="minorHAnsi" w:hAnsiTheme="minorHAnsi"/>
          <w:sz w:val="24"/>
        </w:rPr>
        <w:t xml:space="preserve"> of seed culture 1, and </w:t>
      </w:r>
      <w:r w:rsidR="00C17884" w:rsidRPr="0050039D">
        <w:rPr>
          <w:rFonts w:asciiTheme="minorHAnsi" w:hAnsiTheme="minorHAnsi"/>
          <w:sz w:val="24"/>
        </w:rPr>
        <w:t xml:space="preserve">was grown </w:t>
      </w:r>
      <w:r w:rsidR="0002155B" w:rsidRPr="0050039D">
        <w:rPr>
          <w:rFonts w:asciiTheme="minorHAnsi" w:hAnsiTheme="minorHAnsi"/>
          <w:sz w:val="24"/>
        </w:rPr>
        <w:t>again at 37</w:t>
      </w:r>
      <w:r w:rsidR="00AE4BCF">
        <w:rPr>
          <w:rFonts w:asciiTheme="minorHAnsi" w:hAnsiTheme="minorHAnsi"/>
          <w:sz w:val="24"/>
          <w:vertAlign w:val="superscript"/>
        </w:rPr>
        <w:t>o</w:t>
      </w:r>
      <w:r w:rsidR="0002155B" w:rsidRPr="0050039D">
        <w:rPr>
          <w:rFonts w:asciiTheme="minorHAnsi" w:hAnsiTheme="minorHAnsi"/>
          <w:sz w:val="24"/>
        </w:rPr>
        <w:t xml:space="preserve">C and 160 rpm </w:t>
      </w:r>
      <w:r w:rsidR="00C17884" w:rsidRPr="0050039D">
        <w:rPr>
          <w:rFonts w:asciiTheme="minorHAnsi" w:hAnsiTheme="minorHAnsi"/>
          <w:sz w:val="24"/>
        </w:rPr>
        <w:t xml:space="preserve">for </w:t>
      </w:r>
      <w:r w:rsidR="0002155B" w:rsidRPr="0050039D">
        <w:rPr>
          <w:rFonts w:asciiTheme="minorHAnsi" w:hAnsiTheme="minorHAnsi"/>
          <w:sz w:val="24"/>
        </w:rPr>
        <w:t>24 h</w:t>
      </w:r>
      <w:r w:rsidR="00811B86" w:rsidRPr="0050039D">
        <w:rPr>
          <w:rFonts w:asciiTheme="minorHAnsi" w:hAnsiTheme="minorHAnsi"/>
          <w:sz w:val="24"/>
        </w:rPr>
        <w:t>, for adaptation of cells in MSM.</w:t>
      </w:r>
    </w:p>
    <w:p w14:paraId="17D8FEB3" w14:textId="057F54D6" w:rsidR="00FE6127" w:rsidRPr="0050039D" w:rsidRDefault="00412AD8" w:rsidP="0050039D">
      <w:pPr>
        <w:spacing w:line="480" w:lineRule="auto"/>
        <w:rPr>
          <w:rFonts w:asciiTheme="minorHAnsi" w:hAnsiTheme="minorHAnsi"/>
          <w:sz w:val="24"/>
        </w:rPr>
      </w:pPr>
      <w:r w:rsidRPr="0050039D">
        <w:rPr>
          <w:rFonts w:asciiTheme="minorHAnsi" w:hAnsiTheme="minorHAnsi"/>
          <w:sz w:val="24"/>
        </w:rPr>
        <w:t xml:space="preserve"> </w:t>
      </w:r>
      <w:r w:rsidR="0069477C" w:rsidRPr="0050039D">
        <w:rPr>
          <w:rFonts w:asciiTheme="minorHAnsi" w:hAnsiTheme="minorHAnsi"/>
          <w:sz w:val="24"/>
        </w:rPr>
        <w:t xml:space="preserve">For the </w:t>
      </w:r>
      <w:r w:rsidR="00192C63" w:rsidRPr="0050039D">
        <w:rPr>
          <w:rFonts w:asciiTheme="minorHAnsi" w:hAnsiTheme="minorHAnsi"/>
          <w:sz w:val="24"/>
        </w:rPr>
        <w:t>batch fermentation</w:t>
      </w:r>
      <w:r w:rsidR="0069477C" w:rsidRPr="0050039D">
        <w:rPr>
          <w:rFonts w:asciiTheme="minorHAnsi" w:hAnsiTheme="minorHAnsi"/>
          <w:sz w:val="24"/>
        </w:rPr>
        <w:t xml:space="preserve"> experiments,</w:t>
      </w:r>
      <w:r w:rsidRPr="0050039D">
        <w:rPr>
          <w:rFonts w:asciiTheme="minorHAnsi" w:hAnsiTheme="minorHAnsi"/>
          <w:sz w:val="24"/>
        </w:rPr>
        <w:t xml:space="preserve"> </w:t>
      </w:r>
      <w:r w:rsidR="007F2834" w:rsidRPr="0050039D">
        <w:rPr>
          <w:rFonts w:asciiTheme="minorHAnsi" w:hAnsiTheme="minorHAnsi"/>
          <w:sz w:val="24"/>
        </w:rPr>
        <w:t xml:space="preserve">100 mL of </w:t>
      </w:r>
      <w:r w:rsidR="0069477C" w:rsidRPr="0050039D">
        <w:rPr>
          <w:rFonts w:asciiTheme="minorHAnsi" w:hAnsiTheme="minorHAnsi"/>
          <w:sz w:val="24"/>
        </w:rPr>
        <w:t xml:space="preserve">medium </w:t>
      </w:r>
      <w:r w:rsidR="00DD1DBB" w:rsidRPr="0050039D">
        <w:rPr>
          <w:rFonts w:asciiTheme="minorHAnsi" w:hAnsiTheme="minorHAnsi"/>
          <w:sz w:val="24"/>
        </w:rPr>
        <w:t xml:space="preserve">containing </w:t>
      </w:r>
      <w:r w:rsidR="0069477C" w:rsidRPr="0050039D">
        <w:rPr>
          <w:rFonts w:asciiTheme="minorHAnsi" w:hAnsiTheme="minorHAnsi"/>
          <w:sz w:val="24"/>
        </w:rPr>
        <w:t>the selected concentration of carbon source (2, 5 or 10 %</w:t>
      </w:r>
      <w:r w:rsidR="00FD2CF1" w:rsidRPr="0050039D">
        <w:rPr>
          <w:rFonts w:asciiTheme="minorHAnsi" w:hAnsiTheme="minorHAnsi"/>
          <w:sz w:val="24"/>
        </w:rPr>
        <w:t xml:space="preserve"> </w:t>
      </w:r>
      <w:r w:rsidR="00CD67DF" w:rsidRPr="0050039D">
        <w:rPr>
          <w:rFonts w:asciiTheme="minorHAnsi" w:hAnsiTheme="minorHAnsi"/>
          <w:sz w:val="24"/>
        </w:rPr>
        <w:t>w</w:t>
      </w:r>
      <w:r w:rsidR="00965668" w:rsidRPr="0050039D">
        <w:rPr>
          <w:rFonts w:asciiTheme="minorHAnsi" w:hAnsiTheme="minorHAnsi"/>
          <w:sz w:val="24"/>
        </w:rPr>
        <w:t>/v</w:t>
      </w:r>
      <w:r w:rsidR="0069477C" w:rsidRPr="0050039D">
        <w:rPr>
          <w:rFonts w:asciiTheme="minorHAnsi" w:hAnsiTheme="minorHAnsi"/>
          <w:sz w:val="24"/>
        </w:rPr>
        <w:t>) was added to</w:t>
      </w:r>
      <w:r w:rsidR="002D51F2" w:rsidRPr="0050039D">
        <w:rPr>
          <w:rFonts w:asciiTheme="minorHAnsi" w:hAnsiTheme="minorHAnsi"/>
          <w:sz w:val="24"/>
        </w:rPr>
        <w:t xml:space="preserve"> </w:t>
      </w:r>
      <w:r w:rsidR="00DD1DBB" w:rsidRPr="0050039D">
        <w:rPr>
          <w:rFonts w:asciiTheme="minorHAnsi" w:hAnsiTheme="minorHAnsi"/>
          <w:sz w:val="24"/>
        </w:rPr>
        <w:t xml:space="preserve">a </w:t>
      </w:r>
      <w:r w:rsidR="007F2834" w:rsidRPr="0050039D">
        <w:rPr>
          <w:rFonts w:asciiTheme="minorHAnsi" w:hAnsiTheme="minorHAnsi"/>
          <w:sz w:val="24"/>
        </w:rPr>
        <w:t xml:space="preserve">1 L </w:t>
      </w:r>
      <w:r w:rsidR="00CB1EDF" w:rsidRPr="0050039D">
        <w:rPr>
          <w:rFonts w:asciiTheme="minorHAnsi" w:hAnsiTheme="minorHAnsi"/>
          <w:sz w:val="24"/>
        </w:rPr>
        <w:t xml:space="preserve">Erlenmeyer flask. </w:t>
      </w:r>
      <w:r w:rsidR="00DD1DBB" w:rsidRPr="0050039D">
        <w:rPr>
          <w:rFonts w:asciiTheme="minorHAnsi" w:hAnsiTheme="minorHAnsi"/>
          <w:sz w:val="24"/>
        </w:rPr>
        <w:t xml:space="preserve">The </w:t>
      </w:r>
      <w:r w:rsidR="00CB1EDF" w:rsidRPr="0050039D">
        <w:rPr>
          <w:rFonts w:asciiTheme="minorHAnsi" w:hAnsiTheme="minorHAnsi"/>
          <w:sz w:val="24"/>
        </w:rPr>
        <w:t xml:space="preserve">medium was </w:t>
      </w:r>
      <w:r w:rsidR="00DD1DBB" w:rsidRPr="0050039D">
        <w:rPr>
          <w:rFonts w:asciiTheme="minorHAnsi" w:hAnsiTheme="minorHAnsi"/>
          <w:sz w:val="24"/>
        </w:rPr>
        <w:t xml:space="preserve">the </w:t>
      </w:r>
      <w:r w:rsidR="00811B86" w:rsidRPr="0050039D">
        <w:rPr>
          <w:rFonts w:asciiTheme="minorHAnsi" w:hAnsiTheme="minorHAnsi"/>
          <w:sz w:val="24"/>
        </w:rPr>
        <w:t>MSM</w:t>
      </w:r>
      <w:r w:rsidR="00CB1EDF" w:rsidRPr="0050039D">
        <w:rPr>
          <w:rFonts w:asciiTheme="minorHAnsi" w:hAnsiTheme="minorHAnsi"/>
          <w:sz w:val="24"/>
        </w:rPr>
        <w:t xml:space="preserve"> (</w:t>
      </w:r>
      <w:r w:rsidR="00DD1DBB" w:rsidRPr="0050039D">
        <w:rPr>
          <w:rFonts w:asciiTheme="minorHAnsi" w:hAnsiTheme="minorHAnsi"/>
          <w:sz w:val="24"/>
        </w:rPr>
        <w:t>see above for</w:t>
      </w:r>
      <w:r w:rsidR="00CB1EDF" w:rsidRPr="0050039D">
        <w:rPr>
          <w:rFonts w:asciiTheme="minorHAnsi" w:hAnsiTheme="minorHAnsi"/>
          <w:sz w:val="24"/>
        </w:rPr>
        <w:t xml:space="preserve"> seed culture 2)</w:t>
      </w:r>
      <w:r w:rsidRPr="0050039D">
        <w:rPr>
          <w:rFonts w:asciiTheme="minorHAnsi" w:hAnsiTheme="minorHAnsi"/>
          <w:sz w:val="24"/>
        </w:rPr>
        <w:t xml:space="preserve"> without glucose. </w:t>
      </w:r>
      <w:r w:rsidR="003E191F" w:rsidRPr="0050039D">
        <w:rPr>
          <w:rFonts w:asciiTheme="minorHAnsi" w:hAnsiTheme="minorHAnsi"/>
          <w:sz w:val="24"/>
        </w:rPr>
        <w:t xml:space="preserve">Glycerol, WO and/or OMW were </w:t>
      </w:r>
      <w:r w:rsidR="003F4DE3">
        <w:rPr>
          <w:rFonts w:asciiTheme="minorHAnsi" w:hAnsiTheme="minorHAnsi"/>
          <w:sz w:val="24"/>
        </w:rPr>
        <w:t xml:space="preserve">also </w:t>
      </w:r>
      <w:r w:rsidR="003E191F" w:rsidRPr="0050039D">
        <w:rPr>
          <w:rFonts w:asciiTheme="minorHAnsi" w:hAnsiTheme="minorHAnsi"/>
          <w:sz w:val="24"/>
        </w:rPr>
        <w:t>tested as carbon source</w:t>
      </w:r>
      <w:r w:rsidR="00DD1DBB" w:rsidRPr="0050039D">
        <w:rPr>
          <w:rFonts w:asciiTheme="minorHAnsi" w:hAnsiTheme="minorHAnsi"/>
          <w:sz w:val="24"/>
        </w:rPr>
        <w:t>s</w:t>
      </w:r>
      <w:r w:rsidR="003E191F" w:rsidRPr="0050039D">
        <w:rPr>
          <w:rFonts w:asciiTheme="minorHAnsi" w:hAnsiTheme="minorHAnsi"/>
          <w:sz w:val="24"/>
        </w:rPr>
        <w:t xml:space="preserve">. </w:t>
      </w:r>
      <w:r w:rsidRPr="0050039D">
        <w:rPr>
          <w:rFonts w:asciiTheme="minorHAnsi" w:hAnsiTheme="minorHAnsi"/>
          <w:sz w:val="24"/>
        </w:rPr>
        <w:t>Cultures were inoculated with 5 %v</w:t>
      </w:r>
      <w:r w:rsidR="00DD1DBB" w:rsidRPr="0050039D">
        <w:rPr>
          <w:rFonts w:asciiTheme="minorHAnsi" w:hAnsiTheme="minorHAnsi"/>
          <w:sz w:val="24"/>
        </w:rPr>
        <w:t>/v</w:t>
      </w:r>
      <w:r w:rsidRPr="0050039D">
        <w:rPr>
          <w:rFonts w:asciiTheme="minorHAnsi" w:hAnsiTheme="minorHAnsi"/>
          <w:sz w:val="24"/>
        </w:rPr>
        <w:t xml:space="preserve"> of seed culture 2 and </w:t>
      </w:r>
      <w:r w:rsidR="00CB1EDF" w:rsidRPr="0050039D">
        <w:rPr>
          <w:rFonts w:asciiTheme="minorHAnsi" w:hAnsiTheme="minorHAnsi"/>
          <w:sz w:val="24"/>
        </w:rPr>
        <w:t>maintained at 37</w:t>
      </w:r>
      <w:r w:rsidR="00EC5FD4">
        <w:rPr>
          <w:rFonts w:asciiTheme="minorHAnsi" w:hAnsiTheme="minorHAnsi"/>
          <w:sz w:val="24"/>
        </w:rPr>
        <w:t xml:space="preserve"> </w:t>
      </w:r>
      <w:r w:rsidR="00AE4BCF">
        <w:rPr>
          <w:rFonts w:asciiTheme="minorHAnsi" w:hAnsiTheme="minorHAnsi"/>
          <w:sz w:val="24"/>
          <w:vertAlign w:val="superscript"/>
        </w:rPr>
        <w:t>o</w:t>
      </w:r>
      <w:r w:rsidR="00CB1EDF" w:rsidRPr="0050039D">
        <w:rPr>
          <w:rFonts w:asciiTheme="minorHAnsi" w:hAnsiTheme="minorHAnsi"/>
          <w:sz w:val="24"/>
        </w:rPr>
        <w:t>C and 160 rpm.</w:t>
      </w:r>
      <w:r w:rsidR="00FE6127" w:rsidRPr="0050039D">
        <w:rPr>
          <w:rFonts w:asciiTheme="minorHAnsi" w:hAnsiTheme="minorHAnsi"/>
          <w:sz w:val="24"/>
        </w:rPr>
        <w:t xml:space="preserve"> All experiments were carried out </w:t>
      </w:r>
      <w:r w:rsidR="00DD1DBB" w:rsidRPr="0050039D">
        <w:rPr>
          <w:rFonts w:asciiTheme="minorHAnsi" w:hAnsiTheme="minorHAnsi"/>
          <w:sz w:val="24"/>
        </w:rPr>
        <w:t xml:space="preserve">in </w:t>
      </w:r>
      <w:r w:rsidR="00FE6127" w:rsidRPr="0050039D">
        <w:rPr>
          <w:rFonts w:asciiTheme="minorHAnsi" w:hAnsiTheme="minorHAnsi"/>
          <w:sz w:val="24"/>
        </w:rPr>
        <w:t>triplicate.</w:t>
      </w:r>
    </w:p>
    <w:p w14:paraId="4E5B2413" w14:textId="7071CCED" w:rsidR="003F22A2" w:rsidRPr="0050039D" w:rsidRDefault="003F22A2" w:rsidP="0050039D">
      <w:pPr>
        <w:pStyle w:val="Ttulo2"/>
        <w:spacing w:line="480" w:lineRule="auto"/>
        <w:rPr>
          <w:rFonts w:asciiTheme="minorHAnsi" w:hAnsiTheme="minorHAnsi"/>
          <w:sz w:val="24"/>
        </w:rPr>
      </w:pPr>
      <w:r w:rsidRPr="0050039D">
        <w:rPr>
          <w:rFonts w:asciiTheme="minorHAnsi" w:hAnsiTheme="minorHAnsi"/>
          <w:sz w:val="24"/>
        </w:rPr>
        <w:t>Analytical assays</w:t>
      </w:r>
    </w:p>
    <w:p w14:paraId="3B7F3D47" w14:textId="13808832" w:rsidR="00B3692A" w:rsidRPr="0050039D" w:rsidRDefault="00B3692A" w:rsidP="0050039D">
      <w:pPr>
        <w:spacing w:line="480" w:lineRule="auto"/>
        <w:rPr>
          <w:rFonts w:asciiTheme="minorHAnsi" w:hAnsiTheme="minorHAnsi"/>
          <w:sz w:val="24"/>
        </w:rPr>
      </w:pPr>
      <w:r w:rsidRPr="0050039D">
        <w:rPr>
          <w:rFonts w:asciiTheme="minorHAnsi" w:hAnsiTheme="minorHAnsi"/>
          <w:sz w:val="24"/>
        </w:rPr>
        <w:t>For OMW characterization</w:t>
      </w:r>
      <w:r w:rsidR="001F55D7" w:rsidRPr="0050039D">
        <w:rPr>
          <w:rFonts w:asciiTheme="minorHAnsi" w:hAnsiTheme="minorHAnsi"/>
          <w:sz w:val="24"/>
        </w:rPr>
        <w:t>,</w:t>
      </w:r>
      <w:r w:rsidRPr="0050039D">
        <w:rPr>
          <w:rFonts w:asciiTheme="minorHAnsi" w:hAnsiTheme="minorHAnsi"/>
          <w:sz w:val="24"/>
        </w:rPr>
        <w:t xml:space="preserve"> evaporation at 105 </w:t>
      </w:r>
      <w:r w:rsidR="00EC5FD4" w:rsidRPr="00EC5FD4">
        <w:rPr>
          <w:rFonts w:asciiTheme="minorHAnsi" w:hAnsiTheme="minorHAnsi"/>
          <w:color w:val="4F81BD" w:themeColor="accent1"/>
          <w:sz w:val="24"/>
          <w:vertAlign w:val="superscript"/>
        </w:rPr>
        <w:t>o</w:t>
      </w:r>
      <w:r w:rsidRPr="0050039D">
        <w:rPr>
          <w:rFonts w:asciiTheme="minorHAnsi" w:hAnsiTheme="minorHAnsi"/>
          <w:sz w:val="24"/>
        </w:rPr>
        <w:t xml:space="preserve">C </w:t>
      </w:r>
      <w:r w:rsidR="00A71168" w:rsidRPr="0050039D">
        <w:rPr>
          <w:rFonts w:asciiTheme="minorHAnsi" w:hAnsiTheme="minorHAnsi"/>
          <w:sz w:val="24"/>
        </w:rPr>
        <w:t>to</w:t>
      </w:r>
      <w:r w:rsidRPr="0050039D">
        <w:rPr>
          <w:rFonts w:asciiTheme="minorHAnsi" w:hAnsiTheme="minorHAnsi"/>
          <w:sz w:val="24"/>
        </w:rPr>
        <w:t xml:space="preserve"> constant weight was used to </w:t>
      </w:r>
      <w:r w:rsidR="003F4DE3">
        <w:rPr>
          <w:rFonts w:asciiTheme="minorHAnsi" w:hAnsiTheme="minorHAnsi"/>
          <w:sz w:val="24"/>
        </w:rPr>
        <w:t>determine</w:t>
      </w:r>
      <w:r w:rsidR="003F4DE3" w:rsidRPr="0050039D">
        <w:rPr>
          <w:rFonts w:asciiTheme="minorHAnsi" w:hAnsiTheme="minorHAnsi"/>
          <w:sz w:val="24"/>
        </w:rPr>
        <w:t xml:space="preserve"> </w:t>
      </w:r>
      <w:r w:rsidRPr="0050039D">
        <w:rPr>
          <w:rFonts w:asciiTheme="minorHAnsi" w:hAnsiTheme="minorHAnsi"/>
          <w:sz w:val="24"/>
        </w:rPr>
        <w:t>the moisture content</w:t>
      </w:r>
      <w:r w:rsidR="003F22A2" w:rsidRPr="0050039D">
        <w:rPr>
          <w:rFonts w:asciiTheme="minorHAnsi" w:hAnsiTheme="minorHAnsi"/>
          <w:sz w:val="24"/>
        </w:rPr>
        <w:t xml:space="preserve"> (AOAC, 1999)</w:t>
      </w:r>
      <w:r w:rsidR="00001A89" w:rsidRPr="0050039D">
        <w:rPr>
          <w:rFonts w:asciiTheme="minorHAnsi" w:hAnsiTheme="minorHAnsi"/>
          <w:sz w:val="24"/>
        </w:rPr>
        <w:t xml:space="preserve"> and</w:t>
      </w:r>
      <w:r w:rsidRPr="0050039D">
        <w:rPr>
          <w:rFonts w:asciiTheme="minorHAnsi" w:hAnsiTheme="minorHAnsi"/>
          <w:sz w:val="24"/>
        </w:rPr>
        <w:t xml:space="preserve"> </w:t>
      </w:r>
      <w:r w:rsidR="003F4DE3">
        <w:rPr>
          <w:rFonts w:asciiTheme="minorHAnsi" w:hAnsiTheme="minorHAnsi"/>
          <w:sz w:val="24"/>
        </w:rPr>
        <w:t xml:space="preserve">the </w:t>
      </w:r>
      <w:r w:rsidRPr="0050039D">
        <w:rPr>
          <w:rFonts w:asciiTheme="minorHAnsi" w:hAnsiTheme="minorHAnsi"/>
          <w:sz w:val="24"/>
        </w:rPr>
        <w:t>Kjeldahl method (ASTM E258) for total nitrogen. Extraction of the residual oil fraction in OMW was carried out with hexane. The ratio waste/solvent was 1/5 (w/v), and the process was repeated three times. Afterwards oil free OMW was dried, and finally the moisture content was reset again to the initial value.</w:t>
      </w:r>
    </w:p>
    <w:p w14:paraId="69B379F8" w14:textId="51E3F30D" w:rsidR="00A244C9" w:rsidRPr="0050039D" w:rsidRDefault="00CB1EDF" w:rsidP="0050039D">
      <w:pPr>
        <w:pStyle w:val="Ttulo2"/>
        <w:spacing w:line="480" w:lineRule="auto"/>
        <w:rPr>
          <w:rFonts w:asciiTheme="minorHAnsi" w:hAnsiTheme="minorHAnsi"/>
          <w:sz w:val="24"/>
        </w:rPr>
      </w:pPr>
      <w:r w:rsidRPr="0050039D">
        <w:rPr>
          <w:rFonts w:asciiTheme="minorHAnsi" w:hAnsiTheme="minorHAnsi"/>
          <w:sz w:val="24"/>
        </w:rPr>
        <w:t>Culture media processing and m</w:t>
      </w:r>
      <w:r w:rsidR="004446BD" w:rsidRPr="0050039D">
        <w:rPr>
          <w:rFonts w:asciiTheme="minorHAnsi" w:hAnsiTheme="minorHAnsi"/>
          <w:sz w:val="24"/>
        </w:rPr>
        <w:t>easurements</w:t>
      </w:r>
    </w:p>
    <w:p w14:paraId="255B133C" w14:textId="7D189A69" w:rsidR="00EC34C9" w:rsidRPr="0050039D" w:rsidRDefault="00EC34C9" w:rsidP="0050039D">
      <w:pPr>
        <w:spacing w:line="480" w:lineRule="auto"/>
        <w:rPr>
          <w:rFonts w:asciiTheme="minorHAnsi" w:hAnsiTheme="minorHAnsi"/>
          <w:sz w:val="24"/>
        </w:rPr>
      </w:pPr>
      <w:r w:rsidRPr="0050039D">
        <w:rPr>
          <w:rFonts w:asciiTheme="minorHAnsi" w:hAnsiTheme="minorHAnsi"/>
          <w:sz w:val="24"/>
        </w:rPr>
        <w:t>Cell growth was measured by dry weigh</w:t>
      </w:r>
      <w:r w:rsidR="007C4852" w:rsidRPr="0050039D">
        <w:rPr>
          <w:rFonts w:asciiTheme="minorHAnsi" w:hAnsiTheme="minorHAnsi"/>
          <w:sz w:val="24"/>
        </w:rPr>
        <w:t>t (DW)</w:t>
      </w:r>
      <w:r w:rsidRPr="0050039D">
        <w:rPr>
          <w:rFonts w:asciiTheme="minorHAnsi" w:hAnsiTheme="minorHAnsi"/>
          <w:sz w:val="24"/>
        </w:rPr>
        <w:t xml:space="preserve"> of pellets obtained from 1 m</w:t>
      </w:r>
      <w:r w:rsidR="007C4852" w:rsidRPr="0050039D">
        <w:rPr>
          <w:rFonts w:asciiTheme="minorHAnsi" w:hAnsiTheme="minorHAnsi"/>
          <w:sz w:val="24"/>
        </w:rPr>
        <w:t>L of culture, centrifuged at 10</w:t>
      </w:r>
      <w:r w:rsidR="007C4852" w:rsidRPr="0050039D">
        <w:rPr>
          <w:rFonts w:asciiTheme="minorHAnsi" w:hAnsiTheme="minorHAnsi"/>
          <w:sz w:val="24"/>
          <w:vertAlign w:val="superscript"/>
        </w:rPr>
        <w:t>5</w:t>
      </w:r>
      <w:r w:rsidR="007C4852" w:rsidRPr="0050039D">
        <w:rPr>
          <w:rFonts w:asciiTheme="minorHAnsi" w:hAnsiTheme="minorHAnsi"/>
          <w:sz w:val="24"/>
        </w:rPr>
        <w:t>x</w:t>
      </w:r>
      <w:r w:rsidRPr="0050039D">
        <w:rPr>
          <w:rFonts w:asciiTheme="minorHAnsi" w:hAnsiTheme="minorHAnsi"/>
          <w:sz w:val="24"/>
        </w:rPr>
        <w:t xml:space="preserve">g </w:t>
      </w:r>
      <w:r w:rsidR="007C4852" w:rsidRPr="0050039D">
        <w:rPr>
          <w:rFonts w:asciiTheme="minorHAnsi" w:hAnsiTheme="minorHAnsi"/>
          <w:sz w:val="24"/>
        </w:rPr>
        <w:t>for</w:t>
      </w:r>
      <w:r w:rsidRPr="0050039D">
        <w:rPr>
          <w:rFonts w:asciiTheme="minorHAnsi" w:hAnsiTheme="minorHAnsi"/>
          <w:sz w:val="24"/>
        </w:rPr>
        <w:t xml:space="preserve"> 15 min and dried at 80</w:t>
      </w:r>
      <w:r w:rsidR="00AE4BCF">
        <w:rPr>
          <w:rFonts w:asciiTheme="minorHAnsi" w:hAnsiTheme="minorHAnsi"/>
          <w:sz w:val="24"/>
          <w:vertAlign w:val="superscript"/>
        </w:rPr>
        <w:t>o</w:t>
      </w:r>
      <w:r w:rsidRPr="0050039D">
        <w:rPr>
          <w:rFonts w:asciiTheme="minorHAnsi" w:hAnsiTheme="minorHAnsi"/>
          <w:sz w:val="24"/>
        </w:rPr>
        <w:t xml:space="preserve">C </w:t>
      </w:r>
      <w:r w:rsidR="00DD6321" w:rsidRPr="0050039D">
        <w:rPr>
          <w:rFonts w:asciiTheme="minorHAnsi" w:hAnsiTheme="minorHAnsi"/>
          <w:sz w:val="24"/>
        </w:rPr>
        <w:t xml:space="preserve">to </w:t>
      </w:r>
      <w:r w:rsidRPr="0050039D">
        <w:rPr>
          <w:rFonts w:asciiTheme="minorHAnsi" w:hAnsiTheme="minorHAnsi"/>
          <w:sz w:val="24"/>
        </w:rPr>
        <w:t>constant weight</w:t>
      </w:r>
      <w:r w:rsidR="0035151D">
        <w:rPr>
          <w:rFonts w:asciiTheme="minorHAnsi" w:hAnsiTheme="minorHAnsi"/>
          <w:sz w:val="24"/>
        </w:rPr>
        <w:t xml:space="preserve"> </w:t>
      </w:r>
      <w:r w:rsidR="0035151D" w:rsidRPr="0035151D">
        <w:rPr>
          <w:rFonts w:asciiTheme="minorHAnsi" w:hAnsiTheme="minorHAnsi"/>
          <w:color w:val="4F81BD" w:themeColor="accent1"/>
          <w:sz w:val="24"/>
        </w:rPr>
        <w:fldChar w:fldCharType="begin" w:fldLock="1"/>
      </w:r>
      <w:r w:rsidR="0035151D">
        <w:rPr>
          <w:rFonts w:asciiTheme="minorHAnsi" w:hAnsiTheme="minorHAnsi"/>
          <w:color w:val="4F81BD" w:themeColor="accent1"/>
          <w:sz w:val="24"/>
        </w:rPr>
        <w:instrText>ADDIN CSL_CITATION { "citationItems" : [ { "id" : "ITEM-1", "itemData" : { "DOI" : "10.1002/jctb.4790", "ISSN" : "02682575", "author" : [ { "dropping-particle" : "", "family" : "Maass", "given" : "Danielle", "non-dropping-particle" : "", "parse-names" : false, "suffix" : "" }, { "dropping-particle" : "", "family" : "Moya Ram\u00edrez", "given" : "Ignacio", "non-dropping-particle" : "", "parse-names" : false, "suffix" : "" }, { "dropping-particle" : "", "family" : "Garc\u00eda Rom\u00e1n", "given" : "Miguel", "non-dropping-particle" : "", "parse-names" : false, "suffix" : "" }, { "dropping-particle" : "", "family" : "Jurado Alameda", "given" : "Encarnaci\u00f3n", "non-dropping-particle" : "", "parse-names" : false, "suffix" : "" }, { "dropping-particle" : "", "family" : "Ulson de Souza", "given" : "Ant\u00f4nio Augusto", "non-dropping-particle" : "", "parse-names" : false, "suffix" : "" }, { "dropping-particle" : "", "family" : "Borges Valle", "given" : "Jose Alexandre", "non-dropping-particle" : "", "parse-names" : false, "suffix" : "" }, { "dropping-particle" : "", "family" : "Altmajer Vaz", "given" : "Deisi", "non-dropping-particle" : "", "parse-names" : false, "suffix" : "" } ], "container-title" : "Journal of Chemical Technology &amp; Biotechnology", "id" : "ITEM-1", "issued" : { "date-parts" : [ [ "2015", "8", "17" ] ] }, "page" : "n/a-n/a", "title" : "Two-phase olive mill waste (alpeorujo) as carbon source for biosurfactant production", "type" : "article-journal" }, "uris" : [ "http://www.mendeley.com/documents/?uuid=99cd5719-fff3-4a60-b5b1-c4d06baab223" ] } ], "mendeley" : { "formattedCitation" : "(Maass et al., 2015)", "plainTextFormattedCitation" : "(Maass et al., 2015)", "previouslyFormattedCitation" : "(Maass et al., 2015)" }, "properties" : { "noteIndex" : 0 }, "schema" : "https://github.com/citation-style-language/schema/raw/master/csl-citation.json" }</w:instrText>
      </w:r>
      <w:r w:rsidR="0035151D" w:rsidRPr="0035151D">
        <w:rPr>
          <w:rFonts w:asciiTheme="minorHAnsi" w:hAnsiTheme="minorHAnsi"/>
          <w:color w:val="4F81BD" w:themeColor="accent1"/>
          <w:sz w:val="24"/>
        </w:rPr>
        <w:fldChar w:fldCharType="separate"/>
      </w:r>
      <w:r w:rsidR="0035151D" w:rsidRPr="0035151D">
        <w:rPr>
          <w:rFonts w:asciiTheme="minorHAnsi" w:hAnsiTheme="minorHAnsi"/>
          <w:noProof/>
          <w:color w:val="4F81BD" w:themeColor="accent1"/>
          <w:sz w:val="24"/>
        </w:rPr>
        <w:t>(Maass et al., 2015)</w:t>
      </w:r>
      <w:r w:rsidR="0035151D" w:rsidRPr="0035151D">
        <w:rPr>
          <w:rFonts w:asciiTheme="minorHAnsi" w:hAnsiTheme="minorHAnsi"/>
          <w:color w:val="4F81BD" w:themeColor="accent1"/>
          <w:sz w:val="24"/>
        </w:rPr>
        <w:fldChar w:fldCharType="end"/>
      </w:r>
      <w:r w:rsidR="0035151D" w:rsidRPr="0035151D">
        <w:rPr>
          <w:rFonts w:asciiTheme="minorHAnsi" w:hAnsiTheme="minorHAnsi"/>
          <w:color w:val="4F81BD" w:themeColor="accent1"/>
          <w:sz w:val="24"/>
        </w:rPr>
        <w:t xml:space="preserve"> </w:t>
      </w:r>
      <w:r w:rsidR="0035151D" w:rsidRPr="0035151D">
        <w:rPr>
          <w:color w:val="4F81BD" w:themeColor="accent1"/>
        </w:rPr>
        <w:t xml:space="preserve">. </w:t>
      </w:r>
      <w:r w:rsidR="00E81281">
        <w:rPr>
          <w:color w:val="4F81BD" w:themeColor="accent1"/>
        </w:rPr>
        <w:t xml:space="preserve">This measurements were accomplished by triplicate for each sample. But </w:t>
      </w:r>
      <w:r w:rsidR="004A1D61">
        <w:rPr>
          <w:color w:val="4F81BD" w:themeColor="accent1"/>
        </w:rPr>
        <w:t>obtained</w:t>
      </w:r>
      <w:r w:rsidR="0035151D" w:rsidRPr="0035151D">
        <w:rPr>
          <w:color w:val="4F81BD" w:themeColor="accent1"/>
        </w:rPr>
        <w:t xml:space="preserve"> results were not accurate</w:t>
      </w:r>
      <w:r w:rsidR="0035151D">
        <w:rPr>
          <w:color w:val="4F81BD" w:themeColor="accent1"/>
        </w:rPr>
        <w:t xml:space="preserve"> </w:t>
      </w:r>
      <w:r w:rsidR="00E81281">
        <w:rPr>
          <w:color w:val="4F81BD" w:themeColor="accent1"/>
        </w:rPr>
        <w:t xml:space="preserve">enough, </w:t>
      </w:r>
      <w:r w:rsidR="0035151D">
        <w:rPr>
          <w:color w:val="4F81BD" w:themeColor="accent1"/>
        </w:rPr>
        <w:t>due to the solid fraction of OMW</w:t>
      </w:r>
      <w:r w:rsidR="0035151D" w:rsidRPr="0035151D">
        <w:rPr>
          <w:color w:val="4F81BD" w:themeColor="accent1"/>
        </w:rPr>
        <w:t xml:space="preserve">, and therefore they were only used as </w:t>
      </w:r>
      <w:r w:rsidR="00BC63B2" w:rsidRPr="00BC63B2">
        <w:rPr>
          <w:color w:val="4F81BD" w:themeColor="accent1"/>
        </w:rPr>
        <w:t>illustrative</w:t>
      </w:r>
      <w:r w:rsidR="0035151D" w:rsidRPr="00BC63B2">
        <w:rPr>
          <w:color w:val="4F81BD" w:themeColor="accent1"/>
        </w:rPr>
        <w:t xml:space="preserve"> results</w:t>
      </w:r>
      <w:r w:rsidR="0035151D" w:rsidRPr="0035151D">
        <w:rPr>
          <w:color w:val="4F81BD" w:themeColor="accent1"/>
        </w:rPr>
        <w:t>.</w:t>
      </w:r>
    </w:p>
    <w:p w14:paraId="31FDAD1B" w14:textId="0B526893" w:rsidR="00EC34C9" w:rsidRPr="0050039D" w:rsidRDefault="00DD6321" w:rsidP="0050039D">
      <w:pPr>
        <w:spacing w:line="480" w:lineRule="auto"/>
        <w:rPr>
          <w:rFonts w:asciiTheme="minorHAnsi" w:hAnsiTheme="minorHAnsi"/>
          <w:sz w:val="24"/>
        </w:rPr>
      </w:pPr>
      <w:r w:rsidRPr="0050039D">
        <w:rPr>
          <w:rFonts w:asciiTheme="minorHAnsi" w:hAnsiTheme="minorHAnsi"/>
          <w:sz w:val="24"/>
        </w:rPr>
        <w:lastRenderedPageBreak/>
        <w:t>The c</w:t>
      </w:r>
      <w:r w:rsidR="00EC34C9" w:rsidRPr="0050039D">
        <w:rPr>
          <w:rFonts w:asciiTheme="minorHAnsi" w:hAnsiTheme="minorHAnsi"/>
          <w:sz w:val="24"/>
        </w:rPr>
        <w:t xml:space="preserve">ulture medium was centrifuged at </w:t>
      </w:r>
      <w:r w:rsidR="007C4852" w:rsidRPr="0050039D">
        <w:rPr>
          <w:rFonts w:asciiTheme="minorHAnsi" w:hAnsiTheme="minorHAnsi"/>
          <w:sz w:val="24"/>
        </w:rPr>
        <w:t>10</w:t>
      </w:r>
      <w:r w:rsidR="007C4852" w:rsidRPr="0050039D">
        <w:rPr>
          <w:rFonts w:asciiTheme="minorHAnsi" w:hAnsiTheme="minorHAnsi"/>
          <w:sz w:val="24"/>
          <w:vertAlign w:val="superscript"/>
        </w:rPr>
        <w:t>5</w:t>
      </w:r>
      <w:r w:rsidR="007C4852" w:rsidRPr="0050039D">
        <w:rPr>
          <w:rFonts w:asciiTheme="minorHAnsi" w:hAnsiTheme="minorHAnsi"/>
          <w:sz w:val="24"/>
        </w:rPr>
        <w:t>xg and 4</w:t>
      </w:r>
      <w:r w:rsidR="00AE4BCF">
        <w:rPr>
          <w:rFonts w:asciiTheme="minorHAnsi" w:hAnsiTheme="minorHAnsi"/>
          <w:sz w:val="24"/>
          <w:vertAlign w:val="superscript"/>
        </w:rPr>
        <w:t>o</w:t>
      </w:r>
      <w:r w:rsidR="007C4852" w:rsidRPr="0050039D">
        <w:rPr>
          <w:rFonts w:asciiTheme="minorHAnsi" w:hAnsiTheme="minorHAnsi"/>
          <w:sz w:val="24"/>
        </w:rPr>
        <w:t>C for</w:t>
      </w:r>
      <w:r w:rsidR="00EC34C9" w:rsidRPr="0050039D">
        <w:rPr>
          <w:rFonts w:asciiTheme="minorHAnsi" w:hAnsiTheme="minorHAnsi"/>
          <w:sz w:val="24"/>
        </w:rPr>
        <w:t xml:space="preserve"> 15 min and </w:t>
      </w:r>
      <w:r w:rsidR="007C4852" w:rsidRPr="0050039D">
        <w:rPr>
          <w:rFonts w:asciiTheme="minorHAnsi" w:hAnsiTheme="minorHAnsi"/>
          <w:sz w:val="24"/>
        </w:rPr>
        <w:t xml:space="preserve">the </w:t>
      </w:r>
      <w:r w:rsidR="00EC34C9" w:rsidRPr="0050039D">
        <w:rPr>
          <w:rFonts w:asciiTheme="minorHAnsi" w:hAnsiTheme="minorHAnsi"/>
          <w:sz w:val="24"/>
        </w:rPr>
        <w:t>supernatant was carefully collected.</w:t>
      </w:r>
      <w:r w:rsidR="007C4852" w:rsidRPr="0050039D">
        <w:rPr>
          <w:rFonts w:asciiTheme="minorHAnsi" w:hAnsiTheme="minorHAnsi"/>
          <w:sz w:val="24"/>
        </w:rPr>
        <w:t xml:space="preserve"> Surface tension</w:t>
      </w:r>
      <w:r w:rsidR="00EC34C9" w:rsidRPr="0050039D">
        <w:rPr>
          <w:rFonts w:asciiTheme="minorHAnsi" w:hAnsiTheme="minorHAnsi"/>
          <w:sz w:val="24"/>
        </w:rPr>
        <w:t xml:space="preserve"> </w:t>
      </w:r>
      <w:r w:rsidR="007C4852" w:rsidRPr="0050039D">
        <w:rPr>
          <w:rFonts w:asciiTheme="minorHAnsi" w:hAnsiTheme="minorHAnsi"/>
          <w:sz w:val="24"/>
        </w:rPr>
        <w:t>(</w:t>
      </w:r>
      <w:r w:rsidR="00EC34C9" w:rsidRPr="0050039D">
        <w:rPr>
          <w:rFonts w:asciiTheme="minorHAnsi" w:hAnsiTheme="minorHAnsi"/>
          <w:sz w:val="24"/>
        </w:rPr>
        <w:t>ST</w:t>
      </w:r>
      <w:r w:rsidR="007C4852" w:rsidRPr="0050039D">
        <w:rPr>
          <w:rFonts w:asciiTheme="minorHAnsi" w:hAnsiTheme="minorHAnsi"/>
          <w:sz w:val="24"/>
        </w:rPr>
        <w:t>)</w:t>
      </w:r>
      <w:r w:rsidR="00EC34C9" w:rsidRPr="0050039D">
        <w:rPr>
          <w:rFonts w:asciiTheme="minorHAnsi" w:hAnsiTheme="minorHAnsi"/>
          <w:sz w:val="24"/>
        </w:rPr>
        <w:t xml:space="preserve"> of the </w:t>
      </w:r>
      <w:r w:rsidR="00CB1EDF" w:rsidRPr="0050039D">
        <w:rPr>
          <w:rFonts w:asciiTheme="minorHAnsi" w:hAnsiTheme="minorHAnsi"/>
          <w:sz w:val="24"/>
        </w:rPr>
        <w:t>clarified medium</w:t>
      </w:r>
      <w:r w:rsidR="00EC34C9" w:rsidRPr="0050039D">
        <w:rPr>
          <w:rFonts w:asciiTheme="minorHAnsi" w:hAnsiTheme="minorHAnsi"/>
          <w:sz w:val="24"/>
        </w:rPr>
        <w:t xml:space="preserve"> was </w:t>
      </w:r>
      <w:r w:rsidR="009F45DA" w:rsidRPr="0050039D">
        <w:rPr>
          <w:rFonts w:asciiTheme="minorHAnsi" w:hAnsiTheme="minorHAnsi"/>
          <w:sz w:val="24"/>
        </w:rPr>
        <w:t xml:space="preserve">measured using </w:t>
      </w:r>
      <w:r w:rsidR="007C4852" w:rsidRPr="0050039D">
        <w:rPr>
          <w:rFonts w:asciiTheme="minorHAnsi" w:hAnsiTheme="minorHAnsi"/>
          <w:sz w:val="24"/>
        </w:rPr>
        <w:t xml:space="preserve">the </w:t>
      </w:r>
      <w:r w:rsidR="009F45DA" w:rsidRPr="0050039D">
        <w:rPr>
          <w:rFonts w:asciiTheme="minorHAnsi" w:hAnsiTheme="minorHAnsi"/>
          <w:sz w:val="24"/>
        </w:rPr>
        <w:t>Wilhelmy method in</w:t>
      </w:r>
      <w:r w:rsidR="00EC34C9" w:rsidRPr="0050039D">
        <w:rPr>
          <w:rFonts w:asciiTheme="minorHAnsi" w:hAnsiTheme="minorHAnsi"/>
          <w:sz w:val="24"/>
        </w:rPr>
        <w:t xml:space="preserve"> a Krus</w:t>
      </w:r>
      <w:r w:rsidR="009F45DA" w:rsidRPr="0050039D">
        <w:rPr>
          <w:rFonts w:asciiTheme="minorHAnsi" w:hAnsiTheme="minorHAnsi"/>
          <w:sz w:val="24"/>
        </w:rPr>
        <w:t xml:space="preserve">s K </w:t>
      </w:r>
      <w:r w:rsidR="007C4852" w:rsidRPr="0050039D">
        <w:rPr>
          <w:rFonts w:asciiTheme="minorHAnsi" w:hAnsiTheme="minorHAnsi"/>
          <w:sz w:val="24"/>
        </w:rPr>
        <w:t>10</w:t>
      </w:r>
      <w:r w:rsidR="00D0664D" w:rsidRPr="0050039D">
        <w:rPr>
          <w:rFonts w:asciiTheme="minorHAnsi" w:hAnsiTheme="minorHAnsi"/>
          <w:sz w:val="24"/>
        </w:rPr>
        <w:t xml:space="preserve"> </w:t>
      </w:r>
      <w:r w:rsidR="007C4852" w:rsidRPr="0050039D">
        <w:rPr>
          <w:rFonts w:asciiTheme="minorHAnsi" w:hAnsiTheme="minorHAnsi"/>
          <w:sz w:val="24"/>
        </w:rPr>
        <w:t>ST tensiometer (Hamburg, Germany)</w:t>
      </w:r>
      <w:r w:rsidR="009F45DA" w:rsidRPr="0050039D">
        <w:rPr>
          <w:rFonts w:asciiTheme="minorHAnsi" w:hAnsiTheme="minorHAnsi"/>
          <w:sz w:val="24"/>
        </w:rPr>
        <w:t xml:space="preserve">. Afterwards </w:t>
      </w:r>
      <w:r w:rsidR="00E6010D" w:rsidRPr="0050039D">
        <w:rPr>
          <w:rFonts w:asciiTheme="minorHAnsi" w:hAnsiTheme="minorHAnsi"/>
          <w:sz w:val="24"/>
        </w:rPr>
        <w:t xml:space="preserve">BS </w:t>
      </w:r>
      <w:r w:rsidR="009F45DA" w:rsidRPr="0050039D">
        <w:rPr>
          <w:rFonts w:asciiTheme="minorHAnsi" w:hAnsiTheme="minorHAnsi"/>
          <w:sz w:val="24"/>
        </w:rPr>
        <w:t xml:space="preserve">(rhamnolipids or surfactins) were extracted. </w:t>
      </w:r>
      <w:r w:rsidR="007C4852" w:rsidRPr="0050039D">
        <w:rPr>
          <w:rFonts w:asciiTheme="minorHAnsi" w:hAnsiTheme="minorHAnsi"/>
          <w:sz w:val="24"/>
        </w:rPr>
        <w:t>For</w:t>
      </w:r>
      <w:r w:rsidR="009F45DA" w:rsidRPr="0050039D">
        <w:rPr>
          <w:rFonts w:asciiTheme="minorHAnsi" w:hAnsiTheme="minorHAnsi"/>
          <w:sz w:val="24"/>
        </w:rPr>
        <w:t xml:space="preserve"> this purpose </w:t>
      </w:r>
      <w:r w:rsidR="002952A1" w:rsidRPr="0050039D">
        <w:rPr>
          <w:rFonts w:asciiTheme="minorHAnsi" w:hAnsiTheme="minorHAnsi"/>
          <w:sz w:val="24"/>
        </w:rPr>
        <w:t>50 mL</w:t>
      </w:r>
      <w:r w:rsidR="009F45DA" w:rsidRPr="0050039D">
        <w:rPr>
          <w:rFonts w:asciiTheme="minorHAnsi" w:hAnsiTheme="minorHAnsi"/>
          <w:sz w:val="24"/>
        </w:rPr>
        <w:t xml:space="preserve"> of supernatant </w:t>
      </w:r>
      <w:r w:rsidRPr="0050039D">
        <w:rPr>
          <w:rFonts w:asciiTheme="minorHAnsi" w:hAnsiTheme="minorHAnsi"/>
          <w:sz w:val="24"/>
        </w:rPr>
        <w:t xml:space="preserve">was </w:t>
      </w:r>
      <w:r w:rsidR="007C4852" w:rsidRPr="0050039D">
        <w:rPr>
          <w:rFonts w:asciiTheme="minorHAnsi" w:hAnsiTheme="minorHAnsi"/>
          <w:sz w:val="24"/>
        </w:rPr>
        <w:t xml:space="preserve">gently </w:t>
      </w:r>
      <w:r w:rsidR="009F45DA" w:rsidRPr="0050039D">
        <w:rPr>
          <w:rFonts w:asciiTheme="minorHAnsi" w:hAnsiTheme="minorHAnsi"/>
          <w:sz w:val="24"/>
        </w:rPr>
        <w:t>mixed with the same volume of ethyl acetate</w:t>
      </w:r>
      <w:r w:rsidR="007C4852" w:rsidRPr="0050039D">
        <w:rPr>
          <w:rFonts w:asciiTheme="minorHAnsi" w:hAnsiTheme="minorHAnsi"/>
          <w:sz w:val="24"/>
        </w:rPr>
        <w:t>. Organic an</w:t>
      </w:r>
      <w:r w:rsidRPr="0050039D">
        <w:rPr>
          <w:rFonts w:asciiTheme="minorHAnsi" w:hAnsiTheme="minorHAnsi"/>
          <w:sz w:val="24"/>
        </w:rPr>
        <w:t>d</w:t>
      </w:r>
      <w:r w:rsidR="007C4852" w:rsidRPr="0050039D">
        <w:rPr>
          <w:rFonts w:asciiTheme="minorHAnsi" w:hAnsiTheme="minorHAnsi"/>
          <w:sz w:val="24"/>
        </w:rPr>
        <w:t xml:space="preserve"> aqueous phase</w:t>
      </w:r>
      <w:r w:rsidRPr="0050039D">
        <w:rPr>
          <w:rFonts w:asciiTheme="minorHAnsi" w:hAnsiTheme="minorHAnsi"/>
          <w:sz w:val="24"/>
        </w:rPr>
        <w:t>s</w:t>
      </w:r>
      <w:r w:rsidR="007C4852" w:rsidRPr="0050039D">
        <w:rPr>
          <w:rFonts w:asciiTheme="minorHAnsi" w:hAnsiTheme="minorHAnsi"/>
          <w:sz w:val="24"/>
        </w:rPr>
        <w:t xml:space="preserve"> w</w:t>
      </w:r>
      <w:r w:rsidR="009F45DA" w:rsidRPr="0050039D">
        <w:rPr>
          <w:rFonts w:asciiTheme="minorHAnsi" w:hAnsiTheme="minorHAnsi"/>
          <w:sz w:val="24"/>
        </w:rPr>
        <w:t>ere separated in a funnel. These two</w:t>
      </w:r>
      <w:r w:rsidR="007C4852" w:rsidRPr="0050039D">
        <w:rPr>
          <w:rFonts w:asciiTheme="minorHAnsi" w:hAnsiTheme="minorHAnsi"/>
          <w:sz w:val="24"/>
        </w:rPr>
        <w:t xml:space="preserve"> last</w:t>
      </w:r>
      <w:r w:rsidR="009F45DA" w:rsidRPr="0050039D">
        <w:rPr>
          <w:rFonts w:asciiTheme="minorHAnsi" w:hAnsiTheme="minorHAnsi"/>
          <w:sz w:val="24"/>
        </w:rPr>
        <w:t xml:space="preserve"> steps were repeated three times. The three organic </w:t>
      </w:r>
      <w:r w:rsidR="007C4852" w:rsidRPr="0050039D">
        <w:rPr>
          <w:rFonts w:asciiTheme="minorHAnsi" w:hAnsiTheme="minorHAnsi"/>
          <w:sz w:val="24"/>
        </w:rPr>
        <w:t>fraction</w:t>
      </w:r>
      <w:r w:rsidRPr="0050039D">
        <w:rPr>
          <w:rFonts w:asciiTheme="minorHAnsi" w:hAnsiTheme="minorHAnsi"/>
          <w:sz w:val="24"/>
        </w:rPr>
        <w:t>s</w:t>
      </w:r>
      <w:r w:rsidR="009F45DA" w:rsidRPr="0050039D">
        <w:rPr>
          <w:rFonts w:asciiTheme="minorHAnsi" w:hAnsiTheme="minorHAnsi"/>
          <w:sz w:val="24"/>
        </w:rPr>
        <w:t xml:space="preserve"> </w:t>
      </w:r>
      <w:r w:rsidR="004446BD" w:rsidRPr="0050039D">
        <w:rPr>
          <w:rFonts w:asciiTheme="minorHAnsi" w:hAnsiTheme="minorHAnsi"/>
          <w:sz w:val="24"/>
        </w:rPr>
        <w:t xml:space="preserve">obtained were </w:t>
      </w:r>
      <w:r w:rsidRPr="0050039D">
        <w:rPr>
          <w:rFonts w:asciiTheme="minorHAnsi" w:hAnsiTheme="minorHAnsi"/>
          <w:sz w:val="24"/>
        </w:rPr>
        <w:t xml:space="preserve">combined </w:t>
      </w:r>
      <w:r w:rsidR="00CB1EDF" w:rsidRPr="0050039D">
        <w:rPr>
          <w:rFonts w:asciiTheme="minorHAnsi" w:hAnsiTheme="minorHAnsi"/>
          <w:sz w:val="24"/>
        </w:rPr>
        <w:t xml:space="preserve">and </w:t>
      </w:r>
      <w:r w:rsidR="004446BD" w:rsidRPr="0050039D">
        <w:rPr>
          <w:rFonts w:asciiTheme="minorHAnsi" w:hAnsiTheme="minorHAnsi"/>
          <w:sz w:val="24"/>
        </w:rPr>
        <w:t>rota</w:t>
      </w:r>
      <w:r w:rsidRPr="0050039D">
        <w:rPr>
          <w:rFonts w:asciiTheme="minorHAnsi" w:hAnsiTheme="minorHAnsi"/>
          <w:sz w:val="24"/>
        </w:rPr>
        <w:t xml:space="preserve">ry </w:t>
      </w:r>
      <w:r w:rsidR="004446BD" w:rsidRPr="0050039D">
        <w:rPr>
          <w:rFonts w:asciiTheme="minorHAnsi" w:hAnsiTheme="minorHAnsi"/>
          <w:sz w:val="24"/>
        </w:rPr>
        <w:t>evaporated</w:t>
      </w:r>
      <w:r w:rsidR="007C4852" w:rsidRPr="0050039D">
        <w:rPr>
          <w:rFonts w:asciiTheme="minorHAnsi" w:hAnsiTheme="minorHAnsi"/>
          <w:sz w:val="24"/>
        </w:rPr>
        <w:t>. T</w:t>
      </w:r>
      <w:r w:rsidR="009F45DA" w:rsidRPr="0050039D">
        <w:rPr>
          <w:rFonts w:asciiTheme="minorHAnsi" w:hAnsiTheme="minorHAnsi"/>
          <w:sz w:val="24"/>
        </w:rPr>
        <w:t xml:space="preserve">he crude extract was </w:t>
      </w:r>
      <w:r w:rsidRPr="0050039D">
        <w:rPr>
          <w:rFonts w:asciiTheme="minorHAnsi" w:hAnsiTheme="minorHAnsi"/>
          <w:sz w:val="24"/>
        </w:rPr>
        <w:t>dis</w:t>
      </w:r>
      <w:r w:rsidR="00CB1EDF" w:rsidRPr="0050039D">
        <w:rPr>
          <w:rFonts w:asciiTheme="minorHAnsi" w:hAnsiTheme="minorHAnsi"/>
          <w:sz w:val="24"/>
        </w:rPr>
        <w:t>solved in</w:t>
      </w:r>
      <w:r w:rsidR="009F45DA" w:rsidRPr="0050039D">
        <w:rPr>
          <w:rFonts w:asciiTheme="minorHAnsi" w:hAnsiTheme="minorHAnsi"/>
          <w:sz w:val="24"/>
        </w:rPr>
        <w:t xml:space="preserve"> a small amount of methanol</w:t>
      </w:r>
      <w:r w:rsidR="00AD3DDB" w:rsidRPr="0050039D">
        <w:rPr>
          <w:rFonts w:asciiTheme="minorHAnsi" w:hAnsiTheme="minorHAnsi"/>
          <w:sz w:val="24"/>
        </w:rPr>
        <w:t xml:space="preserve"> in order to be transferred </w:t>
      </w:r>
      <w:r w:rsidR="003F4DE3">
        <w:rPr>
          <w:rFonts w:asciiTheme="minorHAnsi" w:hAnsiTheme="minorHAnsi"/>
          <w:sz w:val="24"/>
        </w:rPr>
        <w:t>to</w:t>
      </w:r>
      <w:r w:rsidR="003F4DE3" w:rsidRPr="0050039D">
        <w:rPr>
          <w:rFonts w:asciiTheme="minorHAnsi" w:hAnsiTheme="minorHAnsi"/>
          <w:sz w:val="24"/>
        </w:rPr>
        <w:t xml:space="preserve"> </w:t>
      </w:r>
      <w:r w:rsidR="00AD3DDB" w:rsidRPr="0050039D">
        <w:rPr>
          <w:rFonts w:asciiTheme="minorHAnsi" w:hAnsiTheme="minorHAnsi"/>
          <w:sz w:val="24"/>
        </w:rPr>
        <w:t>a pre-weighted vial</w:t>
      </w:r>
      <w:r w:rsidRPr="0050039D">
        <w:rPr>
          <w:rFonts w:asciiTheme="minorHAnsi" w:hAnsiTheme="minorHAnsi"/>
          <w:sz w:val="24"/>
        </w:rPr>
        <w:t>,</w:t>
      </w:r>
      <w:r w:rsidR="00D0664D" w:rsidRPr="0050039D">
        <w:rPr>
          <w:rFonts w:asciiTheme="minorHAnsi" w:hAnsiTheme="minorHAnsi"/>
          <w:sz w:val="24"/>
        </w:rPr>
        <w:t xml:space="preserve"> </w:t>
      </w:r>
      <w:r w:rsidR="00AD3DDB" w:rsidRPr="0050039D">
        <w:rPr>
          <w:rFonts w:asciiTheme="minorHAnsi" w:hAnsiTheme="minorHAnsi"/>
          <w:sz w:val="24"/>
        </w:rPr>
        <w:t xml:space="preserve">then </w:t>
      </w:r>
      <w:r w:rsidR="007C4852" w:rsidRPr="0050039D">
        <w:rPr>
          <w:rFonts w:asciiTheme="minorHAnsi" w:hAnsiTheme="minorHAnsi"/>
          <w:sz w:val="24"/>
        </w:rPr>
        <w:t xml:space="preserve">dried </w:t>
      </w:r>
      <w:r w:rsidRPr="0050039D">
        <w:rPr>
          <w:rFonts w:asciiTheme="minorHAnsi" w:hAnsiTheme="minorHAnsi"/>
          <w:sz w:val="24"/>
        </w:rPr>
        <w:t xml:space="preserve">and weighed </w:t>
      </w:r>
      <w:r w:rsidR="007C4852" w:rsidRPr="0050039D">
        <w:rPr>
          <w:rFonts w:asciiTheme="minorHAnsi" w:hAnsiTheme="minorHAnsi"/>
          <w:sz w:val="24"/>
        </w:rPr>
        <w:t xml:space="preserve">to </w:t>
      </w:r>
      <w:r w:rsidRPr="0050039D">
        <w:rPr>
          <w:rFonts w:asciiTheme="minorHAnsi" w:hAnsiTheme="minorHAnsi"/>
          <w:sz w:val="24"/>
        </w:rPr>
        <w:t xml:space="preserve">give </w:t>
      </w:r>
      <w:r w:rsidR="009F45DA" w:rsidRPr="0050039D">
        <w:rPr>
          <w:rFonts w:asciiTheme="minorHAnsi" w:hAnsiTheme="minorHAnsi"/>
          <w:sz w:val="24"/>
        </w:rPr>
        <w:t xml:space="preserve">the yield </w:t>
      </w:r>
      <w:r w:rsidRPr="0050039D">
        <w:rPr>
          <w:rFonts w:asciiTheme="minorHAnsi" w:hAnsiTheme="minorHAnsi"/>
          <w:sz w:val="24"/>
        </w:rPr>
        <w:t xml:space="preserve">of </w:t>
      </w:r>
      <w:r w:rsidR="009F45DA" w:rsidRPr="0050039D">
        <w:rPr>
          <w:rFonts w:asciiTheme="minorHAnsi" w:hAnsiTheme="minorHAnsi"/>
          <w:sz w:val="24"/>
        </w:rPr>
        <w:t xml:space="preserve">crude extract. </w:t>
      </w:r>
    </w:p>
    <w:p w14:paraId="0A0DC771" w14:textId="4327E90E" w:rsidR="00A244C9" w:rsidRPr="0050039D" w:rsidRDefault="00D55ABB" w:rsidP="0050039D">
      <w:pPr>
        <w:pStyle w:val="Ttulo2"/>
        <w:spacing w:line="480" w:lineRule="auto"/>
        <w:rPr>
          <w:rFonts w:asciiTheme="minorHAnsi" w:hAnsiTheme="minorHAnsi"/>
          <w:sz w:val="24"/>
        </w:rPr>
      </w:pPr>
      <w:r w:rsidRPr="0050039D">
        <w:rPr>
          <w:rFonts w:asciiTheme="minorHAnsi" w:hAnsiTheme="minorHAnsi"/>
          <w:sz w:val="24"/>
        </w:rPr>
        <w:t xml:space="preserve">Surfactant quantification </w:t>
      </w:r>
    </w:p>
    <w:p w14:paraId="7D5147A5" w14:textId="006CE6C9" w:rsidR="00A73188" w:rsidRPr="0050039D" w:rsidRDefault="00574404" w:rsidP="0050039D">
      <w:pPr>
        <w:spacing w:line="480" w:lineRule="auto"/>
        <w:rPr>
          <w:rFonts w:asciiTheme="minorHAnsi" w:hAnsiTheme="minorHAnsi"/>
          <w:sz w:val="24"/>
        </w:rPr>
      </w:pPr>
      <w:r w:rsidRPr="0050039D">
        <w:rPr>
          <w:rFonts w:asciiTheme="minorHAnsi" w:hAnsiTheme="minorHAnsi"/>
          <w:sz w:val="24"/>
        </w:rPr>
        <w:t xml:space="preserve">The </w:t>
      </w:r>
      <w:r w:rsidR="00E6010D" w:rsidRPr="0050039D">
        <w:rPr>
          <w:rFonts w:asciiTheme="minorHAnsi" w:hAnsiTheme="minorHAnsi"/>
          <w:sz w:val="24"/>
        </w:rPr>
        <w:t xml:space="preserve">BS </w:t>
      </w:r>
      <w:r w:rsidR="003F4DE3" w:rsidRPr="0050039D">
        <w:rPr>
          <w:rFonts w:asciiTheme="minorHAnsi" w:hAnsiTheme="minorHAnsi"/>
          <w:sz w:val="24"/>
        </w:rPr>
        <w:t>produced w</w:t>
      </w:r>
      <w:r w:rsidR="003F4DE3">
        <w:rPr>
          <w:rFonts w:asciiTheme="minorHAnsi" w:hAnsiTheme="minorHAnsi"/>
          <w:sz w:val="24"/>
        </w:rPr>
        <w:t>as</w:t>
      </w:r>
      <w:r w:rsidR="003F4DE3" w:rsidRPr="0050039D">
        <w:rPr>
          <w:rFonts w:asciiTheme="minorHAnsi" w:hAnsiTheme="minorHAnsi"/>
          <w:sz w:val="24"/>
        </w:rPr>
        <w:t xml:space="preserve"> </w:t>
      </w:r>
      <w:r w:rsidR="00A73188" w:rsidRPr="0050039D">
        <w:rPr>
          <w:rFonts w:asciiTheme="minorHAnsi" w:hAnsiTheme="minorHAnsi"/>
          <w:sz w:val="24"/>
        </w:rPr>
        <w:t>identified and quantified by UPLC-MS. The measurements were conducted in an UPLC Waters Acquity H-Class chromatograph (Waters Corporation, Milford-MA, USA) equipped with a Waters UPLC BEH C-18 column and coupled to a mass spectrometer (Waters Xevo-TG-S). For surfactin analysis the mobile phase consisted of a mixture of 20</w:t>
      </w:r>
      <w:r w:rsidR="00AE4BCF">
        <w:rPr>
          <w:rFonts w:asciiTheme="minorHAnsi" w:hAnsiTheme="minorHAnsi"/>
          <w:sz w:val="24"/>
        </w:rPr>
        <w:t xml:space="preserve"> </w:t>
      </w:r>
      <w:r w:rsidR="00A73188" w:rsidRPr="0050039D">
        <w:rPr>
          <w:rFonts w:asciiTheme="minorHAnsi" w:hAnsiTheme="minorHAnsi"/>
          <w:sz w:val="24"/>
        </w:rPr>
        <w:t>%</w:t>
      </w:r>
      <w:r w:rsidR="000E2A76" w:rsidRPr="0050039D">
        <w:rPr>
          <w:rFonts w:asciiTheme="minorHAnsi" w:hAnsiTheme="minorHAnsi"/>
          <w:sz w:val="24"/>
        </w:rPr>
        <w:t>(v/v)</w:t>
      </w:r>
      <w:r w:rsidR="00A73188" w:rsidRPr="0050039D">
        <w:rPr>
          <w:rFonts w:asciiTheme="minorHAnsi" w:hAnsiTheme="minorHAnsi"/>
          <w:sz w:val="24"/>
        </w:rPr>
        <w:t xml:space="preserve"> of water and 80%</w:t>
      </w:r>
      <w:r w:rsidR="000E2A76" w:rsidRPr="0050039D">
        <w:rPr>
          <w:rFonts w:asciiTheme="minorHAnsi" w:hAnsiTheme="minorHAnsi"/>
          <w:sz w:val="24"/>
        </w:rPr>
        <w:t>(v/v)</w:t>
      </w:r>
      <w:r w:rsidR="00A73188" w:rsidRPr="0050039D">
        <w:rPr>
          <w:rFonts w:asciiTheme="minorHAnsi" w:hAnsiTheme="minorHAnsi"/>
          <w:sz w:val="24"/>
        </w:rPr>
        <w:t xml:space="preserve"> of acetonitrile, both with a 0.1% w/w of formic acid. The volumetric flow rate of the mobile phase and the sample injection volume were 0.5 mL/min and 3.0 µL, respectively. Mass spectrometry was conducted in positive mode (ES+), under the following conditions: capillary voltage 3 kV, ion source temperature 150</w:t>
      </w:r>
      <w:r w:rsidR="003F4DE3">
        <w:rPr>
          <w:rFonts w:asciiTheme="minorHAnsi" w:hAnsiTheme="minorHAnsi"/>
          <w:sz w:val="24"/>
          <w:vertAlign w:val="superscript"/>
        </w:rPr>
        <w:t>o</w:t>
      </w:r>
      <w:r w:rsidR="00A73188" w:rsidRPr="0050039D">
        <w:rPr>
          <w:rFonts w:asciiTheme="minorHAnsi" w:hAnsiTheme="minorHAnsi"/>
          <w:sz w:val="24"/>
        </w:rPr>
        <w:t>C, desolvation temperature 500</w:t>
      </w:r>
      <w:r w:rsidR="00AE4BCF">
        <w:rPr>
          <w:rFonts w:asciiTheme="minorHAnsi" w:hAnsiTheme="minorHAnsi"/>
          <w:sz w:val="24"/>
          <w:vertAlign w:val="superscript"/>
        </w:rPr>
        <w:t>o</w:t>
      </w:r>
      <w:r w:rsidR="00A73188" w:rsidRPr="0050039D">
        <w:rPr>
          <w:rFonts w:asciiTheme="minorHAnsi" w:hAnsiTheme="minorHAnsi"/>
          <w:sz w:val="24"/>
        </w:rPr>
        <w:t xml:space="preserve">C, and desolvation gas flow rate 800 L/h. </w:t>
      </w:r>
      <w:r w:rsidR="00565BA6" w:rsidRPr="0050039D">
        <w:rPr>
          <w:rFonts w:asciiTheme="minorHAnsi" w:hAnsiTheme="minorHAnsi"/>
          <w:sz w:val="24"/>
        </w:rPr>
        <w:t>For rhamnolipids analysis the mobile phases was 70</w:t>
      </w:r>
      <w:r w:rsidR="00AE4BCF">
        <w:rPr>
          <w:rFonts w:asciiTheme="minorHAnsi" w:hAnsiTheme="minorHAnsi"/>
          <w:sz w:val="24"/>
        </w:rPr>
        <w:t xml:space="preserve"> </w:t>
      </w:r>
      <w:r w:rsidR="00565BA6" w:rsidRPr="0050039D">
        <w:rPr>
          <w:rFonts w:asciiTheme="minorHAnsi" w:hAnsiTheme="minorHAnsi"/>
          <w:sz w:val="24"/>
        </w:rPr>
        <w:t>%</w:t>
      </w:r>
      <w:r w:rsidR="000E2A76" w:rsidRPr="0050039D">
        <w:rPr>
          <w:rFonts w:asciiTheme="minorHAnsi" w:hAnsiTheme="minorHAnsi"/>
          <w:sz w:val="24"/>
        </w:rPr>
        <w:t>(v/v)</w:t>
      </w:r>
      <w:r w:rsidR="00565BA6" w:rsidRPr="0050039D">
        <w:rPr>
          <w:rFonts w:asciiTheme="minorHAnsi" w:hAnsiTheme="minorHAnsi"/>
          <w:sz w:val="24"/>
        </w:rPr>
        <w:t xml:space="preserve"> water and 30 % </w:t>
      </w:r>
      <w:r w:rsidR="000E2A76" w:rsidRPr="0050039D">
        <w:rPr>
          <w:rFonts w:asciiTheme="minorHAnsi" w:hAnsiTheme="minorHAnsi"/>
          <w:sz w:val="24"/>
        </w:rPr>
        <w:t xml:space="preserve">(v/v) </w:t>
      </w:r>
      <w:r w:rsidR="00565BA6" w:rsidRPr="0050039D">
        <w:rPr>
          <w:rFonts w:asciiTheme="minorHAnsi" w:hAnsiTheme="minorHAnsi"/>
          <w:sz w:val="24"/>
        </w:rPr>
        <w:t xml:space="preserve">acetonitrile and the mass spectrometry was carried out in negative mode (ES-), all the other </w:t>
      </w:r>
      <w:r w:rsidR="000E2A76" w:rsidRPr="0050039D">
        <w:rPr>
          <w:rFonts w:asciiTheme="minorHAnsi" w:hAnsiTheme="minorHAnsi"/>
          <w:sz w:val="24"/>
        </w:rPr>
        <w:t>conditions were as</w:t>
      </w:r>
      <w:r w:rsidR="00565BA6" w:rsidRPr="0050039D">
        <w:rPr>
          <w:rFonts w:asciiTheme="minorHAnsi" w:hAnsiTheme="minorHAnsi"/>
          <w:sz w:val="24"/>
        </w:rPr>
        <w:t xml:space="preserve"> described above.</w:t>
      </w:r>
    </w:p>
    <w:p w14:paraId="4DA8FD69" w14:textId="77777777" w:rsidR="001B3A5D" w:rsidRPr="0050039D" w:rsidRDefault="001B3A5D" w:rsidP="0050039D">
      <w:pPr>
        <w:pStyle w:val="Ttulo1"/>
        <w:spacing w:line="480" w:lineRule="auto"/>
        <w:rPr>
          <w:rFonts w:asciiTheme="minorHAnsi" w:hAnsiTheme="minorHAnsi"/>
        </w:rPr>
      </w:pPr>
      <w:r w:rsidRPr="0050039D">
        <w:rPr>
          <w:rFonts w:asciiTheme="minorHAnsi" w:hAnsiTheme="minorHAnsi"/>
        </w:rPr>
        <w:lastRenderedPageBreak/>
        <w:t>Results and discussion</w:t>
      </w:r>
    </w:p>
    <w:p w14:paraId="77C17574" w14:textId="6CDE6909" w:rsidR="003E74AD" w:rsidRPr="0050039D" w:rsidRDefault="003F4DE3" w:rsidP="0050039D">
      <w:pPr>
        <w:pStyle w:val="Ttulo2"/>
        <w:spacing w:line="480" w:lineRule="auto"/>
        <w:rPr>
          <w:rFonts w:asciiTheme="minorHAnsi" w:hAnsiTheme="minorHAnsi"/>
          <w:sz w:val="24"/>
        </w:rPr>
      </w:pPr>
      <w:bookmarkStart w:id="0" w:name="_GoBack"/>
      <w:bookmarkEnd w:id="0"/>
      <w:r>
        <w:rPr>
          <w:rFonts w:asciiTheme="minorHAnsi" w:hAnsiTheme="minorHAnsi"/>
          <w:sz w:val="24"/>
        </w:rPr>
        <w:t xml:space="preserve">The effect of </w:t>
      </w:r>
      <w:r w:rsidR="003E74AD" w:rsidRPr="0050039D">
        <w:rPr>
          <w:rFonts w:asciiTheme="minorHAnsi" w:hAnsiTheme="minorHAnsi"/>
          <w:sz w:val="24"/>
        </w:rPr>
        <w:t xml:space="preserve">Carbon source </w:t>
      </w:r>
    </w:p>
    <w:p w14:paraId="4154AD9F" w14:textId="7D26B9C0" w:rsidR="003E74AD" w:rsidRPr="0050039D" w:rsidRDefault="00EB330E" w:rsidP="0050039D">
      <w:pPr>
        <w:spacing w:line="480" w:lineRule="auto"/>
        <w:rPr>
          <w:rFonts w:asciiTheme="minorHAnsi" w:hAnsiTheme="minorHAnsi"/>
          <w:sz w:val="24"/>
        </w:rPr>
      </w:pPr>
      <w:r w:rsidRPr="0050039D">
        <w:rPr>
          <w:rFonts w:asciiTheme="minorHAnsi" w:hAnsiTheme="minorHAnsi"/>
          <w:sz w:val="24"/>
        </w:rPr>
        <w:t>Initially,</w:t>
      </w:r>
      <w:r w:rsidR="003E74AD" w:rsidRPr="0050039D">
        <w:rPr>
          <w:rFonts w:asciiTheme="minorHAnsi" w:hAnsiTheme="minorHAnsi"/>
          <w:sz w:val="24"/>
        </w:rPr>
        <w:t xml:space="preserve"> the </w:t>
      </w:r>
      <w:r w:rsidR="002834A5" w:rsidRPr="0050039D">
        <w:rPr>
          <w:rFonts w:asciiTheme="minorHAnsi" w:hAnsiTheme="minorHAnsi"/>
          <w:sz w:val="24"/>
        </w:rPr>
        <w:t xml:space="preserve">effect </w:t>
      </w:r>
      <w:r w:rsidR="002D51F2" w:rsidRPr="0050039D">
        <w:rPr>
          <w:rFonts w:asciiTheme="minorHAnsi" w:hAnsiTheme="minorHAnsi"/>
          <w:sz w:val="24"/>
        </w:rPr>
        <w:t>of the carbon source</w:t>
      </w:r>
      <w:r w:rsidR="003E74AD" w:rsidRPr="0050039D">
        <w:rPr>
          <w:rFonts w:asciiTheme="minorHAnsi" w:hAnsiTheme="minorHAnsi"/>
          <w:sz w:val="24"/>
        </w:rPr>
        <w:t xml:space="preserve"> on </w:t>
      </w:r>
      <w:r w:rsidR="002D51F2" w:rsidRPr="0050039D">
        <w:rPr>
          <w:rFonts w:asciiTheme="minorHAnsi" w:hAnsiTheme="minorHAnsi"/>
          <w:sz w:val="24"/>
        </w:rPr>
        <w:t xml:space="preserve">the </w:t>
      </w:r>
      <w:r w:rsidR="002834A5" w:rsidRPr="0050039D">
        <w:rPr>
          <w:rFonts w:asciiTheme="minorHAnsi" w:hAnsiTheme="minorHAnsi"/>
          <w:sz w:val="24"/>
        </w:rPr>
        <w:t xml:space="preserve">cell </w:t>
      </w:r>
      <w:r w:rsidR="002D51F2" w:rsidRPr="0050039D">
        <w:rPr>
          <w:rFonts w:asciiTheme="minorHAnsi" w:hAnsiTheme="minorHAnsi"/>
          <w:sz w:val="24"/>
        </w:rPr>
        <w:t>dry weight (DW),</w:t>
      </w:r>
      <w:r w:rsidR="003E74AD" w:rsidRPr="0050039D">
        <w:rPr>
          <w:rFonts w:asciiTheme="minorHAnsi" w:hAnsiTheme="minorHAnsi"/>
          <w:sz w:val="24"/>
        </w:rPr>
        <w:t xml:space="preserve"> surface tension (ST) of the supernatant </w:t>
      </w:r>
      <w:r w:rsidR="002D51F2" w:rsidRPr="0050039D">
        <w:rPr>
          <w:rFonts w:asciiTheme="minorHAnsi" w:hAnsiTheme="minorHAnsi"/>
          <w:sz w:val="24"/>
        </w:rPr>
        <w:t xml:space="preserve">and BS concentration </w:t>
      </w:r>
      <w:r w:rsidR="003E74AD" w:rsidRPr="0050039D">
        <w:rPr>
          <w:rFonts w:asciiTheme="minorHAnsi" w:hAnsiTheme="minorHAnsi"/>
          <w:sz w:val="24"/>
        </w:rPr>
        <w:t>after 7 days of culture</w:t>
      </w:r>
      <w:r w:rsidR="002834A5" w:rsidRPr="0050039D">
        <w:rPr>
          <w:rFonts w:asciiTheme="minorHAnsi" w:hAnsiTheme="minorHAnsi"/>
          <w:sz w:val="24"/>
        </w:rPr>
        <w:t xml:space="preserve"> was determined</w:t>
      </w:r>
      <w:r w:rsidR="003E74AD" w:rsidRPr="0050039D">
        <w:rPr>
          <w:rFonts w:asciiTheme="minorHAnsi" w:hAnsiTheme="minorHAnsi"/>
          <w:sz w:val="24"/>
        </w:rPr>
        <w:t>.</w:t>
      </w:r>
    </w:p>
    <w:p w14:paraId="68958C98" w14:textId="15CE5DE1" w:rsidR="003E74AD" w:rsidRPr="0050039D" w:rsidRDefault="003E74AD" w:rsidP="0050039D">
      <w:pPr>
        <w:spacing w:line="480" w:lineRule="auto"/>
        <w:rPr>
          <w:rFonts w:asciiTheme="minorHAnsi" w:hAnsiTheme="minorHAnsi"/>
          <w:sz w:val="24"/>
        </w:rPr>
      </w:pPr>
      <w:r w:rsidRPr="0050039D">
        <w:rPr>
          <w:rFonts w:asciiTheme="minorHAnsi" w:hAnsiTheme="minorHAnsi"/>
          <w:sz w:val="24"/>
        </w:rPr>
        <w:t xml:space="preserve">Both the type of carbon source and its concentration affected the DW and ST of the cultures. </w:t>
      </w:r>
      <w:r w:rsidR="002D38A1" w:rsidRPr="0050039D">
        <w:rPr>
          <w:rFonts w:asciiTheme="minorHAnsi" w:hAnsiTheme="minorHAnsi"/>
          <w:sz w:val="24"/>
        </w:rPr>
        <w:t>W</w:t>
      </w:r>
      <w:r w:rsidRPr="0050039D">
        <w:rPr>
          <w:rFonts w:asciiTheme="minorHAnsi" w:hAnsiTheme="minorHAnsi"/>
          <w:sz w:val="24"/>
        </w:rPr>
        <w:t>ith</w:t>
      </w:r>
      <w:r w:rsidR="00107109" w:rsidRPr="0050039D">
        <w:rPr>
          <w:rFonts w:asciiTheme="minorHAnsi" w:hAnsiTheme="minorHAnsi"/>
          <w:sz w:val="24"/>
        </w:rPr>
        <w:t xml:space="preserve"> the exception of 2 % w/v</w:t>
      </w:r>
      <w:r w:rsidRPr="0050039D">
        <w:rPr>
          <w:rFonts w:asciiTheme="minorHAnsi" w:hAnsiTheme="minorHAnsi"/>
          <w:sz w:val="24"/>
        </w:rPr>
        <w:t xml:space="preserve"> </w:t>
      </w:r>
      <w:r w:rsidR="002D38A1" w:rsidRPr="0050039D">
        <w:rPr>
          <w:rFonts w:asciiTheme="minorHAnsi" w:hAnsiTheme="minorHAnsi"/>
          <w:i/>
          <w:sz w:val="24"/>
        </w:rPr>
        <w:t>P. aeruginosa</w:t>
      </w:r>
      <w:r w:rsidRPr="0050039D">
        <w:rPr>
          <w:rFonts w:asciiTheme="minorHAnsi" w:hAnsiTheme="minorHAnsi"/>
          <w:i/>
          <w:sz w:val="24"/>
        </w:rPr>
        <w:t xml:space="preserve"> </w:t>
      </w:r>
      <w:r w:rsidRPr="0050039D">
        <w:rPr>
          <w:rFonts w:asciiTheme="minorHAnsi" w:hAnsiTheme="minorHAnsi"/>
          <w:sz w:val="24"/>
        </w:rPr>
        <w:t>glycerol yielded the highest values of DW (Figure 1</w:t>
      </w:r>
      <w:r w:rsidR="00107109" w:rsidRPr="0050039D">
        <w:rPr>
          <w:rFonts w:asciiTheme="minorHAnsi" w:hAnsiTheme="minorHAnsi"/>
          <w:sz w:val="24"/>
        </w:rPr>
        <w:t>)</w:t>
      </w:r>
      <w:r w:rsidRPr="0050039D">
        <w:rPr>
          <w:rFonts w:asciiTheme="minorHAnsi" w:hAnsiTheme="minorHAnsi"/>
          <w:sz w:val="24"/>
        </w:rPr>
        <w:t>. The DW values fo</w:t>
      </w:r>
      <w:r w:rsidR="002E6E0D" w:rsidRPr="0050039D">
        <w:rPr>
          <w:rFonts w:asciiTheme="minorHAnsi" w:hAnsiTheme="minorHAnsi"/>
          <w:sz w:val="24"/>
        </w:rPr>
        <w:t xml:space="preserve">r waste oil and OMW were </w:t>
      </w:r>
      <w:r w:rsidRPr="0050039D">
        <w:rPr>
          <w:rFonts w:asciiTheme="minorHAnsi" w:hAnsiTheme="minorHAnsi"/>
          <w:sz w:val="24"/>
        </w:rPr>
        <w:t xml:space="preserve">lower, and similar for these two carbon sources. Higher concentrations of carbon source yielded higher values of DW in all cases, although the increase with concentration </w:t>
      </w:r>
      <w:r w:rsidR="002D38A1" w:rsidRPr="0050039D">
        <w:rPr>
          <w:rFonts w:asciiTheme="minorHAnsi" w:hAnsiTheme="minorHAnsi"/>
          <w:sz w:val="24"/>
        </w:rPr>
        <w:t>was</w:t>
      </w:r>
      <w:r w:rsidRPr="0050039D">
        <w:rPr>
          <w:rFonts w:asciiTheme="minorHAnsi" w:hAnsiTheme="minorHAnsi"/>
          <w:sz w:val="24"/>
        </w:rPr>
        <w:t xml:space="preserve"> higher for the glycerol cultures. However, in the case of </w:t>
      </w:r>
      <w:r w:rsidR="002D38A1" w:rsidRPr="0050039D">
        <w:rPr>
          <w:rFonts w:asciiTheme="minorHAnsi" w:hAnsiTheme="minorHAnsi"/>
          <w:i/>
          <w:sz w:val="24"/>
        </w:rPr>
        <w:t>B. subtilis</w:t>
      </w:r>
      <w:r w:rsidRPr="0050039D">
        <w:rPr>
          <w:rFonts w:asciiTheme="minorHAnsi" w:hAnsiTheme="minorHAnsi"/>
          <w:sz w:val="24"/>
        </w:rPr>
        <w:t xml:space="preserve"> the DW increased with the concentration of glycerol and OMW, while waste oil as carbon source yielded </w:t>
      </w:r>
      <w:r w:rsidR="002D38A1" w:rsidRPr="0050039D">
        <w:rPr>
          <w:rFonts w:asciiTheme="minorHAnsi" w:hAnsiTheme="minorHAnsi"/>
          <w:sz w:val="24"/>
        </w:rPr>
        <w:t>less biomass</w:t>
      </w:r>
      <w:r w:rsidRPr="0050039D">
        <w:rPr>
          <w:rFonts w:asciiTheme="minorHAnsi" w:hAnsiTheme="minorHAnsi"/>
          <w:sz w:val="24"/>
        </w:rPr>
        <w:t xml:space="preserve"> (Figure 1). Remarkably, the values of DW obtained for glycerol and OMW when using </w:t>
      </w:r>
      <w:r w:rsidR="00FE3B28" w:rsidRPr="0050039D">
        <w:rPr>
          <w:rFonts w:asciiTheme="minorHAnsi" w:hAnsiTheme="minorHAnsi"/>
          <w:i/>
          <w:sz w:val="24"/>
        </w:rPr>
        <w:t>Bacillus</w:t>
      </w:r>
      <w:r w:rsidRPr="0050039D">
        <w:rPr>
          <w:rFonts w:asciiTheme="minorHAnsi" w:hAnsiTheme="minorHAnsi"/>
          <w:i/>
          <w:sz w:val="24"/>
        </w:rPr>
        <w:t xml:space="preserve"> </w:t>
      </w:r>
      <w:r w:rsidRPr="0050039D">
        <w:rPr>
          <w:rFonts w:asciiTheme="minorHAnsi" w:hAnsiTheme="minorHAnsi"/>
          <w:sz w:val="24"/>
        </w:rPr>
        <w:t>were very similar</w:t>
      </w:r>
      <w:r w:rsidR="002E6E0D" w:rsidRPr="0050039D">
        <w:rPr>
          <w:rFonts w:asciiTheme="minorHAnsi" w:hAnsiTheme="minorHAnsi"/>
          <w:sz w:val="24"/>
        </w:rPr>
        <w:t xml:space="preserve"> at concentrations of 5 and 10 %</w:t>
      </w:r>
      <w:r w:rsidR="008945B4" w:rsidRPr="0050039D">
        <w:rPr>
          <w:rFonts w:asciiTheme="minorHAnsi" w:hAnsiTheme="minorHAnsi"/>
          <w:sz w:val="24"/>
        </w:rPr>
        <w:t xml:space="preserve"> w/v</w:t>
      </w:r>
      <w:r w:rsidRPr="0050039D">
        <w:rPr>
          <w:rFonts w:asciiTheme="minorHAnsi" w:hAnsiTheme="minorHAnsi"/>
          <w:sz w:val="24"/>
        </w:rPr>
        <w:t xml:space="preserve">. </w:t>
      </w:r>
    </w:p>
    <w:p w14:paraId="722645E7" w14:textId="70AAEC32" w:rsidR="003E74AD" w:rsidRPr="0050039D" w:rsidRDefault="003E74AD" w:rsidP="0050039D">
      <w:pPr>
        <w:spacing w:line="480" w:lineRule="auto"/>
        <w:rPr>
          <w:rFonts w:asciiTheme="minorHAnsi" w:hAnsiTheme="minorHAnsi"/>
          <w:sz w:val="24"/>
        </w:rPr>
      </w:pPr>
      <w:r w:rsidRPr="0050039D">
        <w:rPr>
          <w:rFonts w:asciiTheme="minorHAnsi" w:hAnsiTheme="minorHAnsi"/>
          <w:sz w:val="24"/>
        </w:rPr>
        <w:t xml:space="preserve">In the case of ST, the lowest values </w:t>
      </w:r>
      <w:r w:rsidR="002D38A1" w:rsidRPr="0050039D">
        <w:rPr>
          <w:rFonts w:asciiTheme="minorHAnsi" w:hAnsiTheme="minorHAnsi"/>
          <w:sz w:val="24"/>
        </w:rPr>
        <w:t>were achieved in</w:t>
      </w:r>
      <w:r w:rsidRPr="0050039D">
        <w:rPr>
          <w:rFonts w:asciiTheme="minorHAnsi" w:hAnsiTheme="minorHAnsi"/>
          <w:sz w:val="24"/>
        </w:rPr>
        <w:t xml:space="preserve"> the cultures with glycerol for both microorganisms</w:t>
      </w:r>
      <w:r w:rsidR="002D38A1" w:rsidRPr="0050039D">
        <w:rPr>
          <w:rFonts w:asciiTheme="minorHAnsi" w:hAnsiTheme="minorHAnsi"/>
          <w:sz w:val="24"/>
        </w:rPr>
        <w:t>,</w:t>
      </w:r>
      <w:r w:rsidRPr="0050039D">
        <w:rPr>
          <w:rFonts w:asciiTheme="minorHAnsi" w:hAnsiTheme="minorHAnsi"/>
          <w:sz w:val="24"/>
        </w:rPr>
        <w:t xml:space="preserve"> slightly decreasing with </w:t>
      </w:r>
      <w:r w:rsidR="002D38A1" w:rsidRPr="0050039D">
        <w:rPr>
          <w:rFonts w:asciiTheme="minorHAnsi" w:hAnsiTheme="minorHAnsi"/>
          <w:sz w:val="24"/>
        </w:rPr>
        <w:t xml:space="preserve">increasing substrate </w:t>
      </w:r>
      <w:r w:rsidRPr="0050039D">
        <w:rPr>
          <w:rFonts w:asciiTheme="minorHAnsi" w:hAnsiTheme="minorHAnsi"/>
          <w:sz w:val="24"/>
        </w:rPr>
        <w:t xml:space="preserve">concentration for </w:t>
      </w:r>
      <w:r w:rsidR="002D38A1" w:rsidRPr="0050039D">
        <w:rPr>
          <w:rFonts w:asciiTheme="minorHAnsi" w:hAnsiTheme="minorHAnsi"/>
          <w:i/>
          <w:sz w:val="24"/>
        </w:rPr>
        <w:t>P. aeruginosa</w:t>
      </w:r>
      <w:r w:rsidR="002D38A1" w:rsidRPr="0050039D">
        <w:rPr>
          <w:rFonts w:asciiTheme="minorHAnsi" w:hAnsiTheme="minorHAnsi"/>
          <w:sz w:val="24"/>
        </w:rPr>
        <w:t xml:space="preserve"> </w:t>
      </w:r>
      <w:r w:rsidRPr="0050039D">
        <w:rPr>
          <w:rFonts w:asciiTheme="minorHAnsi" w:hAnsiTheme="minorHAnsi"/>
          <w:sz w:val="24"/>
        </w:rPr>
        <w:t xml:space="preserve">and </w:t>
      </w:r>
      <w:r w:rsidR="002D38A1" w:rsidRPr="0050039D">
        <w:rPr>
          <w:rFonts w:asciiTheme="minorHAnsi" w:hAnsiTheme="minorHAnsi"/>
          <w:sz w:val="24"/>
        </w:rPr>
        <w:t xml:space="preserve">the reverse </w:t>
      </w:r>
      <w:r w:rsidRPr="0050039D">
        <w:rPr>
          <w:rFonts w:asciiTheme="minorHAnsi" w:hAnsiTheme="minorHAnsi"/>
          <w:sz w:val="24"/>
        </w:rPr>
        <w:t xml:space="preserve">for </w:t>
      </w:r>
      <w:r w:rsidR="002D38A1" w:rsidRPr="0050039D">
        <w:rPr>
          <w:rFonts w:asciiTheme="minorHAnsi" w:hAnsiTheme="minorHAnsi"/>
          <w:i/>
          <w:sz w:val="24"/>
        </w:rPr>
        <w:t>B. subtilis</w:t>
      </w:r>
      <w:r w:rsidRPr="0050039D">
        <w:rPr>
          <w:rFonts w:asciiTheme="minorHAnsi" w:hAnsiTheme="minorHAnsi"/>
          <w:sz w:val="24"/>
        </w:rPr>
        <w:t xml:space="preserve">, and ranging between 29.2 and 33.4 mN/m. </w:t>
      </w:r>
      <w:r w:rsidR="004D0A16" w:rsidRPr="0050039D">
        <w:rPr>
          <w:rFonts w:asciiTheme="minorHAnsi" w:hAnsiTheme="minorHAnsi"/>
          <w:sz w:val="24"/>
        </w:rPr>
        <w:t xml:space="preserve">The same effect </w:t>
      </w:r>
      <w:r w:rsidR="002D38A1" w:rsidRPr="0050039D">
        <w:rPr>
          <w:rFonts w:asciiTheme="minorHAnsi" w:hAnsiTheme="minorHAnsi"/>
          <w:sz w:val="24"/>
        </w:rPr>
        <w:t xml:space="preserve">was </w:t>
      </w:r>
      <w:r w:rsidR="004D0A16" w:rsidRPr="0050039D">
        <w:rPr>
          <w:rFonts w:asciiTheme="minorHAnsi" w:hAnsiTheme="minorHAnsi"/>
          <w:sz w:val="24"/>
        </w:rPr>
        <w:t xml:space="preserve">observed for WO as carbon source. </w:t>
      </w:r>
      <w:r w:rsidR="002D51F2" w:rsidRPr="0050039D">
        <w:rPr>
          <w:rFonts w:asciiTheme="minorHAnsi" w:hAnsiTheme="minorHAnsi"/>
          <w:sz w:val="24"/>
        </w:rPr>
        <w:t>Of special interest is that for</w:t>
      </w:r>
      <w:r w:rsidRPr="0050039D">
        <w:rPr>
          <w:rFonts w:asciiTheme="minorHAnsi" w:hAnsiTheme="minorHAnsi"/>
          <w:sz w:val="24"/>
        </w:rPr>
        <w:t xml:space="preserve"> OMW, ST decreased with concentration from 45.1 to 33.7 mN/m</w:t>
      </w:r>
      <w:r w:rsidR="004D0A16" w:rsidRPr="0050039D">
        <w:rPr>
          <w:rFonts w:asciiTheme="minorHAnsi" w:hAnsiTheme="minorHAnsi"/>
          <w:sz w:val="24"/>
        </w:rPr>
        <w:t xml:space="preserve"> in </w:t>
      </w:r>
      <w:r w:rsidR="009D4B1E" w:rsidRPr="0050039D">
        <w:rPr>
          <w:rFonts w:asciiTheme="minorHAnsi" w:hAnsiTheme="minorHAnsi"/>
          <w:i/>
          <w:sz w:val="24"/>
        </w:rPr>
        <w:t>Pseudomonas</w:t>
      </w:r>
      <w:r w:rsidR="004D0A16" w:rsidRPr="0050039D">
        <w:rPr>
          <w:rFonts w:asciiTheme="minorHAnsi" w:hAnsiTheme="minorHAnsi"/>
          <w:sz w:val="24"/>
        </w:rPr>
        <w:t xml:space="preserve"> cultures</w:t>
      </w:r>
      <w:r w:rsidRPr="0050039D">
        <w:rPr>
          <w:rFonts w:asciiTheme="minorHAnsi" w:hAnsiTheme="minorHAnsi"/>
          <w:sz w:val="24"/>
        </w:rPr>
        <w:t xml:space="preserve">, whereas an increase from 39.3 to 46.6 mN/m was obtained with </w:t>
      </w:r>
      <w:r w:rsidR="00FE3B28" w:rsidRPr="0050039D">
        <w:rPr>
          <w:rFonts w:asciiTheme="minorHAnsi" w:hAnsiTheme="minorHAnsi"/>
          <w:i/>
          <w:sz w:val="24"/>
        </w:rPr>
        <w:t>Bacillus</w:t>
      </w:r>
      <w:r w:rsidRPr="0050039D">
        <w:rPr>
          <w:rFonts w:asciiTheme="minorHAnsi" w:hAnsiTheme="minorHAnsi"/>
          <w:sz w:val="24"/>
        </w:rPr>
        <w:t xml:space="preserve">. </w:t>
      </w:r>
    </w:p>
    <w:p w14:paraId="77342D31" w14:textId="5E7E1C34" w:rsidR="004D0A16" w:rsidRPr="00C1225B" w:rsidRDefault="004D0A16" w:rsidP="0050039D">
      <w:pPr>
        <w:spacing w:line="480" w:lineRule="auto"/>
        <w:rPr>
          <w:rFonts w:asciiTheme="minorHAnsi" w:hAnsiTheme="minorHAnsi"/>
          <w:sz w:val="24"/>
          <w:lang w:val="en-US"/>
        </w:rPr>
      </w:pPr>
      <w:r w:rsidRPr="0050039D">
        <w:rPr>
          <w:rFonts w:asciiTheme="minorHAnsi" w:hAnsiTheme="minorHAnsi"/>
          <w:sz w:val="24"/>
        </w:rPr>
        <w:t xml:space="preserve">These results suggest that both microorganisms are able to grow in OMW and produce </w:t>
      </w:r>
      <w:r w:rsidR="001C6C1B" w:rsidRPr="0050039D">
        <w:rPr>
          <w:rFonts w:asciiTheme="minorHAnsi" w:hAnsiTheme="minorHAnsi"/>
          <w:sz w:val="24"/>
        </w:rPr>
        <w:t xml:space="preserve">molecules </w:t>
      </w:r>
      <w:r w:rsidRPr="0050039D">
        <w:rPr>
          <w:rFonts w:asciiTheme="minorHAnsi" w:hAnsiTheme="minorHAnsi"/>
          <w:sz w:val="24"/>
        </w:rPr>
        <w:t xml:space="preserve">with interfacial properties. </w:t>
      </w:r>
      <w:r w:rsidR="001C6C1B" w:rsidRPr="0050039D">
        <w:rPr>
          <w:rFonts w:asciiTheme="minorHAnsi" w:hAnsiTheme="minorHAnsi"/>
          <w:i/>
          <w:sz w:val="24"/>
        </w:rPr>
        <w:t>P. aeruginosa</w:t>
      </w:r>
      <w:r w:rsidR="001C6C1B" w:rsidRPr="0050039D">
        <w:rPr>
          <w:rFonts w:asciiTheme="minorHAnsi" w:hAnsiTheme="minorHAnsi"/>
          <w:sz w:val="24"/>
        </w:rPr>
        <w:t xml:space="preserve"> </w:t>
      </w:r>
      <w:r w:rsidRPr="0050039D">
        <w:rPr>
          <w:rFonts w:asciiTheme="minorHAnsi" w:hAnsiTheme="minorHAnsi"/>
          <w:sz w:val="24"/>
        </w:rPr>
        <w:t xml:space="preserve">seems better </w:t>
      </w:r>
      <w:r w:rsidR="001C6C1B" w:rsidRPr="0050039D">
        <w:rPr>
          <w:rFonts w:asciiTheme="minorHAnsi" w:hAnsiTheme="minorHAnsi"/>
          <w:sz w:val="24"/>
        </w:rPr>
        <w:t xml:space="preserve">able to </w:t>
      </w:r>
      <w:r w:rsidRPr="0050039D">
        <w:rPr>
          <w:rFonts w:asciiTheme="minorHAnsi" w:hAnsiTheme="minorHAnsi"/>
          <w:sz w:val="24"/>
        </w:rPr>
        <w:t xml:space="preserve">grow </w:t>
      </w:r>
      <w:r w:rsidR="001C6C1B" w:rsidRPr="0050039D">
        <w:rPr>
          <w:rFonts w:asciiTheme="minorHAnsi" w:hAnsiTheme="minorHAnsi"/>
          <w:sz w:val="24"/>
        </w:rPr>
        <w:t xml:space="preserve">and </w:t>
      </w:r>
      <w:r w:rsidR="001C6C1B" w:rsidRPr="0050039D">
        <w:rPr>
          <w:rFonts w:asciiTheme="minorHAnsi" w:hAnsiTheme="minorHAnsi"/>
          <w:sz w:val="24"/>
        </w:rPr>
        <w:lastRenderedPageBreak/>
        <w:t xml:space="preserve">produce surfactant </w:t>
      </w:r>
      <w:r w:rsidRPr="0050039D">
        <w:rPr>
          <w:rFonts w:asciiTheme="minorHAnsi" w:hAnsiTheme="minorHAnsi"/>
          <w:sz w:val="24"/>
        </w:rPr>
        <w:t xml:space="preserve">with OMW in the medium, especially at higher OMW concentrations. The increase in </w:t>
      </w:r>
      <w:r w:rsidR="001C6C1B" w:rsidRPr="0050039D">
        <w:rPr>
          <w:rFonts w:asciiTheme="minorHAnsi" w:hAnsiTheme="minorHAnsi"/>
          <w:sz w:val="24"/>
        </w:rPr>
        <w:t xml:space="preserve">final </w:t>
      </w:r>
      <w:r w:rsidRPr="0050039D">
        <w:rPr>
          <w:rFonts w:asciiTheme="minorHAnsi" w:hAnsiTheme="minorHAnsi"/>
          <w:sz w:val="24"/>
        </w:rPr>
        <w:t xml:space="preserve">ST with OMW concentration in </w:t>
      </w:r>
      <w:r w:rsidR="00FE3B28" w:rsidRPr="0050039D">
        <w:rPr>
          <w:rFonts w:asciiTheme="minorHAnsi" w:hAnsiTheme="minorHAnsi"/>
          <w:i/>
          <w:sz w:val="24"/>
        </w:rPr>
        <w:t>B</w:t>
      </w:r>
      <w:r w:rsidR="001C6C1B" w:rsidRPr="0050039D">
        <w:rPr>
          <w:rFonts w:asciiTheme="minorHAnsi" w:hAnsiTheme="minorHAnsi"/>
          <w:i/>
          <w:sz w:val="24"/>
        </w:rPr>
        <w:t>. subtilis</w:t>
      </w:r>
      <w:r w:rsidRPr="0050039D">
        <w:rPr>
          <w:rFonts w:asciiTheme="minorHAnsi" w:hAnsiTheme="minorHAnsi"/>
          <w:sz w:val="24"/>
        </w:rPr>
        <w:t xml:space="preserve"> cultures suggest</w:t>
      </w:r>
      <w:r w:rsidR="008D0B64" w:rsidRPr="0050039D">
        <w:rPr>
          <w:rFonts w:asciiTheme="minorHAnsi" w:hAnsiTheme="minorHAnsi"/>
          <w:sz w:val="24"/>
        </w:rPr>
        <w:t>s</w:t>
      </w:r>
      <w:r w:rsidRPr="0050039D">
        <w:rPr>
          <w:rFonts w:asciiTheme="minorHAnsi" w:hAnsiTheme="minorHAnsi"/>
          <w:sz w:val="24"/>
        </w:rPr>
        <w:t xml:space="preserve"> that this waste </w:t>
      </w:r>
      <w:r w:rsidR="001C6C1B" w:rsidRPr="0050039D">
        <w:rPr>
          <w:rFonts w:asciiTheme="minorHAnsi" w:hAnsiTheme="minorHAnsi"/>
          <w:sz w:val="24"/>
        </w:rPr>
        <w:t xml:space="preserve">inhibits </w:t>
      </w:r>
      <w:r w:rsidRPr="0050039D">
        <w:rPr>
          <w:rFonts w:asciiTheme="minorHAnsi" w:hAnsiTheme="minorHAnsi"/>
          <w:sz w:val="24"/>
        </w:rPr>
        <w:t xml:space="preserve">the ability of </w:t>
      </w:r>
      <w:r w:rsidR="001C6C1B" w:rsidRPr="0050039D">
        <w:rPr>
          <w:rFonts w:asciiTheme="minorHAnsi" w:hAnsiTheme="minorHAnsi"/>
          <w:sz w:val="24"/>
        </w:rPr>
        <w:t xml:space="preserve">this </w:t>
      </w:r>
      <w:r w:rsidRPr="0050039D">
        <w:rPr>
          <w:rFonts w:asciiTheme="minorHAnsi" w:hAnsiTheme="minorHAnsi"/>
          <w:sz w:val="24"/>
        </w:rPr>
        <w:t xml:space="preserve">microorganism to produce substances with interfacial activity (Figure 1). This effect could be due to the antimicrobial activity of phenols found in OMW, which is well known and  described in </w:t>
      </w:r>
      <w:r w:rsidR="001C6C1B" w:rsidRPr="0050039D">
        <w:rPr>
          <w:rFonts w:asciiTheme="minorHAnsi" w:hAnsiTheme="minorHAnsi"/>
          <w:sz w:val="24"/>
        </w:rPr>
        <w:t xml:space="preserve">the literature </w:t>
      </w:r>
      <w:r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"10.1021/jf048569x", "ISBN" : "6126933273", "ISSN" : "00218561", "PMID" : "15712986", "abstract" : "Biophenols have attracted increasing attention during the past few years due to their biological activities and natural abundance and are potential targets for the food and pharmaceutical industries. Olive mill waste (OMW) is rich in biophenols and typically contains 98% of the total phenols in the olive fruit, making value addition to OMW an attractive enterprise. The phenolic profile of OMW is complex, yet this complexity has not been fully exploited in the valorization of the waste. Most work on the bioactivity of OMW has focused on antioxidant and antimicrobial activities. The analytical techniques used to identify and quantify active biophenols are also reviewed.", "author" : [ { "dropping-particle" : "", "family" : "Obied", "given" : "Hassan K.", "non-dropping-particle" : "", "parse-names" : false, "suffix" : "" }, { "dropping-particle" : "", "family" : "Allen", "given" : "Malcolm S.", "non-dropping-particle" : "", "parse-names" : false, "suffix" : "" }, { "dropping-particle" : "", "family" : "Bedgood", "given" : "Danny R.", "non-dropping-particle" : "", "parse-names" : false, "suffix" : "" }, { "dropping-particle" : "", "family" : "Prenzler", "given" : "Paul D.", "non-dropping-particle" : "", "parse-names" : false, "suffix" : "" }, { "dropping-particle" : "", "family" : "Robards", "given" : "Kevin", "non-dropping-particle" : "", "parse-names" : false, "suffix" : "" }, { "dropping-particle" : "", "family" : "Stockmann", "given" : "Regine", "non-dropping-particle" : "", "parse-names" : false, "suffix" : "" } ], "container-title" : "Journal of Agricultural and Food Chemistry", "id" : "ITEM-1", "issue" : "4", "issued" : { "date-parts" : [ [ "2005" ] ] }, "note" : "Fenoles, referencia muy buena sobre actividad antimicrobiana", "page" : "823-837", "title" : "Bioactivity and analysis of biop</w:instrText>
      </w:r>
      <w:r w:rsidR="00D83705" w:rsidRPr="00020758">
        <w:rPr>
          <w:rFonts w:asciiTheme="minorHAnsi" w:hAnsiTheme="minorHAnsi"/>
          <w:sz w:val="24"/>
          <w:lang w:val="es-ES"/>
        </w:rPr>
        <w:instrText>henols recovered from olive mill waste", "type" : "article-journal", "volume" : "53" }, "uris" : [ "http://www.mendeley.com/documents/?uuid=0aff67b1-399c-42ae-a039-9a987831b6e5" ] }, { "id" : "ITEM-2", "itemData" : { "ISBN" : "0730726819", "author" : [ { "dropping-particle" : "", "family" : "Perez", "given" : "J", "non-dropping-particle" : "", "parse-names" : false, "suffix" : "" }, { "dropping-particle" : "</w:instrText>
      </w:r>
      <w:r w:rsidR="00D83705" w:rsidRPr="0050039D">
        <w:rPr>
          <w:rFonts w:asciiTheme="minorHAnsi" w:hAnsiTheme="minorHAnsi"/>
          <w:sz w:val="24"/>
          <w:lang w:val="es-ES"/>
        </w:rPr>
        <w:instrText>", "family" : "Rubia", "given" : "T D E L a", "non-dropping-particle" : "", "parse-names" : false, "suffix" : "" }, { "dropping-particle" : "", "family" : "Moreno", "given" : "J", "non-dropping-particle" : "", "parse-names" : false, "suffix" : "" }, { "dropping-particle" : "", "family" : "Nez", "given" : "J Mart", "non-dropping-particle" : "", "parse-names" : false, "suffix" : "" } ], "container-title" : "Environmental Toxicology and Chemistry", "id" : "ITEM-2", "issued" : { "date-parts" : [ [ "1992" ] ] }, "page" : "489-495", "title" : "Activity of Olive Oil Waste Waters", "type" : "article-journal", "volume" : "11" }, "uris" : [ "http://www.mendeley.com/documents/?uuid=1080c140-cf54-42b7-8b5d-3e4183553231" ] } ], "mendeley" : { "formattedCitation" : "(Obied et al., 2005; Perez et al., 1992)", "plainTextFormattedCitation" : "(Obied et al., 2005; Perez et al., 1992)", "previouslyFormattedCitation" : "(Obied et al., 2005; Perez et al., 1992)" }, "properties" : { "noteIndex" : 0 }, "schema" : "https://github.com/citation-style-language/schema/raw/master/csl-citation.json" }</w:instrText>
      </w:r>
      <w:r w:rsidRPr="0050039D">
        <w:rPr>
          <w:rFonts w:asciiTheme="minorHAnsi" w:hAnsiTheme="minorHAnsi"/>
          <w:sz w:val="24"/>
        </w:rPr>
        <w:fldChar w:fldCharType="separate"/>
      </w:r>
      <w:r w:rsidR="00434062" w:rsidRPr="0050039D">
        <w:rPr>
          <w:rFonts w:asciiTheme="minorHAnsi" w:hAnsiTheme="minorHAnsi"/>
          <w:noProof/>
          <w:sz w:val="24"/>
          <w:lang w:val="es-ES"/>
        </w:rPr>
        <w:t>(Obied et al., 2005; Perez et al., 1992)</w:t>
      </w:r>
      <w:r w:rsidRPr="0050039D">
        <w:rPr>
          <w:rFonts w:asciiTheme="minorHAnsi" w:hAnsiTheme="minorHAnsi"/>
          <w:sz w:val="24"/>
        </w:rPr>
        <w:fldChar w:fldCharType="end"/>
      </w:r>
      <w:r w:rsidR="003D14D1" w:rsidRPr="0050039D">
        <w:rPr>
          <w:rFonts w:asciiTheme="minorHAnsi" w:hAnsiTheme="minorHAnsi"/>
          <w:sz w:val="24"/>
          <w:lang w:val="es-ES"/>
        </w:rPr>
        <w:t xml:space="preserve">. </w:t>
      </w:r>
      <w:r w:rsidR="003D14D1" w:rsidRPr="00020758">
        <w:rPr>
          <w:rFonts w:asciiTheme="minorHAnsi" w:hAnsiTheme="minorHAnsi"/>
          <w:sz w:val="24"/>
          <w:lang w:val="es-ES"/>
        </w:rPr>
        <w:t>For instanc</w:t>
      </w:r>
      <w:r w:rsidRPr="00020758">
        <w:rPr>
          <w:rFonts w:asciiTheme="minorHAnsi" w:hAnsiTheme="minorHAnsi"/>
          <w:sz w:val="24"/>
          <w:lang w:val="es-ES"/>
        </w:rPr>
        <w:t xml:space="preserve">e, </w:t>
      </w:r>
      <w:r w:rsidR="001741EC" w:rsidRPr="00C1225B">
        <w:rPr>
          <w:rFonts w:asciiTheme="minorHAnsi" w:hAnsiTheme="minorHAnsi"/>
          <w:sz w:val="24"/>
          <w:lang w:val="en-US"/>
        </w:rPr>
        <w:fldChar w:fldCharType="begin" w:fldLock="1"/>
      </w:r>
      <w:r w:rsidR="001741EC" w:rsidRPr="00020758">
        <w:rPr>
          <w:rFonts w:asciiTheme="minorHAnsi" w:hAnsiTheme="minorHAnsi"/>
          <w:sz w:val="24"/>
          <w:lang w:val="es-ES"/>
        </w:rPr>
        <w:instrText>ADDIN CSL_CITATION { "citationItems" : [ { "id" : "ITEM-1", "itemData" : { "author" : [ { "dropping-particle" : "", "family" : "Moreno", "given" : "E.", "non-dropping-particle" : "", "parse-names" : false, "suffix" : "" }, { "dropping-particle" : "", "family" : "Quevedo", "given" : "J.", "non-dropping-particle" : "", "parse-names" : false, "suffix" : "" }, { "dropping-particle" : "", "family" : "Ramos-Cormenzana", "given" : "A.", "non-dropping-particle" : "", "parse-names" : false, "suffix" : "" } ], "container-title" : "Encyclopedia of Environmental Control Technology", "editor" : [ { "dropping-particle" : "", "family" : "Cheremisoff", "given" : "P. N.", "non-dropping-particle" : "", "parse-names" : false, "suffix" : "" } ], "id" : "ITEM-1", "issued" : { "date-parts" : [ [ "1990" ] ] }, "note" : "Libro en el que se dice que los fenoles del alpech\u00edn tienen mayor actividad antimicrobiana en gram+", "page" : "731-757", "publisher" : "Gulf Publishing Co.", "publisher-place" : "Houston", "title" : "Antimicrobial activity of wastewaters from olive oil mills", "type" : "chapter" }, "uris" : [ "http://www.mendeley.com/documents/?uuid=65472341-b57d-44df-9bd5-f9a9cf395960" ] } ], "mendeley" : { "formattedCitation" : "(Moreno et al., 1990)", "manualFormatting" : "Moreno et al. (1990)", "plainTextFormattedCitation" : "(Moreno et al., 1990)", "previouslyFormattedCitation" : "(Moreno et al., 1990)" }, "properties" : { "noteIndex" : 0 }, "schema" : "https://github.com/citation-style-language/schema/raw/master/csl-citation.json" }</w:instrText>
      </w:r>
      <w:r w:rsidR="001741EC" w:rsidRPr="00C1225B">
        <w:rPr>
          <w:rFonts w:asciiTheme="minorHAnsi" w:hAnsiTheme="minorHAnsi"/>
          <w:sz w:val="24"/>
          <w:lang w:val="en-US"/>
        </w:rPr>
        <w:fldChar w:fldCharType="separate"/>
      </w:r>
      <w:r w:rsidR="001741EC" w:rsidRPr="00020758">
        <w:rPr>
          <w:rFonts w:asciiTheme="minorHAnsi" w:hAnsiTheme="minorHAnsi"/>
          <w:noProof/>
          <w:sz w:val="24"/>
          <w:lang w:val="es-ES"/>
        </w:rPr>
        <w:t xml:space="preserve">Moreno et al. </w:t>
      </w:r>
      <w:r w:rsidR="001741EC" w:rsidRPr="00C1225B">
        <w:rPr>
          <w:rFonts w:asciiTheme="minorHAnsi" w:hAnsiTheme="minorHAnsi"/>
          <w:noProof/>
          <w:sz w:val="24"/>
          <w:lang w:val="en-US"/>
        </w:rPr>
        <w:t>(1990)</w:t>
      </w:r>
      <w:r w:rsidR="001741EC" w:rsidRPr="00C1225B">
        <w:rPr>
          <w:rFonts w:asciiTheme="minorHAnsi" w:hAnsiTheme="minorHAnsi"/>
          <w:sz w:val="24"/>
          <w:lang w:val="en-US"/>
        </w:rPr>
        <w:fldChar w:fldCharType="end"/>
      </w:r>
      <w:r w:rsidRPr="00C1225B">
        <w:rPr>
          <w:rFonts w:asciiTheme="minorHAnsi" w:hAnsiTheme="minorHAnsi"/>
          <w:sz w:val="24"/>
          <w:lang w:val="en-US"/>
        </w:rPr>
        <w:t xml:space="preserve"> reported that this antimicrobial effect is higher for Gram-positive than for Gram-negative </w:t>
      </w:r>
      <w:r w:rsidR="001C6C1B" w:rsidRPr="00C1225B">
        <w:rPr>
          <w:rFonts w:asciiTheme="minorHAnsi" w:hAnsiTheme="minorHAnsi"/>
          <w:sz w:val="24"/>
          <w:lang w:val="en-US"/>
        </w:rPr>
        <w:t>bacteria</w:t>
      </w:r>
      <w:r w:rsidRPr="00C1225B">
        <w:rPr>
          <w:rFonts w:asciiTheme="minorHAnsi" w:hAnsiTheme="minorHAnsi"/>
          <w:sz w:val="24"/>
          <w:lang w:val="en-US"/>
        </w:rPr>
        <w:t xml:space="preserve">. Therefore, Gram-negative </w:t>
      </w:r>
      <w:r w:rsidR="001C6C1B" w:rsidRPr="00C1225B">
        <w:rPr>
          <w:rFonts w:asciiTheme="minorHAnsi" w:hAnsiTheme="minorHAnsi"/>
          <w:sz w:val="24"/>
          <w:lang w:val="en-US"/>
        </w:rPr>
        <w:t>species</w:t>
      </w:r>
      <w:r w:rsidR="003F4DE3" w:rsidRPr="00C1225B">
        <w:rPr>
          <w:rFonts w:asciiTheme="minorHAnsi" w:hAnsiTheme="minorHAnsi"/>
          <w:sz w:val="24"/>
          <w:lang w:val="en-US"/>
        </w:rPr>
        <w:t>,</w:t>
      </w:r>
      <w:r w:rsidR="001C6C1B" w:rsidRPr="00C1225B">
        <w:rPr>
          <w:rFonts w:asciiTheme="minorHAnsi" w:hAnsiTheme="minorHAnsi"/>
          <w:sz w:val="24"/>
          <w:lang w:val="en-US"/>
        </w:rPr>
        <w:t xml:space="preserve"> such as </w:t>
      </w:r>
      <w:r w:rsidR="009D4B1E" w:rsidRPr="00C1225B">
        <w:rPr>
          <w:rFonts w:asciiTheme="minorHAnsi" w:hAnsiTheme="minorHAnsi"/>
          <w:i/>
          <w:sz w:val="24"/>
          <w:lang w:val="en-US"/>
        </w:rPr>
        <w:t>P</w:t>
      </w:r>
      <w:r w:rsidR="001C6C1B" w:rsidRPr="00C1225B">
        <w:rPr>
          <w:rFonts w:asciiTheme="minorHAnsi" w:hAnsiTheme="minorHAnsi"/>
          <w:i/>
          <w:sz w:val="24"/>
          <w:lang w:val="en-US"/>
        </w:rPr>
        <w:t>. aeruginosa</w:t>
      </w:r>
      <w:r w:rsidR="003F4DE3" w:rsidRPr="00C1225B">
        <w:rPr>
          <w:rFonts w:asciiTheme="minorHAnsi" w:hAnsiTheme="minorHAnsi"/>
          <w:i/>
          <w:sz w:val="24"/>
          <w:lang w:val="en-US"/>
        </w:rPr>
        <w:t>,</w:t>
      </w:r>
      <w:r w:rsidRPr="00C1225B">
        <w:rPr>
          <w:rFonts w:asciiTheme="minorHAnsi" w:hAnsiTheme="minorHAnsi"/>
          <w:sz w:val="24"/>
          <w:lang w:val="en-US"/>
        </w:rPr>
        <w:t xml:space="preserve"> could be more suitable to grow </w:t>
      </w:r>
      <w:r w:rsidR="001C6C1B" w:rsidRPr="00C1225B">
        <w:rPr>
          <w:rFonts w:asciiTheme="minorHAnsi" w:hAnsiTheme="minorHAnsi"/>
          <w:sz w:val="24"/>
          <w:lang w:val="en-US"/>
        </w:rPr>
        <w:t>on OMW</w:t>
      </w:r>
      <w:r w:rsidRPr="00C1225B">
        <w:rPr>
          <w:rFonts w:asciiTheme="minorHAnsi" w:hAnsiTheme="minorHAnsi"/>
          <w:sz w:val="24"/>
          <w:lang w:val="en-US"/>
        </w:rPr>
        <w:t xml:space="preserve"> as carbon source.</w:t>
      </w:r>
    </w:p>
    <w:p w14:paraId="6CA3A9D1" w14:textId="32859F4B" w:rsidR="001D65C3" w:rsidRPr="0050039D" w:rsidRDefault="00AF5238" w:rsidP="0050039D">
      <w:pPr>
        <w:spacing w:line="480" w:lineRule="auto"/>
        <w:rPr>
          <w:rFonts w:asciiTheme="minorHAnsi" w:hAnsiTheme="minorHAnsi"/>
          <w:sz w:val="24"/>
        </w:rPr>
      </w:pPr>
      <w:r w:rsidRPr="0050039D">
        <w:rPr>
          <w:rFonts w:asciiTheme="minorHAnsi" w:hAnsiTheme="minorHAnsi"/>
          <w:sz w:val="24"/>
        </w:rPr>
        <w:t>UPLC-MS analysis of the extract</w:t>
      </w:r>
      <w:r w:rsidR="001C6C1B" w:rsidRPr="0050039D">
        <w:rPr>
          <w:rFonts w:asciiTheme="minorHAnsi" w:hAnsiTheme="minorHAnsi"/>
          <w:sz w:val="24"/>
        </w:rPr>
        <w:t>s</w:t>
      </w:r>
      <w:r w:rsidRPr="0050039D">
        <w:rPr>
          <w:rFonts w:asciiTheme="minorHAnsi" w:hAnsiTheme="minorHAnsi"/>
          <w:sz w:val="24"/>
        </w:rPr>
        <w:t xml:space="preserve"> from the culture media </w:t>
      </w:r>
      <w:r w:rsidR="00FC64AC" w:rsidRPr="0050039D">
        <w:rPr>
          <w:rFonts w:asciiTheme="minorHAnsi" w:hAnsiTheme="minorHAnsi"/>
          <w:sz w:val="24"/>
        </w:rPr>
        <w:t>confirmed</w:t>
      </w:r>
      <w:r w:rsidRPr="0050039D">
        <w:rPr>
          <w:rFonts w:asciiTheme="minorHAnsi" w:hAnsiTheme="minorHAnsi"/>
          <w:sz w:val="24"/>
        </w:rPr>
        <w:t xml:space="preserve"> that </w:t>
      </w:r>
      <w:r w:rsidR="001C6C1B" w:rsidRPr="0050039D">
        <w:rPr>
          <w:rFonts w:asciiTheme="minorHAnsi" w:hAnsiTheme="minorHAnsi"/>
          <w:i/>
          <w:sz w:val="24"/>
        </w:rPr>
        <w:t>P. aeruginosa</w:t>
      </w:r>
      <w:r w:rsidR="001C6C1B" w:rsidRPr="0050039D">
        <w:rPr>
          <w:rFonts w:asciiTheme="minorHAnsi" w:hAnsiTheme="minorHAnsi"/>
          <w:sz w:val="24"/>
        </w:rPr>
        <w:t xml:space="preserve"> had </w:t>
      </w:r>
      <w:r w:rsidRPr="0050039D">
        <w:rPr>
          <w:rFonts w:asciiTheme="minorHAnsi" w:hAnsiTheme="minorHAnsi"/>
          <w:sz w:val="24"/>
        </w:rPr>
        <w:t xml:space="preserve">produced rhamnolipids and </w:t>
      </w:r>
      <w:r w:rsidR="001C6C1B" w:rsidRPr="0050039D">
        <w:rPr>
          <w:rFonts w:asciiTheme="minorHAnsi" w:hAnsiTheme="minorHAnsi"/>
          <w:i/>
          <w:sz w:val="24"/>
        </w:rPr>
        <w:t>B. subtilis</w:t>
      </w:r>
      <w:r w:rsidR="001C6C1B" w:rsidRPr="0050039D">
        <w:rPr>
          <w:rFonts w:asciiTheme="minorHAnsi" w:hAnsiTheme="minorHAnsi"/>
          <w:sz w:val="24"/>
        </w:rPr>
        <w:t xml:space="preserve"> </w:t>
      </w:r>
      <w:r w:rsidR="004E36DF" w:rsidRPr="0050039D">
        <w:rPr>
          <w:rFonts w:asciiTheme="minorHAnsi" w:hAnsiTheme="minorHAnsi"/>
          <w:sz w:val="24"/>
        </w:rPr>
        <w:t xml:space="preserve">surfactins. </w:t>
      </w:r>
      <w:r w:rsidRPr="0050039D">
        <w:rPr>
          <w:rFonts w:asciiTheme="minorHAnsi" w:hAnsiTheme="minorHAnsi"/>
          <w:sz w:val="24"/>
        </w:rPr>
        <w:t xml:space="preserve">This result supports </w:t>
      </w:r>
      <w:r w:rsidR="001C6C1B" w:rsidRPr="0050039D">
        <w:rPr>
          <w:rFonts w:asciiTheme="minorHAnsi" w:hAnsiTheme="minorHAnsi"/>
          <w:sz w:val="24"/>
        </w:rPr>
        <w:t xml:space="preserve">the contention </w:t>
      </w:r>
      <w:r w:rsidRPr="0050039D">
        <w:rPr>
          <w:rFonts w:asciiTheme="minorHAnsi" w:hAnsiTheme="minorHAnsi"/>
          <w:sz w:val="24"/>
        </w:rPr>
        <w:t xml:space="preserve">that it is </w:t>
      </w:r>
      <w:r w:rsidR="001C6C1B" w:rsidRPr="0050039D">
        <w:rPr>
          <w:rFonts w:asciiTheme="minorHAnsi" w:hAnsiTheme="minorHAnsi"/>
          <w:sz w:val="24"/>
        </w:rPr>
        <w:t xml:space="preserve">feasible </w:t>
      </w:r>
      <w:r w:rsidRPr="0050039D">
        <w:rPr>
          <w:rFonts w:asciiTheme="minorHAnsi" w:hAnsiTheme="minorHAnsi"/>
          <w:sz w:val="24"/>
        </w:rPr>
        <w:t xml:space="preserve">to </w:t>
      </w:r>
      <w:r w:rsidR="001C6C1B" w:rsidRPr="0050039D">
        <w:rPr>
          <w:rFonts w:asciiTheme="minorHAnsi" w:hAnsiTheme="minorHAnsi"/>
          <w:sz w:val="24"/>
        </w:rPr>
        <w:t xml:space="preserve">produce </w:t>
      </w:r>
      <w:r w:rsidR="00E6010D" w:rsidRPr="0050039D">
        <w:rPr>
          <w:rFonts w:asciiTheme="minorHAnsi" w:hAnsiTheme="minorHAnsi"/>
          <w:sz w:val="24"/>
        </w:rPr>
        <w:t xml:space="preserve">BS </w:t>
      </w:r>
      <w:r w:rsidRPr="0050039D">
        <w:rPr>
          <w:rFonts w:asciiTheme="minorHAnsi" w:hAnsiTheme="minorHAnsi"/>
          <w:sz w:val="24"/>
        </w:rPr>
        <w:t xml:space="preserve">from OMW. </w:t>
      </w:r>
    </w:p>
    <w:p w14:paraId="260B6CCB" w14:textId="5EE9B014" w:rsidR="00AF5238" w:rsidRPr="0050039D" w:rsidRDefault="00C21DC3" w:rsidP="0050039D">
      <w:pPr>
        <w:spacing w:line="480" w:lineRule="auto"/>
        <w:rPr>
          <w:rFonts w:asciiTheme="minorHAnsi" w:hAnsiTheme="minorHAnsi"/>
          <w:sz w:val="24"/>
        </w:rPr>
      </w:pPr>
      <w:r w:rsidRPr="0050039D">
        <w:rPr>
          <w:rFonts w:asciiTheme="minorHAnsi" w:hAnsiTheme="minorHAnsi"/>
          <w:sz w:val="24"/>
          <w:shd w:val="clear" w:color="auto" w:fill="FFFFFF"/>
        </w:rPr>
        <w:t>Furthermore, the direct quantificatio</w:t>
      </w:r>
      <w:r w:rsidR="00086736" w:rsidRPr="0050039D">
        <w:rPr>
          <w:rFonts w:asciiTheme="minorHAnsi" w:hAnsiTheme="minorHAnsi"/>
          <w:sz w:val="24"/>
          <w:shd w:val="clear" w:color="auto" w:fill="FFFFFF"/>
        </w:rPr>
        <w:t xml:space="preserve">n of the </w:t>
      </w:r>
      <w:r w:rsidR="00B03839" w:rsidRPr="0050039D">
        <w:rPr>
          <w:rFonts w:asciiTheme="minorHAnsi" w:hAnsiTheme="minorHAnsi"/>
          <w:sz w:val="24"/>
          <w:shd w:val="clear" w:color="auto" w:fill="FFFFFF"/>
        </w:rPr>
        <w:t xml:space="preserve">produced </w:t>
      </w:r>
      <w:r w:rsidR="00E6010D" w:rsidRPr="0050039D">
        <w:rPr>
          <w:rFonts w:asciiTheme="minorHAnsi" w:hAnsiTheme="minorHAnsi"/>
          <w:sz w:val="24"/>
          <w:shd w:val="clear" w:color="auto" w:fill="FFFFFF"/>
        </w:rPr>
        <w:t xml:space="preserve">BS </w:t>
      </w:r>
      <w:r w:rsidRPr="0050039D">
        <w:rPr>
          <w:rFonts w:asciiTheme="minorHAnsi" w:hAnsiTheme="minorHAnsi"/>
          <w:sz w:val="24"/>
          <w:shd w:val="clear" w:color="auto" w:fill="FFFFFF"/>
        </w:rPr>
        <w:t xml:space="preserve">confirmed that the highest BS amount was produced with glycerol for both </w:t>
      </w:r>
      <w:r w:rsidR="001C6C1B" w:rsidRPr="0050039D">
        <w:rPr>
          <w:rFonts w:asciiTheme="minorHAnsi" w:hAnsiTheme="minorHAnsi"/>
          <w:sz w:val="24"/>
          <w:shd w:val="clear" w:color="auto" w:fill="FFFFFF"/>
        </w:rPr>
        <w:t xml:space="preserve">species </w:t>
      </w:r>
      <w:r w:rsidRPr="0050039D">
        <w:rPr>
          <w:rFonts w:asciiTheme="minorHAnsi" w:hAnsiTheme="minorHAnsi"/>
          <w:sz w:val="24"/>
          <w:shd w:val="clear" w:color="auto" w:fill="FFFFFF"/>
        </w:rPr>
        <w:t xml:space="preserve">(see </w:t>
      </w:r>
      <w:r w:rsidR="00463E0A">
        <w:rPr>
          <w:rFonts w:asciiTheme="minorHAnsi" w:hAnsiTheme="minorHAnsi"/>
          <w:sz w:val="24"/>
          <w:shd w:val="clear" w:color="auto" w:fill="FFFFFF"/>
        </w:rPr>
        <w:fldChar w:fldCharType="begin"/>
      </w:r>
      <w:r w:rsidR="00463E0A">
        <w:rPr>
          <w:rFonts w:asciiTheme="minorHAnsi" w:hAnsiTheme="minorHAnsi"/>
          <w:sz w:val="24"/>
          <w:shd w:val="clear" w:color="auto" w:fill="FFFFFF"/>
        </w:rPr>
        <w:instrText xml:space="preserve"> REF _Ref428356264 \h </w:instrText>
      </w:r>
      <w:r w:rsidR="00463E0A">
        <w:rPr>
          <w:rFonts w:asciiTheme="minorHAnsi" w:hAnsiTheme="minorHAnsi"/>
          <w:sz w:val="24"/>
          <w:shd w:val="clear" w:color="auto" w:fill="FFFFFF"/>
        </w:rPr>
      </w:r>
      <w:r w:rsidR="00463E0A">
        <w:rPr>
          <w:rFonts w:asciiTheme="minorHAnsi" w:hAnsiTheme="minorHAnsi"/>
          <w:sz w:val="24"/>
          <w:shd w:val="clear" w:color="auto" w:fill="FFFFFF"/>
        </w:rPr>
        <w:fldChar w:fldCharType="separate"/>
      </w:r>
      <w:r w:rsidR="00E0063E" w:rsidRPr="008B3F72">
        <w:rPr>
          <w:rFonts w:asciiTheme="minorHAnsi" w:hAnsiTheme="minorHAnsi"/>
          <w:bCs/>
          <w:sz w:val="24"/>
        </w:rPr>
        <w:t xml:space="preserve">Table </w:t>
      </w:r>
      <w:r w:rsidR="00E0063E">
        <w:rPr>
          <w:rFonts w:asciiTheme="minorHAnsi" w:hAnsiTheme="minorHAnsi"/>
          <w:bCs/>
          <w:noProof/>
          <w:sz w:val="24"/>
        </w:rPr>
        <w:t>2</w:t>
      </w:r>
      <w:r w:rsidR="00463E0A">
        <w:rPr>
          <w:rFonts w:asciiTheme="minorHAnsi" w:hAnsiTheme="minorHAnsi"/>
          <w:sz w:val="24"/>
          <w:shd w:val="clear" w:color="auto" w:fill="FFFFFF"/>
        </w:rPr>
        <w:fldChar w:fldCharType="end"/>
      </w:r>
      <w:r w:rsidRPr="00463E0A">
        <w:rPr>
          <w:rFonts w:asciiTheme="minorHAnsi" w:hAnsiTheme="minorHAnsi"/>
          <w:sz w:val="24"/>
          <w:shd w:val="clear" w:color="auto" w:fill="FFFFFF"/>
          <w:lang w:val="en-US"/>
        </w:rPr>
        <w:t xml:space="preserve">), while WO and OMW yielded less BS. </w:t>
      </w:r>
      <w:r w:rsidRPr="0050039D">
        <w:rPr>
          <w:rFonts w:asciiTheme="minorHAnsi" w:hAnsiTheme="minorHAnsi"/>
          <w:sz w:val="24"/>
          <w:shd w:val="clear" w:color="auto" w:fill="FFFFFF"/>
        </w:rPr>
        <w:t xml:space="preserve">With regard to the effect of the carbon source concentration, the amount of rhamnolipid </w:t>
      </w:r>
      <w:r w:rsidR="001C6C1B" w:rsidRPr="0050039D">
        <w:rPr>
          <w:rFonts w:asciiTheme="minorHAnsi" w:hAnsiTheme="minorHAnsi"/>
          <w:sz w:val="24"/>
          <w:shd w:val="clear" w:color="auto" w:fill="FFFFFF"/>
        </w:rPr>
        <w:t xml:space="preserve">produced </w:t>
      </w:r>
      <w:r w:rsidRPr="0050039D">
        <w:rPr>
          <w:rFonts w:asciiTheme="minorHAnsi" w:hAnsiTheme="minorHAnsi"/>
          <w:sz w:val="24"/>
          <w:shd w:val="clear" w:color="auto" w:fill="FFFFFF"/>
        </w:rPr>
        <w:t xml:space="preserve">remained relatively constant with </w:t>
      </w:r>
      <w:r w:rsidR="001C6C1B" w:rsidRPr="0050039D">
        <w:rPr>
          <w:rFonts w:asciiTheme="minorHAnsi" w:hAnsiTheme="minorHAnsi"/>
          <w:sz w:val="24"/>
          <w:shd w:val="clear" w:color="auto" w:fill="FFFFFF"/>
        </w:rPr>
        <w:t xml:space="preserve">increasing </w:t>
      </w:r>
      <w:r w:rsidRPr="0050039D">
        <w:rPr>
          <w:rFonts w:asciiTheme="minorHAnsi" w:hAnsiTheme="minorHAnsi"/>
          <w:sz w:val="24"/>
          <w:shd w:val="clear" w:color="auto" w:fill="FFFFFF"/>
        </w:rPr>
        <w:t xml:space="preserve">glycerol concentration, while surfactin decreased almost to a half </w:t>
      </w:r>
      <w:r w:rsidR="00323CF9" w:rsidRPr="0050039D">
        <w:rPr>
          <w:rFonts w:asciiTheme="minorHAnsi" w:hAnsiTheme="minorHAnsi"/>
          <w:sz w:val="24"/>
          <w:shd w:val="clear" w:color="auto" w:fill="FFFFFF"/>
        </w:rPr>
        <w:t xml:space="preserve">as the glycerol concentration was increased from </w:t>
      </w:r>
      <w:r w:rsidRPr="0050039D">
        <w:rPr>
          <w:rFonts w:asciiTheme="minorHAnsi" w:hAnsiTheme="minorHAnsi"/>
          <w:sz w:val="24"/>
          <w:shd w:val="clear" w:color="auto" w:fill="FFFFFF"/>
        </w:rPr>
        <w:t>2</w:t>
      </w:r>
      <w:r w:rsidR="00323CF9" w:rsidRPr="0050039D">
        <w:rPr>
          <w:rFonts w:asciiTheme="minorHAnsi" w:hAnsiTheme="minorHAnsi"/>
          <w:sz w:val="24"/>
          <w:shd w:val="clear" w:color="auto" w:fill="FFFFFF"/>
        </w:rPr>
        <w:t>%</w:t>
      </w:r>
      <w:r w:rsidRPr="0050039D">
        <w:rPr>
          <w:rFonts w:asciiTheme="minorHAnsi" w:hAnsiTheme="minorHAnsi"/>
          <w:sz w:val="24"/>
          <w:shd w:val="clear" w:color="auto" w:fill="FFFFFF"/>
        </w:rPr>
        <w:t xml:space="preserve"> </w:t>
      </w:r>
      <w:r w:rsidR="00323CF9" w:rsidRPr="0050039D">
        <w:rPr>
          <w:rFonts w:asciiTheme="minorHAnsi" w:hAnsiTheme="minorHAnsi"/>
          <w:sz w:val="24"/>
          <w:shd w:val="clear" w:color="auto" w:fill="FFFFFF"/>
        </w:rPr>
        <w:t xml:space="preserve">to </w:t>
      </w:r>
      <w:r w:rsidRPr="0050039D">
        <w:rPr>
          <w:rFonts w:asciiTheme="minorHAnsi" w:hAnsiTheme="minorHAnsi"/>
          <w:sz w:val="24"/>
          <w:shd w:val="clear" w:color="auto" w:fill="FFFFFF"/>
        </w:rPr>
        <w:t>10 %</w:t>
      </w:r>
      <w:r w:rsidR="00FD2CF1" w:rsidRPr="0050039D">
        <w:rPr>
          <w:rFonts w:asciiTheme="minorHAnsi" w:hAnsiTheme="minorHAnsi"/>
          <w:sz w:val="24"/>
          <w:shd w:val="clear" w:color="auto" w:fill="FFFFFF"/>
        </w:rPr>
        <w:t xml:space="preserve"> w/v</w:t>
      </w:r>
      <w:r w:rsidRPr="0050039D">
        <w:rPr>
          <w:rFonts w:asciiTheme="minorHAnsi" w:hAnsiTheme="minorHAnsi"/>
          <w:sz w:val="24"/>
          <w:shd w:val="clear" w:color="auto" w:fill="FFFFFF"/>
        </w:rPr>
        <w:t xml:space="preserve">. Additionally, both strains yielded less BS </w:t>
      </w:r>
      <w:r w:rsidR="00323CF9" w:rsidRPr="0050039D">
        <w:rPr>
          <w:rFonts w:asciiTheme="minorHAnsi" w:hAnsiTheme="minorHAnsi"/>
          <w:sz w:val="24"/>
          <w:shd w:val="clear" w:color="auto" w:fill="FFFFFF"/>
        </w:rPr>
        <w:t xml:space="preserve">with </w:t>
      </w:r>
      <w:r w:rsidRPr="0050039D">
        <w:rPr>
          <w:rFonts w:asciiTheme="minorHAnsi" w:hAnsiTheme="minorHAnsi"/>
          <w:sz w:val="24"/>
          <w:shd w:val="clear" w:color="auto" w:fill="FFFFFF"/>
        </w:rPr>
        <w:t xml:space="preserve">increasing WO concentration, </w:t>
      </w:r>
      <w:r w:rsidR="00323CF9" w:rsidRPr="0050039D">
        <w:rPr>
          <w:rFonts w:asciiTheme="minorHAnsi" w:hAnsiTheme="minorHAnsi"/>
          <w:sz w:val="24"/>
          <w:shd w:val="clear" w:color="auto" w:fill="FFFFFF"/>
        </w:rPr>
        <w:t xml:space="preserve">with </w:t>
      </w:r>
      <w:r w:rsidRPr="0050039D">
        <w:rPr>
          <w:rFonts w:asciiTheme="minorHAnsi" w:hAnsiTheme="minorHAnsi"/>
          <w:sz w:val="24"/>
          <w:shd w:val="clear" w:color="auto" w:fill="FFFFFF"/>
        </w:rPr>
        <w:t xml:space="preserve">the reduction in surfactin more marked. </w:t>
      </w:r>
      <w:r w:rsidR="00323CF9" w:rsidRPr="0050039D">
        <w:rPr>
          <w:rFonts w:asciiTheme="minorHAnsi" w:hAnsiTheme="minorHAnsi"/>
          <w:sz w:val="24"/>
          <w:shd w:val="clear" w:color="auto" w:fill="FFFFFF"/>
        </w:rPr>
        <w:t xml:space="preserve">Under </w:t>
      </w:r>
      <w:r w:rsidR="004E36DF" w:rsidRPr="0050039D">
        <w:rPr>
          <w:rFonts w:asciiTheme="minorHAnsi" w:hAnsiTheme="minorHAnsi"/>
          <w:sz w:val="24"/>
          <w:shd w:val="clear" w:color="auto" w:fill="FFFFFF"/>
        </w:rPr>
        <w:t>the best condition</w:t>
      </w:r>
      <w:r w:rsidR="00323CF9" w:rsidRPr="0050039D">
        <w:rPr>
          <w:rFonts w:asciiTheme="minorHAnsi" w:hAnsiTheme="minorHAnsi"/>
          <w:sz w:val="24"/>
          <w:shd w:val="clear" w:color="auto" w:fill="FFFFFF"/>
        </w:rPr>
        <w:t>s</w:t>
      </w:r>
      <w:r w:rsidR="004E36DF" w:rsidRPr="0050039D">
        <w:rPr>
          <w:rFonts w:asciiTheme="minorHAnsi" w:hAnsiTheme="minorHAnsi"/>
          <w:sz w:val="24"/>
          <w:shd w:val="clear" w:color="auto" w:fill="FFFFFF"/>
        </w:rPr>
        <w:t xml:space="preserve"> </w:t>
      </w:r>
      <w:r w:rsidR="00323CF9" w:rsidRPr="0050039D">
        <w:rPr>
          <w:rFonts w:asciiTheme="minorHAnsi" w:hAnsiTheme="minorHAnsi"/>
          <w:sz w:val="24"/>
          <w:shd w:val="clear" w:color="auto" w:fill="FFFFFF"/>
        </w:rPr>
        <w:t xml:space="preserve">using </w:t>
      </w:r>
      <w:r w:rsidR="004E36DF" w:rsidRPr="0050039D">
        <w:rPr>
          <w:rFonts w:asciiTheme="minorHAnsi" w:hAnsiTheme="minorHAnsi"/>
          <w:sz w:val="24"/>
          <w:shd w:val="clear" w:color="auto" w:fill="FFFFFF"/>
        </w:rPr>
        <w:t>OMW</w:t>
      </w:r>
      <w:r w:rsidR="00323CF9" w:rsidRPr="0050039D">
        <w:rPr>
          <w:rFonts w:asciiTheme="minorHAnsi" w:hAnsiTheme="minorHAnsi"/>
          <w:sz w:val="24"/>
          <w:shd w:val="clear" w:color="auto" w:fill="FFFFFF"/>
        </w:rPr>
        <w:t xml:space="preserve"> in these experiments</w:t>
      </w:r>
      <w:r w:rsidR="004E36DF" w:rsidRPr="0050039D">
        <w:rPr>
          <w:rFonts w:asciiTheme="minorHAnsi" w:hAnsiTheme="minorHAnsi"/>
          <w:sz w:val="24"/>
          <w:shd w:val="clear" w:color="auto" w:fill="FFFFFF"/>
        </w:rPr>
        <w:t xml:space="preserve"> </w:t>
      </w:r>
      <w:r w:rsidR="00141E40" w:rsidRPr="0050039D">
        <w:rPr>
          <w:rFonts w:asciiTheme="minorHAnsi" w:hAnsiTheme="minorHAnsi"/>
          <w:sz w:val="24"/>
          <w:shd w:val="clear" w:color="auto" w:fill="FFFFFF"/>
        </w:rPr>
        <w:t>191.46</w:t>
      </w:r>
      <w:r w:rsidR="004E36DF" w:rsidRPr="0050039D">
        <w:rPr>
          <w:rFonts w:asciiTheme="minorHAnsi" w:hAnsiTheme="minorHAnsi"/>
          <w:sz w:val="24"/>
          <w:shd w:val="clear" w:color="auto" w:fill="FFFFFF"/>
        </w:rPr>
        <w:t xml:space="preserve"> </w:t>
      </w:r>
      <w:r w:rsidR="00107109" w:rsidRPr="0050039D">
        <w:rPr>
          <w:rFonts w:asciiTheme="minorHAnsi" w:hAnsiTheme="minorHAnsi"/>
          <w:sz w:val="24"/>
          <w:shd w:val="clear" w:color="auto" w:fill="FFFFFF"/>
        </w:rPr>
        <w:t>m</w:t>
      </w:r>
      <w:r w:rsidR="004E36DF" w:rsidRPr="0050039D">
        <w:rPr>
          <w:rFonts w:asciiTheme="minorHAnsi" w:hAnsiTheme="minorHAnsi"/>
          <w:sz w:val="24"/>
          <w:shd w:val="clear" w:color="auto" w:fill="FFFFFF"/>
        </w:rPr>
        <w:t xml:space="preserve">g/L of rhamnolipids and 3.12 mg/L of surfactin were obtained, these conditions corresponded to 10 % and 2 % </w:t>
      </w:r>
      <w:r w:rsidR="00FD2CF1" w:rsidRPr="0050039D">
        <w:rPr>
          <w:rFonts w:asciiTheme="minorHAnsi" w:hAnsiTheme="minorHAnsi"/>
          <w:sz w:val="24"/>
          <w:shd w:val="clear" w:color="auto" w:fill="FFFFFF"/>
        </w:rPr>
        <w:t xml:space="preserve">w/v </w:t>
      </w:r>
      <w:r w:rsidR="004E36DF" w:rsidRPr="0050039D">
        <w:rPr>
          <w:rFonts w:asciiTheme="minorHAnsi" w:hAnsiTheme="minorHAnsi"/>
          <w:sz w:val="24"/>
          <w:shd w:val="clear" w:color="auto" w:fill="FFFFFF"/>
        </w:rPr>
        <w:t xml:space="preserve">of OMW for </w:t>
      </w:r>
      <w:r w:rsidR="00323CF9" w:rsidRPr="0050039D">
        <w:rPr>
          <w:rFonts w:asciiTheme="minorHAnsi" w:hAnsiTheme="minorHAnsi"/>
          <w:i/>
          <w:sz w:val="24"/>
          <w:shd w:val="clear" w:color="auto" w:fill="FFFFFF"/>
        </w:rPr>
        <w:t xml:space="preserve">P. aeruginosa </w:t>
      </w:r>
      <w:r w:rsidR="004E36DF" w:rsidRPr="0050039D">
        <w:rPr>
          <w:rFonts w:asciiTheme="minorHAnsi" w:hAnsiTheme="minorHAnsi"/>
          <w:sz w:val="24"/>
          <w:shd w:val="clear" w:color="auto" w:fill="FFFFFF"/>
        </w:rPr>
        <w:t xml:space="preserve">and </w:t>
      </w:r>
      <w:r w:rsidR="00323CF9" w:rsidRPr="0050039D">
        <w:rPr>
          <w:rFonts w:asciiTheme="minorHAnsi" w:hAnsiTheme="minorHAnsi"/>
          <w:i/>
          <w:sz w:val="24"/>
          <w:shd w:val="clear" w:color="auto" w:fill="FFFFFF"/>
        </w:rPr>
        <w:t>B. subtilis</w:t>
      </w:r>
      <w:r w:rsidR="00323CF9" w:rsidRPr="0050039D">
        <w:rPr>
          <w:rFonts w:asciiTheme="minorHAnsi" w:hAnsiTheme="minorHAnsi"/>
          <w:sz w:val="24"/>
          <w:shd w:val="clear" w:color="auto" w:fill="FFFFFF"/>
        </w:rPr>
        <w:t xml:space="preserve"> </w:t>
      </w:r>
      <w:r w:rsidR="004E36DF" w:rsidRPr="0050039D">
        <w:rPr>
          <w:rFonts w:asciiTheme="minorHAnsi" w:hAnsiTheme="minorHAnsi"/>
          <w:sz w:val="24"/>
          <w:shd w:val="clear" w:color="auto" w:fill="FFFFFF"/>
        </w:rPr>
        <w:t xml:space="preserve">respectively. </w:t>
      </w:r>
      <w:r w:rsidRPr="0050039D">
        <w:rPr>
          <w:rFonts w:asciiTheme="minorHAnsi" w:hAnsiTheme="minorHAnsi"/>
          <w:sz w:val="24"/>
          <w:shd w:val="clear" w:color="auto" w:fill="FFFFFF"/>
        </w:rPr>
        <w:t xml:space="preserve">Again it is </w:t>
      </w:r>
      <w:r w:rsidR="00086736" w:rsidRPr="0050039D">
        <w:rPr>
          <w:rFonts w:asciiTheme="minorHAnsi" w:hAnsiTheme="minorHAnsi"/>
          <w:sz w:val="24"/>
          <w:shd w:val="clear" w:color="auto" w:fill="FFFFFF"/>
        </w:rPr>
        <w:t>interesting</w:t>
      </w:r>
      <w:r w:rsidRPr="0050039D">
        <w:rPr>
          <w:rFonts w:asciiTheme="minorHAnsi" w:hAnsiTheme="minorHAnsi"/>
          <w:sz w:val="24"/>
          <w:shd w:val="clear" w:color="auto" w:fill="FFFFFF"/>
        </w:rPr>
        <w:t xml:space="preserve"> </w:t>
      </w:r>
      <w:r w:rsidR="00323CF9" w:rsidRPr="0050039D">
        <w:rPr>
          <w:rFonts w:asciiTheme="minorHAnsi" w:hAnsiTheme="minorHAnsi"/>
          <w:sz w:val="24"/>
          <w:shd w:val="clear" w:color="auto" w:fill="FFFFFF"/>
        </w:rPr>
        <w:t xml:space="preserve">to note </w:t>
      </w:r>
      <w:r w:rsidRPr="0050039D">
        <w:rPr>
          <w:rFonts w:asciiTheme="minorHAnsi" w:hAnsiTheme="minorHAnsi"/>
          <w:sz w:val="24"/>
          <w:shd w:val="clear" w:color="auto" w:fill="FFFFFF"/>
        </w:rPr>
        <w:t xml:space="preserve">the </w:t>
      </w:r>
      <w:r w:rsidRPr="0050039D">
        <w:rPr>
          <w:rFonts w:asciiTheme="minorHAnsi" w:hAnsiTheme="minorHAnsi"/>
          <w:sz w:val="24"/>
          <w:shd w:val="clear" w:color="auto" w:fill="FFFFFF"/>
        </w:rPr>
        <w:lastRenderedPageBreak/>
        <w:t xml:space="preserve">effect of OMW concentration in both strains: while </w:t>
      </w:r>
      <w:r w:rsidR="00323CF9" w:rsidRPr="0050039D">
        <w:rPr>
          <w:rFonts w:asciiTheme="minorHAnsi" w:hAnsiTheme="minorHAnsi"/>
          <w:i/>
          <w:sz w:val="24"/>
          <w:shd w:val="clear" w:color="auto" w:fill="FFFFFF"/>
        </w:rPr>
        <w:t>P. aeruginosa</w:t>
      </w:r>
      <w:r w:rsidR="00323CF9" w:rsidRPr="0050039D">
        <w:rPr>
          <w:rFonts w:asciiTheme="minorHAnsi" w:hAnsiTheme="minorHAnsi"/>
          <w:sz w:val="24"/>
          <w:shd w:val="clear" w:color="auto" w:fill="FFFFFF"/>
        </w:rPr>
        <w:t xml:space="preserve"> </w:t>
      </w:r>
      <w:r w:rsidR="00086736" w:rsidRPr="0050039D">
        <w:rPr>
          <w:rFonts w:asciiTheme="minorHAnsi" w:hAnsiTheme="minorHAnsi"/>
          <w:sz w:val="24"/>
          <w:shd w:val="clear" w:color="auto" w:fill="FFFFFF"/>
        </w:rPr>
        <w:t xml:space="preserve">grew better </w:t>
      </w:r>
      <w:r w:rsidRPr="0050039D">
        <w:rPr>
          <w:rFonts w:asciiTheme="minorHAnsi" w:hAnsiTheme="minorHAnsi"/>
          <w:sz w:val="24"/>
          <w:shd w:val="clear" w:color="auto" w:fill="FFFFFF"/>
        </w:rPr>
        <w:t>with OMW as carbon source</w:t>
      </w:r>
      <w:r w:rsidR="00086736" w:rsidRPr="0050039D">
        <w:rPr>
          <w:rFonts w:asciiTheme="minorHAnsi" w:hAnsiTheme="minorHAnsi"/>
          <w:sz w:val="24"/>
          <w:shd w:val="clear" w:color="auto" w:fill="FFFFFF"/>
        </w:rPr>
        <w:t>,</w:t>
      </w:r>
      <w:r w:rsidRPr="0050039D">
        <w:rPr>
          <w:rFonts w:asciiTheme="minorHAnsi" w:hAnsiTheme="minorHAnsi"/>
          <w:sz w:val="24"/>
          <w:shd w:val="clear" w:color="auto" w:fill="FFFFFF"/>
        </w:rPr>
        <w:t xml:space="preserve"> </w:t>
      </w:r>
      <w:r w:rsidR="001043DD" w:rsidRPr="0050039D">
        <w:rPr>
          <w:rFonts w:asciiTheme="minorHAnsi" w:hAnsiTheme="minorHAnsi"/>
          <w:sz w:val="24"/>
          <w:shd w:val="clear" w:color="auto" w:fill="FFFFFF"/>
        </w:rPr>
        <w:t>increasing</w:t>
      </w:r>
      <w:r w:rsidRPr="0050039D">
        <w:rPr>
          <w:rFonts w:asciiTheme="minorHAnsi" w:hAnsiTheme="minorHAnsi"/>
          <w:sz w:val="24"/>
          <w:shd w:val="clear" w:color="auto" w:fill="FFFFFF"/>
        </w:rPr>
        <w:t xml:space="preserve"> its productivity at higher concentration, </w:t>
      </w:r>
      <w:r w:rsidR="00323CF9" w:rsidRPr="0050039D">
        <w:rPr>
          <w:rFonts w:asciiTheme="minorHAnsi" w:hAnsiTheme="minorHAnsi"/>
          <w:i/>
          <w:sz w:val="24"/>
          <w:shd w:val="clear" w:color="auto" w:fill="FFFFFF"/>
        </w:rPr>
        <w:t>B. subtilis</w:t>
      </w:r>
      <w:r w:rsidR="00323CF9" w:rsidRPr="0050039D">
        <w:rPr>
          <w:rFonts w:asciiTheme="minorHAnsi" w:hAnsiTheme="minorHAnsi"/>
          <w:sz w:val="24"/>
          <w:shd w:val="clear" w:color="auto" w:fill="FFFFFF"/>
        </w:rPr>
        <w:t xml:space="preserve"> had </w:t>
      </w:r>
      <w:r w:rsidRPr="0050039D">
        <w:rPr>
          <w:rFonts w:asciiTheme="minorHAnsi" w:hAnsiTheme="minorHAnsi"/>
          <w:sz w:val="24"/>
          <w:shd w:val="clear" w:color="auto" w:fill="FFFFFF"/>
        </w:rPr>
        <w:t xml:space="preserve">reduced production of surfactin </w:t>
      </w:r>
      <w:r w:rsidR="00323CF9" w:rsidRPr="0050039D">
        <w:rPr>
          <w:rFonts w:asciiTheme="minorHAnsi" w:hAnsiTheme="minorHAnsi"/>
          <w:sz w:val="24"/>
          <w:shd w:val="clear" w:color="auto" w:fill="FFFFFF"/>
        </w:rPr>
        <w:t xml:space="preserve">as the concentration of OMW was increased </w:t>
      </w:r>
      <w:r w:rsidR="00BB3FB3" w:rsidRPr="0050039D">
        <w:rPr>
          <w:rFonts w:asciiTheme="minorHAnsi" w:hAnsiTheme="minorHAnsi"/>
          <w:sz w:val="24"/>
          <w:shd w:val="clear" w:color="auto" w:fill="FFFFFF"/>
        </w:rPr>
        <w:t>from 2</w:t>
      </w:r>
      <w:r w:rsidR="00323CF9" w:rsidRPr="0050039D">
        <w:rPr>
          <w:rFonts w:asciiTheme="minorHAnsi" w:hAnsiTheme="minorHAnsi"/>
          <w:sz w:val="24"/>
          <w:shd w:val="clear" w:color="auto" w:fill="FFFFFF"/>
        </w:rPr>
        <w:t>%</w:t>
      </w:r>
      <w:r w:rsidRPr="0050039D">
        <w:rPr>
          <w:rFonts w:asciiTheme="minorHAnsi" w:hAnsiTheme="minorHAnsi"/>
          <w:sz w:val="24"/>
          <w:shd w:val="clear" w:color="auto" w:fill="FFFFFF"/>
        </w:rPr>
        <w:t xml:space="preserve"> </w:t>
      </w:r>
      <w:r w:rsidR="00323CF9" w:rsidRPr="0050039D">
        <w:rPr>
          <w:rFonts w:asciiTheme="minorHAnsi" w:hAnsiTheme="minorHAnsi"/>
          <w:sz w:val="24"/>
          <w:shd w:val="clear" w:color="auto" w:fill="FFFFFF"/>
        </w:rPr>
        <w:t xml:space="preserve">to </w:t>
      </w:r>
      <w:r w:rsidRPr="0050039D">
        <w:rPr>
          <w:rFonts w:asciiTheme="minorHAnsi" w:hAnsiTheme="minorHAnsi"/>
          <w:sz w:val="24"/>
          <w:shd w:val="clear" w:color="auto" w:fill="FFFFFF"/>
        </w:rPr>
        <w:t>10 %</w:t>
      </w:r>
      <w:r w:rsidR="0016322C" w:rsidRPr="0050039D">
        <w:rPr>
          <w:rFonts w:asciiTheme="minorHAnsi" w:hAnsiTheme="minorHAnsi"/>
          <w:sz w:val="24"/>
          <w:shd w:val="clear" w:color="auto" w:fill="FFFFFF"/>
        </w:rPr>
        <w:t xml:space="preserve"> w/v</w:t>
      </w:r>
      <w:r w:rsidRPr="0050039D">
        <w:rPr>
          <w:rFonts w:asciiTheme="minorHAnsi" w:hAnsiTheme="minorHAnsi"/>
          <w:sz w:val="24"/>
          <w:shd w:val="clear" w:color="auto" w:fill="FFFFFF"/>
        </w:rPr>
        <w:t>. Furthermore, in terms</w:t>
      </w:r>
      <w:r w:rsidR="00AE6FEB" w:rsidRPr="0050039D">
        <w:rPr>
          <w:rFonts w:asciiTheme="minorHAnsi" w:hAnsiTheme="minorHAnsi"/>
          <w:sz w:val="24"/>
          <w:shd w:val="clear" w:color="auto" w:fill="FFFFFF"/>
        </w:rPr>
        <w:t xml:space="preserve"> of efficiency, rhamnolipid Y</w:t>
      </w:r>
      <w:r w:rsidR="00AE6FEB" w:rsidRPr="0050039D">
        <w:rPr>
          <w:rFonts w:asciiTheme="minorHAnsi" w:hAnsiTheme="minorHAnsi"/>
          <w:sz w:val="24"/>
          <w:shd w:val="clear" w:color="auto" w:fill="FFFFFF"/>
          <w:vertAlign w:val="subscript"/>
        </w:rPr>
        <w:t>P/S</w:t>
      </w:r>
      <w:r w:rsidRPr="0050039D">
        <w:rPr>
          <w:rFonts w:asciiTheme="minorHAnsi" w:hAnsiTheme="minorHAnsi"/>
          <w:sz w:val="24"/>
          <w:shd w:val="clear" w:color="auto" w:fill="FFFFFF"/>
        </w:rPr>
        <w:t xml:space="preserve"> was considerably higher than surfactin at their respective optimum conditi</w:t>
      </w:r>
      <w:r w:rsidR="004E36DF" w:rsidRPr="0050039D">
        <w:rPr>
          <w:rFonts w:asciiTheme="minorHAnsi" w:hAnsiTheme="minorHAnsi"/>
          <w:sz w:val="24"/>
          <w:shd w:val="clear" w:color="auto" w:fill="FFFFFF"/>
        </w:rPr>
        <w:t>on for OMW as carbon source: 19.15</w:t>
      </w:r>
      <w:r w:rsidRPr="0050039D">
        <w:rPr>
          <w:rFonts w:asciiTheme="minorHAnsi" w:hAnsiTheme="minorHAnsi"/>
          <w:sz w:val="24"/>
          <w:shd w:val="clear" w:color="auto" w:fill="FFFFFF"/>
        </w:rPr>
        <w:t xml:space="preserve"> mg rhamnolipids/g OMW at 10 % </w:t>
      </w:r>
      <w:r w:rsidR="0016322C" w:rsidRPr="0050039D">
        <w:rPr>
          <w:rFonts w:asciiTheme="minorHAnsi" w:hAnsiTheme="minorHAnsi"/>
          <w:sz w:val="24"/>
          <w:shd w:val="clear" w:color="auto" w:fill="FFFFFF"/>
        </w:rPr>
        <w:t xml:space="preserve">w/v </w:t>
      </w:r>
      <w:r w:rsidRPr="0050039D">
        <w:rPr>
          <w:rFonts w:asciiTheme="minorHAnsi" w:hAnsiTheme="minorHAnsi"/>
          <w:sz w:val="24"/>
          <w:shd w:val="clear" w:color="auto" w:fill="FFFFFF"/>
        </w:rPr>
        <w:t xml:space="preserve">OMW versus 1.56 mg surfactin/g OMW at 2% </w:t>
      </w:r>
      <w:r w:rsidR="0016322C" w:rsidRPr="0050039D">
        <w:rPr>
          <w:rFonts w:asciiTheme="minorHAnsi" w:hAnsiTheme="minorHAnsi"/>
          <w:sz w:val="24"/>
          <w:shd w:val="clear" w:color="auto" w:fill="FFFFFF"/>
        </w:rPr>
        <w:t xml:space="preserve">w/v </w:t>
      </w:r>
      <w:r w:rsidRPr="0050039D">
        <w:rPr>
          <w:rFonts w:asciiTheme="minorHAnsi" w:hAnsiTheme="minorHAnsi"/>
          <w:sz w:val="24"/>
          <w:shd w:val="clear" w:color="auto" w:fill="FFFFFF"/>
        </w:rPr>
        <w:t>OMW</w:t>
      </w:r>
      <w:r w:rsidR="00765C91" w:rsidRPr="0050039D">
        <w:rPr>
          <w:rFonts w:asciiTheme="minorHAnsi" w:hAnsiTheme="minorHAnsi"/>
          <w:sz w:val="24"/>
          <w:shd w:val="clear" w:color="auto" w:fill="FFFFFF"/>
        </w:rPr>
        <w:t xml:space="preserve">. </w:t>
      </w:r>
    </w:p>
    <w:p w14:paraId="5264DB54" w14:textId="4614D2FF" w:rsidR="00756A2A" w:rsidRPr="0050039D" w:rsidRDefault="00AE6FEB" w:rsidP="0050039D">
      <w:pPr>
        <w:spacing w:line="480" w:lineRule="auto"/>
        <w:rPr>
          <w:rFonts w:asciiTheme="minorHAnsi" w:hAnsiTheme="minorHAnsi"/>
          <w:sz w:val="24"/>
          <w:lang w:val="en-US"/>
        </w:rPr>
      </w:pPr>
      <w:r w:rsidRPr="0050039D">
        <w:rPr>
          <w:rFonts w:asciiTheme="minorHAnsi" w:hAnsiTheme="minorHAnsi"/>
          <w:sz w:val="24"/>
        </w:rPr>
        <w:t>The higher BS yields obtained with OMW for rhamnolipid and surfactin were</w:t>
      </w:r>
      <w:r w:rsidR="00086736" w:rsidRPr="0050039D">
        <w:rPr>
          <w:rFonts w:asciiTheme="minorHAnsi" w:hAnsiTheme="minorHAnsi"/>
          <w:sz w:val="24"/>
        </w:rPr>
        <w:t xml:space="preserve"> respectively</w:t>
      </w:r>
      <w:r w:rsidRPr="0050039D">
        <w:rPr>
          <w:rFonts w:asciiTheme="minorHAnsi" w:hAnsiTheme="minorHAnsi"/>
          <w:sz w:val="24"/>
        </w:rPr>
        <w:t xml:space="preserve"> 12 % and 4 % of the obtained </w:t>
      </w:r>
      <w:r w:rsidR="00086736" w:rsidRPr="0050039D">
        <w:rPr>
          <w:rFonts w:asciiTheme="minorHAnsi" w:hAnsiTheme="minorHAnsi"/>
          <w:sz w:val="24"/>
        </w:rPr>
        <w:t xml:space="preserve">yield </w:t>
      </w:r>
      <w:r w:rsidRPr="0050039D">
        <w:rPr>
          <w:rFonts w:asciiTheme="minorHAnsi" w:hAnsiTheme="minorHAnsi"/>
          <w:sz w:val="24"/>
        </w:rPr>
        <w:t>with glycerol</w:t>
      </w:r>
      <w:r w:rsidR="004E36DF" w:rsidRPr="0050039D">
        <w:rPr>
          <w:rFonts w:asciiTheme="minorHAnsi" w:hAnsiTheme="minorHAnsi"/>
          <w:sz w:val="24"/>
        </w:rPr>
        <w:t xml:space="preserve"> at 2%</w:t>
      </w:r>
      <w:r w:rsidR="0016322C" w:rsidRPr="0050039D">
        <w:rPr>
          <w:rFonts w:asciiTheme="minorHAnsi" w:hAnsiTheme="minorHAnsi"/>
          <w:sz w:val="24"/>
        </w:rPr>
        <w:t xml:space="preserve"> </w:t>
      </w:r>
      <w:r w:rsidR="0016322C" w:rsidRPr="0050039D">
        <w:rPr>
          <w:rFonts w:asciiTheme="minorHAnsi" w:hAnsiTheme="minorHAnsi"/>
          <w:sz w:val="24"/>
          <w:shd w:val="clear" w:color="auto" w:fill="FFFFFF"/>
        </w:rPr>
        <w:t>w/v</w:t>
      </w:r>
      <w:r w:rsidRPr="0050039D">
        <w:rPr>
          <w:rFonts w:asciiTheme="minorHAnsi" w:hAnsiTheme="minorHAnsi"/>
          <w:sz w:val="24"/>
        </w:rPr>
        <w:t>.</w:t>
      </w:r>
      <w:r w:rsidR="00B35FA8" w:rsidRPr="0050039D">
        <w:rPr>
          <w:rFonts w:asciiTheme="minorHAnsi" w:hAnsiTheme="minorHAnsi"/>
          <w:sz w:val="24"/>
        </w:rPr>
        <w:t xml:space="preserve"> </w:t>
      </w:r>
      <w:r w:rsidR="00086736" w:rsidRPr="0050039D">
        <w:rPr>
          <w:rFonts w:asciiTheme="minorHAnsi" w:hAnsiTheme="minorHAnsi"/>
          <w:sz w:val="24"/>
        </w:rPr>
        <w:t>In spite of this</w:t>
      </w:r>
      <w:r w:rsidRPr="0050039D">
        <w:rPr>
          <w:rFonts w:asciiTheme="minorHAnsi" w:hAnsiTheme="minorHAnsi"/>
          <w:sz w:val="24"/>
        </w:rPr>
        <w:t>,</w:t>
      </w:r>
      <w:r w:rsidR="00757AA2" w:rsidRPr="0050039D">
        <w:rPr>
          <w:rFonts w:asciiTheme="minorHAnsi" w:hAnsiTheme="minorHAnsi"/>
          <w:sz w:val="24"/>
        </w:rPr>
        <w:t xml:space="preserve"> OMW </w:t>
      </w:r>
      <w:r w:rsidR="00B35FA8" w:rsidRPr="0050039D">
        <w:rPr>
          <w:rFonts w:asciiTheme="minorHAnsi" w:hAnsiTheme="minorHAnsi"/>
          <w:sz w:val="24"/>
        </w:rPr>
        <w:t xml:space="preserve">would be </w:t>
      </w:r>
      <w:r w:rsidR="00757AA2" w:rsidRPr="0050039D">
        <w:rPr>
          <w:rFonts w:asciiTheme="minorHAnsi" w:hAnsiTheme="minorHAnsi"/>
          <w:sz w:val="24"/>
        </w:rPr>
        <w:t>a suitable raw material in the BS production process</w:t>
      </w:r>
      <w:r w:rsidRPr="0050039D">
        <w:rPr>
          <w:rFonts w:asciiTheme="minorHAnsi" w:hAnsiTheme="minorHAnsi"/>
          <w:sz w:val="24"/>
        </w:rPr>
        <w:t xml:space="preserve"> due to its</w:t>
      </w:r>
      <w:r w:rsidR="00B35FA8" w:rsidRPr="0050039D">
        <w:rPr>
          <w:rFonts w:asciiTheme="minorHAnsi" w:hAnsiTheme="minorHAnsi"/>
          <w:sz w:val="24"/>
        </w:rPr>
        <w:t xml:space="preserve"> </w:t>
      </w:r>
      <w:r w:rsidRPr="0050039D">
        <w:rPr>
          <w:rFonts w:asciiTheme="minorHAnsi" w:hAnsiTheme="minorHAnsi"/>
          <w:sz w:val="24"/>
        </w:rPr>
        <w:t>low</w:t>
      </w:r>
      <w:r w:rsidR="004E36DF" w:rsidRPr="0050039D">
        <w:rPr>
          <w:rFonts w:asciiTheme="minorHAnsi" w:hAnsiTheme="minorHAnsi"/>
          <w:sz w:val="24"/>
        </w:rPr>
        <w:t xml:space="preserve"> </w:t>
      </w:r>
      <w:r w:rsidR="003F4DE3">
        <w:rPr>
          <w:rFonts w:asciiTheme="minorHAnsi" w:hAnsiTheme="minorHAnsi"/>
          <w:sz w:val="24"/>
        </w:rPr>
        <w:t>cost</w:t>
      </w:r>
      <w:r w:rsidR="00757AA2" w:rsidRPr="0050039D">
        <w:rPr>
          <w:rFonts w:asciiTheme="minorHAnsi" w:hAnsiTheme="minorHAnsi"/>
          <w:sz w:val="24"/>
        </w:rPr>
        <w:t xml:space="preserve">. </w:t>
      </w:r>
      <w:r w:rsidR="003F4DE3">
        <w:rPr>
          <w:rFonts w:asciiTheme="minorHAnsi" w:hAnsiTheme="minorHAnsi"/>
          <w:sz w:val="24"/>
        </w:rPr>
        <w:t xml:space="preserve"> </w:t>
      </w:r>
      <w:r w:rsidR="00323CF9" w:rsidRPr="0050039D">
        <w:rPr>
          <w:rFonts w:asciiTheme="minorHAnsi" w:hAnsiTheme="minorHAnsi"/>
          <w:sz w:val="24"/>
        </w:rPr>
        <w:t xml:space="preserve">Although carbon substrate cost is not a critical element in the overall production costs of </w:t>
      </w:r>
      <w:r w:rsidR="00E6010D" w:rsidRPr="0050039D">
        <w:rPr>
          <w:rFonts w:asciiTheme="minorHAnsi" w:hAnsiTheme="minorHAnsi"/>
          <w:sz w:val="24"/>
        </w:rPr>
        <w:t xml:space="preserve">BS </w:t>
      </w:r>
      <w:r w:rsidR="00725B12" w:rsidRPr="0050039D">
        <w:rPr>
          <w:rFonts w:asciiTheme="minorHAnsi" w:hAnsiTheme="minorHAnsi"/>
          <w:sz w:val="24"/>
        </w:rPr>
        <w:t>the opportunity to add considerable value to the OMW is potentially important. The OMW used in these experim</w:t>
      </w:r>
      <w:r w:rsidR="003D14D1" w:rsidRPr="0050039D">
        <w:rPr>
          <w:rFonts w:asciiTheme="minorHAnsi" w:hAnsiTheme="minorHAnsi"/>
          <w:sz w:val="24"/>
        </w:rPr>
        <w:t>e</w:t>
      </w:r>
      <w:r w:rsidR="00725B12" w:rsidRPr="0050039D">
        <w:rPr>
          <w:rFonts w:asciiTheme="minorHAnsi" w:hAnsiTheme="minorHAnsi"/>
          <w:sz w:val="24"/>
        </w:rPr>
        <w:t xml:space="preserve">nts contained little residual oil, however, if OMW was used prior to any secondary extraction of oil using solvents the levels of </w:t>
      </w:r>
      <w:r w:rsidR="00E6010D" w:rsidRPr="0050039D">
        <w:rPr>
          <w:rFonts w:asciiTheme="minorHAnsi" w:hAnsiTheme="minorHAnsi"/>
          <w:sz w:val="24"/>
        </w:rPr>
        <w:t xml:space="preserve">BS </w:t>
      </w:r>
      <w:r w:rsidR="00725B12" w:rsidRPr="0050039D">
        <w:rPr>
          <w:rFonts w:asciiTheme="minorHAnsi" w:hAnsiTheme="minorHAnsi"/>
          <w:sz w:val="24"/>
        </w:rPr>
        <w:t xml:space="preserve">could be increased thereby improving the economics of downstream processing.  </w:t>
      </w:r>
      <w:r w:rsidR="00B35FA8" w:rsidRPr="0050039D">
        <w:rPr>
          <w:rFonts w:asciiTheme="minorHAnsi" w:hAnsiTheme="minorHAnsi"/>
          <w:sz w:val="24"/>
        </w:rPr>
        <w:t xml:space="preserve">An additional advantage of using OMW is the purity of the extract, which has intermediate values between glycerol and WO. Actually, </w:t>
      </w:r>
      <w:r w:rsidR="00D07ECF" w:rsidRPr="0050039D">
        <w:rPr>
          <w:rFonts w:asciiTheme="minorHAnsi" w:hAnsiTheme="minorHAnsi"/>
          <w:sz w:val="24"/>
          <w:lang w:val="en-US"/>
        </w:rPr>
        <w:t>the</w:t>
      </w:r>
      <w:r w:rsidR="00305625" w:rsidRPr="0050039D">
        <w:rPr>
          <w:rFonts w:asciiTheme="minorHAnsi" w:hAnsiTheme="minorHAnsi"/>
          <w:sz w:val="24"/>
          <w:lang w:val="en-US"/>
        </w:rPr>
        <w:t xml:space="preserve"> experiments carried out with WO </w:t>
      </w:r>
      <w:r w:rsidR="00D07ECF" w:rsidRPr="0050039D">
        <w:rPr>
          <w:rFonts w:asciiTheme="minorHAnsi" w:hAnsiTheme="minorHAnsi"/>
          <w:sz w:val="24"/>
          <w:lang w:val="en-US"/>
        </w:rPr>
        <w:t>presented</w:t>
      </w:r>
      <w:r w:rsidR="00305625" w:rsidRPr="0050039D">
        <w:rPr>
          <w:rFonts w:asciiTheme="minorHAnsi" w:hAnsiTheme="minorHAnsi"/>
          <w:sz w:val="24"/>
          <w:lang w:val="en-US"/>
        </w:rPr>
        <w:t xml:space="preserve"> the lowest</w:t>
      </w:r>
      <w:r w:rsidR="00D07ECF" w:rsidRPr="0050039D">
        <w:rPr>
          <w:rFonts w:asciiTheme="minorHAnsi" w:hAnsiTheme="minorHAnsi"/>
          <w:sz w:val="24"/>
          <w:lang w:val="en-US"/>
        </w:rPr>
        <w:t xml:space="preserve"> </w:t>
      </w:r>
      <w:r w:rsidR="00B35FA8" w:rsidRPr="0050039D">
        <w:rPr>
          <w:rFonts w:asciiTheme="minorHAnsi" w:hAnsiTheme="minorHAnsi"/>
          <w:sz w:val="24"/>
          <w:lang w:val="en-US"/>
        </w:rPr>
        <w:t>purity</w:t>
      </w:r>
      <w:r w:rsidR="00AE4BCF">
        <w:rPr>
          <w:rFonts w:asciiTheme="minorHAnsi" w:hAnsiTheme="minorHAnsi"/>
          <w:sz w:val="24"/>
          <w:lang w:val="en-US"/>
        </w:rPr>
        <w:t>;</w:t>
      </w:r>
      <w:r w:rsidR="00B008EC" w:rsidRPr="0050039D">
        <w:rPr>
          <w:rFonts w:asciiTheme="minorHAnsi" w:hAnsiTheme="minorHAnsi"/>
          <w:sz w:val="24"/>
          <w:lang w:val="en-US"/>
        </w:rPr>
        <w:t xml:space="preserve"> particularly for </w:t>
      </w:r>
      <w:r w:rsidR="00725B12" w:rsidRPr="0050039D">
        <w:rPr>
          <w:rFonts w:asciiTheme="minorHAnsi" w:hAnsiTheme="minorHAnsi"/>
          <w:i/>
          <w:sz w:val="24"/>
          <w:lang w:val="en-US"/>
        </w:rPr>
        <w:t xml:space="preserve">B. subtilis </w:t>
      </w:r>
      <w:r w:rsidR="00B008EC" w:rsidRPr="0050039D">
        <w:rPr>
          <w:rFonts w:asciiTheme="minorHAnsi" w:hAnsiTheme="minorHAnsi"/>
          <w:sz w:val="24"/>
          <w:lang w:val="en-US"/>
        </w:rPr>
        <w:t>cultures</w:t>
      </w:r>
      <w:r w:rsidR="000F6C7C" w:rsidRPr="0050039D">
        <w:rPr>
          <w:rFonts w:asciiTheme="minorHAnsi" w:hAnsiTheme="minorHAnsi"/>
          <w:sz w:val="24"/>
          <w:lang w:val="en-US"/>
        </w:rPr>
        <w:t xml:space="preserve"> (see</w:t>
      </w:r>
      <w:r w:rsidR="00B35FA8" w:rsidRPr="0050039D">
        <w:rPr>
          <w:rFonts w:asciiTheme="minorHAnsi" w:hAnsiTheme="minorHAnsi"/>
          <w:sz w:val="24"/>
          <w:lang w:val="en-US"/>
        </w:rPr>
        <w:t xml:space="preserve"> </w:t>
      </w:r>
      <w:r w:rsidR="00463E0A">
        <w:rPr>
          <w:rFonts w:asciiTheme="minorHAnsi" w:hAnsiTheme="minorHAnsi"/>
          <w:sz w:val="24"/>
          <w:lang w:val="en-US"/>
        </w:rPr>
        <w:fldChar w:fldCharType="begin"/>
      </w:r>
      <w:r w:rsidR="00463E0A">
        <w:rPr>
          <w:rFonts w:asciiTheme="minorHAnsi" w:hAnsiTheme="minorHAnsi"/>
          <w:sz w:val="24"/>
          <w:lang w:val="en-US"/>
        </w:rPr>
        <w:instrText xml:space="preserve"> REF _Ref428356310 \h </w:instrText>
      </w:r>
      <w:r w:rsidR="00463E0A">
        <w:rPr>
          <w:rFonts w:asciiTheme="minorHAnsi" w:hAnsiTheme="minorHAnsi"/>
          <w:sz w:val="24"/>
          <w:lang w:val="en-US"/>
        </w:rPr>
      </w:r>
      <w:r w:rsidR="00463E0A">
        <w:rPr>
          <w:rFonts w:asciiTheme="minorHAnsi" w:hAnsiTheme="minorHAnsi"/>
          <w:sz w:val="24"/>
          <w:lang w:val="en-US"/>
        </w:rPr>
        <w:fldChar w:fldCharType="separate"/>
      </w:r>
      <w:r w:rsidR="00E0063E" w:rsidRPr="008B3F72">
        <w:rPr>
          <w:rFonts w:asciiTheme="minorHAnsi" w:hAnsiTheme="minorHAnsi"/>
          <w:bCs/>
          <w:sz w:val="24"/>
        </w:rPr>
        <w:t xml:space="preserve">Table </w:t>
      </w:r>
      <w:r w:rsidR="00E0063E">
        <w:rPr>
          <w:rFonts w:asciiTheme="minorHAnsi" w:hAnsiTheme="minorHAnsi"/>
          <w:bCs/>
          <w:noProof/>
          <w:sz w:val="24"/>
        </w:rPr>
        <w:t>3</w:t>
      </w:r>
      <w:r w:rsidR="00463E0A">
        <w:rPr>
          <w:rFonts w:asciiTheme="minorHAnsi" w:hAnsiTheme="minorHAnsi"/>
          <w:sz w:val="24"/>
          <w:lang w:val="en-US"/>
        </w:rPr>
        <w:fldChar w:fldCharType="end"/>
      </w:r>
      <w:r w:rsidR="00E925F0" w:rsidRPr="0050039D">
        <w:rPr>
          <w:rFonts w:asciiTheme="minorHAnsi" w:hAnsiTheme="minorHAnsi"/>
          <w:sz w:val="24"/>
          <w:lang w:val="en-US"/>
        </w:rPr>
        <w:t>)</w:t>
      </w:r>
      <w:r w:rsidR="00305625" w:rsidRPr="0050039D">
        <w:rPr>
          <w:rFonts w:asciiTheme="minorHAnsi" w:hAnsiTheme="minorHAnsi"/>
          <w:sz w:val="24"/>
          <w:lang w:val="en-US"/>
        </w:rPr>
        <w:t xml:space="preserve">. In these cultures unconsumed oil </w:t>
      </w:r>
      <w:r w:rsidR="00B35FA8" w:rsidRPr="0050039D">
        <w:rPr>
          <w:rFonts w:asciiTheme="minorHAnsi" w:hAnsiTheme="minorHAnsi"/>
          <w:sz w:val="24"/>
          <w:lang w:val="en-US"/>
        </w:rPr>
        <w:t>is</w:t>
      </w:r>
      <w:r w:rsidR="00305625" w:rsidRPr="0050039D">
        <w:rPr>
          <w:rFonts w:asciiTheme="minorHAnsi" w:hAnsiTheme="minorHAnsi"/>
          <w:sz w:val="24"/>
          <w:lang w:val="en-US"/>
        </w:rPr>
        <w:t xml:space="preserve"> quite difficult to separate</w:t>
      </w:r>
      <w:r w:rsidR="001667E8" w:rsidRPr="0050039D">
        <w:rPr>
          <w:rFonts w:asciiTheme="minorHAnsi" w:hAnsiTheme="minorHAnsi"/>
          <w:sz w:val="24"/>
          <w:lang w:val="en-US"/>
        </w:rPr>
        <w:t xml:space="preserve"> from the rest of the </w:t>
      </w:r>
      <w:r w:rsidRPr="0050039D">
        <w:rPr>
          <w:rFonts w:asciiTheme="minorHAnsi" w:hAnsiTheme="minorHAnsi"/>
          <w:sz w:val="24"/>
          <w:lang w:val="en-US"/>
        </w:rPr>
        <w:t>medium</w:t>
      </w:r>
      <w:r w:rsidR="00305625" w:rsidRPr="0050039D">
        <w:rPr>
          <w:rFonts w:asciiTheme="minorHAnsi" w:hAnsiTheme="minorHAnsi"/>
          <w:sz w:val="24"/>
          <w:lang w:val="en-US"/>
        </w:rPr>
        <w:t>, while whe</w:t>
      </w:r>
      <w:r w:rsidRPr="0050039D">
        <w:rPr>
          <w:rFonts w:asciiTheme="minorHAnsi" w:hAnsiTheme="minorHAnsi"/>
          <w:sz w:val="24"/>
          <w:lang w:val="en-US"/>
        </w:rPr>
        <w:t>n using OMW</w:t>
      </w:r>
      <w:r w:rsidR="00B35FA8" w:rsidRPr="0050039D">
        <w:rPr>
          <w:rFonts w:asciiTheme="minorHAnsi" w:hAnsiTheme="minorHAnsi"/>
          <w:sz w:val="24"/>
          <w:lang w:val="en-US"/>
        </w:rPr>
        <w:t>,</w:t>
      </w:r>
      <w:r w:rsidRPr="0050039D">
        <w:rPr>
          <w:rFonts w:asciiTheme="minorHAnsi" w:hAnsiTheme="minorHAnsi"/>
          <w:sz w:val="24"/>
          <w:lang w:val="en-US"/>
        </w:rPr>
        <w:t xml:space="preserve"> this problem does not</w:t>
      </w:r>
      <w:r w:rsidR="00305625" w:rsidRPr="0050039D">
        <w:rPr>
          <w:rFonts w:asciiTheme="minorHAnsi" w:hAnsiTheme="minorHAnsi"/>
          <w:sz w:val="24"/>
          <w:lang w:val="en-US"/>
        </w:rPr>
        <w:t xml:space="preserve"> exist</w:t>
      </w:r>
      <w:r w:rsidRPr="0050039D">
        <w:rPr>
          <w:rFonts w:asciiTheme="minorHAnsi" w:hAnsiTheme="minorHAnsi"/>
          <w:sz w:val="24"/>
          <w:lang w:val="en-US"/>
        </w:rPr>
        <w:t xml:space="preserve">, </w:t>
      </w:r>
      <w:r w:rsidR="00B35FA8" w:rsidRPr="0050039D">
        <w:rPr>
          <w:rFonts w:asciiTheme="minorHAnsi" w:hAnsiTheme="minorHAnsi"/>
          <w:sz w:val="24"/>
          <w:lang w:val="en-US"/>
        </w:rPr>
        <w:t xml:space="preserve">because </w:t>
      </w:r>
      <w:r w:rsidRPr="0050039D">
        <w:rPr>
          <w:rFonts w:asciiTheme="minorHAnsi" w:hAnsiTheme="minorHAnsi"/>
          <w:sz w:val="24"/>
          <w:lang w:val="en-US"/>
        </w:rPr>
        <w:t>solid particles are easily separated</w:t>
      </w:r>
      <w:r w:rsidR="00305625" w:rsidRPr="0050039D">
        <w:rPr>
          <w:rFonts w:asciiTheme="minorHAnsi" w:hAnsiTheme="minorHAnsi"/>
          <w:sz w:val="24"/>
          <w:lang w:val="en-US"/>
        </w:rPr>
        <w:t xml:space="preserve">. </w:t>
      </w:r>
      <w:r w:rsidR="000F6C7C" w:rsidRPr="0050039D">
        <w:rPr>
          <w:rFonts w:asciiTheme="minorHAnsi" w:hAnsiTheme="minorHAnsi"/>
          <w:sz w:val="24"/>
          <w:lang w:val="en-US"/>
        </w:rPr>
        <w:t xml:space="preserve">This is a clear advantage of OMW over WO </w:t>
      </w:r>
      <w:r w:rsidR="00B35FA8" w:rsidRPr="0050039D">
        <w:rPr>
          <w:rFonts w:asciiTheme="minorHAnsi" w:hAnsiTheme="minorHAnsi"/>
          <w:sz w:val="24"/>
          <w:lang w:val="en-US"/>
        </w:rPr>
        <w:t>for</w:t>
      </w:r>
      <w:r w:rsidR="000F6C7C" w:rsidRPr="0050039D">
        <w:rPr>
          <w:rFonts w:asciiTheme="minorHAnsi" w:hAnsiTheme="minorHAnsi"/>
          <w:sz w:val="24"/>
          <w:lang w:val="en-US"/>
        </w:rPr>
        <w:t xml:space="preserve"> industrial BS production, </w:t>
      </w:r>
      <w:r w:rsidR="000F3D73" w:rsidRPr="0050039D">
        <w:rPr>
          <w:rFonts w:asciiTheme="minorHAnsi" w:hAnsiTheme="minorHAnsi"/>
          <w:sz w:val="24"/>
          <w:lang w:val="en-US"/>
        </w:rPr>
        <w:t>because</w:t>
      </w:r>
      <w:r w:rsidR="000F6C7C" w:rsidRPr="0050039D">
        <w:rPr>
          <w:rFonts w:asciiTheme="minorHAnsi" w:hAnsiTheme="minorHAnsi"/>
          <w:sz w:val="24"/>
          <w:lang w:val="en-US"/>
        </w:rPr>
        <w:t xml:space="preserve"> it will simplify downstream process</w:t>
      </w:r>
      <w:r w:rsidR="00725B12" w:rsidRPr="0050039D">
        <w:rPr>
          <w:rFonts w:asciiTheme="minorHAnsi" w:hAnsiTheme="minorHAnsi"/>
          <w:sz w:val="24"/>
          <w:lang w:val="en-US"/>
        </w:rPr>
        <w:t>ing</w:t>
      </w:r>
      <w:r w:rsidR="000F6C7C" w:rsidRPr="0050039D">
        <w:rPr>
          <w:rFonts w:asciiTheme="minorHAnsi" w:hAnsiTheme="minorHAnsi"/>
          <w:sz w:val="24"/>
          <w:lang w:val="en-US"/>
        </w:rPr>
        <w:t>, which is</w:t>
      </w:r>
      <w:r w:rsidR="00305625" w:rsidRPr="0050039D">
        <w:rPr>
          <w:rFonts w:asciiTheme="minorHAnsi" w:hAnsiTheme="minorHAnsi"/>
          <w:sz w:val="24"/>
          <w:lang w:val="en-US"/>
        </w:rPr>
        <w:t xml:space="preserve"> </w:t>
      </w:r>
      <w:r w:rsidR="00725B12" w:rsidRPr="0050039D">
        <w:rPr>
          <w:rFonts w:asciiTheme="minorHAnsi" w:hAnsiTheme="minorHAnsi"/>
          <w:sz w:val="24"/>
          <w:lang w:val="en-US"/>
        </w:rPr>
        <w:t>a major</w:t>
      </w:r>
      <w:r w:rsidR="00305625" w:rsidRPr="0050039D">
        <w:rPr>
          <w:rFonts w:asciiTheme="minorHAnsi" w:hAnsiTheme="minorHAnsi"/>
          <w:sz w:val="24"/>
          <w:lang w:val="en-US"/>
        </w:rPr>
        <w:t xml:space="preserve"> factor to take into account, </w:t>
      </w:r>
      <w:r w:rsidR="000F3D73" w:rsidRPr="0050039D">
        <w:rPr>
          <w:rFonts w:asciiTheme="minorHAnsi" w:hAnsiTheme="minorHAnsi"/>
          <w:sz w:val="24"/>
          <w:lang w:val="en-US"/>
        </w:rPr>
        <w:t>in addition to</w:t>
      </w:r>
      <w:r w:rsidR="00305625" w:rsidRPr="0050039D">
        <w:rPr>
          <w:rFonts w:asciiTheme="minorHAnsi" w:hAnsiTheme="minorHAnsi"/>
          <w:sz w:val="24"/>
          <w:lang w:val="en-US"/>
        </w:rPr>
        <w:t xml:space="preserve"> the price of raw material</w:t>
      </w:r>
      <w:r w:rsidR="00725B12" w:rsidRPr="0050039D">
        <w:rPr>
          <w:rFonts w:asciiTheme="minorHAnsi" w:hAnsiTheme="minorHAnsi"/>
          <w:sz w:val="24"/>
          <w:lang w:val="en-US"/>
        </w:rPr>
        <w:t>s</w:t>
      </w:r>
      <w:r w:rsidR="00FE0D33" w:rsidRPr="0050039D">
        <w:rPr>
          <w:rFonts w:asciiTheme="minorHAnsi" w:hAnsiTheme="minorHAnsi"/>
          <w:sz w:val="24"/>
          <w:lang w:val="en-US"/>
        </w:rPr>
        <w:t xml:space="preserve"> </w:t>
      </w:r>
      <w:r w:rsidR="000411B8" w:rsidRPr="0050039D">
        <w:rPr>
          <w:rFonts w:asciiTheme="minorHAnsi" w:hAnsiTheme="minorHAnsi"/>
          <w:sz w:val="24"/>
          <w:lang w:val="en-US"/>
        </w:rPr>
        <w:fldChar w:fldCharType="begin" w:fldLock="1"/>
      </w:r>
      <w:r w:rsidR="00D83705" w:rsidRPr="0050039D">
        <w:rPr>
          <w:rFonts w:asciiTheme="minorHAnsi" w:hAnsiTheme="minorHAnsi"/>
          <w:sz w:val="24"/>
          <w:lang w:val="en-US"/>
        </w:rPr>
        <w:instrText>ADDIN CSL_CITATION { "citationItems" : [ { "id" : "ITEM-1", "itemData" : { "DOI" : "10.1007/978-3-540-77587-4_290", "ISBN" : "978-3-540-77584-3", "author" : [ { "dropping-particle" : "", "family" : "Smyth", "given" : "T J P", "non-dropping-particle" : "", "parse-names" : false, "suffix" : "" }, { "dropping-particle" : "", "family" : "Perfumo", "given" : "A", "non-dropping-particle" : "", "parse-names" : false, "suffix" : "" }, { "dropping-particle" : "", "family" : "McClean", "given" : "S", "non-dropping-particle" : "", "parse-names" : false, "suffix" : "" }, { "dropping-particle" : "", "family" : "Marchant", "given" : "R", "non-dropping-particle" : "", "parse-names" : false, "suffix" : "" }, { "dropping-particle" : "", "family" : "Banat*", "given" : "I M", "non-dropping-particle" : "", "parse-names" : false, "suffix" : "" } ], "container-title" : "Handbook of Hydrocarbon and Lipid Microbiology SE  - 290", "editor" : [ { "dropping-particle" : "", "family" : "Timmis", "given" : "KennethN.", "non-dropping-particle" : "", "parse-names" : false, "suffix" : "" } ], "id" : "ITEM-1", "issued" : { "date-parts" : [ [ "2010" ] ] }, "language" : "English", "page" : "3687-3704", "publisher" : "Springer Berlin Heidelberg", "title" : "Isolation and Analysis of Lipopeptides and High Molecular Weight Biosurfactants", "type" : "chapter" }, "uris" : [ "http://www.mendeley.com/documents/?uuid=28dc687b-5fa9-4a2e-8bd4-9b9575826280" ] } ], "mendeley" : { "formattedCitation" : "(Smyth et al., 2010)", "plainTextFormattedCitation" : "(Smyth et al., 2010)", "previouslyFormattedCitation" : "(Smyth et al., 2010)" }, "properties" : { "noteIndex" : 0 }, "schema" : "https://github.com/citation-style-language/schema/raw/master/csl-citation.json" }</w:instrText>
      </w:r>
      <w:r w:rsidR="000411B8" w:rsidRPr="0050039D">
        <w:rPr>
          <w:rFonts w:asciiTheme="minorHAnsi" w:hAnsiTheme="minorHAnsi"/>
          <w:sz w:val="24"/>
          <w:lang w:val="en-US"/>
        </w:rPr>
        <w:fldChar w:fldCharType="separate"/>
      </w:r>
      <w:r w:rsidR="00434062" w:rsidRPr="0050039D">
        <w:rPr>
          <w:rFonts w:asciiTheme="minorHAnsi" w:hAnsiTheme="minorHAnsi"/>
          <w:noProof/>
          <w:sz w:val="24"/>
          <w:lang w:val="en-US"/>
        </w:rPr>
        <w:t>(Smyth et al., 2010)</w:t>
      </w:r>
      <w:r w:rsidR="000411B8" w:rsidRPr="0050039D">
        <w:rPr>
          <w:rFonts w:asciiTheme="minorHAnsi" w:hAnsiTheme="minorHAnsi"/>
          <w:sz w:val="24"/>
          <w:lang w:val="en-US"/>
        </w:rPr>
        <w:fldChar w:fldCharType="end"/>
      </w:r>
      <w:r w:rsidR="00FE0D33" w:rsidRPr="0050039D">
        <w:rPr>
          <w:rFonts w:asciiTheme="minorHAnsi" w:hAnsiTheme="minorHAnsi"/>
          <w:sz w:val="24"/>
          <w:lang w:val="en-US"/>
        </w:rPr>
        <w:t>.</w:t>
      </w:r>
    </w:p>
    <w:p w14:paraId="117642BF" w14:textId="49ECFD53" w:rsidR="00A244C9" w:rsidRPr="0050039D" w:rsidRDefault="007E266F" w:rsidP="0050039D">
      <w:pPr>
        <w:pStyle w:val="Ttulo2"/>
        <w:spacing w:line="480" w:lineRule="auto"/>
        <w:rPr>
          <w:rFonts w:asciiTheme="minorHAnsi" w:hAnsiTheme="minorHAnsi"/>
          <w:sz w:val="24"/>
        </w:rPr>
      </w:pPr>
      <w:r w:rsidRPr="0050039D">
        <w:rPr>
          <w:rFonts w:asciiTheme="minorHAnsi" w:hAnsiTheme="minorHAnsi"/>
          <w:sz w:val="24"/>
        </w:rPr>
        <w:lastRenderedPageBreak/>
        <w:t>Kinetics</w:t>
      </w:r>
    </w:p>
    <w:p w14:paraId="284D81DD" w14:textId="57DC2322" w:rsidR="00604EF6" w:rsidRPr="0050039D" w:rsidRDefault="008F4F55" w:rsidP="0050039D">
      <w:pPr>
        <w:spacing w:line="480" w:lineRule="auto"/>
        <w:rPr>
          <w:rFonts w:asciiTheme="minorHAnsi" w:hAnsiTheme="minorHAnsi"/>
          <w:sz w:val="24"/>
        </w:rPr>
      </w:pPr>
      <w:r w:rsidRPr="0050039D">
        <w:rPr>
          <w:rFonts w:asciiTheme="minorHAnsi" w:hAnsiTheme="minorHAnsi"/>
          <w:sz w:val="24"/>
        </w:rPr>
        <w:t xml:space="preserve">Once </w:t>
      </w:r>
      <w:r w:rsidR="00725B12" w:rsidRPr="0050039D">
        <w:rPr>
          <w:rFonts w:asciiTheme="minorHAnsi" w:hAnsiTheme="minorHAnsi"/>
          <w:sz w:val="24"/>
        </w:rPr>
        <w:t xml:space="preserve">it had been demonstrated </w:t>
      </w:r>
      <w:r w:rsidRPr="0050039D">
        <w:rPr>
          <w:rFonts w:asciiTheme="minorHAnsi" w:hAnsiTheme="minorHAnsi"/>
          <w:sz w:val="24"/>
        </w:rPr>
        <w:t>that</w:t>
      </w:r>
      <w:r w:rsidR="00FD3D0C" w:rsidRPr="0050039D">
        <w:rPr>
          <w:rFonts w:asciiTheme="minorHAnsi" w:hAnsiTheme="minorHAnsi"/>
          <w:sz w:val="24"/>
        </w:rPr>
        <w:t xml:space="preserve"> it </w:t>
      </w:r>
      <w:r w:rsidRPr="0050039D">
        <w:rPr>
          <w:rFonts w:asciiTheme="minorHAnsi" w:hAnsiTheme="minorHAnsi"/>
          <w:sz w:val="24"/>
        </w:rPr>
        <w:t xml:space="preserve">is possible to produce BS with OMW as sole carbon source the next steps </w:t>
      </w:r>
      <w:r w:rsidR="00FD3D0C" w:rsidRPr="0050039D">
        <w:rPr>
          <w:rFonts w:asciiTheme="minorHAnsi" w:hAnsiTheme="minorHAnsi"/>
          <w:sz w:val="24"/>
        </w:rPr>
        <w:t>were</w:t>
      </w:r>
      <w:r w:rsidRPr="0050039D">
        <w:rPr>
          <w:rFonts w:asciiTheme="minorHAnsi" w:hAnsiTheme="minorHAnsi"/>
          <w:sz w:val="24"/>
        </w:rPr>
        <w:t xml:space="preserve"> oriented towards process optimisation. </w:t>
      </w:r>
      <w:r w:rsidR="00FD3D0C" w:rsidRPr="0050039D">
        <w:rPr>
          <w:rFonts w:asciiTheme="minorHAnsi" w:hAnsiTheme="minorHAnsi"/>
          <w:sz w:val="24"/>
        </w:rPr>
        <w:t>With this aim, a</w:t>
      </w:r>
      <w:r w:rsidRPr="0050039D">
        <w:rPr>
          <w:rFonts w:asciiTheme="minorHAnsi" w:hAnsiTheme="minorHAnsi"/>
          <w:sz w:val="24"/>
        </w:rPr>
        <w:t xml:space="preserve"> kinetic study was carried out to examine </w:t>
      </w:r>
      <w:r w:rsidR="00725B12" w:rsidRPr="0050039D">
        <w:rPr>
          <w:rFonts w:asciiTheme="minorHAnsi" w:hAnsiTheme="minorHAnsi"/>
          <w:sz w:val="24"/>
        </w:rPr>
        <w:t>the course of</w:t>
      </w:r>
      <w:r w:rsidRPr="0050039D">
        <w:rPr>
          <w:rFonts w:asciiTheme="minorHAnsi" w:hAnsiTheme="minorHAnsi"/>
          <w:sz w:val="24"/>
        </w:rPr>
        <w:t xml:space="preserve"> BS </w:t>
      </w:r>
      <w:r w:rsidR="00725B12" w:rsidRPr="0050039D">
        <w:rPr>
          <w:rFonts w:asciiTheme="minorHAnsi" w:hAnsiTheme="minorHAnsi"/>
          <w:sz w:val="24"/>
        </w:rPr>
        <w:t>production during the culture</w:t>
      </w:r>
      <w:r w:rsidR="007F1626" w:rsidRPr="0050039D">
        <w:rPr>
          <w:rFonts w:asciiTheme="minorHAnsi" w:hAnsiTheme="minorHAnsi"/>
          <w:sz w:val="24"/>
        </w:rPr>
        <w:t xml:space="preserve"> using this waste as sole carbon source</w:t>
      </w:r>
      <w:r w:rsidR="00BE21EF" w:rsidRPr="0050039D">
        <w:rPr>
          <w:rFonts w:asciiTheme="minorHAnsi" w:hAnsiTheme="minorHAnsi"/>
          <w:sz w:val="24"/>
        </w:rPr>
        <w:t>.</w:t>
      </w:r>
      <w:r w:rsidR="00B56CDB" w:rsidRPr="0050039D">
        <w:rPr>
          <w:rFonts w:asciiTheme="minorHAnsi" w:hAnsiTheme="minorHAnsi"/>
          <w:sz w:val="24"/>
        </w:rPr>
        <w:t xml:space="preserve"> </w:t>
      </w:r>
      <w:r w:rsidR="00FD3D0C" w:rsidRPr="0050039D">
        <w:rPr>
          <w:rFonts w:asciiTheme="minorHAnsi" w:hAnsiTheme="minorHAnsi"/>
          <w:sz w:val="24"/>
        </w:rPr>
        <w:t xml:space="preserve">DW and </w:t>
      </w:r>
      <w:r w:rsidR="00E6010D" w:rsidRPr="0050039D">
        <w:rPr>
          <w:rFonts w:asciiTheme="minorHAnsi" w:hAnsiTheme="minorHAnsi"/>
          <w:sz w:val="24"/>
        </w:rPr>
        <w:t xml:space="preserve">BS </w:t>
      </w:r>
      <w:r w:rsidR="00FD3D0C" w:rsidRPr="0050039D">
        <w:rPr>
          <w:rFonts w:asciiTheme="minorHAnsi" w:hAnsiTheme="minorHAnsi"/>
          <w:sz w:val="24"/>
        </w:rPr>
        <w:t xml:space="preserve">concentration were measured at different times. Both </w:t>
      </w:r>
      <w:r w:rsidR="00725B12" w:rsidRPr="0050039D">
        <w:rPr>
          <w:rFonts w:asciiTheme="minorHAnsi" w:hAnsiTheme="minorHAnsi"/>
          <w:sz w:val="24"/>
        </w:rPr>
        <w:t>parameters</w:t>
      </w:r>
      <w:r w:rsidR="00FD3D0C" w:rsidRPr="0050039D">
        <w:rPr>
          <w:rFonts w:asciiTheme="minorHAnsi" w:hAnsiTheme="minorHAnsi"/>
          <w:sz w:val="24"/>
        </w:rPr>
        <w:t xml:space="preserve"> increased </w:t>
      </w:r>
      <w:r w:rsidR="00725B12" w:rsidRPr="0050039D">
        <w:rPr>
          <w:rFonts w:asciiTheme="minorHAnsi" w:hAnsiTheme="minorHAnsi"/>
          <w:sz w:val="24"/>
        </w:rPr>
        <w:t xml:space="preserve">rapidly </w:t>
      </w:r>
      <w:r w:rsidR="00AE6FEB" w:rsidRPr="0050039D">
        <w:rPr>
          <w:rFonts w:asciiTheme="minorHAnsi" w:hAnsiTheme="minorHAnsi"/>
          <w:sz w:val="24"/>
        </w:rPr>
        <w:t>in the exponential grow</w:t>
      </w:r>
      <w:r w:rsidR="003F4DE3">
        <w:rPr>
          <w:rFonts w:asciiTheme="minorHAnsi" w:hAnsiTheme="minorHAnsi"/>
          <w:sz w:val="24"/>
        </w:rPr>
        <w:t>th</w:t>
      </w:r>
      <w:r w:rsidR="00AE6FEB" w:rsidRPr="0050039D">
        <w:rPr>
          <w:rFonts w:asciiTheme="minorHAnsi" w:hAnsiTheme="minorHAnsi"/>
          <w:sz w:val="24"/>
        </w:rPr>
        <w:t xml:space="preserve"> phase</w:t>
      </w:r>
      <w:r w:rsidR="00F205B5" w:rsidRPr="0050039D">
        <w:rPr>
          <w:rFonts w:asciiTheme="minorHAnsi" w:hAnsiTheme="minorHAnsi"/>
          <w:sz w:val="24"/>
        </w:rPr>
        <w:t>,</w:t>
      </w:r>
      <w:r w:rsidR="00AE6FEB" w:rsidRPr="0050039D">
        <w:rPr>
          <w:rFonts w:asciiTheme="minorHAnsi" w:hAnsiTheme="minorHAnsi"/>
          <w:sz w:val="24"/>
        </w:rPr>
        <w:t xml:space="preserve"> and</w:t>
      </w:r>
      <w:r w:rsidR="00FD3D0C" w:rsidRPr="0050039D">
        <w:rPr>
          <w:rFonts w:asciiTheme="minorHAnsi" w:hAnsiTheme="minorHAnsi"/>
          <w:sz w:val="24"/>
        </w:rPr>
        <w:t xml:space="preserve"> </w:t>
      </w:r>
      <w:r w:rsidR="00F205B5" w:rsidRPr="0050039D">
        <w:rPr>
          <w:rFonts w:asciiTheme="minorHAnsi" w:hAnsiTheme="minorHAnsi"/>
          <w:sz w:val="24"/>
        </w:rPr>
        <w:t xml:space="preserve">remained almost constant in the </w:t>
      </w:r>
      <w:r w:rsidR="00FD3D0C" w:rsidRPr="0050039D">
        <w:rPr>
          <w:rFonts w:asciiTheme="minorHAnsi" w:hAnsiTheme="minorHAnsi"/>
          <w:sz w:val="24"/>
        </w:rPr>
        <w:t>l</w:t>
      </w:r>
      <w:r w:rsidR="00F205B5" w:rsidRPr="0050039D">
        <w:rPr>
          <w:rFonts w:asciiTheme="minorHAnsi" w:hAnsiTheme="minorHAnsi"/>
          <w:sz w:val="24"/>
        </w:rPr>
        <w:t>o</w:t>
      </w:r>
      <w:r w:rsidR="00FD3D0C" w:rsidRPr="0050039D">
        <w:rPr>
          <w:rFonts w:asciiTheme="minorHAnsi" w:hAnsiTheme="minorHAnsi"/>
          <w:sz w:val="24"/>
        </w:rPr>
        <w:t xml:space="preserve">g phase </w:t>
      </w:r>
      <w:r w:rsidR="00204C68" w:rsidRPr="0050039D">
        <w:rPr>
          <w:rFonts w:asciiTheme="minorHAnsi" w:hAnsiTheme="minorHAnsi"/>
          <w:sz w:val="24"/>
        </w:rPr>
        <w:t xml:space="preserve">for </w:t>
      </w:r>
      <w:r w:rsidR="00FD3D0C" w:rsidRPr="0050039D">
        <w:rPr>
          <w:rFonts w:asciiTheme="minorHAnsi" w:hAnsiTheme="minorHAnsi"/>
          <w:sz w:val="24"/>
        </w:rPr>
        <w:t>both microorganisms.</w:t>
      </w:r>
      <w:r w:rsidR="004C7F8A" w:rsidRPr="0050039D">
        <w:rPr>
          <w:rFonts w:asciiTheme="minorHAnsi" w:hAnsiTheme="minorHAnsi"/>
          <w:sz w:val="24"/>
        </w:rPr>
        <w:t xml:space="preserve"> </w:t>
      </w:r>
      <w:r w:rsidR="00E0063E">
        <w:rPr>
          <w:rFonts w:asciiTheme="minorHAnsi" w:hAnsiTheme="minorHAnsi"/>
          <w:sz w:val="24"/>
        </w:rPr>
        <w:fldChar w:fldCharType="begin"/>
      </w:r>
      <w:r w:rsidR="00E0063E">
        <w:rPr>
          <w:rFonts w:asciiTheme="minorHAnsi" w:hAnsiTheme="minorHAnsi"/>
          <w:sz w:val="24"/>
        </w:rPr>
        <w:instrText xml:space="preserve"> REF _Ref428446430 \h </w:instrText>
      </w:r>
      <w:r w:rsidR="00E0063E">
        <w:rPr>
          <w:rFonts w:asciiTheme="minorHAnsi" w:hAnsiTheme="minorHAnsi"/>
          <w:sz w:val="24"/>
        </w:rPr>
      </w:r>
      <w:r w:rsidR="00E0063E">
        <w:rPr>
          <w:rFonts w:asciiTheme="minorHAnsi" w:hAnsiTheme="minorHAnsi"/>
          <w:sz w:val="24"/>
        </w:rPr>
        <w:fldChar w:fldCharType="separate"/>
      </w:r>
      <w:r w:rsidR="00E0063E" w:rsidRPr="008B3F72">
        <w:rPr>
          <w:rFonts w:asciiTheme="minorHAnsi" w:hAnsiTheme="minorHAnsi"/>
          <w:sz w:val="24"/>
        </w:rPr>
        <w:t xml:space="preserve">Figure </w:t>
      </w:r>
      <w:r w:rsidR="00E0063E">
        <w:rPr>
          <w:rFonts w:asciiTheme="minorHAnsi" w:hAnsiTheme="minorHAnsi"/>
          <w:noProof/>
          <w:sz w:val="24"/>
        </w:rPr>
        <w:t>2</w:t>
      </w:r>
      <w:r w:rsidR="00E0063E">
        <w:rPr>
          <w:rFonts w:asciiTheme="minorHAnsi" w:hAnsiTheme="minorHAnsi"/>
          <w:sz w:val="24"/>
        </w:rPr>
        <w:fldChar w:fldCharType="end"/>
      </w:r>
      <w:r w:rsidR="00E0063E">
        <w:rPr>
          <w:rFonts w:asciiTheme="minorHAnsi" w:hAnsiTheme="minorHAnsi"/>
          <w:sz w:val="24"/>
        </w:rPr>
        <w:t xml:space="preserve"> </w:t>
      </w:r>
      <w:r w:rsidR="007F1626" w:rsidRPr="0050039D">
        <w:rPr>
          <w:rFonts w:asciiTheme="minorHAnsi" w:hAnsiTheme="minorHAnsi"/>
          <w:sz w:val="24"/>
        </w:rPr>
        <w:t xml:space="preserve">shows how </w:t>
      </w:r>
      <w:r w:rsidR="00725B12" w:rsidRPr="0050039D">
        <w:rPr>
          <w:rFonts w:asciiTheme="minorHAnsi" w:hAnsiTheme="minorHAnsi"/>
          <w:sz w:val="24"/>
        </w:rPr>
        <w:t xml:space="preserve">biomass </w:t>
      </w:r>
      <w:r w:rsidR="00B56CDB" w:rsidRPr="0050039D">
        <w:rPr>
          <w:rFonts w:asciiTheme="minorHAnsi" w:hAnsiTheme="minorHAnsi"/>
          <w:sz w:val="24"/>
        </w:rPr>
        <w:t>concentration</w:t>
      </w:r>
      <w:r w:rsidR="007F1626" w:rsidRPr="0050039D">
        <w:rPr>
          <w:rFonts w:asciiTheme="minorHAnsi" w:hAnsiTheme="minorHAnsi"/>
          <w:sz w:val="24"/>
        </w:rPr>
        <w:t xml:space="preserve"> in the culture medium</w:t>
      </w:r>
      <w:r w:rsidR="00B56CDB" w:rsidRPr="0050039D">
        <w:rPr>
          <w:rFonts w:asciiTheme="minorHAnsi" w:hAnsiTheme="minorHAnsi"/>
          <w:sz w:val="24"/>
        </w:rPr>
        <w:t xml:space="preserve"> </w:t>
      </w:r>
      <w:r w:rsidR="00D9093E" w:rsidRPr="0050039D">
        <w:rPr>
          <w:rFonts w:asciiTheme="minorHAnsi" w:hAnsiTheme="minorHAnsi"/>
          <w:sz w:val="24"/>
        </w:rPr>
        <w:t xml:space="preserve">reaches </w:t>
      </w:r>
      <w:r w:rsidR="00725B12" w:rsidRPr="0050039D">
        <w:rPr>
          <w:rFonts w:asciiTheme="minorHAnsi" w:hAnsiTheme="minorHAnsi"/>
          <w:sz w:val="24"/>
        </w:rPr>
        <w:t xml:space="preserve">a </w:t>
      </w:r>
      <w:r w:rsidR="00B56CDB" w:rsidRPr="0050039D">
        <w:rPr>
          <w:rFonts w:asciiTheme="minorHAnsi" w:hAnsiTheme="minorHAnsi"/>
          <w:sz w:val="24"/>
        </w:rPr>
        <w:t xml:space="preserve">maximum after 6 days for </w:t>
      </w:r>
      <w:r w:rsidR="00725B12" w:rsidRPr="0050039D">
        <w:rPr>
          <w:rFonts w:asciiTheme="minorHAnsi" w:hAnsiTheme="minorHAnsi"/>
          <w:i/>
          <w:sz w:val="24"/>
        </w:rPr>
        <w:t>P. aeruginosa</w:t>
      </w:r>
      <w:r w:rsidR="00725B12" w:rsidRPr="0050039D">
        <w:rPr>
          <w:rFonts w:asciiTheme="minorHAnsi" w:hAnsiTheme="minorHAnsi"/>
          <w:sz w:val="24"/>
        </w:rPr>
        <w:t xml:space="preserve"> </w:t>
      </w:r>
      <w:r w:rsidR="00B56CDB" w:rsidRPr="0050039D">
        <w:rPr>
          <w:rFonts w:asciiTheme="minorHAnsi" w:hAnsiTheme="minorHAnsi"/>
          <w:sz w:val="24"/>
        </w:rPr>
        <w:t xml:space="preserve">and 4 </w:t>
      </w:r>
      <w:r w:rsidR="00A549FB" w:rsidRPr="0050039D">
        <w:rPr>
          <w:rFonts w:asciiTheme="minorHAnsi" w:hAnsiTheme="minorHAnsi"/>
          <w:sz w:val="24"/>
        </w:rPr>
        <w:t xml:space="preserve">days for </w:t>
      </w:r>
      <w:r w:rsidR="00725B12" w:rsidRPr="0050039D">
        <w:rPr>
          <w:rFonts w:asciiTheme="minorHAnsi" w:hAnsiTheme="minorHAnsi"/>
          <w:i/>
          <w:sz w:val="24"/>
        </w:rPr>
        <w:t>B. subtilis</w:t>
      </w:r>
      <w:r w:rsidR="00A549FB" w:rsidRPr="0050039D">
        <w:rPr>
          <w:rFonts w:asciiTheme="minorHAnsi" w:hAnsiTheme="minorHAnsi"/>
          <w:sz w:val="24"/>
        </w:rPr>
        <w:t>. In the case of</w:t>
      </w:r>
      <w:r w:rsidR="00B56CDB" w:rsidRPr="0050039D">
        <w:rPr>
          <w:rFonts w:asciiTheme="minorHAnsi" w:hAnsiTheme="minorHAnsi"/>
          <w:sz w:val="24"/>
        </w:rPr>
        <w:t xml:space="preserve"> BS </w:t>
      </w:r>
      <w:r w:rsidR="00A549FB" w:rsidRPr="0050039D">
        <w:rPr>
          <w:rFonts w:asciiTheme="minorHAnsi" w:hAnsiTheme="minorHAnsi"/>
          <w:sz w:val="24"/>
        </w:rPr>
        <w:t xml:space="preserve">maximum </w:t>
      </w:r>
      <w:r w:rsidR="00AE6FEB" w:rsidRPr="0050039D">
        <w:rPr>
          <w:rFonts w:asciiTheme="minorHAnsi" w:hAnsiTheme="minorHAnsi"/>
          <w:sz w:val="24"/>
        </w:rPr>
        <w:t>concentrations</w:t>
      </w:r>
      <w:r w:rsidR="00A549FB" w:rsidRPr="0050039D">
        <w:rPr>
          <w:rFonts w:asciiTheme="minorHAnsi" w:hAnsiTheme="minorHAnsi"/>
          <w:sz w:val="24"/>
        </w:rPr>
        <w:t xml:space="preserve"> were</w:t>
      </w:r>
      <w:r w:rsidR="00B56CDB" w:rsidRPr="0050039D">
        <w:rPr>
          <w:rFonts w:asciiTheme="minorHAnsi" w:hAnsiTheme="minorHAnsi"/>
          <w:sz w:val="24"/>
        </w:rPr>
        <w:t xml:space="preserve"> reached after </w:t>
      </w:r>
      <w:r w:rsidR="00A549FB" w:rsidRPr="0050039D">
        <w:rPr>
          <w:rFonts w:asciiTheme="minorHAnsi" w:hAnsiTheme="minorHAnsi"/>
          <w:sz w:val="24"/>
        </w:rPr>
        <w:t>8</w:t>
      </w:r>
      <w:r w:rsidR="00B56CDB" w:rsidRPr="0050039D">
        <w:rPr>
          <w:rFonts w:asciiTheme="minorHAnsi" w:hAnsiTheme="minorHAnsi"/>
          <w:sz w:val="24"/>
        </w:rPr>
        <w:t xml:space="preserve"> days for </w:t>
      </w:r>
      <w:r w:rsidR="00725B12" w:rsidRPr="0050039D">
        <w:rPr>
          <w:rFonts w:asciiTheme="minorHAnsi" w:hAnsiTheme="minorHAnsi"/>
          <w:i/>
          <w:sz w:val="24"/>
        </w:rPr>
        <w:t>P. aeruginosa</w:t>
      </w:r>
      <w:r w:rsidR="00725B12" w:rsidRPr="0050039D">
        <w:rPr>
          <w:rFonts w:asciiTheme="minorHAnsi" w:hAnsiTheme="minorHAnsi"/>
          <w:sz w:val="24"/>
        </w:rPr>
        <w:t xml:space="preserve"> </w:t>
      </w:r>
      <w:r w:rsidR="00B56CDB" w:rsidRPr="0050039D">
        <w:rPr>
          <w:rFonts w:asciiTheme="minorHAnsi" w:hAnsiTheme="minorHAnsi"/>
          <w:sz w:val="24"/>
        </w:rPr>
        <w:t xml:space="preserve">and </w:t>
      </w:r>
      <w:r w:rsidR="00645B32" w:rsidRPr="0050039D">
        <w:rPr>
          <w:rFonts w:asciiTheme="minorHAnsi" w:hAnsiTheme="minorHAnsi"/>
          <w:sz w:val="24"/>
        </w:rPr>
        <w:t>6 days</w:t>
      </w:r>
      <w:r w:rsidR="00B56CDB" w:rsidRPr="0050039D">
        <w:rPr>
          <w:rFonts w:asciiTheme="minorHAnsi" w:hAnsiTheme="minorHAnsi"/>
          <w:sz w:val="24"/>
        </w:rPr>
        <w:t xml:space="preserve"> for </w:t>
      </w:r>
      <w:r w:rsidR="00725B12" w:rsidRPr="0050039D">
        <w:rPr>
          <w:rFonts w:asciiTheme="minorHAnsi" w:hAnsiTheme="minorHAnsi"/>
          <w:i/>
          <w:sz w:val="24"/>
        </w:rPr>
        <w:t>B. subtilis</w:t>
      </w:r>
      <w:r w:rsidR="00B56CDB" w:rsidRPr="0050039D">
        <w:rPr>
          <w:rFonts w:asciiTheme="minorHAnsi" w:hAnsiTheme="minorHAnsi"/>
          <w:sz w:val="24"/>
        </w:rPr>
        <w:t xml:space="preserve">. </w:t>
      </w:r>
      <w:r w:rsidR="00893498" w:rsidRPr="0050039D">
        <w:rPr>
          <w:rFonts w:asciiTheme="minorHAnsi" w:hAnsiTheme="minorHAnsi"/>
          <w:sz w:val="24"/>
        </w:rPr>
        <w:t xml:space="preserve"> The production of surfactin by </w:t>
      </w:r>
      <w:r w:rsidR="00893498" w:rsidRPr="0050039D">
        <w:rPr>
          <w:rFonts w:asciiTheme="minorHAnsi" w:hAnsiTheme="minorHAnsi"/>
          <w:i/>
          <w:sz w:val="24"/>
        </w:rPr>
        <w:t>B. subtilis</w:t>
      </w:r>
      <w:r w:rsidR="00893498" w:rsidRPr="0050039D">
        <w:rPr>
          <w:rFonts w:asciiTheme="minorHAnsi" w:hAnsiTheme="minorHAnsi"/>
          <w:sz w:val="24"/>
        </w:rPr>
        <w:t xml:space="preserve"> appears to be closely associated with the growth of the organism since surfactin is detected in the medium very early. In contrast rhamnolipid production by </w:t>
      </w:r>
      <w:r w:rsidR="00893498" w:rsidRPr="0050039D">
        <w:rPr>
          <w:rFonts w:asciiTheme="minorHAnsi" w:hAnsiTheme="minorHAnsi"/>
          <w:i/>
          <w:sz w:val="24"/>
        </w:rPr>
        <w:t>P. aeruginosa</w:t>
      </w:r>
      <w:r w:rsidR="00893498" w:rsidRPr="0050039D">
        <w:rPr>
          <w:rFonts w:asciiTheme="minorHAnsi" w:hAnsiTheme="minorHAnsi"/>
          <w:sz w:val="24"/>
        </w:rPr>
        <w:t xml:space="preserve"> follows the pattern described by other workers where production takes place as the cells enter stationary phase</w:t>
      </w:r>
      <w:r w:rsidR="000B6B25" w:rsidRPr="0050039D">
        <w:rPr>
          <w:rFonts w:asciiTheme="minorHAnsi" w:hAnsiTheme="minorHAnsi"/>
          <w:sz w:val="24"/>
        </w:rPr>
        <w:t xml:space="preserve"> </w:t>
      </w:r>
      <w:r w:rsidR="000B6B25" w:rsidRPr="0050039D">
        <w:rPr>
          <w:rFonts w:asciiTheme="minorHAnsi" w:hAnsiTheme="minorHAnsi"/>
          <w:sz w:val="24"/>
        </w:rPr>
        <w:fldChar w:fldCharType="begin" w:fldLock="1"/>
      </w:r>
      <w:r w:rsidR="005B5B75">
        <w:rPr>
          <w:rFonts w:asciiTheme="minorHAnsi" w:hAnsiTheme="minorHAnsi"/>
          <w:sz w:val="24"/>
        </w:rPr>
        <w:instrText>ADDIN CSL_CITATION { "citationItems" : [ { "id" : "ITEM-1", "itemData" : { "DOI" : "10.1007/s00253-013-4876-z", "ISSN" : "1432-0614", "PMID" : "23563913", "abstract" : "A range of isolates of Pseudomonas aeruginosa from widely different environmental sources were examined for their ability to synthesise rhamnolipid biosurfactants. No significant differences in the quantity or composition of the rhamnolipid congeners could be produced by manipulating the growth conditions. Sequences for the rhamnolipid genes indicated low levels of strain variation, and the majority of polymorphisms did lead to amino acid sequence changes that had no evident phenotypic effect. Expression of the rhlB and rhlC rhamnosyltransferase genes showed a fixed sequential expression pattern during growth, and no significant up-regulation could be induced by varying producer strains or growth media. The results indicated that rhamnolipids are highly conserved molecules and that their gene expression has a rather stringent control. This leaves little opportunity to manipulate and greatly increase the yield of rhamnolipids from strains of P. aeruginosa for biotechnological applications.", "author" : [ { "dropping-particle" : "", "family" : "Perfumo", "given" : "Amedea", "non-dropping-particle" : "", "parse-names" : false, "suffix" : "" }, { "dropping-particle" : "", "family" : "Rudden", "given" : "Michelle", "non-dropping-particle" : "", "parse-names" : false, "suffix" : "" }, { "dropping-particle" : "", "family" : "Smyth", "given" : "Thomas J P", "non-dropping-particle" : "", "parse-names" : false, "suffix" : "" }, { "dropping-particle" : "", "family" : "Marchant", "given" : "Roger", "non-dropping-particle" : "", "parse-names" : false, "suffix" : "" }, { "dropping-particle" : "", "family" : "Stevenson", "given" : "Paul S", "non-dropping-particle" : "", "parse-names" : false, "suffix" : "" }, { "dropping-particle" : "", "family" : "Parry", "given" : "Neil J", "non-dropping-particle" : "", "parse-names" : false, "suffix" : "" }, { "dropping-particle" : "", "family" : "Banat", "given" : "Ibrahim M", "non-dropping-particle" : "", "parse-names" : false, "suffix" : "" } ], "container-title" : "Applied microbiology and biotechnology", "id" : "ITEM-1", "issue" : "16", "issued" : { "date-parts" : [ [ "2013", "8" ] ] }, "page" : "7297-306", "title" : "Rhamnolipids are conserved biosurfactants molecules: implications for their biotechnological potential.", "type" : "article-journal", "volume" : "97" }, "uris" : [ "http://www.mendeley.com/documents/?uuid=3451292c-e017-417e-a8c2-3865746447cc" ] } ], "mendeley" : { "formattedCitation" : "(Perfumo et al., 2013)", "plainTextFormattedCitation" : "(Perfumo et al., 2013)", "previouslyFormattedCitation" : "(Perfumo et al., 2013)" }, "properties" : { "noteIndex" : 0 }, "schema" : "https://github.com/citation-style-language/schema/raw/master/csl-citation.json" }</w:instrText>
      </w:r>
      <w:r w:rsidR="000B6B25" w:rsidRPr="0050039D">
        <w:rPr>
          <w:rFonts w:asciiTheme="minorHAnsi" w:hAnsiTheme="minorHAnsi"/>
          <w:sz w:val="24"/>
        </w:rPr>
        <w:fldChar w:fldCharType="separate"/>
      </w:r>
      <w:r w:rsidR="000B6B25" w:rsidRPr="0050039D">
        <w:rPr>
          <w:rFonts w:asciiTheme="minorHAnsi" w:hAnsiTheme="minorHAnsi"/>
          <w:noProof/>
          <w:sz w:val="24"/>
        </w:rPr>
        <w:t>(Perfumo et al., 2013)</w:t>
      </w:r>
      <w:r w:rsidR="000B6B25" w:rsidRPr="0050039D">
        <w:rPr>
          <w:rFonts w:asciiTheme="minorHAnsi" w:hAnsiTheme="minorHAnsi"/>
          <w:sz w:val="24"/>
        </w:rPr>
        <w:fldChar w:fldCharType="end"/>
      </w:r>
      <w:r w:rsidR="00893498" w:rsidRPr="0050039D">
        <w:rPr>
          <w:rFonts w:asciiTheme="minorHAnsi" w:hAnsiTheme="minorHAnsi"/>
          <w:sz w:val="24"/>
        </w:rPr>
        <w:t>.</w:t>
      </w:r>
    </w:p>
    <w:p w14:paraId="4E85A874" w14:textId="39E6DA53" w:rsidR="00A94C99" w:rsidRPr="0050039D" w:rsidRDefault="00731EE3" w:rsidP="0050039D">
      <w:pPr>
        <w:spacing w:line="480" w:lineRule="auto"/>
        <w:rPr>
          <w:rFonts w:asciiTheme="minorHAnsi" w:hAnsiTheme="minorHAnsi"/>
          <w:sz w:val="24"/>
        </w:rPr>
      </w:pPr>
      <w:r w:rsidRPr="0050039D">
        <w:rPr>
          <w:rFonts w:asciiTheme="minorHAnsi" w:hAnsiTheme="minorHAnsi"/>
          <w:sz w:val="24"/>
        </w:rPr>
        <w:t xml:space="preserve">In order to </w:t>
      </w:r>
      <w:r w:rsidR="00047A72" w:rsidRPr="0050039D">
        <w:rPr>
          <w:rFonts w:asciiTheme="minorHAnsi" w:hAnsiTheme="minorHAnsi"/>
          <w:sz w:val="24"/>
        </w:rPr>
        <w:t>gain</w:t>
      </w:r>
      <w:r w:rsidR="007E266F" w:rsidRPr="0050039D">
        <w:rPr>
          <w:rFonts w:asciiTheme="minorHAnsi" w:hAnsiTheme="minorHAnsi"/>
          <w:sz w:val="24"/>
        </w:rPr>
        <w:t xml:space="preserve"> knowledge of the </w:t>
      </w:r>
      <w:r w:rsidR="00E6010D" w:rsidRPr="0050039D">
        <w:rPr>
          <w:rFonts w:asciiTheme="minorHAnsi" w:hAnsiTheme="minorHAnsi"/>
          <w:sz w:val="24"/>
        </w:rPr>
        <w:t xml:space="preserve">BS </w:t>
      </w:r>
      <w:r w:rsidR="007E266F" w:rsidRPr="0050039D">
        <w:rPr>
          <w:rFonts w:asciiTheme="minorHAnsi" w:hAnsiTheme="minorHAnsi"/>
          <w:sz w:val="24"/>
        </w:rPr>
        <w:t>produced with OMW</w:t>
      </w:r>
      <w:r w:rsidR="00047A72" w:rsidRPr="0050039D">
        <w:rPr>
          <w:rFonts w:asciiTheme="minorHAnsi" w:hAnsiTheme="minorHAnsi"/>
          <w:sz w:val="24"/>
        </w:rPr>
        <w:t>,</w:t>
      </w:r>
      <w:r w:rsidR="007E266F" w:rsidRPr="0050039D">
        <w:rPr>
          <w:rFonts w:asciiTheme="minorHAnsi" w:hAnsiTheme="minorHAnsi"/>
          <w:sz w:val="24"/>
        </w:rPr>
        <w:t xml:space="preserve"> we studied the different congener</w:t>
      </w:r>
      <w:r w:rsidR="00047A72" w:rsidRPr="0050039D">
        <w:rPr>
          <w:rFonts w:asciiTheme="minorHAnsi" w:hAnsiTheme="minorHAnsi"/>
          <w:sz w:val="24"/>
        </w:rPr>
        <w:t xml:space="preserve">s </w:t>
      </w:r>
      <w:r w:rsidR="00893498" w:rsidRPr="0050039D">
        <w:rPr>
          <w:rFonts w:asciiTheme="minorHAnsi" w:hAnsiTheme="minorHAnsi"/>
          <w:sz w:val="24"/>
        </w:rPr>
        <w:t xml:space="preserve">produced </w:t>
      </w:r>
      <w:r w:rsidR="007E266F" w:rsidRPr="0050039D">
        <w:rPr>
          <w:rFonts w:asciiTheme="minorHAnsi" w:hAnsiTheme="minorHAnsi"/>
          <w:sz w:val="24"/>
        </w:rPr>
        <w:t xml:space="preserve">by using UPLC/MS. </w:t>
      </w:r>
      <w:r w:rsidR="00463E0A" w:rsidRPr="00463E0A">
        <w:rPr>
          <w:rFonts w:asciiTheme="minorHAnsi" w:hAnsiTheme="minorHAnsi"/>
          <w:color w:val="4F81BD" w:themeColor="accent1"/>
          <w:sz w:val="24"/>
        </w:rPr>
        <w:fldChar w:fldCharType="begin"/>
      </w:r>
      <w:r w:rsidR="00463E0A" w:rsidRPr="00463E0A">
        <w:rPr>
          <w:rFonts w:asciiTheme="minorHAnsi" w:hAnsiTheme="minorHAnsi"/>
          <w:color w:val="4F81BD" w:themeColor="accent1"/>
          <w:sz w:val="24"/>
        </w:rPr>
        <w:instrText xml:space="preserve"> REF _Ref428356340 \h </w:instrText>
      </w:r>
      <w:r w:rsidR="00463E0A" w:rsidRPr="00463E0A">
        <w:rPr>
          <w:rFonts w:asciiTheme="minorHAnsi" w:hAnsiTheme="minorHAnsi"/>
          <w:color w:val="4F81BD" w:themeColor="accent1"/>
          <w:sz w:val="24"/>
        </w:rPr>
      </w:r>
      <w:r w:rsidR="00463E0A" w:rsidRPr="00463E0A">
        <w:rPr>
          <w:rFonts w:asciiTheme="minorHAnsi" w:hAnsiTheme="minorHAnsi"/>
          <w:color w:val="4F81BD" w:themeColor="accent1"/>
          <w:sz w:val="24"/>
        </w:rPr>
        <w:fldChar w:fldCharType="separate"/>
      </w:r>
      <w:r w:rsidR="00E0063E" w:rsidRPr="0050039D">
        <w:rPr>
          <w:rFonts w:asciiTheme="minorHAnsi" w:hAnsiTheme="minorHAnsi"/>
          <w:sz w:val="24"/>
        </w:rPr>
        <w:t xml:space="preserve">Table </w:t>
      </w:r>
      <w:r w:rsidR="00E0063E">
        <w:rPr>
          <w:rFonts w:asciiTheme="minorHAnsi" w:hAnsiTheme="minorHAnsi"/>
          <w:noProof/>
          <w:sz w:val="24"/>
        </w:rPr>
        <w:t>4</w:t>
      </w:r>
      <w:r w:rsidR="00463E0A" w:rsidRPr="00463E0A">
        <w:rPr>
          <w:rFonts w:asciiTheme="minorHAnsi" w:hAnsiTheme="minorHAnsi"/>
          <w:color w:val="4F81BD" w:themeColor="accent1"/>
          <w:sz w:val="24"/>
        </w:rPr>
        <w:fldChar w:fldCharType="end"/>
      </w:r>
      <w:r w:rsidR="00463E0A">
        <w:rPr>
          <w:rFonts w:asciiTheme="minorHAnsi" w:hAnsiTheme="minorHAnsi"/>
          <w:sz w:val="24"/>
        </w:rPr>
        <w:t xml:space="preserve"> </w:t>
      </w:r>
      <w:r w:rsidR="00B33EFA" w:rsidRPr="0050039D">
        <w:rPr>
          <w:rFonts w:asciiTheme="minorHAnsi" w:hAnsiTheme="minorHAnsi"/>
          <w:sz w:val="24"/>
        </w:rPr>
        <w:t xml:space="preserve">presents the different congeners detected and </w:t>
      </w:r>
      <w:r w:rsidR="00047A72" w:rsidRPr="0050039D">
        <w:rPr>
          <w:rFonts w:asciiTheme="minorHAnsi" w:hAnsiTheme="minorHAnsi"/>
          <w:sz w:val="24"/>
        </w:rPr>
        <w:t xml:space="preserve">their </w:t>
      </w:r>
      <w:r w:rsidR="00197645" w:rsidRPr="0050039D">
        <w:rPr>
          <w:rFonts w:asciiTheme="minorHAnsi" w:hAnsiTheme="minorHAnsi"/>
          <w:sz w:val="24"/>
        </w:rPr>
        <w:t>average</w:t>
      </w:r>
      <w:r w:rsidR="00EA7A66" w:rsidRPr="0050039D">
        <w:rPr>
          <w:rFonts w:asciiTheme="minorHAnsi" w:hAnsiTheme="minorHAnsi"/>
          <w:sz w:val="24"/>
        </w:rPr>
        <w:t xml:space="preserve"> </w:t>
      </w:r>
      <w:r w:rsidR="00047A72" w:rsidRPr="0050039D">
        <w:rPr>
          <w:rFonts w:asciiTheme="minorHAnsi" w:hAnsiTheme="minorHAnsi"/>
          <w:sz w:val="24"/>
        </w:rPr>
        <w:t>relative abundance</w:t>
      </w:r>
      <w:r w:rsidR="00EA7A66" w:rsidRPr="0050039D">
        <w:rPr>
          <w:rFonts w:asciiTheme="minorHAnsi" w:hAnsiTheme="minorHAnsi"/>
          <w:sz w:val="24"/>
        </w:rPr>
        <w:t>, which remained almost constant during the whole</w:t>
      </w:r>
      <w:r w:rsidR="007E266F" w:rsidRPr="0050039D">
        <w:rPr>
          <w:rFonts w:asciiTheme="minorHAnsi" w:hAnsiTheme="minorHAnsi"/>
          <w:sz w:val="24"/>
        </w:rPr>
        <w:t xml:space="preserve"> kinetic study</w:t>
      </w:r>
      <w:r w:rsidR="0097774B" w:rsidRPr="0050039D">
        <w:rPr>
          <w:rFonts w:asciiTheme="minorHAnsi" w:hAnsiTheme="minorHAnsi"/>
          <w:sz w:val="24"/>
        </w:rPr>
        <w:t xml:space="preserve"> for</w:t>
      </w:r>
      <w:r w:rsidR="00EA7A66" w:rsidRPr="0050039D">
        <w:rPr>
          <w:rFonts w:asciiTheme="minorHAnsi" w:hAnsiTheme="minorHAnsi"/>
          <w:sz w:val="24"/>
        </w:rPr>
        <w:t xml:space="preserve"> </w:t>
      </w:r>
      <w:r w:rsidR="00B33EFA" w:rsidRPr="0050039D">
        <w:rPr>
          <w:rFonts w:asciiTheme="minorHAnsi" w:hAnsiTheme="minorHAnsi"/>
          <w:sz w:val="24"/>
        </w:rPr>
        <w:t>both microorganisms.</w:t>
      </w:r>
      <w:r w:rsidR="00B33EFA" w:rsidRPr="0050039D">
        <w:rPr>
          <w:rFonts w:asciiTheme="minorHAnsi" w:hAnsiTheme="minorHAnsi"/>
          <w:color w:val="FF0000"/>
          <w:sz w:val="24"/>
        </w:rPr>
        <w:t xml:space="preserve"> </w:t>
      </w:r>
      <w:r w:rsidR="00B33EFA" w:rsidRPr="0050039D">
        <w:rPr>
          <w:rFonts w:asciiTheme="minorHAnsi" w:hAnsiTheme="minorHAnsi"/>
          <w:sz w:val="24"/>
        </w:rPr>
        <w:t xml:space="preserve">For </w:t>
      </w:r>
      <w:r w:rsidR="00893498" w:rsidRPr="0050039D">
        <w:rPr>
          <w:rFonts w:asciiTheme="minorHAnsi" w:hAnsiTheme="minorHAnsi"/>
          <w:i/>
          <w:sz w:val="24"/>
        </w:rPr>
        <w:t xml:space="preserve">P. aeruginosa </w:t>
      </w:r>
      <w:r w:rsidR="00B33EFA" w:rsidRPr="0050039D">
        <w:rPr>
          <w:rFonts w:asciiTheme="minorHAnsi" w:hAnsiTheme="minorHAnsi"/>
          <w:sz w:val="24"/>
        </w:rPr>
        <w:t xml:space="preserve">the most abundant congener </w:t>
      </w:r>
      <w:r w:rsidR="00243515" w:rsidRPr="0050039D">
        <w:rPr>
          <w:rFonts w:asciiTheme="minorHAnsi" w:hAnsiTheme="minorHAnsi"/>
          <w:sz w:val="24"/>
        </w:rPr>
        <w:t>was</w:t>
      </w:r>
      <w:r w:rsidR="00B33EFA" w:rsidRPr="0050039D">
        <w:rPr>
          <w:rFonts w:asciiTheme="minorHAnsi" w:hAnsiTheme="minorHAnsi"/>
          <w:sz w:val="24"/>
        </w:rPr>
        <w:t xml:space="preserve"> </w:t>
      </w:r>
      <w:r w:rsidR="001F2992" w:rsidRPr="0050039D">
        <w:rPr>
          <w:rFonts w:asciiTheme="minorHAnsi" w:hAnsiTheme="minorHAnsi"/>
          <w:sz w:val="24"/>
        </w:rPr>
        <w:t xml:space="preserve">the dirhamnolipid with </w:t>
      </w:r>
      <w:r w:rsidR="00376E9C" w:rsidRPr="0050039D">
        <w:rPr>
          <w:rFonts w:asciiTheme="minorHAnsi" w:hAnsiTheme="minorHAnsi"/>
          <w:sz w:val="24"/>
        </w:rPr>
        <w:t xml:space="preserve">10 carbon in each fatty acid chain </w:t>
      </w:r>
      <w:r w:rsidR="001F2992" w:rsidRPr="0050039D">
        <w:rPr>
          <w:rFonts w:asciiTheme="minorHAnsi" w:hAnsiTheme="minorHAnsi"/>
          <w:sz w:val="24"/>
        </w:rPr>
        <w:t xml:space="preserve">(2 </w:t>
      </w:r>
      <w:r w:rsidR="000A6501" w:rsidRPr="0050039D">
        <w:rPr>
          <w:rFonts w:asciiTheme="minorHAnsi" w:hAnsiTheme="minorHAnsi"/>
          <w:sz w:val="24"/>
        </w:rPr>
        <w:t>Rha</w:t>
      </w:r>
      <w:r w:rsidR="001F2992" w:rsidRPr="0050039D">
        <w:rPr>
          <w:rFonts w:asciiTheme="minorHAnsi" w:hAnsiTheme="minorHAnsi"/>
          <w:sz w:val="24"/>
        </w:rPr>
        <w:t>-C10-C10)</w:t>
      </w:r>
      <w:r w:rsidR="003E2ACA" w:rsidRPr="0050039D">
        <w:rPr>
          <w:rFonts w:asciiTheme="minorHAnsi" w:hAnsiTheme="minorHAnsi"/>
          <w:sz w:val="24"/>
        </w:rPr>
        <w:t>.</w:t>
      </w:r>
      <w:r w:rsidR="00B33EFA" w:rsidRPr="0050039D">
        <w:rPr>
          <w:rFonts w:asciiTheme="minorHAnsi" w:hAnsiTheme="minorHAnsi"/>
          <w:sz w:val="24"/>
        </w:rPr>
        <w:t xml:space="preserve"> </w:t>
      </w:r>
      <w:r w:rsidR="003E2ACA" w:rsidRPr="0050039D">
        <w:rPr>
          <w:rFonts w:asciiTheme="minorHAnsi" w:hAnsiTheme="minorHAnsi"/>
          <w:sz w:val="24"/>
        </w:rPr>
        <w:t>Whereas</w:t>
      </w:r>
      <w:r w:rsidR="00B33EFA" w:rsidRPr="0050039D">
        <w:rPr>
          <w:rFonts w:asciiTheme="minorHAnsi" w:hAnsiTheme="minorHAnsi"/>
          <w:sz w:val="24"/>
        </w:rPr>
        <w:t xml:space="preserve"> </w:t>
      </w:r>
      <w:r w:rsidR="00893498" w:rsidRPr="0050039D">
        <w:rPr>
          <w:rFonts w:asciiTheme="minorHAnsi" w:hAnsiTheme="minorHAnsi"/>
          <w:i/>
          <w:sz w:val="24"/>
        </w:rPr>
        <w:t>B. subtilis</w:t>
      </w:r>
      <w:r w:rsidR="00893498" w:rsidRPr="0050039D">
        <w:rPr>
          <w:rFonts w:asciiTheme="minorHAnsi" w:hAnsiTheme="minorHAnsi"/>
          <w:sz w:val="24"/>
        </w:rPr>
        <w:t xml:space="preserve"> </w:t>
      </w:r>
      <w:r w:rsidR="00B33EFA" w:rsidRPr="0050039D">
        <w:rPr>
          <w:rFonts w:asciiTheme="minorHAnsi" w:hAnsiTheme="minorHAnsi"/>
          <w:sz w:val="24"/>
        </w:rPr>
        <w:t xml:space="preserve">mainly </w:t>
      </w:r>
      <w:r w:rsidRPr="0050039D">
        <w:rPr>
          <w:rFonts w:asciiTheme="minorHAnsi" w:hAnsiTheme="minorHAnsi"/>
          <w:sz w:val="24"/>
        </w:rPr>
        <w:t>produced</w:t>
      </w:r>
      <w:r w:rsidR="00B33EFA" w:rsidRPr="0050039D">
        <w:rPr>
          <w:rFonts w:asciiTheme="minorHAnsi" w:hAnsiTheme="minorHAnsi"/>
          <w:sz w:val="24"/>
        </w:rPr>
        <w:t xml:space="preserve"> surfactins with 14 and 15 carbon atoms in the</w:t>
      </w:r>
      <w:r w:rsidR="005C4EFA" w:rsidRPr="0050039D">
        <w:rPr>
          <w:rFonts w:asciiTheme="minorHAnsi" w:hAnsiTheme="minorHAnsi"/>
          <w:sz w:val="24"/>
        </w:rPr>
        <w:t xml:space="preserve"> β-hydroxy-fatty acid</w:t>
      </w:r>
      <w:r w:rsidR="00B33EFA" w:rsidRPr="0050039D">
        <w:rPr>
          <w:rFonts w:asciiTheme="minorHAnsi" w:hAnsiTheme="minorHAnsi"/>
          <w:sz w:val="24"/>
        </w:rPr>
        <w:t xml:space="preserve"> tail.</w:t>
      </w:r>
    </w:p>
    <w:p w14:paraId="7D5567EC" w14:textId="76A5816E" w:rsidR="00F03C33" w:rsidRPr="0050039D" w:rsidRDefault="005C4EFA" w:rsidP="0050039D">
      <w:pPr>
        <w:pStyle w:val="Ttulo2"/>
        <w:spacing w:line="480" w:lineRule="auto"/>
        <w:rPr>
          <w:rFonts w:asciiTheme="minorHAnsi" w:hAnsiTheme="minorHAnsi"/>
          <w:sz w:val="24"/>
        </w:rPr>
      </w:pPr>
      <w:r w:rsidRPr="0050039D">
        <w:rPr>
          <w:rFonts w:asciiTheme="minorHAnsi" w:hAnsiTheme="minorHAnsi"/>
          <w:sz w:val="24"/>
        </w:rPr>
        <w:t>Combined</w:t>
      </w:r>
      <w:r w:rsidR="008F4F55" w:rsidRPr="0050039D">
        <w:rPr>
          <w:rFonts w:asciiTheme="minorHAnsi" w:hAnsiTheme="minorHAnsi"/>
          <w:sz w:val="24"/>
        </w:rPr>
        <w:t xml:space="preserve"> carbon source</w:t>
      </w:r>
      <w:r w:rsidR="00A31C33" w:rsidRPr="0050039D">
        <w:rPr>
          <w:rFonts w:asciiTheme="minorHAnsi" w:hAnsiTheme="minorHAnsi"/>
          <w:sz w:val="24"/>
        </w:rPr>
        <w:t xml:space="preserve"> study</w:t>
      </w:r>
      <w:r w:rsidR="00F34FFC">
        <w:rPr>
          <w:rFonts w:asciiTheme="minorHAnsi" w:hAnsiTheme="minorHAnsi"/>
          <w:sz w:val="24"/>
        </w:rPr>
        <w:t>;</w:t>
      </w:r>
      <w:r w:rsidR="008F4F55" w:rsidRPr="0050039D">
        <w:rPr>
          <w:rFonts w:asciiTheme="minorHAnsi" w:hAnsiTheme="minorHAnsi"/>
          <w:sz w:val="24"/>
        </w:rPr>
        <w:t xml:space="preserve"> </w:t>
      </w:r>
      <w:r w:rsidR="00FC559F" w:rsidRPr="0050039D">
        <w:rPr>
          <w:rFonts w:asciiTheme="minorHAnsi" w:hAnsiTheme="minorHAnsi"/>
          <w:sz w:val="24"/>
        </w:rPr>
        <w:t xml:space="preserve">OMW </w:t>
      </w:r>
      <w:r w:rsidR="008F4F55" w:rsidRPr="0050039D">
        <w:rPr>
          <w:rFonts w:asciiTheme="minorHAnsi" w:hAnsiTheme="minorHAnsi"/>
          <w:sz w:val="24"/>
        </w:rPr>
        <w:t>toxicity.</w:t>
      </w:r>
    </w:p>
    <w:p w14:paraId="04548C5B" w14:textId="6E8E2104" w:rsidR="00D30908" w:rsidRPr="0050039D" w:rsidRDefault="008E18F1" w:rsidP="0050039D">
      <w:pPr>
        <w:spacing w:line="480" w:lineRule="auto"/>
        <w:rPr>
          <w:rFonts w:asciiTheme="minorHAnsi" w:hAnsiTheme="minorHAnsi"/>
          <w:sz w:val="24"/>
        </w:rPr>
      </w:pPr>
      <w:r w:rsidRPr="0050039D">
        <w:rPr>
          <w:rFonts w:asciiTheme="minorHAnsi" w:hAnsiTheme="minorHAnsi"/>
          <w:sz w:val="24"/>
        </w:rPr>
        <w:lastRenderedPageBreak/>
        <w:t>With the purpose of</w:t>
      </w:r>
      <w:r w:rsidR="00D30908" w:rsidRPr="0050039D">
        <w:rPr>
          <w:rFonts w:asciiTheme="minorHAnsi" w:hAnsiTheme="minorHAnsi"/>
          <w:sz w:val="24"/>
        </w:rPr>
        <w:t xml:space="preserve"> </w:t>
      </w:r>
      <w:r w:rsidR="00893498" w:rsidRPr="0050039D">
        <w:rPr>
          <w:rFonts w:asciiTheme="minorHAnsi" w:hAnsiTheme="minorHAnsi"/>
          <w:sz w:val="24"/>
        </w:rPr>
        <w:t xml:space="preserve">achieving </w:t>
      </w:r>
      <w:r w:rsidR="00D30908" w:rsidRPr="0050039D">
        <w:rPr>
          <w:rFonts w:asciiTheme="minorHAnsi" w:hAnsiTheme="minorHAnsi"/>
          <w:sz w:val="24"/>
        </w:rPr>
        <w:t xml:space="preserve">a better understanding of the </w:t>
      </w:r>
      <w:r w:rsidR="00A31C33" w:rsidRPr="0050039D">
        <w:rPr>
          <w:rFonts w:asciiTheme="minorHAnsi" w:hAnsiTheme="minorHAnsi"/>
          <w:sz w:val="24"/>
        </w:rPr>
        <w:t xml:space="preserve">problems </w:t>
      </w:r>
      <w:r w:rsidR="00893498" w:rsidRPr="0050039D">
        <w:rPr>
          <w:rFonts w:asciiTheme="minorHAnsi" w:hAnsiTheme="minorHAnsi"/>
          <w:sz w:val="24"/>
        </w:rPr>
        <w:t>produced by</w:t>
      </w:r>
      <w:r w:rsidR="00D30908" w:rsidRPr="0050039D">
        <w:rPr>
          <w:rFonts w:asciiTheme="minorHAnsi" w:hAnsiTheme="minorHAnsi"/>
          <w:sz w:val="24"/>
        </w:rPr>
        <w:t xml:space="preserve"> using OMW</w:t>
      </w:r>
      <w:r w:rsidR="00A31C33" w:rsidRPr="0050039D">
        <w:rPr>
          <w:rFonts w:asciiTheme="minorHAnsi" w:hAnsiTheme="minorHAnsi"/>
          <w:sz w:val="24"/>
        </w:rPr>
        <w:t>, we combined</w:t>
      </w:r>
      <w:r w:rsidR="00D30908" w:rsidRPr="0050039D">
        <w:rPr>
          <w:rFonts w:asciiTheme="minorHAnsi" w:hAnsiTheme="minorHAnsi"/>
          <w:sz w:val="24"/>
        </w:rPr>
        <w:t xml:space="preserve"> it with glycerol</w:t>
      </w:r>
      <w:r w:rsidR="007D3F9B" w:rsidRPr="0050039D">
        <w:rPr>
          <w:rFonts w:asciiTheme="minorHAnsi" w:hAnsiTheme="minorHAnsi"/>
          <w:sz w:val="24"/>
        </w:rPr>
        <w:t xml:space="preserve"> as </w:t>
      </w:r>
      <w:r w:rsidR="00893498" w:rsidRPr="0050039D">
        <w:rPr>
          <w:rFonts w:asciiTheme="minorHAnsi" w:hAnsiTheme="minorHAnsi"/>
          <w:sz w:val="24"/>
        </w:rPr>
        <w:t xml:space="preserve">an </w:t>
      </w:r>
      <w:r w:rsidR="00A31C33" w:rsidRPr="0050039D">
        <w:rPr>
          <w:rFonts w:asciiTheme="minorHAnsi" w:hAnsiTheme="minorHAnsi"/>
          <w:sz w:val="24"/>
        </w:rPr>
        <w:t xml:space="preserve">additional </w:t>
      </w:r>
      <w:r w:rsidR="007D3F9B" w:rsidRPr="0050039D">
        <w:rPr>
          <w:rFonts w:asciiTheme="minorHAnsi" w:hAnsiTheme="minorHAnsi"/>
          <w:sz w:val="24"/>
        </w:rPr>
        <w:t>carbon source</w:t>
      </w:r>
      <w:r w:rsidR="00F03C33" w:rsidRPr="0050039D">
        <w:rPr>
          <w:rFonts w:asciiTheme="minorHAnsi" w:hAnsiTheme="minorHAnsi"/>
          <w:sz w:val="24"/>
        </w:rPr>
        <w:t>. Glycerol concentration was</w:t>
      </w:r>
      <w:r w:rsidR="00D30908" w:rsidRPr="0050039D">
        <w:rPr>
          <w:rFonts w:asciiTheme="minorHAnsi" w:hAnsiTheme="minorHAnsi"/>
          <w:sz w:val="24"/>
        </w:rPr>
        <w:t xml:space="preserve"> kept constant at</w:t>
      </w:r>
      <w:r w:rsidR="00F03C33" w:rsidRPr="0050039D">
        <w:rPr>
          <w:rFonts w:asciiTheme="minorHAnsi" w:hAnsiTheme="minorHAnsi"/>
          <w:sz w:val="24"/>
        </w:rPr>
        <w:t xml:space="preserve"> 2%</w:t>
      </w:r>
      <w:r w:rsidR="0016322C" w:rsidRPr="0050039D">
        <w:rPr>
          <w:rFonts w:asciiTheme="minorHAnsi" w:hAnsiTheme="minorHAnsi"/>
          <w:sz w:val="24"/>
        </w:rPr>
        <w:t xml:space="preserve"> w</w:t>
      </w:r>
      <w:r w:rsidR="00842C63" w:rsidRPr="0050039D">
        <w:rPr>
          <w:rFonts w:asciiTheme="minorHAnsi" w:hAnsiTheme="minorHAnsi"/>
          <w:sz w:val="24"/>
        </w:rPr>
        <w:t>/v</w:t>
      </w:r>
      <w:r w:rsidR="00F03C33" w:rsidRPr="0050039D">
        <w:rPr>
          <w:rFonts w:asciiTheme="minorHAnsi" w:hAnsiTheme="minorHAnsi"/>
          <w:sz w:val="24"/>
        </w:rPr>
        <w:t xml:space="preserve">, an amount that </w:t>
      </w:r>
      <w:r w:rsidR="00A31C33" w:rsidRPr="0050039D">
        <w:rPr>
          <w:rFonts w:asciiTheme="minorHAnsi" w:hAnsiTheme="minorHAnsi"/>
          <w:sz w:val="24"/>
        </w:rPr>
        <w:t>was completely consumed</w:t>
      </w:r>
      <w:r w:rsidR="00F03C33" w:rsidRPr="0050039D">
        <w:rPr>
          <w:rFonts w:asciiTheme="minorHAnsi" w:hAnsiTheme="minorHAnsi"/>
          <w:sz w:val="24"/>
        </w:rPr>
        <w:t xml:space="preserve"> after the 7 da</w:t>
      </w:r>
      <w:r w:rsidR="00D30908" w:rsidRPr="0050039D">
        <w:rPr>
          <w:rFonts w:asciiTheme="minorHAnsi" w:hAnsiTheme="minorHAnsi"/>
          <w:sz w:val="24"/>
        </w:rPr>
        <w:t>ys of culture (data not shown</w:t>
      </w:r>
      <w:r w:rsidR="00842C63" w:rsidRPr="0050039D">
        <w:rPr>
          <w:rFonts w:asciiTheme="minorHAnsi" w:hAnsiTheme="minorHAnsi"/>
          <w:sz w:val="24"/>
        </w:rPr>
        <w:t>)</w:t>
      </w:r>
      <w:r w:rsidR="00A31C33" w:rsidRPr="0050039D">
        <w:rPr>
          <w:rFonts w:asciiTheme="minorHAnsi" w:hAnsiTheme="minorHAnsi"/>
          <w:sz w:val="24"/>
        </w:rPr>
        <w:t xml:space="preserve">. </w:t>
      </w:r>
      <w:r w:rsidR="00D30908" w:rsidRPr="0050039D">
        <w:rPr>
          <w:rFonts w:asciiTheme="minorHAnsi" w:hAnsiTheme="minorHAnsi"/>
          <w:sz w:val="24"/>
        </w:rPr>
        <w:t xml:space="preserve"> OMW was added at 2</w:t>
      </w:r>
      <w:r w:rsidR="00842C63" w:rsidRPr="0050039D">
        <w:rPr>
          <w:rFonts w:asciiTheme="minorHAnsi" w:hAnsiTheme="minorHAnsi"/>
          <w:sz w:val="24"/>
        </w:rPr>
        <w:t>%</w:t>
      </w:r>
      <w:r w:rsidR="00D30908" w:rsidRPr="0050039D">
        <w:rPr>
          <w:rFonts w:asciiTheme="minorHAnsi" w:hAnsiTheme="minorHAnsi"/>
          <w:sz w:val="24"/>
        </w:rPr>
        <w:t xml:space="preserve"> and 10 %</w:t>
      </w:r>
      <w:r w:rsidR="0016322C" w:rsidRPr="0050039D">
        <w:rPr>
          <w:rFonts w:asciiTheme="minorHAnsi" w:hAnsiTheme="minorHAnsi"/>
          <w:sz w:val="24"/>
        </w:rPr>
        <w:t xml:space="preserve"> w</w:t>
      </w:r>
      <w:r w:rsidR="00842C63" w:rsidRPr="0050039D">
        <w:rPr>
          <w:rFonts w:asciiTheme="minorHAnsi" w:hAnsiTheme="minorHAnsi"/>
          <w:sz w:val="24"/>
        </w:rPr>
        <w:t>/v</w:t>
      </w:r>
      <w:r w:rsidR="00D30908" w:rsidRPr="0050039D">
        <w:rPr>
          <w:rFonts w:asciiTheme="minorHAnsi" w:hAnsiTheme="minorHAnsi"/>
          <w:sz w:val="24"/>
        </w:rPr>
        <w:t xml:space="preserve">, as </w:t>
      </w:r>
      <w:r w:rsidR="00842C63" w:rsidRPr="0050039D">
        <w:rPr>
          <w:rFonts w:asciiTheme="minorHAnsi" w:hAnsiTheme="minorHAnsi"/>
          <w:sz w:val="24"/>
        </w:rPr>
        <w:t xml:space="preserve">shown </w:t>
      </w:r>
      <w:r w:rsidR="00D30908" w:rsidRPr="0050039D">
        <w:rPr>
          <w:rFonts w:asciiTheme="minorHAnsi" w:hAnsiTheme="minorHAnsi"/>
          <w:sz w:val="24"/>
        </w:rPr>
        <w:t>in</w:t>
      </w:r>
      <w:r w:rsidR="00E0063E">
        <w:rPr>
          <w:rFonts w:asciiTheme="minorHAnsi" w:hAnsiTheme="minorHAnsi"/>
          <w:sz w:val="24"/>
        </w:rPr>
        <w:t xml:space="preserve"> </w:t>
      </w:r>
      <w:r w:rsidR="00E0063E">
        <w:rPr>
          <w:rFonts w:asciiTheme="minorHAnsi" w:hAnsiTheme="minorHAnsi"/>
          <w:sz w:val="24"/>
        </w:rPr>
        <w:fldChar w:fldCharType="begin"/>
      </w:r>
      <w:r w:rsidR="00E0063E">
        <w:rPr>
          <w:rFonts w:asciiTheme="minorHAnsi" w:hAnsiTheme="minorHAnsi"/>
          <w:sz w:val="24"/>
        </w:rPr>
        <w:instrText xml:space="preserve"> REF _Ref428446480 \h </w:instrText>
      </w:r>
      <w:r w:rsidR="00E0063E">
        <w:rPr>
          <w:rFonts w:asciiTheme="minorHAnsi" w:hAnsiTheme="minorHAnsi"/>
          <w:sz w:val="24"/>
        </w:rPr>
      </w:r>
      <w:r w:rsidR="00E0063E">
        <w:rPr>
          <w:rFonts w:asciiTheme="minorHAnsi" w:hAnsiTheme="minorHAnsi"/>
          <w:sz w:val="24"/>
        </w:rPr>
        <w:fldChar w:fldCharType="separate"/>
      </w:r>
      <w:r w:rsidR="00E0063E" w:rsidRPr="008B3F72">
        <w:rPr>
          <w:rFonts w:asciiTheme="minorHAnsi" w:hAnsiTheme="minorHAnsi"/>
          <w:sz w:val="24"/>
        </w:rPr>
        <w:t xml:space="preserve">Figure </w:t>
      </w:r>
      <w:r w:rsidR="00E0063E">
        <w:rPr>
          <w:rFonts w:asciiTheme="minorHAnsi" w:hAnsiTheme="minorHAnsi"/>
          <w:noProof/>
          <w:sz w:val="24"/>
        </w:rPr>
        <w:t>3</w:t>
      </w:r>
      <w:r w:rsidR="00E0063E">
        <w:rPr>
          <w:rFonts w:asciiTheme="minorHAnsi" w:hAnsiTheme="minorHAnsi"/>
          <w:sz w:val="24"/>
        </w:rPr>
        <w:fldChar w:fldCharType="end"/>
      </w:r>
      <w:r w:rsidR="00D30908" w:rsidRPr="0050039D">
        <w:rPr>
          <w:rFonts w:asciiTheme="minorHAnsi" w:hAnsiTheme="minorHAnsi"/>
          <w:sz w:val="24"/>
        </w:rPr>
        <w:t xml:space="preserve">. </w:t>
      </w:r>
    </w:p>
    <w:p w14:paraId="60907D1A" w14:textId="0E17B31C" w:rsidR="00F92620" w:rsidRPr="0050039D" w:rsidRDefault="009578A7" w:rsidP="0050039D">
      <w:pPr>
        <w:spacing w:line="480" w:lineRule="auto"/>
        <w:rPr>
          <w:rFonts w:asciiTheme="minorHAnsi" w:hAnsiTheme="minorHAnsi"/>
          <w:sz w:val="24"/>
        </w:rPr>
      </w:pPr>
      <w:r w:rsidRPr="0050039D">
        <w:rPr>
          <w:rFonts w:asciiTheme="minorHAnsi" w:hAnsiTheme="minorHAnsi"/>
          <w:sz w:val="24"/>
        </w:rPr>
        <w:t>For both microorganisms</w:t>
      </w:r>
      <w:r w:rsidR="00D30908" w:rsidRPr="0050039D">
        <w:rPr>
          <w:rFonts w:asciiTheme="minorHAnsi" w:hAnsiTheme="minorHAnsi"/>
          <w:sz w:val="24"/>
        </w:rPr>
        <w:t xml:space="preserve"> </w:t>
      </w:r>
      <w:r w:rsidR="008F7B5B" w:rsidRPr="0050039D">
        <w:rPr>
          <w:rFonts w:asciiTheme="minorHAnsi" w:hAnsiTheme="minorHAnsi"/>
          <w:sz w:val="24"/>
        </w:rPr>
        <w:t xml:space="preserve">combined carbon sources yielded </w:t>
      </w:r>
      <w:r w:rsidR="00F92620" w:rsidRPr="0050039D">
        <w:rPr>
          <w:rFonts w:asciiTheme="minorHAnsi" w:hAnsiTheme="minorHAnsi"/>
          <w:sz w:val="24"/>
        </w:rPr>
        <w:t xml:space="preserve">less BS </w:t>
      </w:r>
      <w:r w:rsidR="008F7B5B" w:rsidRPr="0050039D">
        <w:rPr>
          <w:rFonts w:asciiTheme="minorHAnsi" w:hAnsiTheme="minorHAnsi"/>
          <w:sz w:val="24"/>
        </w:rPr>
        <w:t xml:space="preserve">than experiments </w:t>
      </w:r>
      <w:r w:rsidRPr="0050039D">
        <w:rPr>
          <w:rFonts w:asciiTheme="minorHAnsi" w:hAnsiTheme="minorHAnsi"/>
          <w:sz w:val="24"/>
        </w:rPr>
        <w:t xml:space="preserve">carried out </w:t>
      </w:r>
      <w:r w:rsidR="008F7B5B" w:rsidRPr="0050039D">
        <w:rPr>
          <w:rFonts w:asciiTheme="minorHAnsi" w:hAnsiTheme="minorHAnsi"/>
          <w:sz w:val="24"/>
        </w:rPr>
        <w:t>only</w:t>
      </w:r>
      <w:r w:rsidRPr="0050039D">
        <w:rPr>
          <w:rFonts w:asciiTheme="minorHAnsi" w:hAnsiTheme="minorHAnsi"/>
          <w:sz w:val="24"/>
        </w:rPr>
        <w:t xml:space="preserve"> with glycerol</w:t>
      </w:r>
      <w:r w:rsidR="00F92620" w:rsidRPr="0050039D">
        <w:rPr>
          <w:rFonts w:asciiTheme="minorHAnsi" w:hAnsiTheme="minorHAnsi"/>
          <w:sz w:val="24"/>
        </w:rPr>
        <w:t>,</w:t>
      </w:r>
      <w:r w:rsidR="008F7B5B" w:rsidRPr="0050039D">
        <w:rPr>
          <w:rFonts w:asciiTheme="minorHAnsi" w:hAnsiTheme="minorHAnsi"/>
          <w:sz w:val="24"/>
        </w:rPr>
        <w:t xml:space="preserve"> </w:t>
      </w:r>
      <w:r w:rsidRPr="0050039D">
        <w:rPr>
          <w:rFonts w:asciiTheme="minorHAnsi" w:hAnsiTheme="minorHAnsi"/>
          <w:sz w:val="24"/>
        </w:rPr>
        <w:t xml:space="preserve">and more than when only OMW was used </w:t>
      </w:r>
      <w:r w:rsidRPr="00E0063E">
        <w:rPr>
          <w:rFonts w:asciiTheme="minorHAnsi" w:hAnsiTheme="minorHAnsi"/>
          <w:sz w:val="24"/>
        </w:rPr>
        <w:t>(</w:t>
      </w:r>
      <w:r w:rsidR="00E0063E">
        <w:rPr>
          <w:rFonts w:asciiTheme="minorHAnsi" w:hAnsiTheme="minorHAnsi"/>
          <w:sz w:val="24"/>
        </w:rPr>
        <w:fldChar w:fldCharType="begin"/>
      </w:r>
      <w:r w:rsidR="00E0063E">
        <w:rPr>
          <w:rFonts w:asciiTheme="minorHAnsi" w:hAnsiTheme="minorHAnsi"/>
          <w:sz w:val="24"/>
        </w:rPr>
        <w:instrText xml:space="preserve"> REF _Ref428446480 \h </w:instrText>
      </w:r>
      <w:r w:rsidR="00E0063E">
        <w:rPr>
          <w:rFonts w:asciiTheme="minorHAnsi" w:hAnsiTheme="minorHAnsi"/>
          <w:sz w:val="24"/>
        </w:rPr>
      </w:r>
      <w:r w:rsidR="00E0063E">
        <w:rPr>
          <w:rFonts w:asciiTheme="minorHAnsi" w:hAnsiTheme="minorHAnsi"/>
          <w:sz w:val="24"/>
        </w:rPr>
        <w:fldChar w:fldCharType="separate"/>
      </w:r>
      <w:r w:rsidR="00E0063E" w:rsidRPr="008B3F72">
        <w:rPr>
          <w:rFonts w:asciiTheme="minorHAnsi" w:hAnsiTheme="minorHAnsi"/>
          <w:sz w:val="24"/>
        </w:rPr>
        <w:t xml:space="preserve">Figure </w:t>
      </w:r>
      <w:r w:rsidR="00E0063E">
        <w:rPr>
          <w:rFonts w:asciiTheme="minorHAnsi" w:hAnsiTheme="minorHAnsi"/>
          <w:noProof/>
          <w:sz w:val="24"/>
        </w:rPr>
        <w:t>3</w:t>
      </w:r>
      <w:r w:rsidR="00E0063E">
        <w:rPr>
          <w:rFonts w:asciiTheme="minorHAnsi" w:hAnsiTheme="minorHAnsi"/>
          <w:sz w:val="24"/>
        </w:rPr>
        <w:fldChar w:fldCharType="end"/>
      </w:r>
      <w:r w:rsidRPr="0050039D">
        <w:rPr>
          <w:rFonts w:asciiTheme="minorHAnsi" w:hAnsiTheme="minorHAnsi"/>
          <w:sz w:val="24"/>
        </w:rPr>
        <w:t>)</w:t>
      </w:r>
      <w:r w:rsidR="008F7B5B" w:rsidRPr="0050039D">
        <w:rPr>
          <w:rFonts w:asciiTheme="minorHAnsi" w:hAnsiTheme="minorHAnsi"/>
          <w:sz w:val="24"/>
        </w:rPr>
        <w:t xml:space="preserve">. </w:t>
      </w:r>
      <w:r w:rsidR="00842C63" w:rsidRPr="0050039D">
        <w:rPr>
          <w:rFonts w:asciiTheme="minorHAnsi" w:hAnsiTheme="minorHAnsi"/>
          <w:sz w:val="24"/>
        </w:rPr>
        <w:t>Compared with experiments w</w:t>
      </w:r>
      <w:r w:rsidRPr="0050039D">
        <w:rPr>
          <w:rFonts w:asciiTheme="minorHAnsi" w:hAnsiTheme="minorHAnsi"/>
          <w:sz w:val="24"/>
        </w:rPr>
        <w:t>hen only glycerol was used, r</w:t>
      </w:r>
      <w:r w:rsidR="008F7B5B" w:rsidRPr="0050039D">
        <w:rPr>
          <w:rFonts w:asciiTheme="minorHAnsi" w:hAnsiTheme="minorHAnsi"/>
          <w:sz w:val="24"/>
        </w:rPr>
        <w:t>hamnolipid productivity</w:t>
      </w:r>
      <w:r w:rsidRPr="0050039D">
        <w:rPr>
          <w:rFonts w:asciiTheme="minorHAnsi" w:hAnsiTheme="minorHAnsi"/>
          <w:sz w:val="24"/>
        </w:rPr>
        <w:t xml:space="preserve"> decreased</w:t>
      </w:r>
      <w:r w:rsidR="008F7B5B" w:rsidRPr="0050039D">
        <w:rPr>
          <w:rFonts w:asciiTheme="minorHAnsi" w:hAnsiTheme="minorHAnsi"/>
          <w:sz w:val="24"/>
        </w:rPr>
        <w:t xml:space="preserve"> </w:t>
      </w:r>
      <w:r w:rsidR="00842C63" w:rsidRPr="0050039D">
        <w:rPr>
          <w:rFonts w:asciiTheme="minorHAnsi" w:hAnsiTheme="minorHAnsi"/>
          <w:sz w:val="24"/>
        </w:rPr>
        <w:t>by</w:t>
      </w:r>
      <w:r w:rsidR="008F7B5B" w:rsidRPr="0050039D">
        <w:rPr>
          <w:rFonts w:asciiTheme="minorHAnsi" w:hAnsiTheme="minorHAnsi"/>
          <w:sz w:val="24"/>
        </w:rPr>
        <w:t xml:space="preserve"> </w:t>
      </w:r>
      <w:r w:rsidRPr="0050039D">
        <w:rPr>
          <w:rFonts w:asciiTheme="minorHAnsi" w:hAnsiTheme="minorHAnsi"/>
          <w:sz w:val="24"/>
        </w:rPr>
        <w:t>47.6</w:t>
      </w:r>
      <w:r w:rsidR="00F92620" w:rsidRPr="0050039D">
        <w:rPr>
          <w:rFonts w:asciiTheme="minorHAnsi" w:hAnsiTheme="minorHAnsi"/>
          <w:sz w:val="24"/>
        </w:rPr>
        <w:t xml:space="preserve"> %</w:t>
      </w:r>
      <w:r w:rsidRPr="0050039D">
        <w:rPr>
          <w:rFonts w:asciiTheme="minorHAnsi" w:hAnsiTheme="minorHAnsi"/>
          <w:sz w:val="24"/>
        </w:rPr>
        <w:t xml:space="preserve"> and 75.9</w:t>
      </w:r>
      <w:r w:rsidR="008F7B5B" w:rsidRPr="0050039D">
        <w:rPr>
          <w:rFonts w:asciiTheme="minorHAnsi" w:hAnsiTheme="minorHAnsi"/>
          <w:sz w:val="24"/>
        </w:rPr>
        <w:t xml:space="preserve"> % in cultures with 2</w:t>
      </w:r>
      <w:r w:rsidR="00842C63" w:rsidRPr="0050039D">
        <w:rPr>
          <w:rFonts w:asciiTheme="minorHAnsi" w:hAnsiTheme="minorHAnsi"/>
          <w:sz w:val="24"/>
        </w:rPr>
        <w:t>%</w:t>
      </w:r>
      <w:r w:rsidR="008F7B5B" w:rsidRPr="0050039D">
        <w:rPr>
          <w:rFonts w:asciiTheme="minorHAnsi" w:hAnsiTheme="minorHAnsi"/>
          <w:sz w:val="24"/>
        </w:rPr>
        <w:t xml:space="preserve"> and 10 % </w:t>
      </w:r>
      <w:r w:rsidR="0016322C" w:rsidRPr="0050039D">
        <w:rPr>
          <w:rFonts w:asciiTheme="minorHAnsi" w:hAnsiTheme="minorHAnsi"/>
          <w:sz w:val="24"/>
        </w:rPr>
        <w:t>w</w:t>
      </w:r>
      <w:r w:rsidR="00842C63" w:rsidRPr="0050039D">
        <w:rPr>
          <w:rFonts w:asciiTheme="minorHAnsi" w:hAnsiTheme="minorHAnsi"/>
          <w:sz w:val="24"/>
        </w:rPr>
        <w:t xml:space="preserve">/v </w:t>
      </w:r>
      <w:r w:rsidR="008F7B5B" w:rsidRPr="0050039D">
        <w:rPr>
          <w:rFonts w:asciiTheme="minorHAnsi" w:hAnsiTheme="minorHAnsi"/>
          <w:sz w:val="24"/>
        </w:rPr>
        <w:t>of OMW r</w:t>
      </w:r>
      <w:r w:rsidR="00B40FC4" w:rsidRPr="0050039D">
        <w:rPr>
          <w:rFonts w:asciiTheme="minorHAnsi" w:hAnsiTheme="minorHAnsi"/>
          <w:sz w:val="24"/>
        </w:rPr>
        <w:t>espectively.</w:t>
      </w:r>
      <w:r w:rsidRPr="0050039D">
        <w:rPr>
          <w:rFonts w:asciiTheme="minorHAnsi" w:hAnsiTheme="minorHAnsi"/>
          <w:sz w:val="24"/>
        </w:rPr>
        <w:t xml:space="preserve"> </w:t>
      </w:r>
      <w:r w:rsidR="00B40FC4" w:rsidRPr="0050039D">
        <w:rPr>
          <w:rFonts w:asciiTheme="minorHAnsi" w:hAnsiTheme="minorHAnsi"/>
          <w:sz w:val="24"/>
        </w:rPr>
        <w:t xml:space="preserve"> </w:t>
      </w:r>
      <w:r w:rsidRPr="0050039D">
        <w:rPr>
          <w:rFonts w:asciiTheme="minorHAnsi" w:hAnsiTheme="minorHAnsi"/>
          <w:sz w:val="24"/>
        </w:rPr>
        <w:t xml:space="preserve">For surfactin the reduction was of 5.6 % and a 92.2 % for the same conditions. This indicates that some </w:t>
      </w:r>
      <w:r w:rsidR="00842C63" w:rsidRPr="0050039D">
        <w:rPr>
          <w:rFonts w:asciiTheme="minorHAnsi" w:hAnsiTheme="minorHAnsi"/>
          <w:sz w:val="24"/>
        </w:rPr>
        <w:t xml:space="preserve">component(s) </w:t>
      </w:r>
      <w:r w:rsidRPr="0050039D">
        <w:rPr>
          <w:rFonts w:asciiTheme="minorHAnsi" w:hAnsiTheme="minorHAnsi"/>
          <w:sz w:val="24"/>
        </w:rPr>
        <w:t xml:space="preserve">in OMW have an inhibitory effect </w:t>
      </w:r>
      <w:r w:rsidR="00842C63" w:rsidRPr="0050039D">
        <w:rPr>
          <w:rFonts w:asciiTheme="minorHAnsi" w:hAnsiTheme="minorHAnsi"/>
          <w:sz w:val="24"/>
        </w:rPr>
        <w:t xml:space="preserve">on </w:t>
      </w:r>
      <w:r w:rsidRPr="0050039D">
        <w:rPr>
          <w:rFonts w:asciiTheme="minorHAnsi" w:hAnsiTheme="minorHAnsi"/>
          <w:sz w:val="24"/>
        </w:rPr>
        <w:t xml:space="preserve">the production of BS. </w:t>
      </w:r>
      <w:r w:rsidR="00F92620" w:rsidRPr="0050039D">
        <w:rPr>
          <w:rFonts w:asciiTheme="minorHAnsi" w:hAnsiTheme="minorHAnsi"/>
          <w:sz w:val="24"/>
        </w:rPr>
        <w:t xml:space="preserve">Previously we </w:t>
      </w:r>
      <w:r w:rsidR="00842C63" w:rsidRPr="0050039D">
        <w:rPr>
          <w:rFonts w:asciiTheme="minorHAnsi" w:hAnsiTheme="minorHAnsi"/>
          <w:sz w:val="24"/>
        </w:rPr>
        <w:t xml:space="preserve">noted </w:t>
      </w:r>
      <w:r w:rsidR="00F92620" w:rsidRPr="0050039D">
        <w:rPr>
          <w:rFonts w:asciiTheme="minorHAnsi" w:hAnsiTheme="minorHAnsi"/>
          <w:sz w:val="24"/>
        </w:rPr>
        <w:t xml:space="preserve">the </w:t>
      </w:r>
      <w:r w:rsidR="00842C63" w:rsidRPr="0050039D">
        <w:rPr>
          <w:rFonts w:asciiTheme="minorHAnsi" w:hAnsiTheme="minorHAnsi"/>
          <w:sz w:val="24"/>
        </w:rPr>
        <w:t xml:space="preserve">inhibition of surfactin production by </w:t>
      </w:r>
      <w:r w:rsidR="00842C63" w:rsidRPr="0050039D">
        <w:rPr>
          <w:rFonts w:asciiTheme="minorHAnsi" w:hAnsiTheme="minorHAnsi"/>
          <w:i/>
          <w:sz w:val="24"/>
        </w:rPr>
        <w:t>B. subtilis</w:t>
      </w:r>
      <w:r w:rsidR="00842C63" w:rsidRPr="0050039D">
        <w:rPr>
          <w:rFonts w:asciiTheme="minorHAnsi" w:hAnsiTheme="minorHAnsi"/>
          <w:sz w:val="24"/>
        </w:rPr>
        <w:t xml:space="preserve"> at high concentrations of OMW</w:t>
      </w:r>
      <w:r w:rsidR="00F92620" w:rsidRPr="0050039D">
        <w:rPr>
          <w:rFonts w:asciiTheme="minorHAnsi" w:hAnsiTheme="minorHAnsi"/>
          <w:sz w:val="24"/>
        </w:rPr>
        <w:t>. Additionally these results show how this waste c</w:t>
      </w:r>
      <w:r w:rsidR="000F3D73" w:rsidRPr="0050039D">
        <w:rPr>
          <w:rFonts w:asciiTheme="minorHAnsi" w:hAnsiTheme="minorHAnsi"/>
          <w:sz w:val="24"/>
        </w:rPr>
        <w:t>ould have</w:t>
      </w:r>
      <w:r w:rsidR="00F92620" w:rsidRPr="0050039D">
        <w:rPr>
          <w:rFonts w:asciiTheme="minorHAnsi" w:hAnsiTheme="minorHAnsi"/>
          <w:sz w:val="24"/>
        </w:rPr>
        <w:t xml:space="preserve"> hinder</w:t>
      </w:r>
      <w:r w:rsidR="000F3D73" w:rsidRPr="0050039D">
        <w:rPr>
          <w:rFonts w:asciiTheme="minorHAnsi" w:hAnsiTheme="minorHAnsi"/>
          <w:sz w:val="24"/>
        </w:rPr>
        <w:t>ed</w:t>
      </w:r>
      <w:r w:rsidR="00F92620" w:rsidRPr="0050039D">
        <w:rPr>
          <w:rFonts w:asciiTheme="minorHAnsi" w:hAnsiTheme="minorHAnsi"/>
          <w:sz w:val="24"/>
        </w:rPr>
        <w:t xml:space="preserve"> the ability of </w:t>
      </w:r>
      <w:r w:rsidR="00842C63" w:rsidRPr="0050039D">
        <w:rPr>
          <w:rFonts w:asciiTheme="minorHAnsi" w:hAnsiTheme="minorHAnsi"/>
          <w:i/>
          <w:sz w:val="24"/>
        </w:rPr>
        <w:t>P. aeruginosa</w:t>
      </w:r>
      <w:r w:rsidR="00842C63" w:rsidRPr="0050039D">
        <w:rPr>
          <w:rFonts w:asciiTheme="minorHAnsi" w:hAnsiTheme="minorHAnsi"/>
          <w:sz w:val="24"/>
        </w:rPr>
        <w:t xml:space="preserve"> </w:t>
      </w:r>
      <w:r w:rsidR="000F3D73" w:rsidRPr="0050039D">
        <w:rPr>
          <w:rFonts w:asciiTheme="minorHAnsi" w:hAnsiTheme="minorHAnsi"/>
          <w:sz w:val="24"/>
        </w:rPr>
        <w:t>to</w:t>
      </w:r>
      <w:r w:rsidR="00F92620" w:rsidRPr="0050039D">
        <w:rPr>
          <w:rFonts w:asciiTheme="minorHAnsi" w:hAnsiTheme="minorHAnsi"/>
          <w:sz w:val="24"/>
        </w:rPr>
        <w:t xml:space="preserve"> produc</w:t>
      </w:r>
      <w:r w:rsidR="000F3D73" w:rsidRPr="0050039D">
        <w:rPr>
          <w:rFonts w:asciiTheme="minorHAnsi" w:hAnsiTheme="minorHAnsi"/>
          <w:sz w:val="24"/>
        </w:rPr>
        <w:t>e</w:t>
      </w:r>
      <w:r w:rsidR="00F92620" w:rsidRPr="0050039D">
        <w:rPr>
          <w:rFonts w:asciiTheme="minorHAnsi" w:hAnsiTheme="minorHAnsi"/>
          <w:sz w:val="24"/>
        </w:rPr>
        <w:t xml:space="preserve"> rhamnolipids, although this effect was not </w:t>
      </w:r>
      <w:r w:rsidR="00842C63" w:rsidRPr="0050039D">
        <w:rPr>
          <w:rFonts w:asciiTheme="minorHAnsi" w:hAnsiTheme="minorHAnsi"/>
          <w:sz w:val="24"/>
        </w:rPr>
        <w:t xml:space="preserve">fully obvious </w:t>
      </w:r>
      <w:r w:rsidR="00F92620" w:rsidRPr="0050039D">
        <w:rPr>
          <w:rFonts w:asciiTheme="minorHAnsi" w:hAnsiTheme="minorHAnsi"/>
          <w:sz w:val="24"/>
        </w:rPr>
        <w:t xml:space="preserve">when OMW was the </w:t>
      </w:r>
      <w:r w:rsidR="00842C63" w:rsidRPr="0050039D">
        <w:rPr>
          <w:rFonts w:asciiTheme="minorHAnsi" w:hAnsiTheme="minorHAnsi"/>
          <w:sz w:val="24"/>
        </w:rPr>
        <w:t xml:space="preserve">sole </w:t>
      </w:r>
      <w:r w:rsidR="00F92620" w:rsidRPr="0050039D">
        <w:rPr>
          <w:rFonts w:asciiTheme="minorHAnsi" w:hAnsiTheme="minorHAnsi"/>
          <w:sz w:val="24"/>
        </w:rPr>
        <w:t xml:space="preserve">carbon source. As discussed </w:t>
      </w:r>
      <w:r w:rsidR="00842C63" w:rsidRPr="0050039D">
        <w:rPr>
          <w:rFonts w:asciiTheme="minorHAnsi" w:hAnsiTheme="minorHAnsi"/>
          <w:sz w:val="24"/>
        </w:rPr>
        <w:t>previously</w:t>
      </w:r>
      <w:r w:rsidR="000F3D73" w:rsidRPr="0050039D">
        <w:rPr>
          <w:rFonts w:asciiTheme="minorHAnsi" w:hAnsiTheme="minorHAnsi"/>
          <w:sz w:val="24"/>
        </w:rPr>
        <w:t>,</w:t>
      </w:r>
      <w:r w:rsidR="00F92620" w:rsidRPr="0050039D">
        <w:rPr>
          <w:rFonts w:asciiTheme="minorHAnsi" w:hAnsiTheme="minorHAnsi"/>
          <w:sz w:val="24"/>
        </w:rPr>
        <w:t xml:space="preserve"> this </w:t>
      </w:r>
      <w:r w:rsidR="007772A1" w:rsidRPr="0050039D">
        <w:rPr>
          <w:rFonts w:asciiTheme="minorHAnsi" w:hAnsiTheme="minorHAnsi"/>
          <w:sz w:val="24"/>
        </w:rPr>
        <w:t>reduction</w:t>
      </w:r>
      <w:r w:rsidR="00F92620" w:rsidRPr="0050039D">
        <w:rPr>
          <w:rFonts w:asciiTheme="minorHAnsi" w:hAnsiTheme="minorHAnsi"/>
          <w:sz w:val="24"/>
        </w:rPr>
        <w:t xml:space="preserve"> could be due to </w:t>
      </w:r>
      <w:r w:rsidR="00842C63" w:rsidRPr="0050039D">
        <w:rPr>
          <w:rFonts w:asciiTheme="minorHAnsi" w:hAnsiTheme="minorHAnsi"/>
          <w:sz w:val="24"/>
        </w:rPr>
        <w:t xml:space="preserve">the presence of </w:t>
      </w:r>
      <w:r w:rsidR="00F92620" w:rsidRPr="0050039D">
        <w:rPr>
          <w:rFonts w:asciiTheme="minorHAnsi" w:hAnsiTheme="minorHAnsi"/>
          <w:sz w:val="24"/>
        </w:rPr>
        <w:t>phenol</w:t>
      </w:r>
      <w:r w:rsidR="00842C63" w:rsidRPr="0050039D">
        <w:rPr>
          <w:rFonts w:asciiTheme="minorHAnsi" w:hAnsiTheme="minorHAnsi"/>
          <w:sz w:val="24"/>
        </w:rPr>
        <w:t>s</w:t>
      </w:r>
      <w:r w:rsidR="00F92620" w:rsidRPr="0050039D">
        <w:rPr>
          <w:rFonts w:asciiTheme="minorHAnsi" w:hAnsiTheme="minorHAnsi"/>
          <w:sz w:val="24"/>
        </w:rPr>
        <w:t xml:space="preserve"> in OMW. Therefore in order to develop an optimal BS production process the use of more phenol-resistant strains or phenol removal should be </w:t>
      </w:r>
      <w:r w:rsidR="00842C63" w:rsidRPr="0050039D">
        <w:rPr>
          <w:rFonts w:asciiTheme="minorHAnsi" w:hAnsiTheme="minorHAnsi"/>
          <w:sz w:val="24"/>
        </w:rPr>
        <w:t>contemplated</w:t>
      </w:r>
      <w:r w:rsidR="00F92620" w:rsidRPr="0050039D">
        <w:rPr>
          <w:rFonts w:asciiTheme="minorHAnsi" w:hAnsiTheme="minorHAnsi"/>
          <w:sz w:val="24"/>
        </w:rPr>
        <w:t>.</w:t>
      </w:r>
    </w:p>
    <w:p w14:paraId="298AA8D7" w14:textId="13FD2EEC" w:rsidR="00B953AC" w:rsidRPr="0050039D" w:rsidRDefault="00B953AC" w:rsidP="0050039D">
      <w:pPr>
        <w:pStyle w:val="Ttulo2"/>
        <w:spacing w:line="480" w:lineRule="auto"/>
        <w:rPr>
          <w:rFonts w:asciiTheme="minorHAnsi" w:hAnsiTheme="minorHAnsi"/>
          <w:sz w:val="24"/>
        </w:rPr>
      </w:pPr>
      <w:r w:rsidRPr="0050039D">
        <w:rPr>
          <w:rFonts w:asciiTheme="minorHAnsi" w:hAnsiTheme="minorHAnsi"/>
          <w:sz w:val="24"/>
        </w:rPr>
        <w:t xml:space="preserve">Relevance of residual oil </w:t>
      </w:r>
      <w:r w:rsidR="00B6014B" w:rsidRPr="0050039D">
        <w:rPr>
          <w:rFonts w:asciiTheme="minorHAnsi" w:hAnsiTheme="minorHAnsi"/>
          <w:sz w:val="24"/>
        </w:rPr>
        <w:t xml:space="preserve">in </w:t>
      </w:r>
      <w:r w:rsidR="00850952" w:rsidRPr="0050039D">
        <w:rPr>
          <w:rFonts w:asciiTheme="minorHAnsi" w:hAnsiTheme="minorHAnsi"/>
          <w:sz w:val="24"/>
        </w:rPr>
        <w:t>OMW</w:t>
      </w:r>
    </w:p>
    <w:p w14:paraId="2D96507D" w14:textId="65C48A39" w:rsidR="00B6014B" w:rsidRPr="0050039D" w:rsidRDefault="00850952" w:rsidP="0050039D">
      <w:pPr>
        <w:spacing w:line="480" w:lineRule="auto"/>
        <w:rPr>
          <w:rFonts w:asciiTheme="minorHAnsi" w:hAnsiTheme="minorHAnsi"/>
          <w:sz w:val="24"/>
        </w:rPr>
      </w:pPr>
      <w:r w:rsidRPr="0050039D">
        <w:rPr>
          <w:rFonts w:asciiTheme="minorHAnsi" w:hAnsiTheme="minorHAnsi"/>
          <w:sz w:val="24"/>
        </w:rPr>
        <w:t xml:space="preserve">Our first hypothesis </w:t>
      </w:r>
      <w:r w:rsidR="00B6014B" w:rsidRPr="0050039D">
        <w:rPr>
          <w:rFonts w:asciiTheme="minorHAnsi" w:hAnsiTheme="minorHAnsi"/>
          <w:sz w:val="24"/>
        </w:rPr>
        <w:t>when</w:t>
      </w:r>
      <w:r w:rsidRPr="0050039D">
        <w:rPr>
          <w:rFonts w:asciiTheme="minorHAnsi" w:hAnsiTheme="minorHAnsi"/>
          <w:sz w:val="24"/>
        </w:rPr>
        <w:t xml:space="preserve"> using the waste </w:t>
      </w:r>
      <w:r w:rsidR="00245008" w:rsidRPr="0050039D">
        <w:rPr>
          <w:rFonts w:asciiTheme="minorHAnsi" w:hAnsiTheme="minorHAnsi"/>
          <w:sz w:val="24"/>
        </w:rPr>
        <w:t xml:space="preserve">from </w:t>
      </w:r>
      <w:r w:rsidRPr="0050039D">
        <w:rPr>
          <w:rFonts w:asciiTheme="minorHAnsi" w:hAnsiTheme="minorHAnsi"/>
          <w:sz w:val="24"/>
        </w:rPr>
        <w:t>olive oil extraction was that bacteria could use the residual oil in this waste (</w:t>
      </w:r>
      <w:r w:rsidR="00B6014B" w:rsidRPr="0050039D">
        <w:rPr>
          <w:rFonts w:asciiTheme="minorHAnsi" w:hAnsiTheme="minorHAnsi"/>
          <w:sz w:val="24"/>
        </w:rPr>
        <w:t>1.4</w:t>
      </w:r>
      <w:r w:rsidR="00A77417" w:rsidRPr="0050039D">
        <w:rPr>
          <w:rFonts w:asciiTheme="minorHAnsi" w:hAnsiTheme="minorHAnsi"/>
          <w:sz w:val="24"/>
        </w:rPr>
        <w:t xml:space="preserve"> %</w:t>
      </w:r>
      <w:r w:rsidRPr="0050039D">
        <w:rPr>
          <w:rFonts w:asciiTheme="minorHAnsi" w:hAnsiTheme="minorHAnsi"/>
          <w:sz w:val="24"/>
        </w:rPr>
        <w:t xml:space="preserve"> </w:t>
      </w:r>
      <w:r w:rsidR="00245008" w:rsidRPr="0050039D">
        <w:rPr>
          <w:rFonts w:asciiTheme="minorHAnsi" w:hAnsiTheme="minorHAnsi"/>
          <w:sz w:val="24"/>
        </w:rPr>
        <w:t>w/w</w:t>
      </w:r>
      <w:r w:rsidRPr="0050039D">
        <w:rPr>
          <w:rFonts w:asciiTheme="minorHAnsi" w:hAnsiTheme="minorHAnsi"/>
          <w:sz w:val="24"/>
        </w:rPr>
        <w:t xml:space="preserve"> of the wet product) to produce BS, </w:t>
      </w:r>
      <w:r w:rsidR="00B6014B" w:rsidRPr="0050039D">
        <w:rPr>
          <w:rFonts w:asciiTheme="minorHAnsi" w:hAnsiTheme="minorHAnsi"/>
          <w:sz w:val="24"/>
        </w:rPr>
        <w:t xml:space="preserve">as reported in </w:t>
      </w:r>
      <w:r w:rsidR="00245008" w:rsidRPr="0050039D">
        <w:rPr>
          <w:rFonts w:asciiTheme="minorHAnsi" w:hAnsiTheme="minorHAnsi"/>
          <w:sz w:val="24"/>
        </w:rPr>
        <w:t>many studies</w:t>
      </w:r>
      <w:r w:rsidRPr="0050039D">
        <w:rPr>
          <w:rFonts w:asciiTheme="minorHAnsi" w:hAnsiTheme="minorHAnsi"/>
          <w:sz w:val="24"/>
        </w:rPr>
        <w:t xml:space="preserve"> where waste oil is used as carbon source. With the purpose of </w:t>
      </w:r>
      <w:r w:rsidRPr="0050039D">
        <w:rPr>
          <w:rFonts w:asciiTheme="minorHAnsi" w:hAnsiTheme="minorHAnsi"/>
          <w:sz w:val="24"/>
        </w:rPr>
        <w:lastRenderedPageBreak/>
        <w:t>confirm</w:t>
      </w:r>
      <w:r w:rsidR="00B6014B" w:rsidRPr="0050039D">
        <w:rPr>
          <w:rFonts w:asciiTheme="minorHAnsi" w:hAnsiTheme="minorHAnsi"/>
          <w:sz w:val="24"/>
        </w:rPr>
        <w:t>ing</w:t>
      </w:r>
      <w:r w:rsidRPr="0050039D">
        <w:rPr>
          <w:rFonts w:asciiTheme="minorHAnsi" w:hAnsiTheme="minorHAnsi"/>
          <w:sz w:val="24"/>
        </w:rPr>
        <w:t xml:space="preserve"> if bacteria </w:t>
      </w:r>
      <w:r w:rsidR="00B6014B" w:rsidRPr="0050039D">
        <w:rPr>
          <w:rFonts w:asciiTheme="minorHAnsi" w:hAnsiTheme="minorHAnsi"/>
          <w:sz w:val="24"/>
        </w:rPr>
        <w:t>could process</w:t>
      </w:r>
      <w:r w:rsidRPr="0050039D">
        <w:rPr>
          <w:rFonts w:asciiTheme="minorHAnsi" w:hAnsiTheme="minorHAnsi"/>
          <w:sz w:val="24"/>
        </w:rPr>
        <w:t xml:space="preserve"> this residual oil</w:t>
      </w:r>
      <w:r w:rsidR="00B6014B" w:rsidRPr="0050039D">
        <w:rPr>
          <w:rFonts w:asciiTheme="minorHAnsi" w:hAnsiTheme="minorHAnsi"/>
          <w:sz w:val="24"/>
        </w:rPr>
        <w:t>, we carried</w:t>
      </w:r>
      <w:r w:rsidRPr="0050039D">
        <w:rPr>
          <w:rFonts w:asciiTheme="minorHAnsi" w:hAnsiTheme="minorHAnsi"/>
          <w:sz w:val="24"/>
        </w:rPr>
        <w:t xml:space="preserve"> out fermentations with </w:t>
      </w:r>
      <w:r w:rsidR="00C937B5" w:rsidRPr="0050039D">
        <w:rPr>
          <w:rFonts w:asciiTheme="minorHAnsi" w:hAnsiTheme="minorHAnsi"/>
          <w:sz w:val="24"/>
        </w:rPr>
        <w:t xml:space="preserve">oil-free </w:t>
      </w:r>
      <w:r w:rsidRPr="0050039D">
        <w:rPr>
          <w:rFonts w:asciiTheme="minorHAnsi" w:hAnsiTheme="minorHAnsi"/>
          <w:sz w:val="24"/>
        </w:rPr>
        <w:t>OMW</w:t>
      </w:r>
      <w:r w:rsidR="004F4F61" w:rsidRPr="0050039D">
        <w:rPr>
          <w:rFonts w:asciiTheme="minorHAnsi" w:hAnsiTheme="minorHAnsi"/>
          <w:sz w:val="24"/>
        </w:rPr>
        <w:t xml:space="preserve"> (OF-OMW)</w:t>
      </w:r>
      <w:r w:rsidR="00161EF0" w:rsidRPr="0050039D">
        <w:rPr>
          <w:rFonts w:asciiTheme="minorHAnsi" w:hAnsiTheme="minorHAnsi"/>
          <w:sz w:val="24"/>
        </w:rPr>
        <w:t>.</w:t>
      </w:r>
      <w:r w:rsidR="002A4674" w:rsidRPr="0050039D">
        <w:rPr>
          <w:rFonts w:asciiTheme="minorHAnsi" w:hAnsiTheme="minorHAnsi"/>
          <w:sz w:val="24"/>
        </w:rPr>
        <w:t xml:space="preserve"> </w:t>
      </w:r>
    </w:p>
    <w:p w14:paraId="2862467D" w14:textId="6DD908EA" w:rsidR="00161EF0" w:rsidRPr="0050039D" w:rsidRDefault="00E0063E" w:rsidP="0050039D">
      <w:pPr>
        <w:spacing w:line="480" w:lineRule="auto"/>
        <w:rPr>
          <w:rFonts w:asciiTheme="minorHAnsi" w:hAnsiTheme="minorHAnsi"/>
          <w:sz w:val="24"/>
        </w:rPr>
      </w:pPr>
      <w:r>
        <w:rPr>
          <w:rFonts w:asciiTheme="minorHAnsi" w:hAnsiTheme="minorHAnsi"/>
          <w:sz w:val="24"/>
        </w:rPr>
        <w:fldChar w:fldCharType="begin"/>
      </w:r>
      <w:r>
        <w:rPr>
          <w:rFonts w:asciiTheme="minorHAnsi" w:hAnsiTheme="minorHAnsi"/>
          <w:sz w:val="24"/>
        </w:rPr>
        <w:instrText xml:space="preserve"> REF _Ref428446562 \h </w:instrText>
      </w:r>
      <w:r>
        <w:rPr>
          <w:rFonts w:asciiTheme="minorHAnsi" w:hAnsiTheme="minorHAnsi"/>
          <w:sz w:val="24"/>
        </w:rPr>
      </w:r>
      <w:r>
        <w:rPr>
          <w:rFonts w:asciiTheme="minorHAnsi" w:hAnsiTheme="minorHAnsi"/>
          <w:sz w:val="24"/>
        </w:rPr>
        <w:fldChar w:fldCharType="separate"/>
      </w:r>
      <w:r w:rsidRPr="008B3F72">
        <w:rPr>
          <w:rFonts w:asciiTheme="minorHAnsi" w:hAnsiTheme="minorHAnsi"/>
          <w:sz w:val="24"/>
        </w:rPr>
        <w:t xml:space="preserve">Figure </w:t>
      </w:r>
      <w:r>
        <w:rPr>
          <w:rFonts w:asciiTheme="minorHAnsi" w:hAnsiTheme="minorHAnsi"/>
          <w:noProof/>
          <w:sz w:val="24"/>
        </w:rPr>
        <w:t>4</w:t>
      </w:r>
      <w:r>
        <w:rPr>
          <w:rFonts w:asciiTheme="minorHAnsi" w:hAnsiTheme="minorHAnsi"/>
          <w:sz w:val="24"/>
        </w:rPr>
        <w:fldChar w:fldCharType="end"/>
      </w:r>
      <w:r>
        <w:rPr>
          <w:rFonts w:asciiTheme="minorHAnsi" w:hAnsiTheme="minorHAnsi"/>
          <w:sz w:val="24"/>
        </w:rPr>
        <w:t xml:space="preserve"> </w:t>
      </w:r>
      <w:r w:rsidR="00161EF0" w:rsidRPr="0050039D">
        <w:rPr>
          <w:rFonts w:asciiTheme="minorHAnsi" w:hAnsiTheme="minorHAnsi"/>
          <w:sz w:val="24"/>
        </w:rPr>
        <w:t xml:space="preserve">shows how for both bacteria </w:t>
      </w:r>
      <w:r w:rsidR="00931D82" w:rsidRPr="0050039D">
        <w:rPr>
          <w:rFonts w:asciiTheme="minorHAnsi" w:hAnsiTheme="minorHAnsi"/>
          <w:sz w:val="24"/>
        </w:rPr>
        <w:t xml:space="preserve">the </w:t>
      </w:r>
      <w:r w:rsidR="00245008" w:rsidRPr="0050039D">
        <w:rPr>
          <w:rFonts w:asciiTheme="minorHAnsi" w:hAnsiTheme="minorHAnsi"/>
          <w:sz w:val="24"/>
        </w:rPr>
        <w:t>biomass</w:t>
      </w:r>
      <w:r w:rsidR="00931D82" w:rsidRPr="0050039D">
        <w:rPr>
          <w:rFonts w:asciiTheme="minorHAnsi" w:hAnsiTheme="minorHAnsi"/>
          <w:sz w:val="24"/>
        </w:rPr>
        <w:t xml:space="preserve"> and </w:t>
      </w:r>
      <w:r w:rsidR="00C937B5" w:rsidRPr="0050039D">
        <w:rPr>
          <w:rFonts w:asciiTheme="minorHAnsi" w:hAnsiTheme="minorHAnsi"/>
          <w:sz w:val="24"/>
        </w:rPr>
        <w:t>the BS production were</w:t>
      </w:r>
      <w:r w:rsidR="00931D82" w:rsidRPr="0050039D">
        <w:rPr>
          <w:rFonts w:asciiTheme="minorHAnsi" w:hAnsiTheme="minorHAnsi"/>
          <w:sz w:val="24"/>
        </w:rPr>
        <w:t xml:space="preserve"> </w:t>
      </w:r>
      <w:r w:rsidR="008E18F1" w:rsidRPr="0050039D">
        <w:rPr>
          <w:rFonts w:asciiTheme="minorHAnsi" w:hAnsiTheme="minorHAnsi"/>
          <w:sz w:val="24"/>
        </w:rPr>
        <w:t xml:space="preserve">considerably </w:t>
      </w:r>
      <w:r w:rsidR="00931D82" w:rsidRPr="0050039D">
        <w:rPr>
          <w:rFonts w:asciiTheme="minorHAnsi" w:hAnsiTheme="minorHAnsi"/>
          <w:sz w:val="24"/>
        </w:rPr>
        <w:t xml:space="preserve">lower </w:t>
      </w:r>
      <w:r w:rsidR="00161EF0" w:rsidRPr="0050039D">
        <w:rPr>
          <w:rFonts w:asciiTheme="minorHAnsi" w:hAnsiTheme="minorHAnsi"/>
          <w:sz w:val="24"/>
        </w:rPr>
        <w:t xml:space="preserve">with </w:t>
      </w:r>
      <w:r w:rsidR="00C937B5" w:rsidRPr="0050039D">
        <w:rPr>
          <w:rFonts w:asciiTheme="minorHAnsi" w:hAnsiTheme="minorHAnsi"/>
          <w:sz w:val="24"/>
        </w:rPr>
        <w:t>oil-free</w:t>
      </w:r>
      <w:r w:rsidR="00161EF0" w:rsidRPr="0050039D">
        <w:rPr>
          <w:rFonts w:asciiTheme="minorHAnsi" w:hAnsiTheme="minorHAnsi"/>
          <w:sz w:val="24"/>
        </w:rPr>
        <w:t xml:space="preserve"> OMW, which yielded a </w:t>
      </w:r>
      <w:r w:rsidR="00F03378" w:rsidRPr="0050039D">
        <w:rPr>
          <w:rFonts w:asciiTheme="minorHAnsi" w:hAnsiTheme="minorHAnsi"/>
          <w:sz w:val="24"/>
        </w:rPr>
        <w:t>88.5</w:t>
      </w:r>
      <w:r w:rsidR="00161EF0" w:rsidRPr="0050039D">
        <w:rPr>
          <w:rFonts w:asciiTheme="minorHAnsi" w:hAnsiTheme="minorHAnsi"/>
          <w:sz w:val="24"/>
        </w:rPr>
        <w:t xml:space="preserve"> % and 70.7 % less BS, compared </w:t>
      </w:r>
      <w:r w:rsidR="00C937B5" w:rsidRPr="0050039D">
        <w:rPr>
          <w:rFonts w:asciiTheme="minorHAnsi" w:hAnsiTheme="minorHAnsi"/>
          <w:sz w:val="24"/>
        </w:rPr>
        <w:t>to</w:t>
      </w:r>
      <w:r w:rsidR="00161EF0" w:rsidRPr="0050039D">
        <w:rPr>
          <w:rFonts w:asciiTheme="minorHAnsi" w:hAnsiTheme="minorHAnsi"/>
          <w:sz w:val="24"/>
        </w:rPr>
        <w:t xml:space="preserve"> fresh OMW</w:t>
      </w:r>
      <w:r w:rsidR="008E18F1" w:rsidRPr="0050039D">
        <w:rPr>
          <w:rFonts w:asciiTheme="minorHAnsi" w:hAnsiTheme="minorHAnsi"/>
          <w:sz w:val="24"/>
        </w:rPr>
        <w:t>,</w:t>
      </w:r>
      <w:r w:rsidR="00161EF0" w:rsidRPr="0050039D">
        <w:rPr>
          <w:rFonts w:asciiTheme="minorHAnsi" w:hAnsiTheme="minorHAnsi"/>
          <w:sz w:val="24"/>
        </w:rPr>
        <w:t xml:space="preserve"> for </w:t>
      </w:r>
      <w:r w:rsidR="00245008" w:rsidRPr="0050039D">
        <w:rPr>
          <w:rFonts w:asciiTheme="minorHAnsi" w:hAnsiTheme="minorHAnsi"/>
          <w:i/>
          <w:sz w:val="24"/>
        </w:rPr>
        <w:t xml:space="preserve">P. aeruginosa </w:t>
      </w:r>
      <w:r w:rsidR="008E18F1" w:rsidRPr="0050039D">
        <w:rPr>
          <w:rFonts w:asciiTheme="minorHAnsi" w:hAnsiTheme="minorHAnsi"/>
          <w:sz w:val="24"/>
        </w:rPr>
        <w:t>and</w:t>
      </w:r>
      <w:r w:rsidR="00161EF0" w:rsidRPr="0050039D">
        <w:rPr>
          <w:rFonts w:asciiTheme="minorHAnsi" w:hAnsiTheme="minorHAnsi"/>
          <w:sz w:val="24"/>
        </w:rPr>
        <w:t xml:space="preserve"> </w:t>
      </w:r>
      <w:r w:rsidR="00245008" w:rsidRPr="0050039D">
        <w:rPr>
          <w:rFonts w:asciiTheme="minorHAnsi" w:hAnsiTheme="minorHAnsi"/>
          <w:i/>
          <w:sz w:val="24"/>
        </w:rPr>
        <w:t>B. subtilis</w:t>
      </w:r>
      <w:r w:rsidR="00245008" w:rsidRPr="0050039D">
        <w:rPr>
          <w:rFonts w:asciiTheme="minorHAnsi" w:hAnsiTheme="minorHAnsi"/>
          <w:sz w:val="24"/>
        </w:rPr>
        <w:t xml:space="preserve"> </w:t>
      </w:r>
      <w:r w:rsidR="00161EF0" w:rsidRPr="0050039D">
        <w:rPr>
          <w:rFonts w:asciiTheme="minorHAnsi" w:hAnsiTheme="minorHAnsi"/>
          <w:sz w:val="24"/>
        </w:rPr>
        <w:t>respectively</w:t>
      </w:r>
      <w:r w:rsidR="00931D82" w:rsidRPr="0050039D">
        <w:rPr>
          <w:rFonts w:asciiTheme="minorHAnsi" w:hAnsiTheme="minorHAnsi"/>
          <w:sz w:val="24"/>
        </w:rPr>
        <w:t xml:space="preserve">. </w:t>
      </w:r>
      <w:r w:rsidR="00161EF0" w:rsidRPr="0050039D">
        <w:rPr>
          <w:rFonts w:asciiTheme="minorHAnsi" w:hAnsiTheme="minorHAnsi"/>
          <w:sz w:val="24"/>
        </w:rPr>
        <w:t>Th</w:t>
      </w:r>
      <w:r w:rsidR="00C937B5" w:rsidRPr="0050039D">
        <w:rPr>
          <w:rFonts w:asciiTheme="minorHAnsi" w:hAnsiTheme="minorHAnsi"/>
          <w:sz w:val="24"/>
        </w:rPr>
        <w:t>is</w:t>
      </w:r>
      <w:r w:rsidR="00161EF0" w:rsidRPr="0050039D">
        <w:rPr>
          <w:rFonts w:asciiTheme="minorHAnsi" w:hAnsiTheme="minorHAnsi"/>
          <w:sz w:val="24"/>
        </w:rPr>
        <w:t xml:space="preserve"> confirm</w:t>
      </w:r>
      <w:r w:rsidR="00C937B5" w:rsidRPr="0050039D">
        <w:rPr>
          <w:rFonts w:asciiTheme="minorHAnsi" w:hAnsiTheme="minorHAnsi"/>
          <w:sz w:val="24"/>
        </w:rPr>
        <w:t>s</w:t>
      </w:r>
      <w:r w:rsidR="00161EF0" w:rsidRPr="0050039D">
        <w:rPr>
          <w:rFonts w:asciiTheme="minorHAnsi" w:hAnsiTheme="minorHAnsi"/>
          <w:sz w:val="24"/>
        </w:rPr>
        <w:t xml:space="preserve"> </w:t>
      </w:r>
      <w:r w:rsidR="00C937B5" w:rsidRPr="0050039D">
        <w:rPr>
          <w:rFonts w:asciiTheme="minorHAnsi" w:hAnsiTheme="minorHAnsi"/>
          <w:sz w:val="24"/>
        </w:rPr>
        <w:t>the importance of residual oil in the BS production, despite its low concentration in OMW.</w:t>
      </w:r>
    </w:p>
    <w:p w14:paraId="1DAD69CA" w14:textId="67A4C6DB" w:rsidR="00A34299" w:rsidRPr="0050039D" w:rsidRDefault="00C937B5" w:rsidP="0050039D">
      <w:pPr>
        <w:spacing w:line="480" w:lineRule="auto"/>
        <w:rPr>
          <w:rFonts w:asciiTheme="minorHAnsi" w:hAnsiTheme="minorHAnsi"/>
          <w:i/>
          <w:sz w:val="24"/>
        </w:rPr>
      </w:pPr>
      <w:r w:rsidRPr="0050039D">
        <w:rPr>
          <w:rFonts w:asciiTheme="minorHAnsi" w:hAnsiTheme="minorHAnsi"/>
          <w:sz w:val="24"/>
        </w:rPr>
        <w:t>Surprisingly, both strains still produced</w:t>
      </w:r>
      <w:r w:rsidR="00A34299" w:rsidRPr="0050039D">
        <w:rPr>
          <w:rFonts w:asciiTheme="minorHAnsi" w:hAnsiTheme="minorHAnsi"/>
          <w:sz w:val="24"/>
        </w:rPr>
        <w:t xml:space="preserve"> some BS with </w:t>
      </w:r>
      <w:r w:rsidRPr="0050039D">
        <w:rPr>
          <w:rFonts w:asciiTheme="minorHAnsi" w:hAnsiTheme="minorHAnsi"/>
          <w:sz w:val="24"/>
        </w:rPr>
        <w:t xml:space="preserve">oil-free </w:t>
      </w:r>
      <w:r w:rsidR="00A34299" w:rsidRPr="0050039D">
        <w:rPr>
          <w:rFonts w:asciiTheme="minorHAnsi" w:hAnsiTheme="minorHAnsi"/>
          <w:sz w:val="24"/>
        </w:rPr>
        <w:t>OMW without oil. This suggest</w:t>
      </w:r>
      <w:r w:rsidR="00E4124C" w:rsidRPr="0050039D">
        <w:rPr>
          <w:rFonts w:asciiTheme="minorHAnsi" w:hAnsiTheme="minorHAnsi"/>
          <w:sz w:val="24"/>
        </w:rPr>
        <w:t>s</w:t>
      </w:r>
      <w:r w:rsidR="00A34299" w:rsidRPr="0050039D">
        <w:rPr>
          <w:rFonts w:asciiTheme="minorHAnsi" w:hAnsiTheme="minorHAnsi"/>
          <w:sz w:val="24"/>
        </w:rPr>
        <w:t xml:space="preserve"> that there</w:t>
      </w:r>
      <w:r w:rsidR="00A77417" w:rsidRPr="0050039D">
        <w:rPr>
          <w:rFonts w:asciiTheme="minorHAnsi" w:hAnsiTheme="minorHAnsi"/>
          <w:sz w:val="24"/>
        </w:rPr>
        <w:t xml:space="preserve"> is something else</w:t>
      </w:r>
      <w:r w:rsidR="008E18F1" w:rsidRPr="0050039D">
        <w:rPr>
          <w:rFonts w:asciiTheme="minorHAnsi" w:hAnsiTheme="minorHAnsi"/>
          <w:sz w:val="24"/>
        </w:rPr>
        <w:t xml:space="preserve"> besides oil that bacteria are able to</w:t>
      </w:r>
      <w:r w:rsidR="00A77417" w:rsidRPr="0050039D">
        <w:rPr>
          <w:rFonts w:asciiTheme="minorHAnsi" w:hAnsiTheme="minorHAnsi"/>
          <w:sz w:val="24"/>
        </w:rPr>
        <w:t xml:space="preserve"> use as carbon source. Probably</w:t>
      </w:r>
      <w:r w:rsidRPr="0050039D">
        <w:rPr>
          <w:rFonts w:asciiTheme="minorHAnsi" w:hAnsiTheme="minorHAnsi"/>
          <w:sz w:val="24"/>
        </w:rPr>
        <w:t>,</w:t>
      </w:r>
      <w:r w:rsidR="00A77417" w:rsidRPr="0050039D">
        <w:rPr>
          <w:rFonts w:asciiTheme="minorHAnsi" w:hAnsiTheme="minorHAnsi"/>
          <w:sz w:val="24"/>
        </w:rPr>
        <w:t xml:space="preserve"> hemicellulosic material, and more specifically, free sugars could be an available and easy carbon source to incorporate</w:t>
      </w:r>
      <w:r w:rsidR="006F500E" w:rsidRPr="0050039D">
        <w:rPr>
          <w:rFonts w:asciiTheme="minorHAnsi" w:hAnsiTheme="minorHAnsi"/>
          <w:sz w:val="24"/>
        </w:rPr>
        <w:t xml:space="preserve"> </w:t>
      </w:r>
      <w:r w:rsidR="006F500E" w:rsidRPr="0050039D">
        <w:rPr>
          <w:rFonts w:asciiTheme="minorHAnsi" w:hAnsiTheme="minorHAnsi"/>
          <w:sz w:val="24"/>
        </w:rPr>
        <w:fldChar w:fldCharType="begin" w:fldLock="1"/>
      </w:r>
      <w:r w:rsidR="00D83705" w:rsidRPr="0050039D">
        <w:rPr>
          <w:rFonts w:asciiTheme="minorHAnsi" w:hAnsiTheme="minorHAnsi"/>
          <w:sz w:val="24"/>
        </w:rPr>
        <w:instrText>ADDIN CSL_CITATION { "citationItems" : [ { "id" : "ITEM-1", "itemData" : { "DOI" : "10.1186/2191-0855-1-5", "ISSN" : "2191-0855", "PMID" : "21906330", "abstract" : "Biosurfactants are amphiphilic molecules that have both hydrophilic and hydrophobic moieties which partition preferentially at the interfaces such as liquid/liquid, gas/liquid or solid/liquid interfaces. Such characteristics enable emulsifying, foaming, detergency and dispersing properties. Their low toxicity and environmental friendly nature and the wide range of potential industrial applications in bioremediation, health care, oil and food processing industries makes them a highly sought after group of chemical compounds. Interest in them has also been encouraged because of the potential advantages they offer over their synthetic counterparts in many fields spanning environmental, food, biomedical, petrochemical and other industrial applications. Their large scale production and application however are currently restricted by the high cost of production and by the limited understanding of their interactions with cells and with the abiotic environment. In this paper, we review the current knowledge and latest advances in the search for cost effective renewable agro industrial alternative substrates for their production.", "author" : [ { "dropping-particle" : "", "family" : "Makkar", "given" : "Randhir S", "non-dropping-particle" : "", "parse-names" : false, "suffix" : "" }, { "dropping-particle" : "", "family" : "Cameotra", "given" : "Swaranjit S", "non-dropping-particle" : "", "parse-names" : false, "suffix" : "" }, { "dropping-particle" : "", "family" : "Banat", "given" : "Ibrahim M", "non-dropping-particle" : "", "parse-names" : false, "suffix" : "" } ], "container-title" : "AMB Express", "id" : "ITEM-1", "issue" : "1", "issued" : { "date-parts" : [ [ "2011", "1" ] ] }, "note" : "Habla sobre la hidr\u00f3lisis de un residuo hemicelul\u00f3sico de uvas para producior biosurfactante", "page" : "5", "publisher" : "Springer Open Ltd", "title" : "Advances in utilization of renewable substrates for biosurfactant production.", "type" : "article-journal", "volume" : "1" }, "uris" : [ "http://www.mendeley.com/documents/?uuid=04d62269-27b7-4441-9afe-47c7f74a2517" ] }, { "id" : "ITEM-2", "itemData" : { "DOI" : "10.1016/j.ijbiomac.2013.08.030", "ISSN" : "1879-0003", "PMID" : "23994788", "abstract" : "The potential of an alkaliphilic bacterium Klebsiella sp. strain RJ-03, to utilize different unconventional carbon sources for the production of biosurfactant was evaluated. The biosurfactant produced using corn powder, potato peel powder, Madhuca indica and sugarcane bagasse containing medium, exhibited significantly higher viscosity and maximum reduction in surface tension as compared to other substrates. Among several carbon substrates tested, production of biosurfactant was found to be the highest with corn powder (15.40 \u00b1 0.21 g/l) as compared to others. The comparative chemical characterization of purified biosurfactant was done using advance analytical tools such as NMR, FT-IR, SEM, GPC, MALDI TOF-TOF MS, GC-MS, TG and DSC. Analyses indicated variation in the functional groups, monosaccharide composition, molecular mass, thermostability. Higher yield with cheaper raw materials, noteworthy stress tolerance of CP-biosurfactant toward pH and salt as well as compatibility with chemical surfactants and detergents revealed its potential for commercialization and application in bioremediation.", "author" : [ { "dropping-particle" : "", "family" : "Jain", "given" : "Rakeshkumar M", "non-dropping-particle" : "", "parse-names" : false, "suffix" : "" }, { "dropping-particle" : "", "family" : "Mody", "given" : "Kalpana", "non-dropping-particle" : "", "parse-names" : false, "suffix" : "" }, { "dropping-particle" : "", "family" : "Joshi", "given" : "Nidhi", "non-dropping-particle" : "", "parse-names" : false, "suffix" : "" }, { "dropping-particle" : "", "family" : "Mishra", "given" : "Avinash", "non-dropping-particle" : "", "parse-names" : false, "suffix" : "" }, { "dropping-particle" : "", "family" : "Jha", "given" : "Bhavanath", "non-dropping-particle" : "", "parse-names" : false, "suffix" : "" } ], "container-title" : "International journal of biological macromolecules", "id" : "ITEM-2", "issued" : { "date-parts" : [ [ "2013", "11" ] ] }, "page" : "52-8", "title" : "Effect of unconventional carbon sources on biosurfactant production and its application in bioremediation.", "type" : "article-journal", "volume" : "62" }, "uris" : [ "http://www.mendeley.com/documents/?uuid=f3857f99-73eb-4545-82d1-6dc72e95f49e" ] } ], "mendeley" : { "formattedCitation" : "(Jain et al., 2013; Makkar et al., 2011)", "plainTextFormattedCitation" : "(Jain et al., 2013; Makkar et al., 2011)", "previouslyFormattedCitation" : "(Jain et al., 2013; Makkar et al., 2011)" }, "properties" : { "noteIndex" : 0 }, "schema" : "https://github.com/citation-style-language/schema/raw/master/csl-citation.json" }</w:instrText>
      </w:r>
      <w:r w:rsidR="006F500E" w:rsidRPr="0050039D">
        <w:rPr>
          <w:rFonts w:asciiTheme="minorHAnsi" w:hAnsiTheme="minorHAnsi"/>
          <w:sz w:val="24"/>
        </w:rPr>
        <w:fldChar w:fldCharType="separate"/>
      </w:r>
      <w:r w:rsidR="00434062" w:rsidRPr="0050039D">
        <w:rPr>
          <w:rFonts w:asciiTheme="minorHAnsi" w:hAnsiTheme="minorHAnsi"/>
          <w:noProof/>
          <w:sz w:val="24"/>
        </w:rPr>
        <w:t>(Jain et al., 2013; Makkar et al., 2011)</w:t>
      </w:r>
      <w:r w:rsidR="006F500E" w:rsidRPr="0050039D">
        <w:rPr>
          <w:rFonts w:asciiTheme="minorHAnsi" w:hAnsiTheme="minorHAnsi"/>
          <w:sz w:val="24"/>
        </w:rPr>
        <w:fldChar w:fldCharType="end"/>
      </w:r>
      <w:r w:rsidR="00A77417" w:rsidRPr="0050039D">
        <w:rPr>
          <w:rFonts w:asciiTheme="minorHAnsi" w:hAnsiTheme="minorHAnsi"/>
          <w:sz w:val="24"/>
        </w:rPr>
        <w:t xml:space="preserve">. </w:t>
      </w:r>
      <w:r w:rsidRPr="0050039D">
        <w:rPr>
          <w:rFonts w:asciiTheme="minorHAnsi" w:hAnsiTheme="minorHAnsi"/>
          <w:sz w:val="24"/>
        </w:rPr>
        <w:t xml:space="preserve">However </w:t>
      </w:r>
      <w:r w:rsidR="00A77417" w:rsidRPr="0050039D">
        <w:rPr>
          <w:rFonts w:asciiTheme="minorHAnsi" w:hAnsiTheme="minorHAnsi"/>
          <w:sz w:val="24"/>
        </w:rPr>
        <w:t xml:space="preserve">this </w:t>
      </w:r>
      <w:r w:rsidR="00245008" w:rsidRPr="0050039D">
        <w:rPr>
          <w:rFonts w:asciiTheme="minorHAnsi" w:hAnsiTheme="minorHAnsi"/>
          <w:sz w:val="24"/>
        </w:rPr>
        <w:t xml:space="preserve">hypothesis </w:t>
      </w:r>
      <w:r w:rsidR="00A77417" w:rsidRPr="0050039D">
        <w:rPr>
          <w:rFonts w:asciiTheme="minorHAnsi" w:hAnsiTheme="minorHAnsi"/>
          <w:sz w:val="24"/>
        </w:rPr>
        <w:t>need</w:t>
      </w:r>
      <w:r w:rsidR="00245008" w:rsidRPr="0050039D">
        <w:rPr>
          <w:rFonts w:asciiTheme="minorHAnsi" w:hAnsiTheme="minorHAnsi"/>
          <w:sz w:val="24"/>
        </w:rPr>
        <w:t>s</w:t>
      </w:r>
      <w:r w:rsidR="00A77417" w:rsidRPr="0050039D">
        <w:rPr>
          <w:rFonts w:asciiTheme="minorHAnsi" w:hAnsiTheme="minorHAnsi"/>
          <w:sz w:val="24"/>
        </w:rPr>
        <w:t xml:space="preserve"> further investigation.</w:t>
      </w:r>
    </w:p>
    <w:p w14:paraId="2BBF3C51" w14:textId="77777777" w:rsidR="00333375" w:rsidRPr="0050039D" w:rsidRDefault="00333375" w:rsidP="0050039D">
      <w:pPr>
        <w:pStyle w:val="Ttulo1"/>
        <w:spacing w:line="480" w:lineRule="auto"/>
        <w:rPr>
          <w:rFonts w:asciiTheme="minorHAnsi" w:hAnsiTheme="minorHAnsi"/>
          <w:szCs w:val="24"/>
        </w:rPr>
      </w:pPr>
      <w:r w:rsidRPr="0050039D">
        <w:rPr>
          <w:rFonts w:asciiTheme="minorHAnsi" w:hAnsiTheme="minorHAnsi"/>
          <w:szCs w:val="24"/>
        </w:rPr>
        <w:t>Conclusions</w:t>
      </w:r>
    </w:p>
    <w:p w14:paraId="376DB426" w14:textId="736F20D8" w:rsidR="00E4124C" w:rsidRPr="0050039D" w:rsidRDefault="00DD51A2" w:rsidP="0050039D">
      <w:pPr>
        <w:spacing w:line="480" w:lineRule="auto"/>
        <w:rPr>
          <w:rFonts w:asciiTheme="minorHAnsi" w:hAnsiTheme="minorHAnsi"/>
          <w:sz w:val="24"/>
        </w:rPr>
      </w:pPr>
      <w:r w:rsidRPr="0050039D">
        <w:rPr>
          <w:rFonts w:asciiTheme="minorHAnsi" w:hAnsiTheme="minorHAnsi"/>
          <w:sz w:val="24"/>
        </w:rPr>
        <w:t xml:space="preserve">In </w:t>
      </w:r>
      <w:r w:rsidR="003F4DE3" w:rsidRPr="0050039D">
        <w:rPr>
          <w:rFonts w:asciiTheme="minorHAnsi" w:hAnsiTheme="minorHAnsi"/>
          <w:sz w:val="24"/>
        </w:rPr>
        <w:t>th</w:t>
      </w:r>
      <w:r w:rsidR="003F4DE3">
        <w:rPr>
          <w:rFonts w:asciiTheme="minorHAnsi" w:hAnsiTheme="minorHAnsi"/>
          <w:sz w:val="24"/>
        </w:rPr>
        <w:t>is</w:t>
      </w:r>
      <w:r w:rsidR="003F4DE3" w:rsidRPr="0050039D">
        <w:rPr>
          <w:rFonts w:asciiTheme="minorHAnsi" w:hAnsiTheme="minorHAnsi"/>
          <w:sz w:val="24"/>
        </w:rPr>
        <w:t xml:space="preserve"> </w:t>
      </w:r>
      <w:r w:rsidR="003F4DE3">
        <w:rPr>
          <w:rFonts w:asciiTheme="minorHAnsi" w:hAnsiTheme="minorHAnsi"/>
          <w:sz w:val="24"/>
        </w:rPr>
        <w:t>study</w:t>
      </w:r>
      <w:r w:rsidRPr="0050039D">
        <w:rPr>
          <w:rFonts w:asciiTheme="minorHAnsi" w:hAnsiTheme="minorHAnsi"/>
          <w:sz w:val="24"/>
        </w:rPr>
        <w:t xml:space="preserve"> we demonstrate that</w:t>
      </w:r>
      <w:r w:rsidR="00ED56CF" w:rsidRPr="0050039D">
        <w:rPr>
          <w:rFonts w:asciiTheme="minorHAnsi" w:hAnsiTheme="minorHAnsi"/>
          <w:sz w:val="24"/>
        </w:rPr>
        <w:t xml:space="preserve"> olive oil mill waste</w:t>
      </w:r>
      <w:r w:rsidRPr="0050039D">
        <w:rPr>
          <w:rFonts w:asciiTheme="minorHAnsi" w:hAnsiTheme="minorHAnsi"/>
          <w:sz w:val="24"/>
        </w:rPr>
        <w:t xml:space="preserve"> </w:t>
      </w:r>
      <w:r w:rsidR="00ED56CF" w:rsidRPr="0050039D">
        <w:rPr>
          <w:rFonts w:asciiTheme="minorHAnsi" w:hAnsiTheme="minorHAnsi"/>
          <w:sz w:val="24"/>
        </w:rPr>
        <w:t>(</w:t>
      </w:r>
      <w:r w:rsidR="00622FA5" w:rsidRPr="0050039D">
        <w:rPr>
          <w:rFonts w:asciiTheme="minorHAnsi" w:hAnsiTheme="minorHAnsi"/>
          <w:sz w:val="24"/>
        </w:rPr>
        <w:t>OMW</w:t>
      </w:r>
      <w:r w:rsidR="00ED56CF" w:rsidRPr="0050039D">
        <w:rPr>
          <w:rFonts w:asciiTheme="minorHAnsi" w:hAnsiTheme="minorHAnsi"/>
          <w:sz w:val="24"/>
        </w:rPr>
        <w:t>)</w:t>
      </w:r>
      <w:r w:rsidRPr="0050039D">
        <w:rPr>
          <w:rFonts w:asciiTheme="minorHAnsi" w:hAnsiTheme="minorHAnsi"/>
          <w:sz w:val="24"/>
        </w:rPr>
        <w:t xml:space="preserve"> is a </w:t>
      </w:r>
      <w:r w:rsidR="003F4DE3">
        <w:rPr>
          <w:rFonts w:asciiTheme="minorHAnsi" w:hAnsiTheme="minorHAnsi"/>
          <w:sz w:val="24"/>
        </w:rPr>
        <w:t>potential</w:t>
      </w:r>
      <w:r w:rsidR="003F4DE3" w:rsidRPr="0050039D">
        <w:rPr>
          <w:rFonts w:asciiTheme="minorHAnsi" w:hAnsiTheme="minorHAnsi"/>
          <w:sz w:val="24"/>
        </w:rPr>
        <w:t xml:space="preserve"> </w:t>
      </w:r>
      <w:r w:rsidRPr="0050039D">
        <w:rPr>
          <w:rFonts w:asciiTheme="minorHAnsi" w:hAnsiTheme="minorHAnsi"/>
          <w:sz w:val="24"/>
        </w:rPr>
        <w:t xml:space="preserve">carbon source for </w:t>
      </w:r>
      <w:r w:rsidR="00C20D89" w:rsidRPr="0050039D">
        <w:rPr>
          <w:rFonts w:asciiTheme="minorHAnsi" w:hAnsiTheme="minorHAnsi"/>
          <w:sz w:val="24"/>
        </w:rPr>
        <w:t>biosurfactant</w:t>
      </w:r>
      <w:r w:rsidR="003F4DE3" w:rsidRPr="003F4DE3">
        <w:rPr>
          <w:rFonts w:asciiTheme="minorHAnsi" w:hAnsiTheme="minorHAnsi"/>
          <w:sz w:val="24"/>
        </w:rPr>
        <w:t xml:space="preserve"> </w:t>
      </w:r>
      <w:r w:rsidR="003F4DE3" w:rsidRPr="0050039D">
        <w:rPr>
          <w:rFonts w:asciiTheme="minorHAnsi" w:hAnsiTheme="minorHAnsi"/>
          <w:sz w:val="24"/>
        </w:rPr>
        <w:t>production</w:t>
      </w:r>
      <w:r w:rsidR="003F4DE3">
        <w:rPr>
          <w:rFonts w:asciiTheme="minorHAnsi" w:hAnsiTheme="minorHAnsi"/>
          <w:sz w:val="24"/>
        </w:rPr>
        <w:t>.</w:t>
      </w:r>
      <w:r w:rsidR="00C20D89" w:rsidRPr="0050039D">
        <w:rPr>
          <w:rFonts w:asciiTheme="minorHAnsi" w:hAnsiTheme="minorHAnsi"/>
          <w:sz w:val="24"/>
        </w:rPr>
        <w:t xml:space="preserve"> </w:t>
      </w:r>
      <w:r w:rsidRPr="0050039D">
        <w:rPr>
          <w:rFonts w:asciiTheme="minorHAnsi" w:hAnsiTheme="minorHAnsi"/>
          <w:sz w:val="24"/>
        </w:rPr>
        <w:t xml:space="preserve"> </w:t>
      </w:r>
      <w:r w:rsidR="003F4DE3">
        <w:rPr>
          <w:rFonts w:asciiTheme="minorHAnsi" w:hAnsiTheme="minorHAnsi"/>
          <w:sz w:val="24"/>
        </w:rPr>
        <w:t>OMW is somewhat inhibitory to BS production but can be used at appropriate levels</w:t>
      </w:r>
      <w:r w:rsidR="00C20D89" w:rsidRPr="0050039D">
        <w:rPr>
          <w:rFonts w:asciiTheme="minorHAnsi" w:hAnsiTheme="minorHAnsi"/>
          <w:sz w:val="24"/>
        </w:rPr>
        <w:t>.</w:t>
      </w:r>
      <w:r w:rsidR="0010448E" w:rsidRPr="0050039D">
        <w:rPr>
          <w:rFonts w:asciiTheme="minorHAnsi" w:hAnsiTheme="minorHAnsi"/>
          <w:sz w:val="24"/>
        </w:rPr>
        <w:t xml:space="preserve"> </w:t>
      </w:r>
      <w:r w:rsidR="003F4DE3">
        <w:rPr>
          <w:rFonts w:asciiTheme="minorHAnsi" w:hAnsiTheme="minorHAnsi"/>
          <w:sz w:val="24"/>
        </w:rPr>
        <w:t>T</w:t>
      </w:r>
      <w:r w:rsidR="003F4DE3" w:rsidRPr="0050039D">
        <w:rPr>
          <w:rFonts w:asciiTheme="minorHAnsi" w:hAnsiTheme="minorHAnsi"/>
          <w:sz w:val="24"/>
        </w:rPr>
        <w:t xml:space="preserve">he </w:t>
      </w:r>
      <w:r w:rsidR="00226D9F" w:rsidRPr="0050039D">
        <w:rPr>
          <w:rFonts w:asciiTheme="minorHAnsi" w:hAnsiTheme="minorHAnsi"/>
          <w:sz w:val="24"/>
        </w:rPr>
        <w:t xml:space="preserve">residual oil </w:t>
      </w:r>
      <w:r w:rsidR="00F86EF2" w:rsidRPr="0050039D">
        <w:rPr>
          <w:rFonts w:asciiTheme="minorHAnsi" w:hAnsiTheme="minorHAnsi"/>
          <w:sz w:val="24"/>
        </w:rPr>
        <w:t xml:space="preserve">in </w:t>
      </w:r>
      <w:r w:rsidR="00226D9F" w:rsidRPr="0050039D">
        <w:rPr>
          <w:rFonts w:asciiTheme="minorHAnsi" w:hAnsiTheme="minorHAnsi"/>
          <w:sz w:val="24"/>
        </w:rPr>
        <w:t xml:space="preserve">OMW </w:t>
      </w:r>
      <w:r w:rsidR="00F86EF2" w:rsidRPr="0050039D">
        <w:rPr>
          <w:rFonts w:asciiTheme="minorHAnsi" w:hAnsiTheme="minorHAnsi"/>
          <w:sz w:val="24"/>
        </w:rPr>
        <w:t>provides a major source of carbon</w:t>
      </w:r>
      <w:r w:rsidR="00226D9F" w:rsidRPr="0050039D">
        <w:rPr>
          <w:rFonts w:asciiTheme="minorHAnsi" w:hAnsiTheme="minorHAnsi"/>
          <w:sz w:val="24"/>
        </w:rPr>
        <w:t xml:space="preserve"> </w:t>
      </w:r>
      <w:r w:rsidR="003F4DE3">
        <w:rPr>
          <w:rFonts w:asciiTheme="minorHAnsi" w:hAnsiTheme="minorHAnsi"/>
          <w:sz w:val="24"/>
        </w:rPr>
        <w:t>but</w:t>
      </w:r>
      <w:r w:rsidR="00226D9F" w:rsidRPr="0050039D">
        <w:rPr>
          <w:rFonts w:asciiTheme="minorHAnsi" w:hAnsiTheme="minorHAnsi"/>
          <w:sz w:val="24"/>
        </w:rPr>
        <w:t xml:space="preserve"> other nutrients in the waste </w:t>
      </w:r>
      <w:r w:rsidR="003F4DE3">
        <w:rPr>
          <w:rFonts w:asciiTheme="minorHAnsi" w:hAnsiTheme="minorHAnsi"/>
          <w:sz w:val="24"/>
        </w:rPr>
        <w:t>also contribute</w:t>
      </w:r>
      <w:r w:rsidR="00226D9F" w:rsidRPr="0050039D">
        <w:rPr>
          <w:rFonts w:asciiTheme="minorHAnsi" w:hAnsiTheme="minorHAnsi"/>
          <w:sz w:val="24"/>
        </w:rPr>
        <w:t>.</w:t>
      </w:r>
      <w:r w:rsidR="00F62842">
        <w:rPr>
          <w:rFonts w:asciiTheme="minorHAnsi" w:hAnsiTheme="minorHAnsi"/>
          <w:sz w:val="24"/>
        </w:rPr>
        <w:t xml:space="preserve"> </w:t>
      </w:r>
      <w:r w:rsidR="00ED56CF" w:rsidRPr="0050039D">
        <w:rPr>
          <w:rFonts w:asciiTheme="minorHAnsi" w:hAnsiTheme="minorHAnsi"/>
          <w:sz w:val="24"/>
        </w:rPr>
        <w:t xml:space="preserve">OMW is an abundant by-product in Mediterranean countries which could be </w:t>
      </w:r>
      <w:r w:rsidR="003F4DE3">
        <w:rPr>
          <w:rFonts w:asciiTheme="minorHAnsi" w:hAnsiTheme="minorHAnsi"/>
          <w:sz w:val="24"/>
        </w:rPr>
        <w:t>used</w:t>
      </w:r>
      <w:r w:rsidR="00ED56CF" w:rsidRPr="0050039D">
        <w:rPr>
          <w:rFonts w:asciiTheme="minorHAnsi" w:hAnsiTheme="minorHAnsi"/>
          <w:sz w:val="24"/>
        </w:rPr>
        <w:t xml:space="preserve"> for </w:t>
      </w:r>
      <w:r w:rsidR="003F4DE3">
        <w:rPr>
          <w:rFonts w:asciiTheme="minorHAnsi" w:hAnsiTheme="minorHAnsi"/>
          <w:sz w:val="24"/>
        </w:rPr>
        <w:t>biosurfactant production</w:t>
      </w:r>
      <w:r w:rsidR="00ED56CF" w:rsidRPr="0050039D">
        <w:rPr>
          <w:rFonts w:asciiTheme="minorHAnsi" w:hAnsiTheme="minorHAnsi"/>
          <w:sz w:val="24"/>
        </w:rPr>
        <w:t xml:space="preserve"> </w:t>
      </w:r>
      <w:r w:rsidR="003F4DE3">
        <w:rPr>
          <w:rFonts w:asciiTheme="minorHAnsi" w:hAnsiTheme="minorHAnsi"/>
          <w:sz w:val="24"/>
        </w:rPr>
        <w:t xml:space="preserve">achieving two important objectives: </w:t>
      </w:r>
      <w:r w:rsidR="00ED56CF" w:rsidRPr="0050039D">
        <w:rPr>
          <w:rFonts w:asciiTheme="minorHAnsi" w:hAnsiTheme="minorHAnsi"/>
          <w:sz w:val="24"/>
        </w:rPr>
        <w:t xml:space="preserve"> (i) recycling of a waste </w:t>
      </w:r>
      <w:r w:rsidR="00F86EF2" w:rsidRPr="0050039D">
        <w:rPr>
          <w:rFonts w:asciiTheme="minorHAnsi" w:hAnsiTheme="minorHAnsi"/>
          <w:sz w:val="24"/>
        </w:rPr>
        <w:t xml:space="preserve">that is </w:t>
      </w:r>
      <w:r w:rsidR="00ED56CF" w:rsidRPr="0050039D">
        <w:rPr>
          <w:rFonts w:asciiTheme="minorHAnsi" w:hAnsiTheme="minorHAnsi"/>
          <w:sz w:val="24"/>
        </w:rPr>
        <w:t xml:space="preserve">difficult </w:t>
      </w:r>
      <w:r w:rsidR="00F86EF2" w:rsidRPr="0050039D">
        <w:rPr>
          <w:rFonts w:asciiTheme="minorHAnsi" w:hAnsiTheme="minorHAnsi"/>
          <w:sz w:val="24"/>
        </w:rPr>
        <w:t xml:space="preserve">to </w:t>
      </w:r>
      <w:r w:rsidR="00ED56CF" w:rsidRPr="0050039D">
        <w:rPr>
          <w:rFonts w:asciiTheme="minorHAnsi" w:hAnsiTheme="minorHAnsi"/>
          <w:sz w:val="24"/>
        </w:rPr>
        <w:t xml:space="preserve">process, and (ii) production of high added value </w:t>
      </w:r>
      <w:r w:rsidR="003F4DE3">
        <w:rPr>
          <w:rFonts w:asciiTheme="minorHAnsi" w:hAnsiTheme="minorHAnsi"/>
          <w:sz w:val="24"/>
        </w:rPr>
        <w:t>products</w:t>
      </w:r>
      <w:r w:rsidR="00ED56CF" w:rsidRPr="0050039D">
        <w:rPr>
          <w:rFonts w:asciiTheme="minorHAnsi" w:hAnsiTheme="minorHAnsi"/>
          <w:sz w:val="24"/>
        </w:rPr>
        <w:t xml:space="preserve">. </w:t>
      </w:r>
      <w:r w:rsidR="00477D2F" w:rsidRPr="0050039D">
        <w:rPr>
          <w:rFonts w:asciiTheme="minorHAnsi" w:hAnsiTheme="minorHAnsi"/>
          <w:sz w:val="24"/>
        </w:rPr>
        <w:t xml:space="preserve">However, questions </w:t>
      </w:r>
      <w:r w:rsidR="003F4DE3">
        <w:rPr>
          <w:rFonts w:asciiTheme="minorHAnsi" w:hAnsiTheme="minorHAnsi"/>
          <w:sz w:val="24"/>
        </w:rPr>
        <w:t>remain before</w:t>
      </w:r>
      <w:r w:rsidR="00F86EF2" w:rsidRPr="0050039D">
        <w:rPr>
          <w:rFonts w:asciiTheme="minorHAnsi" w:hAnsiTheme="minorHAnsi"/>
          <w:sz w:val="24"/>
        </w:rPr>
        <w:t xml:space="preserve"> an economically viable process</w:t>
      </w:r>
      <w:r w:rsidR="003F4DE3">
        <w:rPr>
          <w:rFonts w:asciiTheme="minorHAnsi" w:hAnsiTheme="minorHAnsi"/>
          <w:sz w:val="24"/>
        </w:rPr>
        <w:t xml:space="preserve"> can be developed</w:t>
      </w:r>
      <w:r w:rsidR="00477D2F" w:rsidRPr="0050039D">
        <w:rPr>
          <w:rFonts w:asciiTheme="minorHAnsi" w:hAnsiTheme="minorHAnsi"/>
          <w:sz w:val="24"/>
        </w:rPr>
        <w:t xml:space="preserve">. </w:t>
      </w:r>
    </w:p>
    <w:p w14:paraId="7298C4FD" w14:textId="77777777" w:rsidR="00B70767" w:rsidRPr="0050039D" w:rsidRDefault="00B70767" w:rsidP="0050039D">
      <w:pPr>
        <w:pStyle w:val="Ttulo1"/>
        <w:spacing w:line="480" w:lineRule="auto"/>
        <w:rPr>
          <w:rFonts w:asciiTheme="minorHAnsi" w:hAnsiTheme="minorHAnsi"/>
        </w:rPr>
      </w:pPr>
      <w:r w:rsidRPr="0050039D">
        <w:rPr>
          <w:rFonts w:asciiTheme="minorHAnsi" w:hAnsiTheme="minorHAnsi"/>
        </w:rPr>
        <w:t>Acknowledgments</w:t>
      </w:r>
    </w:p>
    <w:p w14:paraId="57FF75DD" w14:textId="492F489A" w:rsidR="00C20D89" w:rsidRPr="0050039D" w:rsidRDefault="00514BC0" w:rsidP="0050039D">
      <w:pPr>
        <w:spacing w:line="480" w:lineRule="auto"/>
        <w:rPr>
          <w:rFonts w:asciiTheme="minorHAnsi" w:hAnsiTheme="minorHAnsi"/>
          <w:sz w:val="24"/>
        </w:rPr>
      </w:pPr>
      <w:r w:rsidRPr="0050039D">
        <w:rPr>
          <w:rFonts w:asciiTheme="minorHAnsi" w:hAnsiTheme="minorHAnsi"/>
          <w:sz w:val="24"/>
          <w:lang w:val="en-US"/>
        </w:rPr>
        <w:lastRenderedPageBreak/>
        <w:t>The authors acknowledge the financial support provided by the Andalusian Regional Government (Project P10-TEP-6550)</w:t>
      </w:r>
      <w:r w:rsidRPr="0050039D">
        <w:rPr>
          <w:rFonts w:asciiTheme="minorHAnsi" w:hAnsiTheme="minorHAnsi"/>
          <w:sz w:val="24"/>
        </w:rPr>
        <w:t>.</w:t>
      </w:r>
      <w:r w:rsidR="001C4A86" w:rsidRPr="0050039D">
        <w:rPr>
          <w:rFonts w:asciiTheme="minorHAnsi" w:hAnsiTheme="minorHAnsi"/>
          <w:sz w:val="24"/>
        </w:rPr>
        <w:t xml:space="preserve"> Funding from the European Commission within the FP-7 PROJECT under Grant Agreement No. 312139 “Integrated Biotechnological Solutions for Combating marine Oil Spills” – KILL•SPILL is also acknowledged.</w:t>
      </w:r>
    </w:p>
    <w:p w14:paraId="06A4E190" w14:textId="77777777" w:rsidR="00E4124C" w:rsidRPr="0050039D" w:rsidRDefault="00E4124C" w:rsidP="0050039D">
      <w:pPr>
        <w:spacing w:line="480" w:lineRule="auto"/>
        <w:rPr>
          <w:rFonts w:asciiTheme="minorHAnsi" w:hAnsiTheme="minorHAnsi"/>
          <w:sz w:val="24"/>
        </w:rPr>
      </w:pPr>
    </w:p>
    <w:p w14:paraId="69CA0E4D" w14:textId="3383A0AF" w:rsidR="00B70767" w:rsidRPr="0050039D" w:rsidRDefault="00D83705" w:rsidP="0050039D">
      <w:pPr>
        <w:pStyle w:val="Ttulo1"/>
        <w:spacing w:line="480" w:lineRule="auto"/>
        <w:rPr>
          <w:rFonts w:asciiTheme="minorHAnsi" w:hAnsiTheme="minorHAnsi"/>
        </w:rPr>
      </w:pPr>
      <w:r w:rsidRPr="0050039D">
        <w:rPr>
          <w:rFonts w:asciiTheme="minorHAnsi" w:hAnsiTheme="minorHAnsi"/>
        </w:rPr>
        <w:t>References</w:t>
      </w:r>
    </w:p>
    <w:p w14:paraId="6DF27880" w14:textId="72C2620B" w:rsidR="00BD59B7" w:rsidRPr="00020758" w:rsidRDefault="00BD59B7" w:rsidP="00BD59B7">
      <w:pPr>
        <w:pStyle w:val="NormalWeb"/>
        <w:ind w:left="480" w:hanging="480"/>
        <w:divId w:val="497888217"/>
        <w:rPr>
          <w:rFonts w:ascii="Calibri" w:hAnsi="Calibri"/>
          <w:noProof/>
          <w:lang w:val="es-ES"/>
        </w:rPr>
      </w:pPr>
      <w:r w:rsidRPr="00020758">
        <w:rPr>
          <w:rFonts w:asciiTheme="minorHAnsi" w:hAnsiTheme="minorHAnsi"/>
          <w:lang w:val="es-ES"/>
        </w:rPr>
        <w:t xml:space="preserve">1. </w:t>
      </w:r>
      <w:r w:rsidR="00B07409" w:rsidRPr="0050039D">
        <w:rPr>
          <w:rFonts w:asciiTheme="minorHAnsi" w:hAnsiTheme="minorHAnsi"/>
        </w:rPr>
        <w:fldChar w:fldCharType="begin" w:fldLock="1"/>
      </w:r>
      <w:r w:rsidR="00177B02" w:rsidRPr="00FF46E6">
        <w:rPr>
          <w:rFonts w:asciiTheme="minorHAnsi" w:hAnsiTheme="minorHAnsi"/>
          <w:lang w:val="es-ES"/>
        </w:rPr>
        <w:instrText xml:space="preserve">ADDIN Mendeley Bibliography CSL_BIBLIOGRAPHY </w:instrText>
      </w:r>
      <w:r w:rsidR="00B07409" w:rsidRPr="0050039D">
        <w:rPr>
          <w:rFonts w:asciiTheme="minorHAnsi" w:hAnsiTheme="minorHAnsi"/>
        </w:rPr>
        <w:fldChar w:fldCharType="separate"/>
      </w:r>
      <w:r w:rsidRPr="00020758">
        <w:rPr>
          <w:rFonts w:ascii="Calibri" w:hAnsi="Calibri"/>
          <w:noProof/>
          <w:lang w:val="es-ES"/>
        </w:rPr>
        <w:t xml:space="preserve">Banat, I.M., De Rienzo, M. a. D., Quinn, G. a., 2014a. Microbial biofilms: biosurfactants as antibiofilm agents. Appl. Microbiol. Biotechnol. 98, 9915–9929. </w:t>
      </w:r>
    </w:p>
    <w:p w14:paraId="0A05B0E7" w14:textId="26383449" w:rsidR="00BD59B7" w:rsidRPr="00BD59B7" w:rsidRDefault="00BD59B7">
      <w:pPr>
        <w:pStyle w:val="NormalWeb"/>
        <w:ind w:left="480" w:hanging="480"/>
        <w:divId w:val="497888217"/>
        <w:rPr>
          <w:rFonts w:ascii="Calibri" w:hAnsi="Calibri"/>
          <w:noProof/>
        </w:rPr>
      </w:pPr>
      <w:r w:rsidRPr="00020758">
        <w:rPr>
          <w:rFonts w:ascii="Calibri" w:hAnsi="Calibri"/>
          <w:noProof/>
          <w:lang w:val="es-ES"/>
        </w:rPr>
        <w:t xml:space="preserve">2. Banat, I.M., Franzetti, A., Gandolfi, I., Bestetti, G., Martinotti, M.G., Fracchia, L., Smyth, T.J., Marchant, R., 2010. </w:t>
      </w:r>
      <w:r w:rsidRPr="00BD59B7">
        <w:rPr>
          <w:rFonts w:ascii="Calibri" w:hAnsi="Calibri"/>
          <w:noProof/>
        </w:rPr>
        <w:t xml:space="preserve">Microbial biosurfactants production, applications and future potential. Appl. Microbiol. Biotechnol. 87, 427–444. </w:t>
      </w:r>
    </w:p>
    <w:p w14:paraId="17603EB3" w14:textId="400F79AA" w:rsidR="00BD59B7" w:rsidRPr="00BD59B7" w:rsidRDefault="00BD59B7">
      <w:pPr>
        <w:pStyle w:val="NormalWeb"/>
        <w:ind w:left="480" w:hanging="480"/>
        <w:divId w:val="497888217"/>
        <w:rPr>
          <w:rFonts w:ascii="Calibri" w:hAnsi="Calibri"/>
          <w:noProof/>
        </w:rPr>
      </w:pPr>
      <w:r>
        <w:rPr>
          <w:rFonts w:ascii="Calibri" w:hAnsi="Calibri"/>
          <w:noProof/>
        </w:rPr>
        <w:t xml:space="preserve">3. </w:t>
      </w:r>
      <w:r w:rsidRPr="00BD59B7">
        <w:rPr>
          <w:rFonts w:ascii="Calibri" w:hAnsi="Calibri"/>
          <w:noProof/>
        </w:rPr>
        <w:t>Banat, I.M., Satpute, S.K., Cameotra, S.S., Patil, R., Nyayanit, N. V., 2014b. Cost effective technologies and renewable substrates for biosurfactants´ product</w:t>
      </w:r>
      <w:r>
        <w:rPr>
          <w:rFonts w:ascii="Calibri" w:hAnsi="Calibri"/>
          <w:noProof/>
        </w:rPr>
        <w:t>ion. Front. Microbiol. 5, 1–18.</w:t>
      </w:r>
    </w:p>
    <w:p w14:paraId="62521604" w14:textId="281664AB" w:rsidR="00BD59B7" w:rsidRPr="00020758" w:rsidRDefault="00BD59B7">
      <w:pPr>
        <w:pStyle w:val="NormalWeb"/>
        <w:ind w:left="480" w:hanging="480"/>
        <w:divId w:val="497888217"/>
        <w:rPr>
          <w:rFonts w:ascii="Calibri" w:hAnsi="Calibri"/>
          <w:noProof/>
          <w:lang w:val="pt-PT"/>
        </w:rPr>
      </w:pPr>
      <w:r>
        <w:rPr>
          <w:rFonts w:ascii="Calibri" w:hAnsi="Calibri"/>
          <w:noProof/>
        </w:rPr>
        <w:t xml:space="preserve">4. </w:t>
      </w:r>
      <w:r w:rsidRPr="00BD59B7">
        <w:rPr>
          <w:rFonts w:ascii="Calibri" w:hAnsi="Calibri"/>
          <w:noProof/>
        </w:rPr>
        <w:t xml:space="preserve">Campos, J.M., Montenegro Stamford, T.L., Sarubbo, L.A., de Luna, J.M., Rufino, R.D., Banat, I.M., 2013. </w:t>
      </w:r>
      <w:r w:rsidRPr="00020758">
        <w:rPr>
          <w:rFonts w:ascii="Calibri" w:hAnsi="Calibri"/>
          <w:noProof/>
          <w:lang w:val="pt-PT"/>
        </w:rPr>
        <w:t>Microbial biosurfactants as additives for food industries. Biotechnol. Prog. 29, 1097–1108.</w:t>
      </w:r>
    </w:p>
    <w:p w14:paraId="0223921D" w14:textId="3BA0F5FD" w:rsidR="00BD59B7" w:rsidRPr="00BD59B7" w:rsidRDefault="00BD59B7">
      <w:pPr>
        <w:pStyle w:val="NormalWeb"/>
        <w:ind w:left="480" w:hanging="480"/>
        <w:divId w:val="497888217"/>
        <w:rPr>
          <w:rFonts w:ascii="Calibri" w:hAnsi="Calibri"/>
          <w:noProof/>
        </w:rPr>
      </w:pPr>
      <w:r w:rsidRPr="00BD59B7">
        <w:rPr>
          <w:rFonts w:ascii="Calibri" w:hAnsi="Calibri"/>
          <w:noProof/>
          <w:lang w:val="pt-PT"/>
        </w:rPr>
        <w:t>5.</w:t>
      </w:r>
      <w:r>
        <w:rPr>
          <w:rFonts w:ascii="Calibri" w:hAnsi="Calibri"/>
          <w:noProof/>
          <w:lang w:val="pt-PT"/>
        </w:rPr>
        <w:t xml:space="preserve"> </w:t>
      </w:r>
      <w:r w:rsidRPr="00BD59B7">
        <w:rPr>
          <w:rFonts w:ascii="Calibri" w:hAnsi="Calibri"/>
          <w:noProof/>
          <w:lang w:val="pt-PT"/>
        </w:rPr>
        <w:t xml:space="preserve">De Sousa, J.R., da Costa Correia, J.A., de Almeida, J.G.L., Rodrigues, S., Pessoa, O.D.L., Melo, V.M.M., Gonçalves, L.R.B., 2011. </w:t>
      </w:r>
      <w:r w:rsidRPr="00BD59B7">
        <w:rPr>
          <w:rFonts w:ascii="Calibri" w:hAnsi="Calibri"/>
          <w:noProof/>
        </w:rPr>
        <w:t xml:space="preserve">Evaluation of a co-product of biodiesel production as carbon source in the production of biosurfactant by P. aeruginosa MSIC02. Process Biochem. 46, 1831–1839. </w:t>
      </w:r>
    </w:p>
    <w:p w14:paraId="29A92346" w14:textId="76357246" w:rsidR="00BD59B7" w:rsidRPr="00020758" w:rsidRDefault="00BD59B7">
      <w:pPr>
        <w:pStyle w:val="NormalWeb"/>
        <w:ind w:left="480" w:hanging="480"/>
        <w:divId w:val="497888217"/>
        <w:rPr>
          <w:rFonts w:ascii="Calibri" w:hAnsi="Calibri"/>
          <w:noProof/>
          <w:lang w:val="es-ES"/>
        </w:rPr>
      </w:pPr>
      <w:r>
        <w:rPr>
          <w:rFonts w:ascii="Calibri" w:hAnsi="Calibri"/>
          <w:noProof/>
        </w:rPr>
        <w:t xml:space="preserve">6. </w:t>
      </w:r>
      <w:r w:rsidRPr="00BD59B7">
        <w:rPr>
          <w:rFonts w:ascii="Calibri" w:hAnsi="Calibri"/>
          <w:noProof/>
        </w:rPr>
        <w:t xml:space="preserve">Dermeche, S., Nadour, M., Larroche, C., Moulti-Mati, F., Michaud, P., 2013. Olive mill wastes: Biochemical characterizations and valorization strategies. Process Biochem. </w:t>
      </w:r>
      <w:r w:rsidRPr="00020758">
        <w:rPr>
          <w:rFonts w:ascii="Calibri" w:hAnsi="Calibri"/>
          <w:noProof/>
          <w:lang w:val="es-ES"/>
        </w:rPr>
        <w:t>48, 1532–1552.</w:t>
      </w:r>
    </w:p>
    <w:p w14:paraId="58BB0BDF" w14:textId="4087789B" w:rsidR="00BD59B7" w:rsidRPr="00BD59B7" w:rsidRDefault="00BD59B7">
      <w:pPr>
        <w:pStyle w:val="NormalWeb"/>
        <w:ind w:left="480" w:hanging="480"/>
        <w:divId w:val="497888217"/>
        <w:rPr>
          <w:rFonts w:ascii="Calibri" w:hAnsi="Calibri"/>
          <w:noProof/>
        </w:rPr>
      </w:pPr>
      <w:r w:rsidRPr="00020758">
        <w:rPr>
          <w:rFonts w:ascii="Calibri" w:hAnsi="Calibri"/>
          <w:noProof/>
          <w:lang w:val="es-ES"/>
        </w:rPr>
        <w:t xml:space="preserve">7. Diaz, M. a., De Ranson, I.U., Dorta, B., Banat, I.M., Blazquez, M.L., Gonzalez, F., Muñoz, J. a., Ballester, A., 2014. </w:t>
      </w:r>
      <w:r w:rsidRPr="00BD59B7">
        <w:rPr>
          <w:rFonts w:ascii="Calibri" w:hAnsi="Calibri"/>
          <w:noProof/>
        </w:rPr>
        <w:t>Metal Removal from Contaminated Soils Through Bioleaching with Oxidizing Bacteria and Rhamnolipid Biosurfactants. Soil Sediment Contam. An Int. J. 24, 16–29.</w:t>
      </w:r>
    </w:p>
    <w:p w14:paraId="1AC359E2" w14:textId="053B2096" w:rsidR="00BD59B7" w:rsidRPr="00BD59B7" w:rsidRDefault="00BD59B7">
      <w:pPr>
        <w:pStyle w:val="NormalWeb"/>
        <w:ind w:left="480" w:hanging="480"/>
        <w:divId w:val="497888217"/>
        <w:rPr>
          <w:rFonts w:ascii="Calibri" w:hAnsi="Calibri"/>
          <w:noProof/>
        </w:rPr>
      </w:pPr>
      <w:r>
        <w:rPr>
          <w:rFonts w:ascii="Calibri" w:hAnsi="Calibri"/>
          <w:noProof/>
        </w:rPr>
        <w:t xml:space="preserve">8. </w:t>
      </w:r>
      <w:r w:rsidRPr="00BD59B7">
        <w:rPr>
          <w:rFonts w:ascii="Calibri" w:hAnsi="Calibri"/>
          <w:noProof/>
        </w:rPr>
        <w:t xml:space="preserve">Gudiña, E.J., Rangarajan, V., Sen, R., Rodrigues, L.R., 2013. Potential therapeutic applications of biosurfactants. Trends Pharmacol. Sci. 34, 667–75. </w:t>
      </w:r>
    </w:p>
    <w:p w14:paraId="535BEDD8" w14:textId="485DE0B3" w:rsidR="00BD59B7" w:rsidRPr="00BD59B7" w:rsidRDefault="00BD59B7">
      <w:pPr>
        <w:pStyle w:val="NormalWeb"/>
        <w:ind w:left="480" w:hanging="480"/>
        <w:divId w:val="497888217"/>
        <w:rPr>
          <w:rFonts w:ascii="Calibri" w:hAnsi="Calibri"/>
          <w:noProof/>
        </w:rPr>
      </w:pPr>
      <w:r>
        <w:rPr>
          <w:rFonts w:ascii="Calibri" w:hAnsi="Calibri"/>
          <w:noProof/>
        </w:rPr>
        <w:lastRenderedPageBreak/>
        <w:t xml:space="preserve">9. </w:t>
      </w:r>
      <w:r w:rsidRPr="00BD59B7">
        <w:rPr>
          <w:rFonts w:ascii="Calibri" w:hAnsi="Calibri"/>
          <w:noProof/>
        </w:rPr>
        <w:t>Helmy, Q., Kardena, E., Funamizu, N., Wisjnuprapto, 2011. Strategies toward commercial scale of biosurfactant production as potential substitute for it ’ s chemically counterparts. Int. J. Biotechnol. 12, 66–86.</w:t>
      </w:r>
    </w:p>
    <w:p w14:paraId="08C060E6" w14:textId="7575D534" w:rsidR="00BD59B7" w:rsidRPr="00BD59B7" w:rsidRDefault="00B27425">
      <w:pPr>
        <w:pStyle w:val="NormalWeb"/>
        <w:ind w:left="480" w:hanging="480"/>
        <w:divId w:val="497888217"/>
        <w:rPr>
          <w:rFonts w:ascii="Calibri" w:hAnsi="Calibri"/>
          <w:noProof/>
        </w:rPr>
      </w:pPr>
      <w:r>
        <w:rPr>
          <w:rFonts w:ascii="Calibri" w:hAnsi="Calibri"/>
          <w:noProof/>
        </w:rPr>
        <w:t xml:space="preserve">10. </w:t>
      </w:r>
      <w:r w:rsidR="00BD59B7" w:rsidRPr="00BD59B7">
        <w:rPr>
          <w:rFonts w:ascii="Calibri" w:hAnsi="Calibri"/>
          <w:noProof/>
        </w:rPr>
        <w:t xml:space="preserve">Henkel, M., Müller, M.M., Kügler, J.H., Lovaglio, R.B., Contiero, J., Syldatk, C., Hausmann, R., 2012. Rhamnolipids as biosurfactants from renewable resources: Concepts for next-generation rhamnolipid production. </w:t>
      </w:r>
      <w:r>
        <w:rPr>
          <w:rFonts w:ascii="Calibri" w:hAnsi="Calibri"/>
          <w:noProof/>
        </w:rPr>
        <w:t>Process Biochem. 47, 1207–1219.</w:t>
      </w:r>
    </w:p>
    <w:p w14:paraId="5751FA78" w14:textId="7BF3D224" w:rsidR="00BD59B7" w:rsidRPr="00BD59B7" w:rsidRDefault="00B27425">
      <w:pPr>
        <w:pStyle w:val="NormalWeb"/>
        <w:ind w:left="480" w:hanging="480"/>
        <w:divId w:val="497888217"/>
        <w:rPr>
          <w:rFonts w:ascii="Calibri" w:hAnsi="Calibri"/>
          <w:noProof/>
        </w:rPr>
      </w:pPr>
      <w:r>
        <w:rPr>
          <w:rFonts w:ascii="Calibri" w:hAnsi="Calibri"/>
          <w:noProof/>
        </w:rPr>
        <w:t xml:space="preserve">11. </w:t>
      </w:r>
      <w:r w:rsidR="00BD59B7" w:rsidRPr="00BD59B7">
        <w:rPr>
          <w:rFonts w:ascii="Calibri" w:hAnsi="Calibri"/>
          <w:noProof/>
        </w:rPr>
        <w:t>Jain, R.M., Mody, K., Joshi, N., Mishra, A., Jha, B., 2013. Effect of unconventional carbon sources on biosurfactant production and its application in bioremediation. In</w:t>
      </w:r>
      <w:r>
        <w:rPr>
          <w:rFonts w:ascii="Calibri" w:hAnsi="Calibri"/>
          <w:noProof/>
        </w:rPr>
        <w:t>t. J. Biol. Macromol. 62, 52–8.</w:t>
      </w:r>
    </w:p>
    <w:p w14:paraId="7F02C028" w14:textId="2D1BDC0B" w:rsidR="00BD59B7" w:rsidRPr="00BD59B7" w:rsidRDefault="00B27425">
      <w:pPr>
        <w:pStyle w:val="NormalWeb"/>
        <w:ind w:left="480" w:hanging="480"/>
        <w:divId w:val="497888217"/>
        <w:rPr>
          <w:rFonts w:ascii="Calibri" w:hAnsi="Calibri"/>
          <w:noProof/>
        </w:rPr>
      </w:pPr>
      <w:r>
        <w:rPr>
          <w:rFonts w:ascii="Calibri" w:hAnsi="Calibri"/>
          <w:noProof/>
        </w:rPr>
        <w:t xml:space="preserve">12. </w:t>
      </w:r>
      <w:r w:rsidR="00BD59B7" w:rsidRPr="00BD59B7">
        <w:rPr>
          <w:rFonts w:ascii="Calibri" w:hAnsi="Calibri"/>
          <w:noProof/>
        </w:rPr>
        <w:t xml:space="preserve">Lotfabad, T.B., Shourian, M., Roostaazad, R., Najafabadi, A.R., Adelzadeh, M.R., Noghabi, K.A., 2009. An efficient biosurfactant-producing bacterium Pseudomonas aeruginosa MR01, isolated from oil excavation areas in south of Iran. Colloids Surf. B. Biointerfaces 69, 183–93. </w:t>
      </w:r>
    </w:p>
    <w:p w14:paraId="2792B452" w14:textId="222E089E" w:rsidR="00BD59B7" w:rsidRPr="00BD59B7" w:rsidRDefault="00B27425">
      <w:pPr>
        <w:pStyle w:val="NormalWeb"/>
        <w:ind w:left="480" w:hanging="480"/>
        <w:divId w:val="497888217"/>
        <w:rPr>
          <w:rFonts w:ascii="Calibri" w:hAnsi="Calibri"/>
          <w:noProof/>
          <w:color w:val="4F81BD" w:themeColor="accent1"/>
        </w:rPr>
      </w:pPr>
      <w:r>
        <w:rPr>
          <w:rFonts w:ascii="Calibri" w:hAnsi="Calibri"/>
          <w:noProof/>
          <w:color w:val="4F81BD" w:themeColor="accent1"/>
        </w:rPr>
        <w:t xml:space="preserve">13. </w:t>
      </w:r>
      <w:r w:rsidR="00BD59B7" w:rsidRPr="00BD59B7">
        <w:rPr>
          <w:rFonts w:ascii="Calibri" w:hAnsi="Calibri"/>
          <w:noProof/>
          <w:color w:val="4F81BD" w:themeColor="accent1"/>
        </w:rPr>
        <w:t>Maass, D., Moya Ramírez, I., García Román, M., Jurado Alameda, E., Ulson de Souza, A.A., Borges Valle, J.A., Altmajer Vaz, D., 2015. Two-phase olive mill waste (alpeorujo) as carbon source for biosurfactant production. J. Chem. Technol. Biotechnol. n/a–n/a.</w:t>
      </w:r>
    </w:p>
    <w:p w14:paraId="421C75F2" w14:textId="2BBC5C7E" w:rsidR="00BD59B7" w:rsidRPr="00BD59B7" w:rsidRDefault="00B27425">
      <w:pPr>
        <w:pStyle w:val="NormalWeb"/>
        <w:ind w:left="480" w:hanging="480"/>
        <w:divId w:val="497888217"/>
        <w:rPr>
          <w:rFonts w:ascii="Calibri" w:hAnsi="Calibri"/>
          <w:noProof/>
        </w:rPr>
      </w:pPr>
      <w:r>
        <w:rPr>
          <w:rFonts w:ascii="Calibri" w:hAnsi="Calibri"/>
          <w:noProof/>
        </w:rPr>
        <w:t xml:space="preserve">14. </w:t>
      </w:r>
      <w:r w:rsidR="00BD59B7" w:rsidRPr="00BD59B7">
        <w:rPr>
          <w:rFonts w:ascii="Calibri" w:hAnsi="Calibri"/>
          <w:noProof/>
        </w:rPr>
        <w:t xml:space="preserve">Makkar, R.S., Cameotra, S.S., Banat, I.M., 2011. Advances in utilization of renewable substrates for biosurfactant production. AMB Express 1, 5. </w:t>
      </w:r>
    </w:p>
    <w:p w14:paraId="58E59BAE" w14:textId="2CADCA6A" w:rsidR="00BD59B7" w:rsidRPr="00BD59B7" w:rsidRDefault="00B27425">
      <w:pPr>
        <w:pStyle w:val="NormalWeb"/>
        <w:ind w:left="480" w:hanging="480"/>
        <w:divId w:val="497888217"/>
        <w:rPr>
          <w:rFonts w:ascii="Calibri" w:hAnsi="Calibri"/>
          <w:noProof/>
          <w:color w:val="4F81BD" w:themeColor="accent1"/>
        </w:rPr>
      </w:pPr>
      <w:r>
        <w:rPr>
          <w:rFonts w:ascii="Calibri" w:hAnsi="Calibri"/>
          <w:noProof/>
          <w:color w:val="4F81BD" w:themeColor="accent1"/>
        </w:rPr>
        <w:t xml:space="preserve">15. </w:t>
      </w:r>
      <w:r w:rsidR="00BD59B7" w:rsidRPr="00BD59B7">
        <w:rPr>
          <w:rFonts w:ascii="Calibri" w:hAnsi="Calibri"/>
          <w:noProof/>
          <w:color w:val="4F81BD" w:themeColor="accent1"/>
        </w:rPr>
        <w:t xml:space="preserve">Marchant, R., Banat, I.M., 2014. Protocols for Measuring Biosurfactant Production in Microbial Cultures, in: Springer Protocols Handbooks. Humana Press, pp. 1–10. </w:t>
      </w:r>
    </w:p>
    <w:p w14:paraId="7B924916" w14:textId="1D977533" w:rsidR="00BD59B7" w:rsidRPr="00BD59B7" w:rsidRDefault="00B27425">
      <w:pPr>
        <w:pStyle w:val="NormalWeb"/>
        <w:ind w:left="480" w:hanging="480"/>
        <w:divId w:val="497888217"/>
        <w:rPr>
          <w:rFonts w:ascii="Calibri" w:hAnsi="Calibri"/>
          <w:noProof/>
        </w:rPr>
      </w:pPr>
      <w:r>
        <w:rPr>
          <w:rFonts w:ascii="Calibri" w:hAnsi="Calibri"/>
          <w:noProof/>
        </w:rPr>
        <w:t xml:space="preserve">16. </w:t>
      </w:r>
      <w:r w:rsidR="00BD59B7" w:rsidRPr="00BD59B7">
        <w:rPr>
          <w:rFonts w:ascii="Calibri" w:hAnsi="Calibri"/>
          <w:noProof/>
        </w:rPr>
        <w:t xml:space="preserve">Marchant, R., Banat, I.M., 2012a. Biosurfactants: a sustainable replacement for chemical surfactants? </w:t>
      </w:r>
      <w:r>
        <w:rPr>
          <w:rFonts w:ascii="Calibri" w:hAnsi="Calibri"/>
          <w:noProof/>
        </w:rPr>
        <w:t>Biotechnol. Lett. 34, 1597–605.</w:t>
      </w:r>
    </w:p>
    <w:p w14:paraId="360AB9E5" w14:textId="230EE115" w:rsidR="00BD59B7" w:rsidRPr="00BD59B7" w:rsidRDefault="00B27425">
      <w:pPr>
        <w:pStyle w:val="NormalWeb"/>
        <w:ind w:left="480" w:hanging="480"/>
        <w:divId w:val="497888217"/>
        <w:rPr>
          <w:rFonts w:ascii="Calibri" w:hAnsi="Calibri"/>
          <w:noProof/>
        </w:rPr>
      </w:pPr>
      <w:r>
        <w:rPr>
          <w:rFonts w:ascii="Calibri" w:hAnsi="Calibri"/>
          <w:noProof/>
        </w:rPr>
        <w:t xml:space="preserve">17. </w:t>
      </w:r>
      <w:r w:rsidR="00BD59B7" w:rsidRPr="00BD59B7">
        <w:rPr>
          <w:rFonts w:ascii="Calibri" w:hAnsi="Calibri"/>
          <w:noProof/>
        </w:rPr>
        <w:t xml:space="preserve">Marchant, R., Banat, I.M., 2012b. Microbial biosurfactants: challenges and opportunities for future exploitation. Trends Biotechnol. 30, 558–65. </w:t>
      </w:r>
    </w:p>
    <w:p w14:paraId="548A450E" w14:textId="30C242B5" w:rsidR="00BD59B7" w:rsidRPr="00BD59B7" w:rsidRDefault="00B27425">
      <w:pPr>
        <w:pStyle w:val="NormalWeb"/>
        <w:ind w:left="480" w:hanging="480"/>
        <w:divId w:val="497888217"/>
        <w:rPr>
          <w:rFonts w:ascii="Calibri" w:hAnsi="Calibri"/>
          <w:noProof/>
        </w:rPr>
      </w:pPr>
      <w:r>
        <w:rPr>
          <w:rFonts w:ascii="Calibri" w:hAnsi="Calibri"/>
          <w:noProof/>
        </w:rPr>
        <w:t xml:space="preserve">18. </w:t>
      </w:r>
      <w:r w:rsidR="00BD59B7" w:rsidRPr="00BD59B7">
        <w:rPr>
          <w:rFonts w:ascii="Calibri" w:hAnsi="Calibri"/>
          <w:noProof/>
        </w:rPr>
        <w:t xml:space="preserve">McNamara, C.J., Anastasiou, C.C., O’Flaherty, V., Mitchell, R., 2008. Bioremediation of olive mill wastewater. Int. Biodeterior. Biodegradation 61, 127–134. </w:t>
      </w:r>
    </w:p>
    <w:p w14:paraId="57881322" w14:textId="09727BEF" w:rsidR="00BD59B7" w:rsidRPr="00BD59B7" w:rsidRDefault="00B27425">
      <w:pPr>
        <w:pStyle w:val="NormalWeb"/>
        <w:ind w:left="480" w:hanging="480"/>
        <w:divId w:val="497888217"/>
        <w:rPr>
          <w:rFonts w:ascii="Calibri" w:hAnsi="Calibri"/>
          <w:noProof/>
        </w:rPr>
      </w:pPr>
      <w:r>
        <w:rPr>
          <w:rFonts w:ascii="Calibri" w:hAnsi="Calibri"/>
          <w:noProof/>
        </w:rPr>
        <w:t xml:space="preserve">19. </w:t>
      </w:r>
      <w:r w:rsidR="00BD59B7" w:rsidRPr="00BD59B7">
        <w:rPr>
          <w:rFonts w:ascii="Calibri" w:hAnsi="Calibri"/>
          <w:noProof/>
        </w:rPr>
        <w:t>Mercadé, M.E., Manresa, M.A., Robert, M., Espuny, M.J., de Andrés, C., Guinea, J., 1993. Olive oil mill effluent (OOME). New substrate for biosurfactant productio</w:t>
      </w:r>
      <w:r>
        <w:rPr>
          <w:rFonts w:ascii="Calibri" w:hAnsi="Calibri"/>
          <w:noProof/>
        </w:rPr>
        <w:t>n. Bioresour. Technol. 43, 1–6.</w:t>
      </w:r>
    </w:p>
    <w:p w14:paraId="7B2E92C2" w14:textId="3A165FE6" w:rsidR="00BD59B7" w:rsidRPr="00BD59B7" w:rsidRDefault="00BF64BA">
      <w:pPr>
        <w:pStyle w:val="NormalWeb"/>
        <w:ind w:left="480" w:hanging="480"/>
        <w:divId w:val="497888217"/>
        <w:rPr>
          <w:rFonts w:ascii="Calibri" w:hAnsi="Calibri"/>
          <w:noProof/>
        </w:rPr>
      </w:pPr>
      <w:r>
        <w:rPr>
          <w:rFonts w:ascii="Calibri" w:hAnsi="Calibri"/>
          <w:noProof/>
        </w:rPr>
        <w:t xml:space="preserve">20. </w:t>
      </w:r>
      <w:r w:rsidR="00BD59B7" w:rsidRPr="00BD59B7">
        <w:rPr>
          <w:rFonts w:ascii="Calibri" w:hAnsi="Calibri"/>
          <w:noProof/>
        </w:rPr>
        <w:t>Moreno, E., Quevedo, J., Ramos-Cormenzana, A., 1990. Antimicrobial activity of wastewaters from olive oil mills, in: Cheremisoff, P.N. (Ed.), Encyclopedia of Environmental Control Technology. Gulf Publishing Co., Houston, pp. 731–757.</w:t>
      </w:r>
    </w:p>
    <w:p w14:paraId="44C11064" w14:textId="02C0CFF6" w:rsidR="00BD59B7" w:rsidRPr="00BD59B7" w:rsidRDefault="00BF64BA">
      <w:pPr>
        <w:pStyle w:val="NormalWeb"/>
        <w:ind w:left="480" w:hanging="480"/>
        <w:divId w:val="497888217"/>
        <w:rPr>
          <w:rFonts w:ascii="Calibri" w:hAnsi="Calibri"/>
          <w:noProof/>
          <w:color w:val="4F81BD" w:themeColor="accent1"/>
        </w:rPr>
      </w:pPr>
      <w:r w:rsidRPr="00020758">
        <w:rPr>
          <w:rFonts w:ascii="Calibri" w:hAnsi="Calibri"/>
          <w:noProof/>
          <w:color w:val="4F81BD" w:themeColor="accent1"/>
          <w:lang w:val="en-US"/>
        </w:rPr>
        <w:lastRenderedPageBreak/>
        <w:t xml:space="preserve">21. </w:t>
      </w:r>
      <w:r w:rsidR="00BD59B7" w:rsidRPr="00020758">
        <w:rPr>
          <w:rFonts w:ascii="Calibri" w:hAnsi="Calibri"/>
          <w:noProof/>
          <w:color w:val="4F81BD" w:themeColor="accent1"/>
          <w:lang w:val="en-US"/>
        </w:rPr>
        <w:t xml:space="preserve">Niaounakis, M., Halvadakis, C.P., 2006. </w:t>
      </w:r>
      <w:r w:rsidR="00BD59B7" w:rsidRPr="00BD59B7">
        <w:rPr>
          <w:rFonts w:ascii="Calibri" w:hAnsi="Calibri"/>
          <w:noProof/>
          <w:color w:val="4F81BD" w:themeColor="accent1"/>
        </w:rPr>
        <w:t>Characterization of Olive Processing Waste, in: Niaounakis, M., Halvadakis, C.P. (Eds.), Olive Processing Waste Management Literature Review and Patent Survey.</w:t>
      </w:r>
    </w:p>
    <w:p w14:paraId="3D9EA62B" w14:textId="4ACCA6C1" w:rsidR="00BD59B7" w:rsidRPr="00BD59B7" w:rsidRDefault="00BF64BA">
      <w:pPr>
        <w:pStyle w:val="NormalWeb"/>
        <w:ind w:left="480" w:hanging="480"/>
        <w:divId w:val="497888217"/>
        <w:rPr>
          <w:rFonts w:ascii="Calibri" w:hAnsi="Calibri"/>
          <w:noProof/>
        </w:rPr>
      </w:pPr>
      <w:r>
        <w:rPr>
          <w:rFonts w:ascii="Calibri" w:hAnsi="Calibri"/>
          <w:noProof/>
        </w:rPr>
        <w:t xml:space="preserve">22. </w:t>
      </w:r>
      <w:r w:rsidR="00BD59B7" w:rsidRPr="00BD59B7">
        <w:rPr>
          <w:rFonts w:ascii="Calibri" w:hAnsi="Calibri"/>
          <w:noProof/>
        </w:rPr>
        <w:t>Nitschke, M., Costa, S.G.V. a O., Haddad, R., Gonçalves, L. a G., Eberlin, M.N., Contiero, J., 2005. Oil wastes as unconventional substrates for rhamnolipid biosurfactant production by Pseudomonas aeruginosa LBI. Biotechnol. Prog. 21, 1562–6.</w:t>
      </w:r>
    </w:p>
    <w:p w14:paraId="0A59914C" w14:textId="0128DAF2" w:rsidR="00BD59B7" w:rsidRPr="00BD59B7" w:rsidRDefault="00BF64BA">
      <w:pPr>
        <w:pStyle w:val="NormalWeb"/>
        <w:ind w:left="480" w:hanging="480"/>
        <w:divId w:val="497888217"/>
        <w:rPr>
          <w:rFonts w:ascii="Calibri" w:hAnsi="Calibri"/>
          <w:noProof/>
        </w:rPr>
      </w:pPr>
      <w:r>
        <w:rPr>
          <w:rFonts w:ascii="Calibri" w:hAnsi="Calibri"/>
          <w:noProof/>
        </w:rPr>
        <w:t xml:space="preserve">23. </w:t>
      </w:r>
      <w:r w:rsidR="00BD59B7" w:rsidRPr="00BD59B7">
        <w:rPr>
          <w:rFonts w:ascii="Calibri" w:hAnsi="Calibri"/>
          <w:noProof/>
        </w:rPr>
        <w:t>Obied, H.K., Allen, M.S., Bedgood, D.R., Prenzler, P.D., Robards, K., Stockmann, R., 2005. Bioactivity and analysis of biophenols recovered from olive mill waste. J.</w:t>
      </w:r>
      <w:r>
        <w:rPr>
          <w:rFonts w:ascii="Calibri" w:hAnsi="Calibri"/>
          <w:noProof/>
        </w:rPr>
        <w:t xml:space="preserve"> Agric. Food Chem. 53, 823–837.</w:t>
      </w:r>
    </w:p>
    <w:p w14:paraId="2927C3A3" w14:textId="777B496E" w:rsidR="00BD59B7" w:rsidRPr="00BD59B7" w:rsidRDefault="00BF64BA">
      <w:pPr>
        <w:pStyle w:val="NormalWeb"/>
        <w:ind w:left="480" w:hanging="480"/>
        <w:divId w:val="497888217"/>
        <w:rPr>
          <w:rFonts w:ascii="Calibri" w:hAnsi="Calibri"/>
          <w:noProof/>
        </w:rPr>
      </w:pPr>
      <w:r>
        <w:rPr>
          <w:rFonts w:ascii="Calibri" w:hAnsi="Calibri"/>
          <w:noProof/>
        </w:rPr>
        <w:t xml:space="preserve">24. </w:t>
      </w:r>
      <w:r w:rsidR="00BD59B7" w:rsidRPr="00BD59B7">
        <w:rPr>
          <w:rFonts w:ascii="Calibri" w:hAnsi="Calibri"/>
          <w:noProof/>
        </w:rPr>
        <w:t>Pacwa-Płociniczak, M., Płaza, G.A., Piotrowska-Seget, Z., Cameotra, S.S., 2011. Environmental applications of biosurfactants: Recent advances.</w:t>
      </w:r>
      <w:r>
        <w:rPr>
          <w:rFonts w:ascii="Calibri" w:hAnsi="Calibri"/>
          <w:noProof/>
        </w:rPr>
        <w:t xml:space="preserve"> Int. J. Mol. Sci. 12, 633–654.</w:t>
      </w:r>
    </w:p>
    <w:p w14:paraId="75891270" w14:textId="1FD7261C" w:rsidR="00BD59B7" w:rsidRPr="00BD59B7" w:rsidRDefault="00BF64BA">
      <w:pPr>
        <w:pStyle w:val="NormalWeb"/>
        <w:ind w:left="480" w:hanging="480"/>
        <w:divId w:val="497888217"/>
        <w:rPr>
          <w:rFonts w:ascii="Calibri" w:hAnsi="Calibri"/>
          <w:noProof/>
        </w:rPr>
      </w:pPr>
      <w:r>
        <w:rPr>
          <w:rFonts w:ascii="Calibri" w:hAnsi="Calibri"/>
          <w:noProof/>
        </w:rPr>
        <w:t xml:space="preserve">25. </w:t>
      </w:r>
      <w:r w:rsidR="00BD59B7" w:rsidRPr="00BD59B7">
        <w:rPr>
          <w:rFonts w:ascii="Calibri" w:hAnsi="Calibri"/>
          <w:noProof/>
        </w:rPr>
        <w:t>Perez, J., Rubia, T.D.E.L. a, Moreno, J., Nez, J.M., 1992. Activity of Olive Oil Waste Waters. Environ. Toxicol. Chem. 11, 489–495.</w:t>
      </w:r>
    </w:p>
    <w:p w14:paraId="269544CE" w14:textId="30D84154" w:rsidR="00BD59B7" w:rsidRPr="00BD59B7" w:rsidRDefault="00BF64BA">
      <w:pPr>
        <w:pStyle w:val="NormalWeb"/>
        <w:ind w:left="480" w:hanging="480"/>
        <w:divId w:val="497888217"/>
        <w:rPr>
          <w:rFonts w:ascii="Calibri" w:hAnsi="Calibri"/>
          <w:noProof/>
        </w:rPr>
      </w:pPr>
      <w:r>
        <w:rPr>
          <w:rFonts w:ascii="Calibri" w:hAnsi="Calibri"/>
          <w:noProof/>
        </w:rPr>
        <w:t xml:space="preserve">26. </w:t>
      </w:r>
      <w:r w:rsidR="00BD59B7" w:rsidRPr="00BD59B7">
        <w:rPr>
          <w:rFonts w:ascii="Calibri" w:hAnsi="Calibri"/>
          <w:noProof/>
        </w:rPr>
        <w:t>Perfumo, A., Rudden, M., Smyth, T.J.P., Marchant, R., Stevenson, P.S., Parry, N.J., Banat, I.M., 2013. Rhamnolipids are conserved biosurfactants molecules: implications for their biotechnological potential. Appl. Micro</w:t>
      </w:r>
      <w:r>
        <w:rPr>
          <w:rFonts w:ascii="Calibri" w:hAnsi="Calibri"/>
          <w:noProof/>
        </w:rPr>
        <w:t>biol. Biotechnol. 97, 7297–306.</w:t>
      </w:r>
    </w:p>
    <w:p w14:paraId="477D5EE3" w14:textId="3844EA50" w:rsidR="00BD59B7" w:rsidRPr="00BD59B7" w:rsidRDefault="00BF64BA">
      <w:pPr>
        <w:pStyle w:val="NormalWeb"/>
        <w:ind w:left="480" w:hanging="480"/>
        <w:divId w:val="497888217"/>
        <w:rPr>
          <w:rFonts w:ascii="Calibri" w:hAnsi="Calibri"/>
          <w:noProof/>
        </w:rPr>
      </w:pPr>
      <w:r>
        <w:rPr>
          <w:rFonts w:ascii="Calibri" w:hAnsi="Calibri"/>
          <w:noProof/>
        </w:rPr>
        <w:t xml:space="preserve">27. </w:t>
      </w:r>
      <w:r w:rsidR="00BD59B7" w:rsidRPr="00BD59B7">
        <w:rPr>
          <w:rFonts w:ascii="Calibri" w:hAnsi="Calibri"/>
          <w:noProof/>
        </w:rPr>
        <w:t>Rosen, M.J., Kunjappu, J.T., 2012. Surfactants and Interfacial Phenomena, 4th ed. John Wiley &amp; Sons, New Jersey.</w:t>
      </w:r>
    </w:p>
    <w:p w14:paraId="2FAE1251" w14:textId="63633B5D" w:rsidR="00BD59B7" w:rsidRPr="00BD59B7" w:rsidRDefault="00BF64BA">
      <w:pPr>
        <w:pStyle w:val="NormalWeb"/>
        <w:ind w:left="480" w:hanging="480"/>
        <w:divId w:val="497888217"/>
        <w:rPr>
          <w:rFonts w:ascii="Calibri" w:hAnsi="Calibri"/>
          <w:noProof/>
        </w:rPr>
      </w:pPr>
      <w:r>
        <w:rPr>
          <w:rFonts w:ascii="Calibri" w:hAnsi="Calibri"/>
          <w:noProof/>
        </w:rPr>
        <w:t xml:space="preserve">28. </w:t>
      </w:r>
      <w:r w:rsidR="00BD59B7" w:rsidRPr="00BD59B7">
        <w:rPr>
          <w:rFonts w:ascii="Calibri" w:hAnsi="Calibri"/>
          <w:noProof/>
        </w:rPr>
        <w:t xml:space="preserve">Rudden, M., Tsauosi, K., Marchant, R., Banat, I.M., Smyth, T.J., 2015. Development and validation of an ultra-performance liquid chromatography tandem mass spectrometry (UPLC-MS/MS) method for the quantitative determination of rhamnolipid congeners. Appl. </w:t>
      </w:r>
      <w:r>
        <w:rPr>
          <w:rFonts w:ascii="Calibri" w:hAnsi="Calibri"/>
          <w:noProof/>
        </w:rPr>
        <w:t>Microbiol. Biotechnol.</w:t>
      </w:r>
    </w:p>
    <w:p w14:paraId="44017DD3" w14:textId="4E4ADC03" w:rsidR="00BD59B7" w:rsidRPr="00BD59B7" w:rsidRDefault="00BF64BA">
      <w:pPr>
        <w:pStyle w:val="NormalWeb"/>
        <w:ind w:left="480" w:hanging="480"/>
        <w:divId w:val="497888217"/>
        <w:rPr>
          <w:rFonts w:ascii="Calibri" w:hAnsi="Calibri"/>
          <w:noProof/>
        </w:rPr>
      </w:pPr>
      <w:r>
        <w:rPr>
          <w:rFonts w:ascii="Calibri" w:hAnsi="Calibri"/>
          <w:noProof/>
        </w:rPr>
        <w:t xml:space="preserve">29. </w:t>
      </w:r>
      <w:r w:rsidR="00BD59B7" w:rsidRPr="00BD59B7">
        <w:rPr>
          <w:rFonts w:ascii="Calibri" w:hAnsi="Calibri"/>
          <w:noProof/>
        </w:rPr>
        <w:t>Slivinski, C.T., Mallmann, E., De Araújo, J.M., Mitchell, D.A., Krieger, N., 2012. Production of surfactin by Bacillus pumilus UFPEDA 448 in solid-state fermentation using a medium based on okara with sugarcane bagasse as a bulking agent. P</w:t>
      </w:r>
      <w:r>
        <w:rPr>
          <w:rFonts w:ascii="Calibri" w:hAnsi="Calibri"/>
          <w:noProof/>
        </w:rPr>
        <w:t>rocess Biochem. 47, 1848–1855.</w:t>
      </w:r>
    </w:p>
    <w:p w14:paraId="0844DDAC" w14:textId="4B09A26A" w:rsidR="00BD59B7" w:rsidRPr="00BD59B7" w:rsidRDefault="00BF64BA">
      <w:pPr>
        <w:pStyle w:val="NormalWeb"/>
        <w:ind w:left="480" w:hanging="480"/>
        <w:divId w:val="497888217"/>
        <w:rPr>
          <w:rFonts w:ascii="Calibri" w:hAnsi="Calibri"/>
          <w:noProof/>
        </w:rPr>
      </w:pPr>
      <w:r>
        <w:rPr>
          <w:rFonts w:ascii="Calibri" w:hAnsi="Calibri"/>
          <w:noProof/>
        </w:rPr>
        <w:t xml:space="preserve">30. </w:t>
      </w:r>
      <w:r w:rsidR="00BD59B7" w:rsidRPr="00BD59B7">
        <w:rPr>
          <w:rFonts w:ascii="Calibri" w:hAnsi="Calibri"/>
          <w:noProof/>
        </w:rPr>
        <w:t xml:space="preserve">Smyth, T.J.P., Perfumo, A., McClean, S., Marchant, R., Banat*, I.M., 2010. Isolation and Analysis of Lipopeptides and High Molecular Weight Biosurfactants, in: Timmis, K. (Ed.), Handbook of Hydrocarbon and Lipid Microbiology SE  - 290. Springer Berlin Heidelberg, pp. 3687–3704. </w:t>
      </w:r>
    </w:p>
    <w:p w14:paraId="54F8D70A" w14:textId="7DD4CC8D" w:rsidR="00BD59B7" w:rsidRPr="00BD59B7" w:rsidRDefault="00BF64BA">
      <w:pPr>
        <w:pStyle w:val="NormalWeb"/>
        <w:ind w:left="480" w:hanging="480"/>
        <w:divId w:val="497888217"/>
        <w:rPr>
          <w:rFonts w:ascii="Calibri" w:hAnsi="Calibri"/>
          <w:noProof/>
        </w:rPr>
      </w:pPr>
      <w:r>
        <w:rPr>
          <w:rFonts w:ascii="Calibri" w:hAnsi="Calibri"/>
          <w:noProof/>
        </w:rPr>
        <w:t xml:space="preserve">31. </w:t>
      </w:r>
      <w:r w:rsidR="00BD59B7" w:rsidRPr="00BD59B7">
        <w:rPr>
          <w:rFonts w:ascii="Calibri" w:hAnsi="Calibri"/>
          <w:noProof/>
        </w:rPr>
        <w:t xml:space="preserve">Sousa, M., Melo, V.M.M., Rodrigues, S., Sant’ana, H.B., Goncalves, L.R.B., 2012. Screening of biosurfactant-producing Bacillus strains using glycerol from the biodiesel synthesis as main carbon source. Bioprocess Biosyst. Eng. 35, 897–906. </w:t>
      </w:r>
    </w:p>
    <w:p w14:paraId="695E8661" w14:textId="67B83F85" w:rsidR="00BD59B7" w:rsidRPr="00BD59B7" w:rsidRDefault="00BF64BA">
      <w:pPr>
        <w:pStyle w:val="NormalWeb"/>
        <w:ind w:left="480" w:hanging="480"/>
        <w:divId w:val="497888217"/>
        <w:rPr>
          <w:rFonts w:ascii="Calibri" w:hAnsi="Calibri"/>
          <w:noProof/>
        </w:rPr>
      </w:pPr>
      <w:r>
        <w:rPr>
          <w:rFonts w:ascii="Calibri" w:hAnsi="Calibri"/>
          <w:noProof/>
        </w:rPr>
        <w:lastRenderedPageBreak/>
        <w:t xml:space="preserve">32. </w:t>
      </w:r>
      <w:r w:rsidR="00BD59B7" w:rsidRPr="00BD59B7">
        <w:rPr>
          <w:rFonts w:ascii="Calibri" w:hAnsi="Calibri"/>
          <w:noProof/>
        </w:rPr>
        <w:t xml:space="preserve">Tortosa, G., Alburquerque, J.A., Ait-Baddi, G., Cegarra, J., 2012. The production of commercial organic amendments and fertilisers by composting of two-phase olive mill waste (“alperujo”). J. Clean. Prod. 26, 48–55. </w:t>
      </w:r>
    </w:p>
    <w:p w14:paraId="6A5618B8" w14:textId="47792E38" w:rsidR="00BD59B7" w:rsidRPr="00BD59B7" w:rsidRDefault="00BF64BA">
      <w:pPr>
        <w:pStyle w:val="NormalWeb"/>
        <w:ind w:left="480" w:hanging="480"/>
        <w:divId w:val="497888217"/>
        <w:rPr>
          <w:rFonts w:ascii="Calibri" w:hAnsi="Calibri"/>
          <w:noProof/>
        </w:rPr>
      </w:pPr>
      <w:r>
        <w:rPr>
          <w:rFonts w:ascii="Calibri" w:hAnsi="Calibri"/>
          <w:noProof/>
        </w:rPr>
        <w:t xml:space="preserve">33. </w:t>
      </w:r>
      <w:r w:rsidR="00BD59B7" w:rsidRPr="00BD59B7">
        <w:rPr>
          <w:rFonts w:ascii="Calibri" w:hAnsi="Calibri"/>
          <w:noProof/>
        </w:rPr>
        <w:t>Vedaraman, N., Venkatesh, N., 2011. Production of surfactin by bacillus subtilis mtcc 2423 from waste frying oils. Brazil</w:t>
      </w:r>
      <w:r>
        <w:rPr>
          <w:rFonts w:ascii="Calibri" w:hAnsi="Calibri"/>
          <w:noProof/>
        </w:rPr>
        <w:t>ian J. Chem. Eng. 28, 175–180.</w:t>
      </w:r>
    </w:p>
    <w:p w14:paraId="03FF30C0" w14:textId="73D15C1B" w:rsidR="00BD59B7" w:rsidRPr="00BD59B7" w:rsidRDefault="00BF64BA">
      <w:pPr>
        <w:pStyle w:val="NormalWeb"/>
        <w:ind w:left="480" w:hanging="480"/>
        <w:divId w:val="497888217"/>
        <w:rPr>
          <w:rFonts w:ascii="Calibri" w:hAnsi="Calibri"/>
          <w:noProof/>
        </w:rPr>
      </w:pPr>
      <w:r>
        <w:rPr>
          <w:rFonts w:ascii="Calibri" w:hAnsi="Calibri"/>
          <w:noProof/>
        </w:rPr>
        <w:t xml:space="preserve">34. </w:t>
      </w:r>
      <w:r w:rsidR="00BD59B7" w:rsidRPr="00BD59B7">
        <w:rPr>
          <w:rFonts w:ascii="Calibri" w:hAnsi="Calibri"/>
          <w:noProof/>
        </w:rPr>
        <w:t>Vitolo, S., Petarca, L., Bresci, B., 1999. Treatment of olive oil industry wastes. B</w:t>
      </w:r>
      <w:r w:rsidR="000C22F5">
        <w:rPr>
          <w:rFonts w:ascii="Calibri" w:hAnsi="Calibri"/>
          <w:noProof/>
        </w:rPr>
        <w:t>ioresour. Technol. 67, 129–137.</w:t>
      </w:r>
    </w:p>
    <w:p w14:paraId="62F2B2AC" w14:textId="77777777" w:rsidR="00177B02" w:rsidRPr="0050039D" w:rsidRDefault="00B07409" w:rsidP="00F34FFC">
      <w:pPr>
        <w:pStyle w:val="NormalWeb"/>
        <w:spacing w:line="480" w:lineRule="auto"/>
        <w:divId w:val="2041659635"/>
        <w:rPr>
          <w:rFonts w:asciiTheme="minorHAnsi" w:hAnsiTheme="minorHAnsi"/>
          <w:sz w:val="28"/>
        </w:rPr>
      </w:pPr>
      <w:r w:rsidRPr="0050039D">
        <w:rPr>
          <w:rFonts w:asciiTheme="minorHAnsi" w:hAnsiTheme="minorHAnsi"/>
        </w:rPr>
        <w:fldChar w:fldCharType="end"/>
      </w:r>
    </w:p>
    <w:p w14:paraId="56182E26" w14:textId="3CA3A2E0" w:rsidR="00871DE0" w:rsidRPr="0050039D" w:rsidRDefault="0055781D" w:rsidP="0050039D">
      <w:pPr>
        <w:pStyle w:val="Ttulo1"/>
        <w:spacing w:line="480" w:lineRule="auto"/>
        <w:divId w:val="2041659635"/>
        <w:rPr>
          <w:rFonts w:asciiTheme="minorHAnsi" w:hAnsiTheme="minorHAnsi"/>
        </w:rPr>
      </w:pPr>
      <w:r w:rsidRPr="0050039D">
        <w:rPr>
          <w:rFonts w:asciiTheme="minorHAnsi" w:hAnsiTheme="minorHAnsi"/>
        </w:rPr>
        <w:br w:type="page"/>
      </w:r>
      <w:r w:rsidRPr="0050039D">
        <w:rPr>
          <w:rFonts w:asciiTheme="minorHAnsi" w:hAnsiTheme="minorHAnsi"/>
        </w:rPr>
        <w:lastRenderedPageBreak/>
        <w:t>Figure captions</w:t>
      </w:r>
    </w:p>
    <w:p w14:paraId="21336D36" w14:textId="2629C27D" w:rsidR="008A0FB7" w:rsidRPr="0050039D" w:rsidRDefault="008A0FB7" w:rsidP="0050039D">
      <w:pPr>
        <w:pStyle w:val="Sinespaciado"/>
        <w:spacing w:line="480" w:lineRule="auto"/>
        <w:ind w:left="851" w:hanging="851"/>
        <w:divId w:val="2041659635"/>
        <w:rPr>
          <w:rFonts w:asciiTheme="minorHAnsi" w:hAnsiTheme="minorHAnsi"/>
          <w:sz w:val="24"/>
        </w:rPr>
      </w:pPr>
      <w:r w:rsidRPr="0050039D">
        <w:rPr>
          <w:rFonts w:asciiTheme="minorHAnsi" w:hAnsiTheme="minorHAnsi"/>
          <w:sz w:val="24"/>
        </w:rPr>
        <w:t xml:space="preserve">Figure </w:t>
      </w:r>
      <w:r w:rsidRPr="0050039D">
        <w:rPr>
          <w:rFonts w:asciiTheme="minorHAnsi" w:hAnsiTheme="minorHAnsi"/>
          <w:sz w:val="24"/>
        </w:rPr>
        <w:fldChar w:fldCharType="begin"/>
      </w:r>
      <w:r w:rsidRPr="0050039D">
        <w:rPr>
          <w:rFonts w:asciiTheme="minorHAnsi" w:hAnsiTheme="minorHAnsi"/>
          <w:sz w:val="24"/>
        </w:rPr>
        <w:instrText xml:space="preserve"> SEQ Figure \* ARABIC </w:instrText>
      </w:r>
      <w:r w:rsidRPr="0050039D">
        <w:rPr>
          <w:rFonts w:asciiTheme="minorHAnsi" w:hAnsiTheme="minorHAnsi"/>
          <w:sz w:val="24"/>
        </w:rPr>
        <w:fldChar w:fldCharType="separate"/>
      </w:r>
      <w:r w:rsidR="00E0063E">
        <w:rPr>
          <w:rFonts w:asciiTheme="minorHAnsi" w:hAnsiTheme="minorHAnsi"/>
          <w:noProof/>
          <w:sz w:val="24"/>
        </w:rPr>
        <w:t>1</w:t>
      </w:r>
      <w:r w:rsidRPr="0050039D">
        <w:rPr>
          <w:rFonts w:asciiTheme="minorHAnsi" w:hAnsiTheme="minorHAnsi"/>
          <w:sz w:val="24"/>
        </w:rPr>
        <w:fldChar w:fldCharType="end"/>
      </w:r>
      <w:r w:rsidRPr="0050039D">
        <w:rPr>
          <w:rFonts w:asciiTheme="minorHAnsi" w:hAnsiTheme="minorHAnsi"/>
          <w:sz w:val="24"/>
        </w:rPr>
        <w:t xml:space="preserve">. Influence of carbon source (glycerol, WO and OMW) and its concentration (2, 5 and 10% w/v) on cell dry weight (coloured columns-left) and ST (uncoloured columns-right) </w:t>
      </w:r>
      <w:r w:rsidR="00206733">
        <w:rPr>
          <w:rFonts w:asciiTheme="minorHAnsi" w:hAnsiTheme="minorHAnsi"/>
          <w:sz w:val="24"/>
        </w:rPr>
        <w:t>in culture</w:t>
      </w:r>
      <w:r w:rsidR="00206733" w:rsidRPr="0050039D">
        <w:rPr>
          <w:rFonts w:asciiTheme="minorHAnsi" w:hAnsiTheme="minorHAnsi"/>
          <w:sz w:val="24"/>
        </w:rPr>
        <w:t xml:space="preserve"> </w:t>
      </w:r>
      <w:r w:rsidRPr="0050039D">
        <w:rPr>
          <w:rFonts w:asciiTheme="minorHAnsi" w:hAnsiTheme="minorHAnsi"/>
          <w:sz w:val="24"/>
        </w:rPr>
        <w:t xml:space="preserve">supernatant after 7 days of culture. (a) </w:t>
      </w:r>
      <w:r w:rsidRPr="0050039D">
        <w:rPr>
          <w:rFonts w:asciiTheme="minorHAnsi" w:hAnsiTheme="minorHAnsi"/>
          <w:i/>
          <w:sz w:val="24"/>
        </w:rPr>
        <w:t>P</w:t>
      </w:r>
      <w:r w:rsidRPr="0050039D">
        <w:rPr>
          <w:rFonts w:asciiTheme="minorHAnsi" w:hAnsiTheme="minorHAnsi"/>
          <w:sz w:val="24"/>
        </w:rPr>
        <w:t xml:space="preserve">. </w:t>
      </w:r>
      <w:r w:rsidR="000D3873" w:rsidRPr="00CE41E4">
        <w:rPr>
          <w:rFonts w:asciiTheme="minorHAnsi" w:hAnsiTheme="minorHAnsi"/>
          <w:i/>
          <w:sz w:val="24"/>
        </w:rPr>
        <w:t>aeruginosa</w:t>
      </w:r>
      <w:r w:rsidR="000D3873" w:rsidRPr="0050039D">
        <w:rPr>
          <w:rFonts w:asciiTheme="minorHAnsi" w:hAnsiTheme="minorHAnsi"/>
          <w:sz w:val="24"/>
        </w:rPr>
        <w:t xml:space="preserve"> (</w:t>
      </w:r>
      <w:r w:rsidRPr="0050039D">
        <w:rPr>
          <w:rFonts w:asciiTheme="minorHAnsi" w:hAnsiTheme="minorHAnsi"/>
          <w:sz w:val="24"/>
        </w:rPr>
        <w:t xml:space="preserve">b) </w:t>
      </w:r>
      <w:r w:rsidRPr="0050039D">
        <w:rPr>
          <w:rFonts w:asciiTheme="minorHAnsi" w:hAnsiTheme="minorHAnsi"/>
          <w:i/>
          <w:sz w:val="24"/>
        </w:rPr>
        <w:t>B</w:t>
      </w:r>
      <w:r w:rsidRPr="0050039D">
        <w:rPr>
          <w:rFonts w:asciiTheme="minorHAnsi" w:hAnsiTheme="minorHAnsi"/>
          <w:sz w:val="24"/>
        </w:rPr>
        <w:t xml:space="preserve">. </w:t>
      </w:r>
      <w:r w:rsidR="00206733">
        <w:rPr>
          <w:rFonts w:asciiTheme="minorHAnsi" w:hAnsiTheme="minorHAnsi"/>
          <w:i/>
          <w:sz w:val="24"/>
        </w:rPr>
        <w:t>s</w:t>
      </w:r>
      <w:r w:rsidR="00206733" w:rsidRPr="00CE41E4">
        <w:rPr>
          <w:rFonts w:asciiTheme="minorHAnsi" w:hAnsiTheme="minorHAnsi"/>
          <w:i/>
          <w:sz w:val="24"/>
        </w:rPr>
        <w:t>ubtilis</w:t>
      </w:r>
      <w:r w:rsidR="00206733">
        <w:rPr>
          <w:rFonts w:asciiTheme="minorHAnsi" w:hAnsiTheme="minorHAnsi"/>
          <w:sz w:val="24"/>
        </w:rPr>
        <w:t xml:space="preserve">. </w:t>
      </w:r>
      <w:r w:rsidRPr="0050039D">
        <w:rPr>
          <w:rFonts w:asciiTheme="minorHAnsi" w:hAnsiTheme="minorHAnsi"/>
          <w:sz w:val="24"/>
        </w:rPr>
        <w:t>Error bars correspond to the standard deviation of three replicates.</w:t>
      </w:r>
    </w:p>
    <w:p w14:paraId="72DDF4FE" w14:textId="47F137BB" w:rsidR="008A0FB7" w:rsidRPr="008B3F72" w:rsidRDefault="008A0FB7" w:rsidP="0050039D">
      <w:pPr>
        <w:pStyle w:val="Sinespaciado"/>
        <w:spacing w:line="480" w:lineRule="auto"/>
        <w:ind w:left="851" w:hanging="851"/>
        <w:divId w:val="2041659635"/>
        <w:rPr>
          <w:rFonts w:asciiTheme="minorHAnsi" w:hAnsiTheme="minorHAnsi"/>
          <w:sz w:val="24"/>
        </w:rPr>
      </w:pPr>
      <w:bookmarkStart w:id="1" w:name="_Ref428446430"/>
      <w:r w:rsidRPr="008B3F72">
        <w:rPr>
          <w:rFonts w:asciiTheme="minorHAnsi" w:hAnsiTheme="minorHAnsi"/>
          <w:sz w:val="24"/>
        </w:rPr>
        <w:t xml:space="preserve">Figure </w:t>
      </w:r>
      <w:r w:rsidRPr="008B3F72">
        <w:rPr>
          <w:rFonts w:asciiTheme="minorHAnsi" w:hAnsiTheme="minorHAnsi"/>
          <w:sz w:val="24"/>
        </w:rPr>
        <w:fldChar w:fldCharType="begin"/>
      </w:r>
      <w:r w:rsidRPr="008B3F72">
        <w:rPr>
          <w:rFonts w:asciiTheme="minorHAnsi" w:hAnsiTheme="minorHAnsi"/>
          <w:sz w:val="24"/>
        </w:rPr>
        <w:instrText xml:space="preserve"> SEQ Figure \* ARABIC </w:instrText>
      </w:r>
      <w:r w:rsidRPr="008B3F72">
        <w:rPr>
          <w:rFonts w:asciiTheme="minorHAnsi" w:hAnsiTheme="minorHAnsi"/>
          <w:sz w:val="24"/>
        </w:rPr>
        <w:fldChar w:fldCharType="separate"/>
      </w:r>
      <w:r w:rsidR="00E0063E">
        <w:rPr>
          <w:rFonts w:asciiTheme="minorHAnsi" w:hAnsiTheme="minorHAnsi"/>
          <w:noProof/>
          <w:sz w:val="24"/>
        </w:rPr>
        <w:t>2</w:t>
      </w:r>
      <w:r w:rsidRPr="008B3F72">
        <w:rPr>
          <w:rFonts w:asciiTheme="minorHAnsi" w:hAnsiTheme="minorHAnsi"/>
          <w:sz w:val="24"/>
        </w:rPr>
        <w:fldChar w:fldCharType="end"/>
      </w:r>
      <w:bookmarkEnd w:id="1"/>
      <w:r w:rsidRPr="008B3F72">
        <w:rPr>
          <w:rFonts w:asciiTheme="minorHAnsi" w:hAnsiTheme="minorHAnsi"/>
          <w:sz w:val="24"/>
        </w:rPr>
        <w:t>. Time course of DW (</w:t>
      </w:r>
      <w:r w:rsidRPr="008B3F72">
        <w:rPr>
          <w:rFonts w:ascii="Arial" w:hAnsi="Arial" w:cs="Arial"/>
          <w:sz w:val="24"/>
        </w:rPr>
        <w:t>▲</w:t>
      </w:r>
      <w:r w:rsidRPr="008B3F72">
        <w:rPr>
          <w:rFonts w:asciiTheme="minorHAnsi" w:hAnsiTheme="minorHAnsi"/>
          <w:sz w:val="24"/>
        </w:rPr>
        <w:t>) and BS (</w:t>
      </w:r>
      <w:r w:rsidRPr="008B3F72">
        <w:rPr>
          <w:rFonts w:asciiTheme="minorHAnsi" w:hAnsiTheme="minorHAnsi"/>
          <w:sz w:val="24"/>
        </w:rPr>
        <w:sym w:font="Wingdings 2" w:char="F098"/>
      </w:r>
      <w:r w:rsidRPr="008B3F72">
        <w:rPr>
          <w:rFonts w:asciiTheme="minorHAnsi" w:hAnsiTheme="minorHAnsi"/>
          <w:sz w:val="24"/>
        </w:rPr>
        <w:t xml:space="preserve">) production for </w:t>
      </w:r>
      <w:r w:rsidRPr="008B3F72">
        <w:rPr>
          <w:rFonts w:asciiTheme="minorHAnsi" w:hAnsiTheme="minorHAnsi"/>
          <w:i/>
          <w:sz w:val="24"/>
        </w:rPr>
        <w:t>P. aeruginosa</w:t>
      </w:r>
      <w:r w:rsidRPr="008B3F72">
        <w:rPr>
          <w:rFonts w:asciiTheme="minorHAnsi" w:hAnsiTheme="minorHAnsi"/>
          <w:sz w:val="24"/>
        </w:rPr>
        <w:t xml:space="preserve"> (continuous line) and </w:t>
      </w:r>
      <w:r w:rsidRPr="00D3791F">
        <w:rPr>
          <w:rFonts w:asciiTheme="minorHAnsi" w:hAnsiTheme="minorHAnsi"/>
          <w:i/>
          <w:sz w:val="24"/>
        </w:rPr>
        <w:t>B. subtilis</w:t>
      </w:r>
      <w:r w:rsidRPr="00475992">
        <w:rPr>
          <w:rFonts w:asciiTheme="minorHAnsi" w:hAnsiTheme="minorHAnsi"/>
          <w:sz w:val="24"/>
        </w:rPr>
        <w:t xml:space="preserve"> (</w:t>
      </w:r>
      <w:r w:rsidRPr="008B3F72">
        <w:rPr>
          <w:rFonts w:asciiTheme="minorHAnsi" w:hAnsiTheme="minorHAnsi"/>
          <w:sz w:val="24"/>
        </w:rPr>
        <w:t xml:space="preserve">broken line) cultures. OMW was the sole carbon source at concentrations of 10 % w/v for </w:t>
      </w:r>
      <w:r w:rsidRPr="008B3F72">
        <w:rPr>
          <w:rFonts w:asciiTheme="minorHAnsi" w:hAnsiTheme="minorHAnsi"/>
          <w:i/>
          <w:sz w:val="24"/>
        </w:rPr>
        <w:t>Pseudomonas</w:t>
      </w:r>
      <w:r w:rsidRPr="008B3F72">
        <w:rPr>
          <w:rFonts w:asciiTheme="minorHAnsi" w:hAnsiTheme="minorHAnsi"/>
          <w:sz w:val="24"/>
        </w:rPr>
        <w:t xml:space="preserve"> and 2 % w/v for </w:t>
      </w:r>
      <w:r w:rsidRPr="008B3F72">
        <w:rPr>
          <w:rFonts w:asciiTheme="minorHAnsi" w:hAnsiTheme="minorHAnsi"/>
          <w:i/>
          <w:sz w:val="24"/>
        </w:rPr>
        <w:t>Bacillus</w:t>
      </w:r>
      <w:r w:rsidRPr="008B3F72">
        <w:rPr>
          <w:rFonts w:asciiTheme="minorHAnsi" w:hAnsiTheme="minorHAnsi"/>
          <w:sz w:val="24"/>
        </w:rPr>
        <w:t>.</w:t>
      </w:r>
    </w:p>
    <w:p w14:paraId="407EA691" w14:textId="2CBC52D1" w:rsidR="008B3F72" w:rsidRPr="008B3F72" w:rsidRDefault="008B3F72" w:rsidP="0050039D">
      <w:pPr>
        <w:pStyle w:val="Sinespaciado"/>
        <w:spacing w:line="480" w:lineRule="auto"/>
        <w:ind w:left="851" w:hanging="851"/>
        <w:divId w:val="2041659635"/>
        <w:rPr>
          <w:rFonts w:asciiTheme="minorHAnsi" w:hAnsiTheme="minorHAnsi"/>
          <w:sz w:val="24"/>
        </w:rPr>
      </w:pPr>
      <w:bookmarkStart w:id="2" w:name="_Ref428446480"/>
      <w:r w:rsidRPr="008B3F72">
        <w:rPr>
          <w:rFonts w:asciiTheme="minorHAnsi" w:hAnsiTheme="minorHAnsi"/>
          <w:sz w:val="24"/>
        </w:rPr>
        <w:t xml:space="preserve">Figure </w:t>
      </w:r>
      <w:r w:rsidRPr="008B3F72">
        <w:rPr>
          <w:rFonts w:asciiTheme="minorHAnsi" w:hAnsiTheme="minorHAnsi"/>
          <w:sz w:val="24"/>
        </w:rPr>
        <w:fldChar w:fldCharType="begin"/>
      </w:r>
      <w:r w:rsidRPr="008B3F72">
        <w:rPr>
          <w:rFonts w:asciiTheme="minorHAnsi" w:hAnsiTheme="minorHAnsi"/>
          <w:sz w:val="24"/>
        </w:rPr>
        <w:instrText xml:space="preserve"> SEQ Figure \* ARABIC </w:instrText>
      </w:r>
      <w:r w:rsidRPr="008B3F72">
        <w:rPr>
          <w:rFonts w:asciiTheme="minorHAnsi" w:hAnsiTheme="minorHAnsi"/>
          <w:sz w:val="24"/>
        </w:rPr>
        <w:fldChar w:fldCharType="separate"/>
      </w:r>
      <w:r w:rsidR="00E0063E">
        <w:rPr>
          <w:rFonts w:asciiTheme="minorHAnsi" w:hAnsiTheme="minorHAnsi"/>
          <w:noProof/>
          <w:sz w:val="24"/>
        </w:rPr>
        <w:t>3</w:t>
      </w:r>
      <w:r w:rsidRPr="008B3F72">
        <w:rPr>
          <w:rFonts w:asciiTheme="minorHAnsi" w:hAnsiTheme="minorHAnsi"/>
          <w:sz w:val="24"/>
        </w:rPr>
        <w:fldChar w:fldCharType="end"/>
      </w:r>
      <w:bookmarkEnd w:id="2"/>
      <w:r w:rsidRPr="008B3F72">
        <w:rPr>
          <w:rFonts w:asciiTheme="minorHAnsi" w:hAnsiTheme="minorHAnsi"/>
          <w:sz w:val="24"/>
        </w:rPr>
        <w:t xml:space="preserve">. Production of rhamnolipids and surfactin by </w:t>
      </w:r>
      <w:r w:rsidRPr="008B3F72">
        <w:rPr>
          <w:rFonts w:asciiTheme="minorHAnsi" w:hAnsiTheme="minorHAnsi"/>
          <w:i/>
          <w:sz w:val="24"/>
        </w:rPr>
        <w:t>P. aeruginosa</w:t>
      </w:r>
      <w:r w:rsidRPr="008B3F72">
        <w:rPr>
          <w:rFonts w:asciiTheme="minorHAnsi" w:hAnsiTheme="minorHAnsi"/>
          <w:sz w:val="24"/>
        </w:rPr>
        <w:t xml:space="preserve"> and </w:t>
      </w:r>
      <w:r w:rsidRPr="008B3F72">
        <w:rPr>
          <w:rFonts w:asciiTheme="minorHAnsi" w:hAnsiTheme="minorHAnsi"/>
          <w:i/>
          <w:sz w:val="24"/>
        </w:rPr>
        <w:t>B. subtilis</w:t>
      </w:r>
      <w:r w:rsidRPr="00D3791F">
        <w:rPr>
          <w:rFonts w:asciiTheme="minorHAnsi" w:hAnsiTheme="minorHAnsi"/>
          <w:sz w:val="24"/>
        </w:rPr>
        <w:t xml:space="preserve"> respectively using</w:t>
      </w:r>
      <w:r w:rsidRPr="00475992">
        <w:rPr>
          <w:rFonts w:asciiTheme="minorHAnsi" w:hAnsiTheme="minorHAnsi"/>
          <w:sz w:val="24"/>
        </w:rPr>
        <w:t xml:space="preserve"> glycerol,</w:t>
      </w:r>
      <w:r w:rsidRPr="008B3F72">
        <w:rPr>
          <w:rFonts w:asciiTheme="minorHAnsi" w:hAnsiTheme="minorHAnsi"/>
          <w:sz w:val="24"/>
        </w:rPr>
        <w:t xml:space="preserve"> </w:t>
      </w:r>
      <w:r w:rsidR="00F233E1">
        <w:rPr>
          <w:rFonts w:asciiTheme="minorHAnsi" w:hAnsiTheme="minorHAnsi"/>
          <w:sz w:val="24"/>
        </w:rPr>
        <w:t>OMW and glycerol mixed with OMW</w:t>
      </w:r>
      <w:r w:rsidR="00F233E1" w:rsidRPr="00F233E1">
        <w:rPr>
          <w:rFonts w:asciiTheme="minorHAnsi" w:hAnsiTheme="minorHAnsi"/>
          <w:color w:val="4F81BD" w:themeColor="accent1"/>
          <w:sz w:val="24"/>
        </w:rPr>
        <w:t>, after 7 days of culture</w:t>
      </w:r>
      <w:r w:rsidR="00F233E1">
        <w:rPr>
          <w:rFonts w:asciiTheme="minorHAnsi" w:hAnsiTheme="minorHAnsi"/>
          <w:color w:val="4F81BD" w:themeColor="accent1"/>
          <w:sz w:val="24"/>
        </w:rPr>
        <w:t>.</w:t>
      </w:r>
    </w:p>
    <w:p w14:paraId="235E90CD" w14:textId="3128EF68" w:rsidR="008B3F72" w:rsidRPr="00F233E1" w:rsidRDefault="008B3F72" w:rsidP="0050039D">
      <w:pPr>
        <w:pStyle w:val="Sinespaciado"/>
        <w:spacing w:line="480" w:lineRule="auto"/>
        <w:ind w:left="851" w:hanging="851"/>
        <w:divId w:val="2041659635"/>
        <w:rPr>
          <w:rFonts w:asciiTheme="minorHAnsi" w:hAnsiTheme="minorHAnsi"/>
          <w:sz w:val="24"/>
        </w:rPr>
      </w:pPr>
      <w:bookmarkStart w:id="3" w:name="_Ref428446562"/>
      <w:r w:rsidRPr="008B3F72">
        <w:rPr>
          <w:rFonts w:asciiTheme="minorHAnsi" w:hAnsiTheme="minorHAnsi"/>
          <w:sz w:val="24"/>
        </w:rPr>
        <w:t xml:space="preserve">Figure </w:t>
      </w:r>
      <w:r w:rsidRPr="008B3F72">
        <w:rPr>
          <w:rFonts w:asciiTheme="minorHAnsi" w:hAnsiTheme="minorHAnsi"/>
          <w:sz w:val="24"/>
        </w:rPr>
        <w:fldChar w:fldCharType="begin"/>
      </w:r>
      <w:r w:rsidRPr="008B3F72">
        <w:rPr>
          <w:rFonts w:asciiTheme="minorHAnsi" w:hAnsiTheme="minorHAnsi"/>
          <w:sz w:val="24"/>
        </w:rPr>
        <w:instrText xml:space="preserve"> SEQ Figure \* ARABIC </w:instrText>
      </w:r>
      <w:r w:rsidRPr="008B3F72">
        <w:rPr>
          <w:rFonts w:asciiTheme="minorHAnsi" w:hAnsiTheme="minorHAnsi"/>
          <w:sz w:val="24"/>
        </w:rPr>
        <w:fldChar w:fldCharType="separate"/>
      </w:r>
      <w:r w:rsidR="00E0063E">
        <w:rPr>
          <w:rFonts w:asciiTheme="minorHAnsi" w:hAnsiTheme="minorHAnsi"/>
          <w:noProof/>
          <w:sz w:val="24"/>
        </w:rPr>
        <w:t>4</w:t>
      </w:r>
      <w:r w:rsidRPr="008B3F72">
        <w:rPr>
          <w:rFonts w:asciiTheme="minorHAnsi" w:hAnsiTheme="minorHAnsi"/>
          <w:sz w:val="24"/>
        </w:rPr>
        <w:fldChar w:fldCharType="end"/>
      </w:r>
      <w:bookmarkEnd w:id="3"/>
      <w:r w:rsidRPr="008B3F72">
        <w:rPr>
          <w:rFonts w:asciiTheme="minorHAnsi" w:hAnsiTheme="minorHAnsi"/>
          <w:sz w:val="24"/>
        </w:rPr>
        <w:t xml:space="preserve">.  Effect of oil extraction of OMW on the biomass (DW, </w:t>
      </w:r>
      <w:r w:rsidRPr="00D3791F">
        <w:rPr>
          <w:rFonts w:asciiTheme="minorHAnsi" w:hAnsiTheme="minorHAnsi"/>
          <w:sz w:val="24"/>
        </w:rPr>
        <w:t xml:space="preserve">coloured columns) and </w:t>
      </w:r>
      <w:r w:rsidRPr="00475992">
        <w:rPr>
          <w:rFonts w:asciiTheme="minorHAnsi" w:hAnsiTheme="minorHAnsi"/>
          <w:sz w:val="24"/>
        </w:rPr>
        <w:t xml:space="preserve">biosurfactant production (BS, </w:t>
      </w:r>
      <w:r w:rsidRPr="008B3F72">
        <w:rPr>
          <w:rFonts w:asciiTheme="minorHAnsi" w:hAnsiTheme="minorHAnsi"/>
          <w:sz w:val="24"/>
        </w:rPr>
        <w:t xml:space="preserve">uncoloured columns). OMW concentration of fresh and oil-free OMW were fixed as 10 % for </w:t>
      </w:r>
      <w:r w:rsidRPr="008B3F72">
        <w:rPr>
          <w:rFonts w:asciiTheme="minorHAnsi" w:hAnsiTheme="minorHAnsi"/>
          <w:i/>
          <w:sz w:val="24"/>
        </w:rPr>
        <w:t>P. aeruginosa</w:t>
      </w:r>
      <w:r w:rsidRPr="008B3F72">
        <w:rPr>
          <w:rFonts w:asciiTheme="minorHAnsi" w:hAnsiTheme="minorHAnsi"/>
          <w:sz w:val="24"/>
        </w:rPr>
        <w:t xml:space="preserve"> cultures and 2% for </w:t>
      </w:r>
      <w:r w:rsidRPr="008B3F72">
        <w:rPr>
          <w:rFonts w:asciiTheme="minorHAnsi" w:hAnsiTheme="minorHAnsi"/>
          <w:i/>
          <w:sz w:val="24"/>
        </w:rPr>
        <w:t>B. subtilis</w:t>
      </w:r>
      <w:r w:rsidR="00F233E1">
        <w:rPr>
          <w:rFonts w:asciiTheme="minorHAnsi" w:hAnsiTheme="minorHAnsi"/>
          <w:i/>
          <w:sz w:val="24"/>
        </w:rPr>
        <w:t xml:space="preserve">. </w:t>
      </w:r>
      <w:r w:rsidR="00F233E1" w:rsidRPr="00F233E1">
        <w:rPr>
          <w:rFonts w:asciiTheme="minorHAnsi" w:hAnsiTheme="minorHAnsi"/>
          <w:color w:val="4F81BD" w:themeColor="accent1"/>
          <w:sz w:val="24"/>
        </w:rPr>
        <w:t>The duration of cultures was of 7 days.</w:t>
      </w:r>
    </w:p>
    <w:p w14:paraId="41F46EA0" w14:textId="77777777" w:rsidR="0055781D" w:rsidRPr="0050039D" w:rsidRDefault="0055781D" w:rsidP="0050039D">
      <w:pPr>
        <w:spacing w:line="480" w:lineRule="auto"/>
        <w:divId w:val="2041659635"/>
        <w:rPr>
          <w:rFonts w:asciiTheme="minorHAnsi" w:hAnsiTheme="minorHAnsi"/>
          <w:sz w:val="24"/>
        </w:rPr>
      </w:pPr>
    </w:p>
    <w:p w14:paraId="6D2A41E0" w14:textId="77777777" w:rsidR="0055781D" w:rsidRPr="0050039D" w:rsidRDefault="0055781D" w:rsidP="0050039D">
      <w:pPr>
        <w:spacing w:line="480" w:lineRule="auto"/>
        <w:divId w:val="2041659635"/>
        <w:rPr>
          <w:rFonts w:asciiTheme="minorHAnsi" w:hAnsiTheme="minorHAnsi"/>
          <w:sz w:val="24"/>
        </w:rPr>
      </w:pPr>
    </w:p>
    <w:p w14:paraId="20248882" w14:textId="77777777" w:rsidR="0055781D" w:rsidRPr="0050039D" w:rsidRDefault="0055781D" w:rsidP="0050039D">
      <w:pPr>
        <w:spacing w:line="480" w:lineRule="auto"/>
        <w:divId w:val="2041659635"/>
        <w:rPr>
          <w:rFonts w:asciiTheme="minorHAnsi" w:hAnsiTheme="minorHAnsi"/>
          <w:sz w:val="24"/>
        </w:rPr>
      </w:pPr>
    </w:p>
    <w:p w14:paraId="298667D1" w14:textId="77777777" w:rsidR="0055781D" w:rsidRPr="0050039D" w:rsidRDefault="0055781D" w:rsidP="0050039D">
      <w:pPr>
        <w:spacing w:line="480" w:lineRule="auto"/>
        <w:divId w:val="2041659635"/>
        <w:rPr>
          <w:rFonts w:asciiTheme="minorHAnsi" w:hAnsiTheme="minorHAnsi"/>
          <w:sz w:val="24"/>
        </w:rPr>
      </w:pPr>
    </w:p>
    <w:p w14:paraId="7E2F9038" w14:textId="77777777" w:rsidR="008A0FB7" w:rsidRDefault="008A0FB7" w:rsidP="00DF6E70">
      <w:pPr>
        <w:spacing w:line="480" w:lineRule="auto"/>
        <w:divId w:val="2041659635"/>
        <w:rPr>
          <w:rFonts w:asciiTheme="minorHAnsi" w:hAnsiTheme="minorHAnsi"/>
          <w:sz w:val="24"/>
        </w:rPr>
        <w:sectPr w:rsidR="008A0FB7" w:rsidSect="00020758">
          <w:footerReference w:type="default" r:id="rId8"/>
          <w:pgSz w:w="11906" w:h="16838"/>
          <w:pgMar w:top="1701" w:right="1701" w:bottom="1701" w:left="1701" w:header="709" w:footer="709" w:gutter="0"/>
          <w:lnNumType w:countBy="1"/>
          <w:cols w:space="708"/>
          <w:docGrid w:linePitch="360"/>
        </w:sectPr>
      </w:pPr>
    </w:p>
    <w:p w14:paraId="08189A99" w14:textId="3453F516" w:rsidR="00475992" w:rsidRPr="0050039D" w:rsidRDefault="00475992" w:rsidP="0050039D">
      <w:pPr>
        <w:pStyle w:val="Ttulo1"/>
        <w:divId w:val="2041659635"/>
        <w:rPr>
          <w:rFonts w:asciiTheme="minorHAnsi" w:hAnsiTheme="minorHAnsi"/>
        </w:rPr>
      </w:pPr>
      <w:r w:rsidRPr="0050039D">
        <w:rPr>
          <w:rFonts w:asciiTheme="minorHAnsi" w:hAnsiTheme="minorHAnsi"/>
        </w:rPr>
        <w:lastRenderedPageBreak/>
        <w:t>Figures and Tables</w:t>
      </w:r>
    </w:p>
    <w:p w14:paraId="1952237C" w14:textId="0693D8C3" w:rsidR="008A0FB7" w:rsidRDefault="008A0FB7" w:rsidP="00DF6E70">
      <w:pPr>
        <w:spacing w:line="480" w:lineRule="auto"/>
        <w:divId w:val="2041659635"/>
        <w:rPr>
          <w:rFonts w:asciiTheme="minorHAnsi" w:hAnsiTheme="minorHAnsi"/>
          <w:sz w:val="24"/>
        </w:rPr>
      </w:pPr>
      <w:r>
        <w:rPr>
          <w:rFonts w:asciiTheme="minorHAnsi" w:hAnsiTheme="minorHAnsi"/>
          <w:sz w:val="24"/>
        </w:rPr>
        <w:t>Figure 1.</w:t>
      </w:r>
    </w:p>
    <w:p w14:paraId="70EF667C" w14:textId="2A04B5AB" w:rsidR="008A0FB7" w:rsidRDefault="008A0FB7">
      <w:pPr>
        <w:jc w:val="left"/>
        <w:rPr>
          <w:rFonts w:asciiTheme="minorHAnsi" w:hAnsiTheme="minorHAnsi"/>
          <w:sz w:val="24"/>
        </w:rPr>
      </w:pPr>
      <w:r w:rsidRPr="0050039D">
        <w:rPr>
          <w:rFonts w:asciiTheme="minorHAnsi" w:hAnsiTheme="minorHAnsi"/>
          <w:noProof/>
          <w:sz w:val="24"/>
          <w:lang w:val="es-ES" w:eastAsia="es-ES"/>
        </w:rPr>
        <w:drawing>
          <wp:inline distT="0" distB="0" distL="0" distR="0" wp14:anchorId="11BA2070" wp14:editId="4AD4F370">
            <wp:extent cx="7660472" cy="2635250"/>
            <wp:effectExtent l="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1 (colo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89677" cy="2645297"/>
                    </a:xfrm>
                    <a:prstGeom prst="rect">
                      <a:avLst/>
                    </a:prstGeom>
                  </pic:spPr>
                </pic:pic>
              </a:graphicData>
            </a:graphic>
          </wp:inline>
        </w:drawing>
      </w:r>
      <w:r>
        <w:rPr>
          <w:rFonts w:asciiTheme="minorHAnsi" w:hAnsiTheme="minorHAnsi"/>
          <w:sz w:val="24"/>
        </w:rPr>
        <w:br w:type="page"/>
      </w:r>
    </w:p>
    <w:p w14:paraId="2469B6BB" w14:textId="16675FC6" w:rsidR="008A0FB7" w:rsidRDefault="008A0FB7" w:rsidP="00DF6E70">
      <w:pPr>
        <w:spacing w:line="480" w:lineRule="auto"/>
        <w:divId w:val="2041659635"/>
        <w:rPr>
          <w:rFonts w:asciiTheme="minorHAnsi" w:hAnsiTheme="minorHAnsi"/>
          <w:sz w:val="24"/>
        </w:rPr>
      </w:pPr>
      <w:r>
        <w:rPr>
          <w:rFonts w:asciiTheme="minorHAnsi" w:hAnsiTheme="minorHAnsi"/>
          <w:sz w:val="24"/>
        </w:rPr>
        <w:lastRenderedPageBreak/>
        <w:t>Figure 2.</w:t>
      </w:r>
    </w:p>
    <w:p w14:paraId="16D1FCA2" w14:textId="47A5A296" w:rsidR="008A0FB7" w:rsidRDefault="008A0FB7">
      <w:pPr>
        <w:jc w:val="left"/>
        <w:rPr>
          <w:rFonts w:asciiTheme="minorHAnsi" w:hAnsiTheme="minorHAnsi"/>
          <w:sz w:val="24"/>
        </w:rPr>
      </w:pPr>
      <w:r w:rsidRPr="0050039D">
        <w:rPr>
          <w:rFonts w:asciiTheme="minorHAnsi" w:hAnsiTheme="minorHAnsi"/>
          <w:noProof/>
          <w:sz w:val="24"/>
          <w:lang w:val="es-ES" w:eastAsia="es-ES"/>
        </w:rPr>
        <w:drawing>
          <wp:inline distT="0" distB="0" distL="0" distR="0" wp14:anchorId="385B2B8F" wp14:editId="681453CF">
            <wp:extent cx="4546600" cy="3108128"/>
            <wp:effectExtent l="0" t="0" r="6350" b="0"/>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2.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8927" cy="3123391"/>
                    </a:xfrm>
                    <a:prstGeom prst="rect">
                      <a:avLst/>
                    </a:prstGeom>
                  </pic:spPr>
                </pic:pic>
              </a:graphicData>
            </a:graphic>
          </wp:inline>
        </w:drawing>
      </w:r>
      <w:r>
        <w:rPr>
          <w:rFonts w:asciiTheme="minorHAnsi" w:hAnsiTheme="minorHAnsi"/>
          <w:sz w:val="24"/>
        </w:rPr>
        <w:br w:type="page"/>
      </w:r>
    </w:p>
    <w:p w14:paraId="1FA19F42" w14:textId="14A7D6AF" w:rsidR="008A0FB7" w:rsidRDefault="008A0FB7" w:rsidP="00DF6E70">
      <w:pPr>
        <w:spacing w:line="480" w:lineRule="auto"/>
        <w:divId w:val="2041659635"/>
        <w:rPr>
          <w:rFonts w:asciiTheme="minorHAnsi" w:hAnsiTheme="minorHAnsi"/>
          <w:sz w:val="24"/>
        </w:rPr>
      </w:pPr>
      <w:r>
        <w:rPr>
          <w:rFonts w:asciiTheme="minorHAnsi" w:hAnsiTheme="minorHAnsi"/>
          <w:sz w:val="24"/>
        </w:rPr>
        <w:lastRenderedPageBreak/>
        <w:t>Figure 3.</w:t>
      </w:r>
    </w:p>
    <w:p w14:paraId="05E3AE0D" w14:textId="317082E8" w:rsidR="008A0FB7" w:rsidRDefault="00F233E1">
      <w:pPr>
        <w:jc w:val="left"/>
        <w:rPr>
          <w:rFonts w:asciiTheme="minorHAnsi" w:hAnsiTheme="minorHAnsi"/>
          <w:sz w:val="24"/>
        </w:rPr>
      </w:pPr>
      <w:r>
        <w:rPr>
          <w:rFonts w:asciiTheme="minorHAnsi" w:hAnsiTheme="minorHAnsi"/>
          <w:noProof/>
          <w:sz w:val="24"/>
          <w:lang w:val="es-ES" w:eastAsia="es-ES"/>
        </w:rPr>
        <w:drawing>
          <wp:inline distT="0" distB="0" distL="0" distR="0" wp14:anchorId="445ABD85" wp14:editId="025FC405">
            <wp:extent cx="4585648" cy="320114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3 (color).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86566" cy="3201786"/>
                    </a:xfrm>
                    <a:prstGeom prst="rect">
                      <a:avLst/>
                    </a:prstGeom>
                  </pic:spPr>
                </pic:pic>
              </a:graphicData>
            </a:graphic>
          </wp:inline>
        </w:drawing>
      </w:r>
      <w:r w:rsidR="008A0FB7">
        <w:rPr>
          <w:rFonts w:asciiTheme="minorHAnsi" w:hAnsiTheme="minorHAnsi"/>
          <w:sz w:val="24"/>
        </w:rPr>
        <w:br w:type="page"/>
      </w:r>
    </w:p>
    <w:p w14:paraId="6FCFDEEB" w14:textId="3846F014" w:rsidR="008A0FB7" w:rsidRDefault="008A0FB7" w:rsidP="00DF6E70">
      <w:pPr>
        <w:spacing w:line="480" w:lineRule="auto"/>
        <w:divId w:val="2041659635"/>
        <w:rPr>
          <w:rFonts w:asciiTheme="minorHAnsi" w:hAnsiTheme="minorHAnsi"/>
          <w:sz w:val="24"/>
        </w:rPr>
      </w:pPr>
      <w:r>
        <w:rPr>
          <w:rFonts w:asciiTheme="minorHAnsi" w:hAnsiTheme="minorHAnsi"/>
          <w:sz w:val="24"/>
        </w:rPr>
        <w:lastRenderedPageBreak/>
        <w:t>Figure 4.</w:t>
      </w:r>
    </w:p>
    <w:p w14:paraId="1474F062" w14:textId="25F94FAE" w:rsidR="008A0FB7" w:rsidRDefault="00F233E1">
      <w:pPr>
        <w:jc w:val="left"/>
        <w:rPr>
          <w:rFonts w:asciiTheme="minorHAnsi" w:hAnsiTheme="minorHAnsi"/>
          <w:sz w:val="24"/>
        </w:rPr>
      </w:pPr>
      <w:r>
        <w:rPr>
          <w:rFonts w:asciiTheme="minorHAnsi" w:hAnsiTheme="minorHAnsi"/>
          <w:noProof/>
          <w:sz w:val="24"/>
          <w:lang w:val="es-ES" w:eastAsia="es-ES"/>
        </w:rPr>
        <w:drawing>
          <wp:inline distT="0" distB="0" distL="0" distR="0" wp14:anchorId="687298C8" wp14:editId="6BF44E99">
            <wp:extent cx="4913194" cy="2553135"/>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4 (color).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5404" cy="2554283"/>
                    </a:xfrm>
                    <a:prstGeom prst="rect">
                      <a:avLst/>
                    </a:prstGeom>
                  </pic:spPr>
                </pic:pic>
              </a:graphicData>
            </a:graphic>
          </wp:inline>
        </w:drawing>
      </w:r>
      <w:r w:rsidR="008A0FB7">
        <w:rPr>
          <w:rFonts w:asciiTheme="minorHAnsi" w:hAnsiTheme="minorHAnsi"/>
          <w:sz w:val="24"/>
        </w:rPr>
        <w:br w:type="page"/>
      </w:r>
    </w:p>
    <w:p w14:paraId="3758D7D4" w14:textId="77777777" w:rsidR="00F30A15" w:rsidRPr="00F73625" w:rsidRDefault="00F30A15" w:rsidP="00F30A15">
      <w:pPr>
        <w:pStyle w:val="Descripcin"/>
        <w:divId w:val="2041659635"/>
        <w:rPr>
          <w:color w:val="4F81BD" w:themeColor="accent1"/>
        </w:rPr>
      </w:pPr>
      <w:bookmarkStart w:id="4" w:name="_Ref422332218"/>
      <w:r w:rsidRPr="00F73625">
        <w:rPr>
          <w:color w:val="4F81BD" w:themeColor="accent1"/>
        </w:rPr>
        <w:lastRenderedPageBreak/>
        <w:t xml:space="preserve">Table </w:t>
      </w:r>
      <w:r w:rsidRPr="00F73625">
        <w:rPr>
          <w:color w:val="4F81BD" w:themeColor="accent1"/>
        </w:rPr>
        <w:fldChar w:fldCharType="begin"/>
      </w:r>
      <w:r w:rsidRPr="00F73625">
        <w:rPr>
          <w:color w:val="4F81BD" w:themeColor="accent1"/>
        </w:rPr>
        <w:instrText xml:space="preserve"> SEQ Table \* ARABIC </w:instrText>
      </w:r>
      <w:r w:rsidRPr="00F73625">
        <w:rPr>
          <w:color w:val="4F81BD" w:themeColor="accent1"/>
        </w:rPr>
        <w:fldChar w:fldCharType="separate"/>
      </w:r>
      <w:r w:rsidR="00E0063E">
        <w:rPr>
          <w:noProof/>
          <w:color w:val="4F81BD" w:themeColor="accent1"/>
        </w:rPr>
        <w:t>1</w:t>
      </w:r>
      <w:r w:rsidRPr="00F73625">
        <w:rPr>
          <w:noProof/>
          <w:color w:val="4F81BD" w:themeColor="accent1"/>
        </w:rPr>
        <w:fldChar w:fldCharType="end"/>
      </w:r>
      <w:bookmarkEnd w:id="4"/>
      <w:r w:rsidRPr="00F73625">
        <w:rPr>
          <w:color w:val="4F81BD" w:themeColor="accent1"/>
        </w:rPr>
        <w:t>. Oil mill waste composition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694"/>
        <w:gridCol w:w="711"/>
      </w:tblGrid>
      <w:tr w:rsidR="00F30A15" w:rsidRPr="00F73625" w14:paraId="3699505C" w14:textId="77777777" w:rsidTr="00F30A15">
        <w:trPr>
          <w:divId w:val="2041659635"/>
          <w:jc w:val="center"/>
        </w:trPr>
        <w:tc>
          <w:tcPr>
            <w:tcW w:w="3114" w:type="dxa"/>
            <w:gridSpan w:val="2"/>
            <w:tcBorders>
              <w:top w:val="double" w:sz="4" w:space="0" w:color="auto"/>
              <w:bottom w:val="single" w:sz="4" w:space="0" w:color="auto"/>
            </w:tcBorders>
            <w:vAlign w:val="center"/>
          </w:tcPr>
          <w:p w14:paraId="665CC265" w14:textId="77777777" w:rsidR="00F30A15" w:rsidRPr="00F73625" w:rsidRDefault="00F30A15" w:rsidP="00C05C9F">
            <w:pPr>
              <w:jc w:val="center"/>
              <w:rPr>
                <w:color w:val="4F81BD" w:themeColor="accent1"/>
              </w:rPr>
            </w:pPr>
            <w:r w:rsidRPr="00F73625">
              <w:rPr>
                <w:color w:val="4F81BD" w:themeColor="accent1"/>
              </w:rPr>
              <w:t>Water content (%)</w:t>
            </w:r>
          </w:p>
        </w:tc>
        <w:tc>
          <w:tcPr>
            <w:tcW w:w="0" w:type="auto"/>
            <w:tcBorders>
              <w:top w:val="double" w:sz="4" w:space="0" w:color="auto"/>
              <w:bottom w:val="single" w:sz="4" w:space="0" w:color="auto"/>
            </w:tcBorders>
            <w:vAlign w:val="center"/>
          </w:tcPr>
          <w:p w14:paraId="0F9A897E" w14:textId="77777777" w:rsidR="00F30A15" w:rsidRPr="00F73625" w:rsidRDefault="00F30A15" w:rsidP="00C05C9F">
            <w:pPr>
              <w:jc w:val="center"/>
              <w:rPr>
                <w:color w:val="4F81BD" w:themeColor="accent1"/>
              </w:rPr>
            </w:pPr>
            <w:r w:rsidRPr="00F73625">
              <w:rPr>
                <w:color w:val="4F81BD" w:themeColor="accent1"/>
              </w:rPr>
              <w:t>64.37</w:t>
            </w:r>
          </w:p>
        </w:tc>
      </w:tr>
      <w:tr w:rsidR="00F30A15" w:rsidRPr="00F73625" w14:paraId="6514A415" w14:textId="77777777" w:rsidTr="00F30A15">
        <w:trPr>
          <w:divId w:val="2041659635"/>
          <w:jc w:val="center"/>
        </w:trPr>
        <w:tc>
          <w:tcPr>
            <w:tcW w:w="3114" w:type="dxa"/>
            <w:gridSpan w:val="2"/>
            <w:tcBorders>
              <w:top w:val="single" w:sz="4" w:space="0" w:color="auto"/>
              <w:bottom w:val="single" w:sz="4" w:space="0" w:color="auto"/>
            </w:tcBorders>
            <w:vAlign w:val="center"/>
          </w:tcPr>
          <w:p w14:paraId="32ACABFE" w14:textId="77777777" w:rsidR="00F30A15" w:rsidRPr="00F73625" w:rsidRDefault="00F30A15" w:rsidP="00C05C9F">
            <w:pPr>
              <w:jc w:val="center"/>
              <w:rPr>
                <w:color w:val="4F81BD" w:themeColor="accent1"/>
              </w:rPr>
            </w:pPr>
            <w:r w:rsidRPr="00F73625">
              <w:rPr>
                <w:color w:val="4F81BD" w:themeColor="accent1"/>
              </w:rPr>
              <w:t>Lipid content (%)</w:t>
            </w:r>
          </w:p>
        </w:tc>
        <w:tc>
          <w:tcPr>
            <w:tcW w:w="0" w:type="auto"/>
            <w:tcBorders>
              <w:top w:val="single" w:sz="4" w:space="0" w:color="auto"/>
              <w:bottom w:val="single" w:sz="4" w:space="0" w:color="auto"/>
            </w:tcBorders>
            <w:vAlign w:val="center"/>
          </w:tcPr>
          <w:p w14:paraId="254F0F8F" w14:textId="77777777" w:rsidR="00F30A15" w:rsidRPr="00F73625" w:rsidRDefault="00F30A15" w:rsidP="00C05C9F">
            <w:pPr>
              <w:jc w:val="center"/>
              <w:rPr>
                <w:color w:val="4F81BD" w:themeColor="accent1"/>
              </w:rPr>
            </w:pPr>
            <w:r w:rsidRPr="00F73625">
              <w:rPr>
                <w:color w:val="4F81BD" w:themeColor="accent1"/>
              </w:rPr>
              <w:t>3.89</w:t>
            </w:r>
          </w:p>
        </w:tc>
      </w:tr>
      <w:tr w:rsidR="00F30A15" w:rsidRPr="00F73625" w14:paraId="06ADC41C" w14:textId="77777777" w:rsidTr="00F30A15">
        <w:trPr>
          <w:divId w:val="2041659635"/>
          <w:jc w:val="center"/>
        </w:trPr>
        <w:tc>
          <w:tcPr>
            <w:tcW w:w="3114" w:type="dxa"/>
            <w:gridSpan w:val="2"/>
            <w:tcBorders>
              <w:top w:val="single" w:sz="4" w:space="0" w:color="auto"/>
              <w:bottom w:val="single" w:sz="4" w:space="0" w:color="auto"/>
            </w:tcBorders>
            <w:vAlign w:val="center"/>
          </w:tcPr>
          <w:p w14:paraId="63E7B03D" w14:textId="77777777" w:rsidR="00F30A15" w:rsidRPr="00F73625" w:rsidRDefault="00F30A15" w:rsidP="00C05C9F">
            <w:pPr>
              <w:jc w:val="center"/>
              <w:rPr>
                <w:color w:val="4F81BD" w:themeColor="accent1"/>
              </w:rPr>
            </w:pPr>
            <w:r w:rsidRPr="00F73625">
              <w:rPr>
                <w:color w:val="4F81BD" w:themeColor="accent1"/>
              </w:rPr>
              <w:t>Protein content (%)</w:t>
            </w:r>
          </w:p>
        </w:tc>
        <w:tc>
          <w:tcPr>
            <w:tcW w:w="0" w:type="auto"/>
            <w:tcBorders>
              <w:top w:val="single" w:sz="4" w:space="0" w:color="auto"/>
              <w:bottom w:val="single" w:sz="4" w:space="0" w:color="auto"/>
            </w:tcBorders>
            <w:vAlign w:val="center"/>
          </w:tcPr>
          <w:p w14:paraId="4A61029B" w14:textId="77777777" w:rsidR="00F30A15" w:rsidRPr="00F73625" w:rsidRDefault="00F30A15" w:rsidP="00C05C9F">
            <w:pPr>
              <w:jc w:val="center"/>
              <w:rPr>
                <w:color w:val="4F81BD" w:themeColor="accent1"/>
              </w:rPr>
            </w:pPr>
            <w:r w:rsidRPr="00F73625">
              <w:rPr>
                <w:color w:val="4F81BD" w:themeColor="accent1"/>
              </w:rPr>
              <w:t>7.10</w:t>
            </w:r>
          </w:p>
        </w:tc>
      </w:tr>
      <w:tr w:rsidR="00F30A15" w:rsidRPr="00F73625" w14:paraId="37FFF72C" w14:textId="77777777" w:rsidTr="00F30A15">
        <w:trPr>
          <w:divId w:val="2041659635"/>
          <w:jc w:val="center"/>
        </w:trPr>
        <w:tc>
          <w:tcPr>
            <w:tcW w:w="3114" w:type="dxa"/>
            <w:gridSpan w:val="2"/>
            <w:tcBorders>
              <w:top w:val="single" w:sz="4" w:space="0" w:color="auto"/>
              <w:bottom w:val="single" w:sz="4" w:space="0" w:color="auto"/>
            </w:tcBorders>
            <w:vAlign w:val="center"/>
          </w:tcPr>
          <w:p w14:paraId="53492ACE" w14:textId="77777777" w:rsidR="00F30A15" w:rsidRPr="00F73625" w:rsidRDefault="00F30A15" w:rsidP="00C05C9F">
            <w:pPr>
              <w:jc w:val="center"/>
              <w:rPr>
                <w:color w:val="4F81BD" w:themeColor="accent1"/>
              </w:rPr>
            </w:pPr>
            <w:r w:rsidRPr="00F73625">
              <w:rPr>
                <w:color w:val="4F81BD" w:themeColor="accent1"/>
              </w:rPr>
              <w:t>Free sugars (%)</w:t>
            </w:r>
          </w:p>
        </w:tc>
        <w:tc>
          <w:tcPr>
            <w:tcW w:w="0" w:type="auto"/>
            <w:tcBorders>
              <w:top w:val="single" w:sz="4" w:space="0" w:color="auto"/>
              <w:bottom w:val="single" w:sz="4" w:space="0" w:color="auto"/>
            </w:tcBorders>
            <w:vAlign w:val="center"/>
          </w:tcPr>
          <w:p w14:paraId="38FC095D" w14:textId="77777777" w:rsidR="00F30A15" w:rsidRPr="00F73625" w:rsidRDefault="00F30A15" w:rsidP="00C05C9F">
            <w:pPr>
              <w:jc w:val="center"/>
              <w:rPr>
                <w:color w:val="4F81BD" w:themeColor="accent1"/>
              </w:rPr>
            </w:pPr>
            <w:r w:rsidRPr="00F73625">
              <w:rPr>
                <w:color w:val="4F81BD" w:themeColor="accent1"/>
              </w:rPr>
              <w:t>9.50</w:t>
            </w:r>
          </w:p>
        </w:tc>
      </w:tr>
      <w:tr w:rsidR="00F30A15" w:rsidRPr="00F73625" w14:paraId="679B4CD3" w14:textId="77777777" w:rsidTr="00F30A15">
        <w:trPr>
          <w:divId w:val="2041659635"/>
          <w:jc w:val="center"/>
        </w:trPr>
        <w:tc>
          <w:tcPr>
            <w:tcW w:w="0" w:type="auto"/>
            <w:vMerge w:val="restart"/>
            <w:tcBorders>
              <w:top w:val="single" w:sz="4" w:space="0" w:color="auto"/>
            </w:tcBorders>
            <w:vAlign w:val="center"/>
          </w:tcPr>
          <w:p w14:paraId="71BA2A46" w14:textId="77777777" w:rsidR="00F30A15" w:rsidRPr="00F73625" w:rsidRDefault="00F30A15" w:rsidP="00C05C9F">
            <w:pPr>
              <w:jc w:val="center"/>
              <w:rPr>
                <w:color w:val="4F81BD" w:themeColor="accent1"/>
              </w:rPr>
            </w:pPr>
            <w:r w:rsidRPr="00F73625">
              <w:rPr>
                <w:color w:val="4F81BD" w:themeColor="accent1"/>
              </w:rPr>
              <w:t>Elemental analysis (%)</w:t>
            </w:r>
          </w:p>
        </w:tc>
        <w:tc>
          <w:tcPr>
            <w:tcW w:w="694" w:type="dxa"/>
            <w:tcBorders>
              <w:top w:val="single" w:sz="4" w:space="0" w:color="auto"/>
              <w:bottom w:val="single" w:sz="4" w:space="0" w:color="auto"/>
            </w:tcBorders>
            <w:vAlign w:val="center"/>
          </w:tcPr>
          <w:p w14:paraId="0DF4B0BA" w14:textId="77777777" w:rsidR="00F30A15" w:rsidRPr="00F73625" w:rsidRDefault="00F30A15" w:rsidP="00C05C9F">
            <w:pPr>
              <w:jc w:val="center"/>
              <w:rPr>
                <w:color w:val="4F81BD" w:themeColor="accent1"/>
              </w:rPr>
            </w:pPr>
            <w:r w:rsidRPr="00F73625">
              <w:rPr>
                <w:color w:val="4F81BD" w:themeColor="accent1"/>
              </w:rPr>
              <w:t>C</w:t>
            </w:r>
          </w:p>
        </w:tc>
        <w:tc>
          <w:tcPr>
            <w:tcW w:w="0" w:type="auto"/>
            <w:tcBorders>
              <w:top w:val="single" w:sz="4" w:space="0" w:color="auto"/>
              <w:bottom w:val="single" w:sz="4" w:space="0" w:color="auto"/>
            </w:tcBorders>
            <w:vAlign w:val="center"/>
          </w:tcPr>
          <w:p w14:paraId="7F2C7541" w14:textId="77777777" w:rsidR="00F30A15" w:rsidRPr="00F73625" w:rsidRDefault="00F30A15" w:rsidP="00C05C9F">
            <w:pPr>
              <w:jc w:val="center"/>
              <w:rPr>
                <w:color w:val="4F81BD" w:themeColor="accent1"/>
              </w:rPr>
            </w:pPr>
            <w:r w:rsidRPr="00F73625">
              <w:rPr>
                <w:color w:val="4F81BD" w:themeColor="accent1"/>
              </w:rPr>
              <w:t>48.15</w:t>
            </w:r>
          </w:p>
        </w:tc>
      </w:tr>
      <w:tr w:rsidR="00F30A15" w:rsidRPr="00F73625" w14:paraId="650EA0BC" w14:textId="77777777" w:rsidTr="00F30A15">
        <w:trPr>
          <w:divId w:val="2041659635"/>
          <w:jc w:val="center"/>
        </w:trPr>
        <w:tc>
          <w:tcPr>
            <w:tcW w:w="0" w:type="auto"/>
            <w:vMerge/>
            <w:vAlign w:val="center"/>
          </w:tcPr>
          <w:p w14:paraId="4BDF3190" w14:textId="77777777" w:rsidR="00F30A15" w:rsidRPr="00F73625" w:rsidRDefault="00F30A15" w:rsidP="00C05C9F">
            <w:pPr>
              <w:jc w:val="center"/>
              <w:rPr>
                <w:color w:val="4F81BD" w:themeColor="accent1"/>
              </w:rPr>
            </w:pPr>
          </w:p>
        </w:tc>
        <w:tc>
          <w:tcPr>
            <w:tcW w:w="694" w:type="dxa"/>
            <w:tcBorders>
              <w:top w:val="single" w:sz="4" w:space="0" w:color="auto"/>
              <w:bottom w:val="single" w:sz="4" w:space="0" w:color="auto"/>
            </w:tcBorders>
            <w:vAlign w:val="center"/>
          </w:tcPr>
          <w:p w14:paraId="4C7D4544" w14:textId="77777777" w:rsidR="00F30A15" w:rsidRPr="00F73625" w:rsidRDefault="00F30A15" w:rsidP="00C05C9F">
            <w:pPr>
              <w:jc w:val="center"/>
              <w:rPr>
                <w:color w:val="4F81BD" w:themeColor="accent1"/>
              </w:rPr>
            </w:pPr>
            <w:r w:rsidRPr="00F73625">
              <w:rPr>
                <w:color w:val="4F81BD" w:themeColor="accent1"/>
              </w:rPr>
              <w:t>N</w:t>
            </w:r>
          </w:p>
        </w:tc>
        <w:tc>
          <w:tcPr>
            <w:tcW w:w="0" w:type="auto"/>
            <w:tcBorders>
              <w:top w:val="single" w:sz="4" w:space="0" w:color="auto"/>
              <w:bottom w:val="single" w:sz="4" w:space="0" w:color="auto"/>
            </w:tcBorders>
            <w:vAlign w:val="center"/>
          </w:tcPr>
          <w:p w14:paraId="7CD72761" w14:textId="77777777" w:rsidR="00F30A15" w:rsidRPr="00F73625" w:rsidRDefault="00F30A15" w:rsidP="00C05C9F">
            <w:pPr>
              <w:jc w:val="center"/>
              <w:rPr>
                <w:color w:val="4F81BD" w:themeColor="accent1"/>
              </w:rPr>
            </w:pPr>
            <w:r w:rsidRPr="00F73625">
              <w:rPr>
                <w:color w:val="4F81BD" w:themeColor="accent1"/>
              </w:rPr>
              <w:t>1.18</w:t>
            </w:r>
          </w:p>
        </w:tc>
      </w:tr>
      <w:tr w:rsidR="00F30A15" w:rsidRPr="00F73625" w14:paraId="1B5793A6" w14:textId="77777777" w:rsidTr="00F30A15">
        <w:trPr>
          <w:divId w:val="2041659635"/>
          <w:jc w:val="center"/>
        </w:trPr>
        <w:tc>
          <w:tcPr>
            <w:tcW w:w="0" w:type="auto"/>
            <w:vMerge/>
            <w:tcBorders>
              <w:bottom w:val="double" w:sz="4" w:space="0" w:color="auto"/>
            </w:tcBorders>
            <w:vAlign w:val="center"/>
          </w:tcPr>
          <w:p w14:paraId="7D3926BB" w14:textId="77777777" w:rsidR="00F30A15" w:rsidRPr="00F73625" w:rsidRDefault="00F30A15" w:rsidP="00C05C9F">
            <w:pPr>
              <w:jc w:val="center"/>
              <w:rPr>
                <w:color w:val="4F81BD" w:themeColor="accent1"/>
              </w:rPr>
            </w:pPr>
          </w:p>
        </w:tc>
        <w:tc>
          <w:tcPr>
            <w:tcW w:w="694" w:type="dxa"/>
            <w:tcBorders>
              <w:top w:val="single" w:sz="4" w:space="0" w:color="auto"/>
              <w:bottom w:val="double" w:sz="4" w:space="0" w:color="auto"/>
            </w:tcBorders>
            <w:vAlign w:val="center"/>
          </w:tcPr>
          <w:p w14:paraId="148FDD5B" w14:textId="77777777" w:rsidR="00F30A15" w:rsidRPr="00F73625" w:rsidRDefault="00F30A15" w:rsidP="00C05C9F">
            <w:pPr>
              <w:jc w:val="center"/>
              <w:rPr>
                <w:color w:val="4F81BD" w:themeColor="accent1"/>
              </w:rPr>
            </w:pPr>
            <w:r w:rsidRPr="00F73625">
              <w:rPr>
                <w:color w:val="4F81BD" w:themeColor="accent1"/>
              </w:rPr>
              <w:t>H</w:t>
            </w:r>
          </w:p>
        </w:tc>
        <w:tc>
          <w:tcPr>
            <w:tcW w:w="0" w:type="auto"/>
            <w:tcBorders>
              <w:top w:val="single" w:sz="4" w:space="0" w:color="auto"/>
              <w:bottom w:val="double" w:sz="4" w:space="0" w:color="auto"/>
            </w:tcBorders>
            <w:vAlign w:val="center"/>
          </w:tcPr>
          <w:p w14:paraId="6E2BA4A1" w14:textId="77777777" w:rsidR="00F30A15" w:rsidRPr="00F73625" w:rsidRDefault="00F30A15" w:rsidP="00C05C9F">
            <w:pPr>
              <w:jc w:val="center"/>
              <w:rPr>
                <w:color w:val="4F81BD" w:themeColor="accent1"/>
              </w:rPr>
            </w:pPr>
            <w:r w:rsidRPr="00F73625">
              <w:rPr>
                <w:color w:val="4F81BD" w:themeColor="accent1"/>
              </w:rPr>
              <w:t>7.14</w:t>
            </w:r>
          </w:p>
        </w:tc>
      </w:tr>
    </w:tbl>
    <w:p w14:paraId="09C81529" w14:textId="77777777" w:rsidR="00F30A15" w:rsidRPr="00F73625" w:rsidRDefault="00F30A15" w:rsidP="00F30A15">
      <w:pPr>
        <w:pStyle w:val="Prrafodelista"/>
        <w:jc w:val="center"/>
        <w:divId w:val="2041659635"/>
        <w:rPr>
          <w:color w:val="4F81BD" w:themeColor="accent1"/>
          <w:sz w:val="20"/>
          <w:szCs w:val="20"/>
        </w:rPr>
      </w:pPr>
      <w:r w:rsidRPr="00F73625">
        <w:rPr>
          <w:color w:val="4F81BD" w:themeColor="accent1"/>
          <w:sz w:val="20"/>
          <w:szCs w:val="20"/>
        </w:rPr>
        <w:t>Percentages referred to dry OMW</w:t>
      </w:r>
    </w:p>
    <w:p w14:paraId="6FB96B5E" w14:textId="77777777" w:rsidR="00F30A15" w:rsidRDefault="00F30A15" w:rsidP="008B3F72">
      <w:pPr>
        <w:spacing w:line="480" w:lineRule="auto"/>
        <w:divId w:val="2041659635"/>
        <w:rPr>
          <w:rFonts w:asciiTheme="minorHAnsi" w:hAnsiTheme="minorHAnsi"/>
          <w:bCs/>
          <w:sz w:val="24"/>
        </w:rPr>
      </w:pPr>
    </w:p>
    <w:p w14:paraId="5201D5D3" w14:textId="77777777" w:rsidR="00463E0A" w:rsidRDefault="00463E0A" w:rsidP="008B3F72">
      <w:pPr>
        <w:spacing w:line="480" w:lineRule="auto"/>
        <w:divId w:val="2041659635"/>
        <w:rPr>
          <w:rFonts w:asciiTheme="minorHAnsi" w:hAnsiTheme="minorHAnsi"/>
          <w:bCs/>
          <w:sz w:val="24"/>
        </w:rPr>
      </w:pPr>
    </w:p>
    <w:p w14:paraId="2B74E123" w14:textId="77777777" w:rsidR="00463E0A" w:rsidRDefault="00463E0A" w:rsidP="008B3F72">
      <w:pPr>
        <w:spacing w:line="480" w:lineRule="auto"/>
        <w:divId w:val="2041659635"/>
        <w:rPr>
          <w:rFonts w:asciiTheme="minorHAnsi" w:hAnsiTheme="minorHAnsi"/>
          <w:bCs/>
          <w:sz w:val="24"/>
        </w:rPr>
      </w:pPr>
    </w:p>
    <w:p w14:paraId="3DEDBB41" w14:textId="77777777" w:rsidR="00463E0A" w:rsidRDefault="00463E0A" w:rsidP="008B3F72">
      <w:pPr>
        <w:spacing w:line="480" w:lineRule="auto"/>
        <w:divId w:val="2041659635"/>
        <w:rPr>
          <w:rFonts w:asciiTheme="minorHAnsi" w:hAnsiTheme="minorHAnsi"/>
          <w:bCs/>
          <w:sz w:val="24"/>
        </w:rPr>
      </w:pPr>
    </w:p>
    <w:p w14:paraId="643587A6" w14:textId="77777777" w:rsidR="00463E0A" w:rsidRDefault="00463E0A" w:rsidP="008B3F72">
      <w:pPr>
        <w:spacing w:line="480" w:lineRule="auto"/>
        <w:divId w:val="2041659635"/>
        <w:rPr>
          <w:rFonts w:asciiTheme="minorHAnsi" w:hAnsiTheme="minorHAnsi"/>
          <w:bCs/>
          <w:sz w:val="24"/>
        </w:rPr>
      </w:pPr>
    </w:p>
    <w:p w14:paraId="74A1DFBE" w14:textId="77777777" w:rsidR="00463E0A" w:rsidRDefault="00463E0A" w:rsidP="008B3F72">
      <w:pPr>
        <w:spacing w:line="480" w:lineRule="auto"/>
        <w:divId w:val="2041659635"/>
        <w:rPr>
          <w:rFonts w:asciiTheme="minorHAnsi" w:hAnsiTheme="minorHAnsi"/>
          <w:bCs/>
          <w:sz w:val="24"/>
        </w:rPr>
      </w:pPr>
    </w:p>
    <w:p w14:paraId="0FA4AAE0" w14:textId="23A140AD" w:rsidR="008B3F72" w:rsidRPr="008B3F72" w:rsidRDefault="008B3F72" w:rsidP="008B3F72">
      <w:pPr>
        <w:spacing w:line="480" w:lineRule="auto"/>
        <w:divId w:val="2041659635"/>
        <w:rPr>
          <w:rFonts w:asciiTheme="minorHAnsi" w:hAnsiTheme="minorHAnsi"/>
          <w:bCs/>
          <w:sz w:val="24"/>
        </w:rPr>
      </w:pPr>
      <w:bookmarkStart w:id="5" w:name="_Ref428356264"/>
      <w:r w:rsidRPr="008B3F72">
        <w:rPr>
          <w:rFonts w:asciiTheme="minorHAnsi" w:hAnsiTheme="minorHAnsi"/>
          <w:bCs/>
          <w:sz w:val="24"/>
        </w:rPr>
        <w:lastRenderedPageBreak/>
        <w:t xml:space="preserve">Table </w:t>
      </w:r>
      <w:r w:rsidRPr="008B3F72">
        <w:rPr>
          <w:rFonts w:asciiTheme="minorHAnsi" w:hAnsiTheme="minorHAnsi"/>
          <w:bCs/>
          <w:sz w:val="24"/>
        </w:rPr>
        <w:fldChar w:fldCharType="begin"/>
      </w:r>
      <w:r w:rsidRPr="008B3F72">
        <w:rPr>
          <w:rFonts w:asciiTheme="minorHAnsi" w:hAnsiTheme="minorHAnsi"/>
          <w:bCs/>
          <w:sz w:val="24"/>
        </w:rPr>
        <w:instrText xml:space="preserve"> SEQ Table \* ARABIC </w:instrText>
      </w:r>
      <w:r w:rsidRPr="008B3F72">
        <w:rPr>
          <w:rFonts w:asciiTheme="minorHAnsi" w:hAnsiTheme="minorHAnsi"/>
          <w:bCs/>
          <w:sz w:val="24"/>
        </w:rPr>
        <w:fldChar w:fldCharType="separate"/>
      </w:r>
      <w:r w:rsidR="00E0063E">
        <w:rPr>
          <w:rFonts w:asciiTheme="minorHAnsi" w:hAnsiTheme="minorHAnsi"/>
          <w:bCs/>
          <w:noProof/>
          <w:sz w:val="24"/>
        </w:rPr>
        <w:t>2</w:t>
      </w:r>
      <w:r w:rsidRPr="008B3F72">
        <w:rPr>
          <w:rFonts w:asciiTheme="minorHAnsi" w:hAnsiTheme="minorHAnsi"/>
          <w:sz w:val="24"/>
        </w:rPr>
        <w:fldChar w:fldCharType="end"/>
      </w:r>
      <w:bookmarkEnd w:id="5"/>
      <w:r w:rsidRPr="008B3F72">
        <w:rPr>
          <w:rFonts w:asciiTheme="minorHAnsi" w:hAnsiTheme="minorHAnsi"/>
          <w:bCs/>
          <w:sz w:val="24"/>
        </w:rPr>
        <w:t xml:space="preserve">. Influence of carbon source (glycerol, waste oil and oil mill waste) and its concentration (2, 5 and 10 % w/v) on rhamnolipids (Rha, mg/L) and surfactin (Surf, mg/L) concentration in the culture medium for </w:t>
      </w:r>
      <w:r w:rsidRPr="008B3F72">
        <w:rPr>
          <w:rFonts w:asciiTheme="minorHAnsi" w:hAnsiTheme="minorHAnsi"/>
          <w:bCs/>
          <w:i/>
          <w:sz w:val="24"/>
        </w:rPr>
        <w:t>P. aeruginosa</w:t>
      </w:r>
      <w:r w:rsidRPr="008B3F72">
        <w:rPr>
          <w:rFonts w:asciiTheme="minorHAnsi" w:hAnsiTheme="minorHAnsi"/>
          <w:bCs/>
          <w:sz w:val="24"/>
        </w:rPr>
        <w:t xml:space="preserve"> and </w:t>
      </w:r>
      <w:r w:rsidRPr="008B3F72">
        <w:rPr>
          <w:rFonts w:asciiTheme="minorHAnsi" w:hAnsiTheme="minorHAnsi"/>
          <w:bCs/>
          <w:i/>
          <w:sz w:val="24"/>
        </w:rPr>
        <w:t>B. subtilis</w:t>
      </w:r>
      <w:r w:rsidRPr="008B3F72">
        <w:rPr>
          <w:rFonts w:asciiTheme="minorHAnsi" w:hAnsiTheme="minorHAnsi"/>
          <w:bCs/>
          <w:sz w:val="24"/>
        </w:rPr>
        <w:t xml:space="preserve"> cultures.</w:t>
      </w:r>
    </w:p>
    <w:tbl>
      <w:tblPr>
        <w:tblStyle w:val="Tablaconcuadrcula"/>
        <w:tblW w:w="102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1981"/>
        <w:gridCol w:w="1363"/>
        <w:gridCol w:w="1767"/>
        <w:gridCol w:w="1352"/>
        <w:gridCol w:w="1733"/>
        <w:gridCol w:w="1372"/>
      </w:tblGrid>
      <w:tr w:rsidR="00475992" w:rsidRPr="00475992" w14:paraId="1ACBE148" w14:textId="77777777" w:rsidTr="0050039D">
        <w:trPr>
          <w:trHeight w:val="737"/>
          <w:jc w:val="center"/>
        </w:trPr>
        <w:tc>
          <w:tcPr>
            <w:tcW w:w="716" w:type="dxa"/>
            <w:tcBorders>
              <w:bottom w:val="double" w:sz="4" w:space="0" w:color="auto"/>
              <w:right w:val="single" w:sz="4" w:space="0" w:color="auto"/>
            </w:tcBorders>
          </w:tcPr>
          <w:p w14:paraId="3472A34C" w14:textId="77777777" w:rsidR="00475992" w:rsidRPr="0050039D" w:rsidRDefault="00475992" w:rsidP="0050039D">
            <w:pPr>
              <w:pStyle w:val="Sinespaciado"/>
              <w:spacing w:line="480" w:lineRule="auto"/>
              <w:jc w:val="center"/>
              <w:rPr>
                <w:rFonts w:asciiTheme="minorHAnsi" w:hAnsiTheme="minorHAnsi"/>
                <w:b/>
                <w:sz w:val="22"/>
              </w:rPr>
            </w:pPr>
          </w:p>
        </w:tc>
        <w:tc>
          <w:tcPr>
            <w:tcW w:w="3344" w:type="dxa"/>
            <w:gridSpan w:val="2"/>
            <w:tcBorders>
              <w:top w:val="double" w:sz="4" w:space="0" w:color="auto"/>
              <w:left w:val="single" w:sz="4" w:space="0" w:color="auto"/>
              <w:bottom w:val="double" w:sz="4" w:space="0" w:color="auto"/>
            </w:tcBorders>
          </w:tcPr>
          <w:p w14:paraId="2CEF713A" w14:textId="77777777" w:rsidR="00475992" w:rsidRPr="0050039D" w:rsidRDefault="00475992" w:rsidP="0050039D">
            <w:pPr>
              <w:pStyle w:val="Sinespaciado"/>
              <w:spacing w:line="480" w:lineRule="auto"/>
              <w:jc w:val="center"/>
              <w:rPr>
                <w:rFonts w:asciiTheme="minorHAnsi" w:hAnsiTheme="minorHAnsi"/>
                <w:b/>
                <w:sz w:val="22"/>
              </w:rPr>
            </w:pPr>
            <w:r w:rsidRPr="0050039D">
              <w:rPr>
                <w:rFonts w:asciiTheme="minorHAnsi" w:hAnsiTheme="minorHAnsi"/>
                <w:b/>
                <w:sz w:val="22"/>
              </w:rPr>
              <w:t>Glycerol</w:t>
            </w:r>
          </w:p>
        </w:tc>
        <w:tc>
          <w:tcPr>
            <w:tcW w:w="3119" w:type="dxa"/>
            <w:gridSpan w:val="2"/>
            <w:tcBorders>
              <w:top w:val="double" w:sz="4" w:space="0" w:color="auto"/>
              <w:bottom w:val="double" w:sz="4" w:space="0" w:color="auto"/>
            </w:tcBorders>
          </w:tcPr>
          <w:p w14:paraId="78D79702" w14:textId="77777777" w:rsidR="00475992" w:rsidRPr="0050039D" w:rsidRDefault="00475992" w:rsidP="0050039D">
            <w:pPr>
              <w:pStyle w:val="Sinespaciado"/>
              <w:spacing w:line="480" w:lineRule="auto"/>
              <w:jc w:val="center"/>
              <w:rPr>
                <w:rFonts w:asciiTheme="minorHAnsi" w:hAnsiTheme="minorHAnsi"/>
                <w:b/>
                <w:sz w:val="22"/>
              </w:rPr>
            </w:pPr>
            <w:r w:rsidRPr="0050039D">
              <w:rPr>
                <w:rFonts w:asciiTheme="minorHAnsi" w:hAnsiTheme="minorHAnsi"/>
                <w:b/>
                <w:sz w:val="22"/>
              </w:rPr>
              <w:t>WO</w:t>
            </w:r>
          </w:p>
        </w:tc>
        <w:tc>
          <w:tcPr>
            <w:tcW w:w="3105" w:type="dxa"/>
            <w:gridSpan w:val="2"/>
            <w:tcBorders>
              <w:top w:val="double" w:sz="4" w:space="0" w:color="auto"/>
              <w:bottom w:val="double" w:sz="4" w:space="0" w:color="auto"/>
              <w:right w:val="single" w:sz="4" w:space="0" w:color="auto"/>
            </w:tcBorders>
          </w:tcPr>
          <w:p w14:paraId="01C918DF" w14:textId="77777777" w:rsidR="00475992" w:rsidRPr="0050039D" w:rsidRDefault="00475992" w:rsidP="0050039D">
            <w:pPr>
              <w:pStyle w:val="Sinespaciado"/>
              <w:spacing w:line="480" w:lineRule="auto"/>
              <w:jc w:val="center"/>
              <w:rPr>
                <w:rFonts w:asciiTheme="minorHAnsi" w:hAnsiTheme="minorHAnsi"/>
                <w:b/>
                <w:sz w:val="22"/>
              </w:rPr>
            </w:pPr>
            <w:r w:rsidRPr="0050039D">
              <w:rPr>
                <w:rFonts w:asciiTheme="minorHAnsi" w:hAnsiTheme="minorHAnsi"/>
                <w:b/>
                <w:sz w:val="22"/>
              </w:rPr>
              <w:t>OMW</w:t>
            </w:r>
          </w:p>
        </w:tc>
      </w:tr>
      <w:tr w:rsidR="00475992" w:rsidRPr="00475992" w14:paraId="47CED358" w14:textId="77777777" w:rsidTr="0050039D">
        <w:trPr>
          <w:trHeight w:val="737"/>
          <w:jc w:val="center"/>
        </w:trPr>
        <w:tc>
          <w:tcPr>
            <w:tcW w:w="716" w:type="dxa"/>
            <w:tcBorders>
              <w:top w:val="double" w:sz="4" w:space="0" w:color="auto"/>
              <w:right w:val="single" w:sz="4" w:space="0" w:color="auto"/>
            </w:tcBorders>
          </w:tcPr>
          <w:p w14:paraId="1A8E3877" w14:textId="77777777" w:rsidR="00475992" w:rsidRPr="0050039D" w:rsidRDefault="00475992" w:rsidP="0050039D">
            <w:pPr>
              <w:pStyle w:val="Sinespaciado"/>
              <w:spacing w:line="480" w:lineRule="auto"/>
              <w:jc w:val="center"/>
              <w:rPr>
                <w:rFonts w:asciiTheme="minorHAnsi" w:hAnsiTheme="minorHAnsi"/>
                <w:sz w:val="22"/>
              </w:rPr>
            </w:pPr>
          </w:p>
        </w:tc>
        <w:tc>
          <w:tcPr>
            <w:tcW w:w="1981" w:type="dxa"/>
            <w:tcBorders>
              <w:top w:val="double" w:sz="4" w:space="0" w:color="auto"/>
              <w:left w:val="single" w:sz="4" w:space="0" w:color="auto"/>
              <w:bottom w:val="single" w:sz="4" w:space="0" w:color="auto"/>
            </w:tcBorders>
          </w:tcPr>
          <w:p w14:paraId="5D18E546"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sz w:val="22"/>
              </w:rPr>
              <w:t>Rha (mg/L)</w:t>
            </w:r>
          </w:p>
        </w:tc>
        <w:tc>
          <w:tcPr>
            <w:tcW w:w="1363" w:type="dxa"/>
            <w:tcBorders>
              <w:top w:val="double" w:sz="4" w:space="0" w:color="auto"/>
              <w:bottom w:val="single" w:sz="4" w:space="0" w:color="auto"/>
              <w:right w:val="single" w:sz="4" w:space="0" w:color="auto"/>
            </w:tcBorders>
          </w:tcPr>
          <w:p w14:paraId="1F20A98A"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sz w:val="22"/>
              </w:rPr>
              <w:t>Surf. (mg/L)</w:t>
            </w:r>
          </w:p>
        </w:tc>
        <w:tc>
          <w:tcPr>
            <w:tcW w:w="1767" w:type="dxa"/>
            <w:tcBorders>
              <w:top w:val="double" w:sz="4" w:space="0" w:color="auto"/>
              <w:left w:val="single" w:sz="4" w:space="0" w:color="auto"/>
              <w:bottom w:val="single" w:sz="4" w:space="0" w:color="auto"/>
            </w:tcBorders>
          </w:tcPr>
          <w:p w14:paraId="4314D751"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sz w:val="22"/>
              </w:rPr>
              <w:t>Rha (mg/L)</w:t>
            </w:r>
          </w:p>
        </w:tc>
        <w:tc>
          <w:tcPr>
            <w:tcW w:w="0" w:type="auto"/>
            <w:tcBorders>
              <w:top w:val="double" w:sz="4" w:space="0" w:color="auto"/>
              <w:bottom w:val="single" w:sz="4" w:space="0" w:color="auto"/>
              <w:right w:val="single" w:sz="4" w:space="0" w:color="auto"/>
            </w:tcBorders>
          </w:tcPr>
          <w:p w14:paraId="11952382"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sz w:val="22"/>
              </w:rPr>
              <w:t>Surf. (mg/L)</w:t>
            </w:r>
          </w:p>
        </w:tc>
        <w:tc>
          <w:tcPr>
            <w:tcW w:w="1733" w:type="dxa"/>
            <w:tcBorders>
              <w:top w:val="double" w:sz="4" w:space="0" w:color="auto"/>
              <w:left w:val="single" w:sz="4" w:space="0" w:color="auto"/>
              <w:bottom w:val="single" w:sz="4" w:space="0" w:color="auto"/>
            </w:tcBorders>
          </w:tcPr>
          <w:p w14:paraId="217FE6FA"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sz w:val="22"/>
              </w:rPr>
              <w:t>Rha (mg/L)</w:t>
            </w:r>
          </w:p>
        </w:tc>
        <w:tc>
          <w:tcPr>
            <w:tcW w:w="1372" w:type="dxa"/>
            <w:tcBorders>
              <w:top w:val="double" w:sz="4" w:space="0" w:color="auto"/>
              <w:bottom w:val="single" w:sz="4" w:space="0" w:color="auto"/>
              <w:right w:val="single" w:sz="4" w:space="0" w:color="auto"/>
            </w:tcBorders>
          </w:tcPr>
          <w:p w14:paraId="42CCD9DD"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sz w:val="22"/>
              </w:rPr>
              <w:t>Surf. (mg/L)</w:t>
            </w:r>
          </w:p>
        </w:tc>
      </w:tr>
      <w:tr w:rsidR="00475992" w:rsidRPr="00475992" w14:paraId="3103E72D" w14:textId="77777777" w:rsidTr="0050039D">
        <w:trPr>
          <w:trHeight w:val="737"/>
          <w:jc w:val="center"/>
        </w:trPr>
        <w:tc>
          <w:tcPr>
            <w:tcW w:w="716" w:type="dxa"/>
            <w:tcBorders>
              <w:right w:val="single" w:sz="4" w:space="0" w:color="auto"/>
            </w:tcBorders>
          </w:tcPr>
          <w:p w14:paraId="648EAB90"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b/>
                <w:sz w:val="22"/>
              </w:rPr>
              <w:t>2 %</w:t>
            </w:r>
          </w:p>
        </w:tc>
        <w:tc>
          <w:tcPr>
            <w:tcW w:w="1981" w:type="dxa"/>
            <w:tcBorders>
              <w:top w:val="single" w:sz="4" w:space="0" w:color="auto"/>
              <w:left w:val="single" w:sz="4" w:space="0" w:color="auto"/>
            </w:tcBorders>
            <w:vAlign w:val="center"/>
          </w:tcPr>
          <w:p w14:paraId="50588FEC"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1564.70 ± 106.70</w:t>
            </w:r>
          </w:p>
        </w:tc>
        <w:tc>
          <w:tcPr>
            <w:tcW w:w="1363" w:type="dxa"/>
            <w:tcBorders>
              <w:top w:val="single" w:sz="4" w:space="0" w:color="auto"/>
              <w:right w:val="single" w:sz="4" w:space="0" w:color="auto"/>
            </w:tcBorders>
            <w:vAlign w:val="center"/>
          </w:tcPr>
          <w:p w14:paraId="70963E0D"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21.72 ± 2.61</w:t>
            </w:r>
          </w:p>
        </w:tc>
        <w:tc>
          <w:tcPr>
            <w:tcW w:w="1767" w:type="dxa"/>
            <w:tcBorders>
              <w:top w:val="single" w:sz="4" w:space="0" w:color="auto"/>
              <w:left w:val="single" w:sz="4" w:space="0" w:color="auto"/>
            </w:tcBorders>
            <w:vAlign w:val="center"/>
          </w:tcPr>
          <w:p w14:paraId="4ED77973"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899.94 ± 74.04</w:t>
            </w:r>
          </w:p>
        </w:tc>
        <w:tc>
          <w:tcPr>
            <w:tcW w:w="0" w:type="auto"/>
            <w:tcBorders>
              <w:top w:val="single" w:sz="4" w:space="0" w:color="auto"/>
              <w:right w:val="single" w:sz="4" w:space="0" w:color="auto"/>
            </w:tcBorders>
            <w:vAlign w:val="center"/>
          </w:tcPr>
          <w:p w14:paraId="3B5B0D04"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1.01 ± 0.15</w:t>
            </w:r>
          </w:p>
        </w:tc>
        <w:tc>
          <w:tcPr>
            <w:tcW w:w="1733" w:type="dxa"/>
            <w:tcBorders>
              <w:top w:val="single" w:sz="4" w:space="0" w:color="auto"/>
              <w:left w:val="single" w:sz="4" w:space="0" w:color="auto"/>
            </w:tcBorders>
            <w:vAlign w:val="center"/>
          </w:tcPr>
          <w:p w14:paraId="2F0F1CEF"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8.78 ± 0.49</w:t>
            </w:r>
          </w:p>
        </w:tc>
        <w:tc>
          <w:tcPr>
            <w:tcW w:w="1372" w:type="dxa"/>
            <w:tcBorders>
              <w:top w:val="single" w:sz="4" w:space="0" w:color="auto"/>
              <w:right w:val="single" w:sz="4" w:space="0" w:color="auto"/>
            </w:tcBorders>
            <w:vAlign w:val="center"/>
          </w:tcPr>
          <w:p w14:paraId="71D5C56D"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3.12 ± 0.13</w:t>
            </w:r>
          </w:p>
        </w:tc>
      </w:tr>
      <w:tr w:rsidR="00475992" w:rsidRPr="00475992" w14:paraId="271DE627" w14:textId="77777777" w:rsidTr="0050039D">
        <w:trPr>
          <w:trHeight w:val="737"/>
          <w:jc w:val="center"/>
        </w:trPr>
        <w:tc>
          <w:tcPr>
            <w:tcW w:w="716" w:type="dxa"/>
            <w:tcBorders>
              <w:right w:val="single" w:sz="4" w:space="0" w:color="auto"/>
            </w:tcBorders>
          </w:tcPr>
          <w:p w14:paraId="7DC8777F"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b/>
                <w:sz w:val="22"/>
              </w:rPr>
              <w:t>5 %</w:t>
            </w:r>
          </w:p>
        </w:tc>
        <w:tc>
          <w:tcPr>
            <w:tcW w:w="1981" w:type="dxa"/>
            <w:tcBorders>
              <w:left w:val="single" w:sz="4" w:space="0" w:color="auto"/>
            </w:tcBorders>
            <w:vAlign w:val="center"/>
          </w:tcPr>
          <w:p w14:paraId="0E9D2E4A"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1295.05 ± 82.62</w:t>
            </w:r>
          </w:p>
        </w:tc>
        <w:tc>
          <w:tcPr>
            <w:tcW w:w="1363" w:type="dxa"/>
            <w:tcBorders>
              <w:right w:val="single" w:sz="4" w:space="0" w:color="auto"/>
            </w:tcBorders>
            <w:vAlign w:val="center"/>
          </w:tcPr>
          <w:p w14:paraId="3F0576C5"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20.76 ± 2.49</w:t>
            </w:r>
          </w:p>
        </w:tc>
        <w:tc>
          <w:tcPr>
            <w:tcW w:w="1767" w:type="dxa"/>
            <w:tcBorders>
              <w:left w:val="single" w:sz="4" w:space="0" w:color="auto"/>
            </w:tcBorders>
            <w:vAlign w:val="center"/>
          </w:tcPr>
          <w:p w14:paraId="4FAA2BA6"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496.23 ± 139.23</w:t>
            </w:r>
          </w:p>
        </w:tc>
        <w:tc>
          <w:tcPr>
            <w:tcW w:w="0" w:type="auto"/>
            <w:tcBorders>
              <w:right w:val="single" w:sz="4" w:space="0" w:color="auto"/>
            </w:tcBorders>
            <w:vAlign w:val="center"/>
          </w:tcPr>
          <w:p w14:paraId="4E594F1A"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0.08 ± 0.02</w:t>
            </w:r>
          </w:p>
        </w:tc>
        <w:tc>
          <w:tcPr>
            <w:tcW w:w="1733" w:type="dxa"/>
            <w:tcBorders>
              <w:left w:val="single" w:sz="4" w:space="0" w:color="auto"/>
            </w:tcBorders>
            <w:vAlign w:val="center"/>
          </w:tcPr>
          <w:p w14:paraId="533C8371"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27.07 ± 1.71</w:t>
            </w:r>
          </w:p>
        </w:tc>
        <w:tc>
          <w:tcPr>
            <w:tcW w:w="1372" w:type="dxa"/>
            <w:tcBorders>
              <w:right w:val="single" w:sz="4" w:space="0" w:color="auto"/>
            </w:tcBorders>
            <w:vAlign w:val="center"/>
          </w:tcPr>
          <w:p w14:paraId="538B6E93"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0.93 ± 0.21</w:t>
            </w:r>
          </w:p>
        </w:tc>
      </w:tr>
      <w:tr w:rsidR="00475992" w:rsidRPr="00475992" w14:paraId="7C30142E" w14:textId="77777777" w:rsidTr="0050039D">
        <w:trPr>
          <w:trHeight w:val="737"/>
          <w:jc w:val="center"/>
        </w:trPr>
        <w:tc>
          <w:tcPr>
            <w:tcW w:w="716" w:type="dxa"/>
            <w:tcBorders>
              <w:bottom w:val="double" w:sz="4" w:space="0" w:color="auto"/>
              <w:right w:val="single" w:sz="4" w:space="0" w:color="auto"/>
            </w:tcBorders>
          </w:tcPr>
          <w:p w14:paraId="41133D76" w14:textId="77777777" w:rsidR="00475992" w:rsidRPr="0050039D" w:rsidRDefault="00475992" w:rsidP="0050039D">
            <w:pPr>
              <w:pStyle w:val="Sinespaciado"/>
              <w:spacing w:line="480" w:lineRule="auto"/>
              <w:jc w:val="center"/>
              <w:rPr>
                <w:rFonts w:asciiTheme="minorHAnsi" w:hAnsiTheme="minorHAnsi"/>
                <w:sz w:val="22"/>
              </w:rPr>
            </w:pPr>
            <w:r w:rsidRPr="0050039D">
              <w:rPr>
                <w:rFonts w:asciiTheme="minorHAnsi" w:hAnsiTheme="minorHAnsi"/>
                <w:b/>
                <w:sz w:val="22"/>
              </w:rPr>
              <w:t>10 %</w:t>
            </w:r>
          </w:p>
        </w:tc>
        <w:tc>
          <w:tcPr>
            <w:tcW w:w="1981" w:type="dxa"/>
            <w:tcBorders>
              <w:left w:val="single" w:sz="4" w:space="0" w:color="auto"/>
              <w:bottom w:val="double" w:sz="4" w:space="0" w:color="auto"/>
            </w:tcBorders>
            <w:vAlign w:val="center"/>
          </w:tcPr>
          <w:p w14:paraId="1A29A2CC"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1906.83 ± 121.66</w:t>
            </w:r>
          </w:p>
        </w:tc>
        <w:tc>
          <w:tcPr>
            <w:tcW w:w="1363" w:type="dxa"/>
            <w:tcBorders>
              <w:bottom w:val="double" w:sz="4" w:space="0" w:color="auto"/>
              <w:right w:val="single" w:sz="4" w:space="0" w:color="auto"/>
            </w:tcBorders>
            <w:vAlign w:val="center"/>
          </w:tcPr>
          <w:p w14:paraId="4A573829"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13.51 ± 1.63</w:t>
            </w:r>
          </w:p>
        </w:tc>
        <w:tc>
          <w:tcPr>
            <w:tcW w:w="1767" w:type="dxa"/>
            <w:tcBorders>
              <w:left w:val="single" w:sz="4" w:space="0" w:color="auto"/>
              <w:bottom w:val="double" w:sz="4" w:space="0" w:color="auto"/>
            </w:tcBorders>
            <w:vAlign w:val="center"/>
          </w:tcPr>
          <w:p w14:paraId="0F1264C0"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315.59 ± 8.87</w:t>
            </w:r>
          </w:p>
        </w:tc>
        <w:tc>
          <w:tcPr>
            <w:tcW w:w="0" w:type="auto"/>
            <w:tcBorders>
              <w:bottom w:val="double" w:sz="4" w:space="0" w:color="auto"/>
              <w:right w:val="single" w:sz="4" w:space="0" w:color="auto"/>
            </w:tcBorders>
            <w:vAlign w:val="center"/>
          </w:tcPr>
          <w:p w14:paraId="4FAFC3C9"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n.d.</w:t>
            </w:r>
          </w:p>
        </w:tc>
        <w:tc>
          <w:tcPr>
            <w:tcW w:w="1733" w:type="dxa"/>
            <w:tcBorders>
              <w:left w:val="single" w:sz="4" w:space="0" w:color="auto"/>
              <w:bottom w:val="double" w:sz="4" w:space="0" w:color="auto"/>
            </w:tcBorders>
            <w:vAlign w:val="center"/>
          </w:tcPr>
          <w:p w14:paraId="24F6CC0A"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191.46 ± 18.76</w:t>
            </w:r>
          </w:p>
        </w:tc>
        <w:tc>
          <w:tcPr>
            <w:tcW w:w="1372" w:type="dxa"/>
            <w:tcBorders>
              <w:bottom w:val="double" w:sz="4" w:space="0" w:color="auto"/>
              <w:right w:val="single" w:sz="4" w:space="0" w:color="auto"/>
            </w:tcBorders>
            <w:vAlign w:val="center"/>
          </w:tcPr>
          <w:p w14:paraId="2AFE6331" w14:textId="77777777" w:rsidR="00475992" w:rsidRPr="0050039D" w:rsidRDefault="00475992" w:rsidP="0050039D">
            <w:pPr>
              <w:pStyle w:val="Sinespaciado"/>
              <w:spacing w:line="480" w:lineRule="auto"/>
              <w:rPr>
                <w:rFonts w:asciiTheme="minorHAnsi" w:hAnsiTheme="minorHAnsi"/>
                <w:sz w:val="22"/>
              </w:rPr>
            </w:pPr>
            <w:r w:rsidRPr="0050039D">
              <w:rPr>
                <w:rFonts w:asciiTheme="minorHAnsi" w:hAnsiTheme="minorHAnsi"/>
                <w:sz w:val="22"/>
              </w:rPr>
              <w:t>0.57 ± 0.10</w:t>
            </w:r>
          </w:p>
        </w:tc>
      </w:tr>
    </w:tbl>
    <w:p w14:paraId="5B83308E" w14:textId="77777777" w:rsidR="00475992" w:rsidRPr="0050039D" w:rsidRDefault="00475992" w:rsidP="0050039D">
      <w:pPr>
        <w:pStyle w:val="Sinespaciado"/>
        <w:spacing w:line="480" w:lineRule="auto"/>
        <w:ind w:left="1440"/>
        <w:rPr>
          <w:rFonts w:asciiTheme="minorHAnsi" w:hAnsiTheme="minorHAnsi"/>
        </w:rPr>
      </w:pPr>
      <w:r w:rsidRPr="0050039D">
        <w:rPr>
          <w:rFonts w:asciiTheme="minorHAnsi" w:hAnsiTheme="minorHAnsi"/>
        </w:rPr>
        <w:t>n.d. = not detected</w:t>
      </w:r>
    </w:p>
    <w:p w14:paraId="29D229AE" w14:textId="77777777" w:rsidR="008A0FB7" w:rsidRDefault="008A0FB7">
      <w:pPr>
        <w:jc w:val="left"/>
        <w:rPr>
          <w:rFonts w:asciiTheme="minorHAnsi" w:hAnsiTheme="minorHAnsi"/>
          <w:sz w:val="24"/>
        </w:rPr>
      </w:pPr>
      <w:r>
        <w:rPr>
          <w:rFonts w:asciiTheme="minorHAnsi" w:hAnsiTheme="minorHAnsi"/>
          <w:sz w:val="24"/>
        </w:rPr>
        <w:br w:type="page"/>
      </w:r>
    </w:p>
    <w:p w14:paraId="70FB477B" w14:textId="77777777" w:rsidR="008B3F72" w:rsidRPr="008B3F72" w:rsidRDefault="008B3F72" w:rsidP="008B3F72">
      <w:pPr>
        <w:spacing w:line="480" w:lineRule="auto"/>
        <w:divId w:val="2041659635"/>
        <w:rPr>
          <w:rFonts w:asciiTheme="minorHAnsi" w:hAnsiTheme="minorHAnsi"/>
          <w:bCs/>
          <w:sz w:val="24"/>
        </w:rPr>
      </w:pPr>
      <w:bookmarkStart w:id="6" w:name="_Ref428356310"/>
      <w:r w:rsidRPr="008B3F72">
        <w:rPr>
          <w:rFonts w:asciiTheme="minorHAnsi" w:hAnsiTheme="minorHAnsi"/>
          <w:bCs/>
          <w:sz w:val="24"/>
        </w:rPr>
        <w:lastRenderedPageBreak/>
        <w:t xml:space="preserve">Table </w:t>
      </w:r>
      <w:r w:rsidRPr="008B3F72">
        <w:rPr>
          <w:rFonts w:asciiTheme="minorHAnsi" w:hAnsiTheme="minorHAnsi"/>
          <w:bCs/>
          <w:sz w:val="24"/>
        </w:rPr>
        <w:fldChar w:fldCharType="begin"/>
      </w:r>
      <w:r w:rsidRPr="008B3F72">
        <w:rPr>
          <w:rFonts w:asciiTheme="minorHAnsi" w:hAnsiTheme="minorHAnsi"/>
          <w:bCs/>
          <w:sz w:val="24"/>
        </w:rPr>
        <w:instrText xml:space="preserve"> SEQ Table \* ARABIC </w:instrText>
      </w:r>
      <w:r w:rsidRPr="008B3F72">
        <w:rPr>
          <w:rFonts w:asciiTheme="minorHAnsi" w:hAnsiTheme="minorHAnsi"/>
          <w:bCs/>
          <w:sz w:val="24"/>
        </w:rPr>
        <w:fldChar w:fldCharType="separate"/>
      </w:r>
      <w:r w:rsidR="00E0063E">
        <w:rPr>
          <w:rFonts w:asciiTheme="minorHAnsi" w:hAnsiTheme="minorHAnsi"/>
          <w:bCs/>
          <w:noProof/>
          <w:sz w:val="24"/>
        </w:rPr>
        <w:t>3</w:t>
      </w:r>
      <w:r w:rsidRPr="008B3F72">
        <w:rPr>
          <w:rFonts w:asciiTheme="minorHAnsi" w:hAnsiTheme="minorHAnsi"/>
          <w:sz w:val="24"/>
        </w:rPr>
        <w:fldChar w:fldCharType="end"/>
      </w:r>
      <w:bookmarkEnd w:id="6"/>
      <w:r w:rsidRPr="008B3F72">
        <w:rPr>
          <w:rFonts w:asciiTheme="minorHAnsi" w:hAnsiTheme="minorHAnsi"/>
          <w:bCs/>
          <w:sz w:val="24"/>
        </w:rPr>
        <w:t>. Purity (in %) of rhamnolipids (Rha) and surfactin (Surf) in crude extracts from culture medium, at three different concentration of glycerol, waste oil (WO) and olive oil mill waste (OMW).</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1004"/>
        <w:gridCol w:w="917"/>
        <w:gridCol w:w="1021"/>
        <w:gridCol w:w="861"/>
        <w:gridCol w:w="1055"/>
        <w:gridCol w:w="871"/>
      </w:tblGrid>
      <w:tr w:rsidR="00475992" w:rsidRPr="008B3F72" w14:paraId="552D5586" w14:textId="77777777" w:rsidTr="0050039D">
        <w:trPr>
          <w:divId w:val="2041659635"/>
          <w:jc w:val="center"/>
        </w:trPr>
        <w:tc>
          <w:tcPr>
            <w:tcW w:w="1779" w:type="dxa"/>
            <w:tcBorders>
              <w:bottom w:val="double" w:sz="4" w:space="0" w:color="auto"/>
              <w:right w:val="single" w:sz="4" w:space="0" w:color="auto"/>
            </w:tcBorders>
          </w:tcPr>
          <w:p w14:paraId="72F2329D" w14:textId="77777777" w:rsidR="00475992" w:rsidRPr="00475992" w:rsidRDefault="00475992" w:rsidP="00475992">
            <w:pPr>
              <w:spacing w:after="200" w:line="480" w:lineRule="auto"/>
              <w:rPr>
                <w:rFonts w:asciiTheme="minorHAnsi" w:hAnsiTheme="minorHAnsi"/>
                <w:bCs/>
                <w:sz w:val="24"/>
              </w:rPr>
            </w:pPr>
          </w:p>
        </w:tc>
        <w:tc>
          <w:tcPr>
            <w:tcW w:w="1921" w:type="dxa"/>
            <w:gridSpan w:val="2"/>
            <w:tcBorders>
              <w:top w:val="double" w:sz="4" w:space="0" w:color="auto"/>
              <w:left w:val="single" w:sz="4" w:space="0" w:color="auto"/>
              <w:bottom w:val="double" w:sz="4" w:space="0" w:color="auto"/>
            </w:tcBorders>
          </w:tcPr>
          <w:p w14:paraId="508CB7D5" w14:textId="07F66181" w:rsidR="00475992" w:rsidRPr="00475992" w:rsidRDefault="00475992" w:rsidP="00475992">
            <w:pPr>
              <w:spacing w:after="200" w:line="480" w:lineRule="auto"/>
              <w:rPr>
                <w:rFonts w:asciiTheme="minorHAnsi" w:hAnsiTheme="minorHAnsi"/>
                <w:b/>
                <w:bCs/>
                <w:sz w:val="24"/>
              </w:rPr>
            </w:pPr>
            <w:r w:rsidRPr="0050039D">
              <w:rPr>
                <w:rFonts w:asciiTheme="minorHAnsi" w:hAnsiTheme="minorHAnsi"/>
                <w:sz w:val="24"/>
              </w:rPr>
              <w:t>Glycerol</w:t>
            </w:r>
          </w:p>
        </w:tc>
        <w:tc>
          <w:tcPr>
            <w:tcW w:w="1882" w:type="dxa"/>
            <w:gridSpan w:val="2"/>
            <w:tcBorders>
              <w:top w:val="double" w:sz="4" w:space="0" w:color="auto"/>
              <w:bottom w:val="double" w:sz="4" w:space="0" w:color="auto"/>
            </w:tcBorders>
          </w:tcPr>
          <w:p w14:paraId="41753787" w14:textId="26B4988A" w:rsidR="00475992" w:rsidRPr="00475992" w:rsidRDefault="00475992" w:rsidP="00475992">
            <w:pPr>
              <w:spacing w:after="200" w:line="480" w:lineRule="auto"/>
              <w:rPr>
                <w:rFonts w:asciiTheme="minorHAnsi" w:hAnsiTheme="minorHAnsi"/>
                <w:b/>
                <w:bCs/>
                <w:sz w:val="24"/>
              </w:rPr>
            </w:pPr>
            <w:r w:rsidRPr="0050039D">
              <w:rPr>
                <w:rFonts w:asciiTheme="minorHAnsi" w:hAnsiTheme="minorHAnsi"/>
                <w:sz w:val="24"/>
              </w:rPr>
              <w:t>WO</w:t>
            </w:r>
          </w:p>
        </w:tc>
        <w:tc>
          <w:tcPr>
            <w:tcW w:w="1926" w:type="dxa"/>
            <w:gridSpan w:val="2"/>
            <w:tcBorders>
              <w:top w:val="double" w:sz="4" w:space="0" w:color="auto"/>
              <w:bottom w:val="double" w:sz="4" w:space="0" w:color="auto"/>
              <w:right w:val="single" w:sz="4" w:space="0" w:color="auto"/>
            </w:tcBorders>
          </w:tcPr>
          <w:p w14:paraId="48E00504" w14:textId="35CD841C" w:rsidR="00475992" w:rsidRPr="00475992" w:rsidRDefault="00475992" w:rsidP="00475992">
            <w:pPr>
              <w:spacing w:after="200" w:line="480" w:lineRule="auto"/>
              <w:rPr>
                <w:rFonts w:asciiTheme="minorHAnsi" w:hAnsiTheme="minorHAnsi"/>
                <w:b/>
                <w:bCs/>
                <w:sz w:val="24"/>
              </w:rPr>
            </w:pPr>
            <w:r w:rsidRPr="0050039D">
              <w:rPr>
                <w:rFonts w:asciiTheme="minorHAnsi" w:hAnsiTheme="minorHAnsi"/>
                <w:sz w:val="24"/>
              </w:rPr>
              <w:t>OMW</w:t>
            </w:r>
          </w:p>
        </w:tc>
      </w:tr>
      <w:tr w:rsidR="00475992" w:rsidRPr="008B3F72" w14:paraId="67AE54F6" w14:textId="77777777" w:rsidTr="0050039D">
        <w:trPr>
          <w:divId w:val="2041659635"/>
          <w:jc w:val="center"/>
        </w:trPr>
        <w:tc>
          <w:tcPr>
            <w:tcW w:w="1779" w:type="dxa"/>
            <w:tcBorders>
              <w:top w:val="double" w:sz="4" w:space="0" w:color="auto"/>
              <w:right w:val="single" w:sz="4" w:space="0" w:color="auto"/>
            </w:tcBorders>
          </w:tcPr>
          <w:p w14:paraId="4736E52C" w14:textId="7DBD475F"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Concentration</w:t>
            </w:r>
          </w:p>
        </w:tc>
        <w:tc>
          <w:tcPr>
            <w:tcW w:w="1004" w:type="dxa"/>
            <w:tcBorders>
              <w:top w:val="double" w:sz="4" w:space="0" w:color="auto"/>
              <w:left w:val="single" w:sz="4" w:space="0" w:color="auto"/>
              <w:bottom w:val="single" w:sz="4" w:space="0" w:color="auto"/>
            </w:tcBorders>
          </w:tcPr>
          <w:p w14:paraId="2002AD9E" w14:textId="733D0ADA"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 xml:space="preserve">Rha </w:t>
            </w:r>
          </w:p>
        </w:tc>
        <w:tc>
          <w:tcPr>
            <w:tcW w:w="917" w:type="dxa"/>
            <w:tcBorders>
              <w:top w:val="double" w:sz="4" w:space="0" w:color="auto"/>
              <w:bottom w:val="single" w:sz="4" w:space="0" w:color="auto"/>
              <w:right w:val="single" w:sz="4" w:space="0" w:color="auto"/>
            </w:tcBorders>
          </w:tcPr>
          <w:p w14:paraId="21CB37B4" w14:textId="010C14C6"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Surf</w:t>
            </w:r>
          </w:p>
        </w:tc>
        <w:tc>
          <w:tcPr>
            <w:tcW w:w="1021" w:type="dxa"/>
            <w:tcBorders>
              <w:top w:val="double" w:sz="4" w:space="0" w:color="auto"/>
              <w:left w:val="single" w:sz="4" w:space="0" w:color="auto"/>
              <w:bottom w:val="single" w:sz="4" w:space="0" w:color="auto"/>
            </w:tcBorders>
          </w:tcPr>
          <w:p w14:paraId="0C24BBCD" w14:textId="72BCB8A5" w:rsidR="00475992" w:rsidRPr="00475992" w:rsidRDefault="00475992" w:rsidP="0050039D">
            <w:pPr>
              <w:spacing w:after="200" w:line="480" w:lineRule="auto"/>
              <w:ind w:hanging="23"/>
              <w:rPr>
                <w:rFonts w:asciiTheme="minorHAnsi" w:hAnsiTheme="minorHAnsi"/>
                <w:bCs/>
                <w:sz w:val="24"/>
              </w:rPr>
            </w:pPr>
            <w:r w:rsidRPr="0050039D">
              <w:rPr>
                <w:rFonts w:asciiTheme="minorHAnsi" w:hAnsiTheme="minorHAnsi"/>
                <w:sz w:val="24"/>
              </w:rPr>
              <w:t xml:space="preserve">Rha </w:t>
            </w:r>
          </w:p>
        </w:tc>
        <w:tc>
          <w:tcPr>
            <w:tcW w:w="861" w:type="dxa"/>
            <w:tcBorders>
              <w:top w:val="double" w:sz="4" w:space="0" w:color="auto"/>
              <w:bottom w:val="single" w:sz="4" w:space="0" w:color="auto"/>
              <w:right w:val="single" w:sz="4" w:space="0" w:color="auto"/>
            </w:tcBorders>
          </w:tcPr>
          <w:p w14:paraId="78455EEB" w14:textId="5D6D1FBA"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Surf</w:t>
            </w:r>
          </w:p>
        </w:tc>
        <w:tc>
          <w:tcPr>
            <w:tcW w:w="1055" w:type="dxa"/>
            <w:tcBorders>
              <w:top w:val="double" w:sz="4" w:space="0" w:color="auto"/>
              <w:left w:val="single" w:sz="4" w:space="0" w:color="auto"/>
              <w:bottom w:val="single" w:sz="4" w:space="0" w:color="auto"/>
            </w:tcBorders>
          </w:tcPr>
          <w:p w14:paraId="18574719" w14:textId="7EBF21FB"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 xml:space="preserve">Rha </w:t>
            </w:r>
          </w:p>
        </w:tc>
        <w:tc>
          <w:tcPr>
            <w:tcW w:w="871" w:type="dxa"/>
            <w:tcBorders>
              <w:top w:val="double" w:sz="4" w:space="0" w:color="auto"/>
              <w:bottom w:val="single" w:sz="4" w:space="0" w:color="auto"/>
              <w:right w:val="single" w:sz="4" w:space="0" w:color="auto"/>
            </w:tcBorders>
          </w:tcPr>
          <w:p w14:paraId="674F48F2" w14:textId="49E28E93"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Surf</w:t>
            </w:r>
          </w:p>
        </w:tc>
      </w:tr>
      <w:tr w:rsidR="00475992" w:rsidRPr="008B3F72" w14:paraId="1E42B3C4" w14:textId="77777777" w:rsidTr="0050039D">
        <w:trPr>
          <w:divId w:val="2041659635"/>
          <w:jc w:val="center"/>
        </w:trPr>
        <w:tc>
          <w:tcPr>
            <w:tcW w:w="1779" w:type="dxa"/>
            <w:tcBorders>
              <w:right w:val="single" w:sz="4" w:space="0" w:color="auto"/>
            </w:tcBorders>
          </w:tcPr>
          <w:p w14:paraId="25FE5489" w14:textId="787CA5B6" w:rsidR="00475992" w:rsidRPr="00475992" w:rsidRDefault="00475992" w:rsidP="0050039D">
            <w:pPr>
              <w:spacing w:after="200" w:line="480" w:lineRule="auto"/>
              <w:rPr>
                <w:rFonts w:asciiTheme="minorHAnsi" w:hAnsiTheme="minorHAnsi"/>
                <w:b/>
                <w:bCs/>
                <w:sz w:val="24"/>
              </w:rPr>
            </w:pPr>
            <w:r w:rsidRPr="0050039D">
              <w:rPr>
                <w:rFonts w:asciiTheme="minorHAnsi" w:hAnsiTheme="minorHAnsi"/>
                <w:sz w:val="24"/>
              </w:rPr>
              <w:t>2 %</w:t>
            </w:r>
          </w:p>
        </w:tc>
        <w:tc>
          <w:tcPr>
            <w:tcW w:w="1004" w:type="dxa"/>
            <w:tcBorders>
              <w:top w:val="single" w:sz="4" w:space="0" w:color="auto"/>
              <w:left w:val="single" w:sz="4" w:space="0" w:color="auto"/>
            </w:tcBorders>
          </w:tcPr>
          <w:p w14:paraId="28FDC637" w14:textId="0E3DE0BD"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69.09</w:t>
            </w:r>
          </w:p>
        </w:tc>
        <w:tc>
          <w:tcPr>
            <w:tcW w:w="917" w:type="dxa"/>
            <w:tcBorders>
              <w:top w:val="single" w:sz="4" w:space="0" w:color="auto"/>
              <w:right w:val="single" w:sz="4" w:space="0" w:color="auto"/>
            </w:tcBorders>
          </w:tcPr>
          <w:p w14:paraId="2AA9F988" w14:textId="24A7FE06"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6.38</w:t>
            </w:r>
          </w:p>
        </w:tc>
        <w:tc>
          <w:tcPr>
            <w:tcW w:w="1021" w:type="dxa"/>
            <w:tcBorders>
              <w:top w:val="single" w:sz="4" w:space="0" w:color="auto"/>
              <w:left w:val="single" w:sz="4" w:space="0" w:color="auto"/>
            </w:tcBorders>
          </w:tcPr>
          <w:p w14:paraId="55D6B02B" w14:textId="6F8A8E04" w:rsidR="00475992" w:rsidRPr="00475992" w:rsidRDefault="00475992" w:rsidP="0050039D">
            <w:pPr>
              <w:spacing w:after="200" w:line="480" w:lineRule="auto"/>
              <w:ind w:hanging="23"/>
              <w:rPr>
                <w:rFonts w:asciiTheme="minorHAnsi" w:hAnsiTheme="minorHAnsi"/>
                <w:bCs/>
                <w:sz w:val="24"/>
              </w:rPr>
            </w:pPr>
            <w:r w:rsidRPr="0050039D">
              <w:rPr>
                <w:rFonts w:asciiTheme="minorHAnsi" w:hAnsiTheme="minorHAnsi"/>
                <w:sz w:val="24"/>
              </w:rPr>
              <w:t>20.23</w:t>
            </w:r>
          </w:p>
        </w:tc>
        <w:tc>
          <w:tcPr>
            <w:tcW w:w="861" w:type="dxa"/>
            <w:tcBorders>
              <w:top w:val="single" w:sz="4" w:space="0" w:color="auto"/>
              <w:right w:val="single" w:sz="4" w:space="0" w:color="auto"/>
            </w:tcBorders>
          </w:tcPr>
          <w:p w14:paraId="283152B1" w14:textId="1B21D1C4"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0.05</w:t>
            </w:r>
          </w:p>
        </w:tc>
        <w:tc>
          <w:tcPr>
            <w:tcW w:w="1055" w:type="dxa"/>
            <w:tcBorders>
              <w:top w:val="single" w:sz="4" w:space="0" w:color="auto"/>
              <w:left w:val="single" w:sz="4" w:space="0" w:color="auto"/>
            </w:tcBorders>
          </w:tcPr>
          <w:p w14:paraId="073E0774" w14:textId="05E1C019"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6.62</w:t>
            </w:r>
          </w:p>
        </w:tc>
        <w:tc>
          <w:tcPr>
            <w:tcW w:w="871" w:type="dxa"/>
            <w:tcBorders>
              <w:top w:val="single" w:sz="4" w:space="0" w:color="auto"/>
              <w:right w:val="single" w:sz="4" w:space="0" w:color="auto"/>
            </w:tcBorders>
          </w:tcPr>
          <w:p w14:paraId="71B094A0" w14:textId="0BBB82FA"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1.24</w:t>
            </w:r>
          </w:p>
        </w:tc>
      </w:tr>
      <w:tr w:rsidR="00475992" w:rsidRPr="008B3F72" w14:paraId="602945E5" w14:textId="77777777" w:rsidTr="0050039D">
        <w:trPr>
          <w:divId w:val="2041659635"/>
          <w:jc w:val="center"/>
        </w:trPr>
        <w:tc>
          <w:tcPr>
            <w:tcW w:w="1779" w:type="dxa"/>
            <w:tcBorders>
              <w:right w:val="single" w:sz="4" w:space="0" w:color="auto"/>
            </w:tcBorders>
          </w:tcPr>
          <w:p w14:paraId="7FF72092" w14:textId="4DEA9972" w:rsidR="00475992" w:rsidRPr="00475992" w:rsidRDefault="00475992" w:rsidP="0050039D">
            <w:pPr>
              <w:spacing w:after="200" w:line="480" w:lineRule="auto"/>
              <w:rPr>
                <w:rFonts w:asciiTheme="minorHAnsi" w:hAnsiTheme="minorHAnsi"/>
                <w:b/>
                <w:bCs/>
                <w:sz w:val="24"/>
              </w:rPr>
            </w:pPr>
            <w:r w:rsidRPr="0050039D">
              <w:rPr>
                <w:rFonts w:asciiTheme="minorHAnsi" w:hAnsiTheme="minorHAnsi"/>
                <w:sz w:val="24"/>
              </w:rPr>
              <w:t>5 %</w:t>
            </w:r>
          </w:p>
        </w:tc>
        <w:tc>
          <w:tcPr>
            <w:tcW w:w="1004" w:type="dxa"/>
            <w:tcBorders>
              <w:left w:val="single" w:sz="4" w:space="0" w:color="auto"/>
            </w:tcBorders>
          </w:tcPr>
          <w:p w14:paraId="46A96DFC" w14:textId="1751C868"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57.97</w:t>
            </w:r>
          </w:p>
        </w:tc>
        <w:tc>
          <w:tcPr>
            <w:tcW w:w="917" w:type="dxa"/>
            <w:tcBorders>
              <w:right w:val="single" w:sz="4" w:space="0" w:color="auto"/>
            </w:tcBorders>
          </w:tcPr>
          <w:p w14:paraId="6CED3A94" w14:textId="2FA00C14"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1.06</w:t>
            </w:r>
          </w:p>
        </w:tc>
        <w:tc>
          <w:tcPr>
            <w:tcW w:w="1021" w:type="dxa"/>
            <w:tcBorders>
              <w:left w:val="single" w:sz="4" w:space="0" w:color="auto"/>
            </w:tcBorders>
          </w:tcPr>
          <w:p w14:paraId="63ED3E65" w14:textId="00F93AE7" w:rsidR="00475992" w:rsidRPr="00475992" w:rsidRDefault="00475992" w:rsidP="0050039D">
            <w:pPr>
              <w:spacing w:after="200" w:line="480" w:lineRule="auto"/>
              <w:ind w:hanging="23"/>
              <w:rPr>
                <w:rFonts w:asciiTheme="minorHAnsi" w:hAnsiTheme="minorHAnsi"/>
                <w:bCs/>
                <w:sz w:val="24"/>
              </w:rPr>
            </w:pPr>
            <w:r w:rsidRPr="0050039D">
              <w:rPr>
                <w:rFonts w:asciiTheme="minorHAnsi" w:hAnsiTheme="minorHAnsi"/>
                <w:sz w:val="24"/>
              </w:rPr>
              <w:t>10.52</w:t>
            </w:r>
          </w:p>
        </w:tc>
        <w:tc>
          <w:tcPr>
            <w:tcW w:w="861" w:type="dxa"/>
            <w:tcBorders>
              <w:right w:val="single" w:sz="4" w:space="0" w:color="auto"/>
            </w:tcBorders>
          </w:tcPr>
          <w:p w14:paraId="1F7F81A2" w14:textId="66A71ECD"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0.01</w:t>
            </w:r>
          </w:p>
        </w:tc>
        <w:tc>
          <w:tcPr>
            <w:tcW w:w="1055" w:type="dxa"/>
            <w:tcBorders>
              <w:left w:val="single" w:sz="4" w:space="0" w:color="auto"/>
            </w:tcBorders>
          </w:tcPr>
          <w:p w14:paraId="799CEEA0" w14:textId="6DD553A5"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6.86</w:t>
            </w:r>
          </w:p>
        </w:tc>
        <w:tc>
          <w:tcPr>
            <w:tcW w:w="871" w:type="dxa"/>
            <w:tcBorders>
              <w:right w:val="single" w:sz="4" w:space="0" w:color="auto"/>
            </w:tcBorders>
          </w:tcPr>
          <w:p w14:paraId="147B7AF8" w14:textId="55231680"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0.13</w:t>
            </w:r>
          </w:p>
        </w:tc>
      </w:tr>
      <w:tr w:rsidR="00475992" w:rsidRPr="008B3F72" w14:paraId="493C0DBC" w14:textId="77777777" w:rsidTr="0050039D">
        <w:trPr>
          <w:divId w:val="2041659635"/>
          <w:jc w:val="center"/>
        </w:trPr>
        <w:tc>
          <w:tcPr>
            <w:tcW w:w="1779" w:type="dxa"/>
            <w:tcBorders>
              <w:bottom w:val="double" w:sz="4" w:space="0" w:color="auto"/>
              <w:right w:val="single" w:sz="4" w:space="0" w:color="auto"/>
            </w:tcBorders>
          </w:tcPr>
          <w:p w14:paraId="2A6B5F2C" w14:textId="339FE2C0" w:rsidR="00475992" w:rsidRPr="00475992" w:rsidRDefault="00475992" w:rsidP="0050039D">
            <w:pPr>
              <w:spacing w:after="200" w:line="480" w:lineRule="auto"/>
              <w:rPr>
                <w:rFonts w:asciiTheme="minorHAnsi" w:hAnsiTheme="minorHAnsi"/>
                <w:b/>
                <w:bCs/>
                <w:sz w:val="24"/>
              </w:rPr>
            </w:pPr>
            <w:r w:rsidRPr="0050039D">
              <w:rPr>
                <w:rFonts w:asciiTheme="minorHAnsi" w:hAnsiTheme="minorHAnsi"/>
                <w:sz w:val="24"/>
              </w:rPr>
              <w:t>10 %</w:t>
            </w:r>
          </w:p>
        </w:tc>
        <w:tc>
          <w:tcPr>
            <w:tcW w:w="1004" w:type="dxa"/>
            <w:tcBorders>
              <w:left w:val="single" w:sz="4" w:space="0" w:color="auto"/>
              <w:bottom w:val="double" w:sz="4" w:space="0" w:color="auto"/>
            </w:tcBorders>
          </w:tcPr>
          <w:p w14:paraId="742EF3EC" w14:textId="3DBC7D30"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62.93</w:t>
            </w:r>
          </w:p>
        </w:tc>
        <w:tc>
          <w:tcPr>
            <w:tcW w:w="917" w:type="dxa"/>
            <w:tcBorders>
              <w:bottom w:val="double" w:sz="4" w:space="0" w:color="auto"/>
              <w:right w:val="single" w:sz="4" w:space="0" w:color="auto"/>
            </w:tcBorders>
          </w:tcPr>
          <w:p w14:paraId="485095E0" w14:textId="45573365"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0.52</w:t>
            </w:r>
          </w:p>
        </w:tc>
        <w:tc>
          <w:tcPr>
            <w:tcW w:w="1021" w:type="dxa"/>
            <w:tcBorders>
              <w:left w:val="single" w:sz="4" w:space="0" w:color="auto"/>
              <w:bottom w:val="double" w:sz="4" w:space="0" w:color="auto"/>
            </w:tcBorders>
          </w:tcPr>
          <w:p w14:paraId="56929701" w14:textId="5F6758EE" w:rsidR="00475992" w:rsidRPr="00475992" w:rsidRDefault="00475992" w:rsidP="0050039D">
            <w:pPr>
              <w:spacing w:after="200" w:line="480" w:lineRule="auto"/>
              <w:ind w:hanging="23"/>
              <w:rPr>
                <w:rFonts w:asciiTheme="minorHAnsi" w:hAnsiTheme="minorHAnsi"/>
                <w:bCs/>
                <w:sz w:val="24"/>
              </w:rPr>
            </w:pPr>
            <w:r w:rsidRPr="0050039D">
              <w:rPr>
                <w:rFonts w:asciiTheme="minorHAnsi" w:hAnsiTheme="minorHAnsi"/>
                <w:sz w:val="24"/>
              </w:rPr>
              <w:t>5.11</w:t>
            </w:r>
          </w:p>
        </w:tc>
        <w:tc>
          <w:tcPr>
            <w:tcW w:w="861" w:type="dxa"/>
            <w:tcBorders>
              <w:bottom w:val="double" w:sz="4" w:space="0" w:color="auto"/>
              <w:right w:val="single" w:sz="4" w:space="0" w:color="auto"/>
            </w:tcBorders>
          </w:tcPr>
          <w:p w14:paraId="50B7D907" w14:textId="26D67299"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n.d.</w:t>
            </w:r>
          </w:p>
        </w:tc>
        <w:tc>
          <w:tcPr>
            <w:tcW w:w="1055" w:type="dxa"/>
            <w:tcBorders>
              <w:left w:val="single" w:sz="4" w:space="0" w:color="auto"/>
              <w:bottom w:val="double" w:sz="4" w:space="0" w:color="auto"/>
            </w:tcBorders>
          </w:tcPr>
          <w:p w14:paraId="380DCF50" w14:textId="44251EDE"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20.43</w:t>
            </w:r>
          </w:p>
        </w:tc>
        <w:tc>
          <w:tcPr>
            <w:tcW w:w="871" w:type="dxa"/>
            <w:tcBorders>
              <w:bottom w:val="double" w:sz="4" w:space="0" w:color="auto"/>
              <w:right w:val="single" w:sz="4" w:space="0" w:color="auto"/>
            </w:tcBorders>
          </w:tcPr>
          <w:p w14:paraId="04D70DE0" w14:textId="13D0F7FC" w:rsidR="00475992" w:rsidRPr="00475992" w:rsidRDefault="00475992" w:rsidP="0050039D">
            <w:pPr>
              <w:spacing w:after="200" w:line="480" w:lineRule="auto"/>
              <w:rPr>
                <w:rFonts w:asciiTheme="minorHAnsi" w:hAnsiTheme="minorHAnsi"/>
                <w:bCs/>
                <w:sz w:val="24"/>
              </w:rPr>
            </w:pPr>
            <w:r w:rsidRPr="0050039D">
              <w:rPr>
                <w:rFonts w:asciiTheme="minorHAnsi" w:hAnsiTheme="minorHAnsi"/>
                <w:sz w:val="24"/>
              </w:rPr>
              <w:t>0.05</w:t>
            </w:r>
          </w:p>
        </w:tc>
      </w:tr>
    </w:tbl>
    <w:p w14:paraId="1FE7CA74" w14:textId="160CE778" w:rsidR="008B3F72" w:rsidRPr="008B3F72" w:rsidRDefault="008B3F72" w:rsidP="008B3F72">
      <w:pPr>
        <w:spacing w:line="480" w:lineRule="auto"/>
        <w:divId w:val="2041659635"/>
        <w:rPr>
          <w:rFonts w:asciiTheme="minorHAnsi" w:hAnsiTheme="minorHAnsi"/>
          <w:sz w:val="24"/>
          <w:lang w:val="en-US"/>
        </w:rPr>
      </w:pPr>
      <w:r w:rsidRPr="008B3F72">
        <w:rPr>
          <w:rFonts w:asciiTheme="minorHAnsi" w:hAnsiTheme="minorHAnsi"/>
          <w:sz w:val="24"/>
          <w:lang w:val="en-US"/>
        </w:rPr>
        <w:tab/>
      </w:r>
      <w:r w:rsidRPr="008B3F72">
        <w:rPr>
          <w:rFonts w:asciiTheme="minorHAnsi" w:hAnsiTheme="minorHAnsi"/>
          <w:sz w:val="24"/>
          <w:lang w:val="en-US"/>
        </w:rPr>
        <w:tab/>
      </w:r>
      <w:r w:rsidR="00475992">
        <w:rPr>
          <w:rFonts w:asciiTheme="minorHAnsi" w:hAnsiTheme="minorHAnsi"/>
          <w:sz w:val="24"/>
          <w:lang w:val="en-US"/>
        </w:rPr>
        <w:tab/>
      </w:r>
      <w:r w:rsidRPr="0050039D">
        <w:rPr>
          <w:rFonts w:asciiTheme="minorHAnsi" w:hAnsiTheme="minorHAnsi"/>
          <w:sz w:val="20"/>
          <w:lang w:val="en-US"/>
        </w:rPr>
        <w:t>n.d. = not detected</w:t>
      </w:r>
    </w:p>
    <w:p w14:paraId="4A3CF97A" w14:textId="1F4077AE" w:rsidR="008A0FB7" w:rsidRDefault="008A0FB7" w:rsidP="00DF6E70">
      <w:pPr>
        <w:spacing w:line="480" w:lineRule="auto"/>
        <w:divId w:val="2041659635"/>
        <w:rPr>
          <w:rFonts w:asciiTheme="minorHAnsi" w:hAnsiTheme="minorHAnsi"/>
          <w:sz w:val="24"/>
        </w:rPr>
      </w:pPr>
    </w:p>
    <w:p w14:paraId="073C0B0E" w14:textId="77777777" w:rsidR="008A0FB7" w:rsidRDefault="008A0FB7">
      <w:pPr>
        <w:jc w:val="left"/>
        <w:rPr>
          <w:rFonts w:asciiTheme="minorHAnsi" w:hAnsiTheme="minorHAnsi"/>
          <w:sz w:val="24"/>
        </w:rPr>
      </w:pPr>
      <w:r>
        <w:rPr>
          <w:rFonts w:asciiTheme="minorHAnsi" w:hAnsiTheme="minorHAnsi"/>
          <w:sz w:val="24"/>
        </w:rPr>
        <w:br w:type="page"/>
      </w:r>
    </w:p>
    <w:p w14:paraId="0C3FEF23" w14:textId="7C3AE6C4" w:rsidR="008B3F72" w:rsidRPr="0050039D" w:rsidRDefault="008B3F72" w:rsidP="008B3F72">
      <w:pPr>
        <w:pStyle w:val="Descripcin"/>
        <w:keepNext/>
        <w:spacing w:line="480" w:lineRule="auto"/>
        <w:divId w:val="2041659635"/>
        <w:rPr>
          <w:rFonts w:asciiTheme="minorHAnsi" w:hAnsiTheme="minorHAnsi"/>
          <w:sz w:val="24"/>
        </w:rPr>
      </w:pPr>
      <w:bookmarkStart w:id="7" w:name="_Ref428356340"/>
      <w:r w:rsidRPr="0050039D">
        <w:rPr>
          <w:rFonts w:asciiTheme="minorHAnsi" w:hAnsiTheme="minorHAnsi"/>
          <w:sz w:val="24"/>
        </w:rPr>
        <w:lastRenderedPageBreak/>
        <w:t xml:space="preserve">Table </w:t>
      </w:r>
      <w:r w:rsidRPr="0050039D">
        <w:rPr>
          <w:rFonts w:asciiTheme="minorHAnsi" w:hAnsiTheme="minorHAnsi"/>
          <w:sz w:val="24"/>
        </w:rPr>
        <w:fldChar w:fldCharType="begin"/>
      </w:r>
      <w:r w:rsidRPr="0050039D">
        <w:rPr>
          <w:rFonts w:asciiTheme="minorHAnsi" w:hAnsiTheme="minorHAnsi"/>
          <w:sz w:val="24"/>
        </w:rPr>
        <w:instrText xml:space="preserve"> SEQ Table \* ARABIC </w:instrText>
      </w:r>
      <w:r w:rsidRPr="0050039D">
        <w:rPr>
          <w:rFonts w:asciiTheme="minorHAnsi" w:hAnsiTheme="minorHAnsi"/>
          <w:sz w:val="24"/>
        </w:rPr>
        <w:fldChar w:fldCharType="separate"/>
      </w:r>
      <w:r w:rsidR="00E0063E">
        <w:rPr>
          <w:rFonts w:asciiTheme="minorHAnsi" w:hAnsiTheme="minorHAnsi"/>
          <w:noProof/>
          <w:sz w:val="24"/>
        </w:rPr>
        <w:t>4</w:t>
      </w:r>
      <w:r w:rsidRPr="0050039D">
        <w:rPr>
          <w:rFonts w:asciiTheme="minorHAnsi" w:hAnsiTheme="minorHAnsi"/>
          <w:noProof/>
          <w:sz w:val="24"/>
        </w:rPr>
        <w:fldChar w:fldCharType="end"/>
      </w:r>
      <w:bookmarkEnd w:id="7"/>
      <w:r w:rsidRPr="0050039D">
        <w:rPr>
          <w:rFonts w:asciiTheme="minorHAnsi" w:hAnsiTheme="minorHAnsi"/>
          <w:sz w:val="24"/>
        </w:rPr>
        <w:t xml:space="preserve">. Rhamnolipid and surfactin relative abundance of different congeners during kinetic study with 10% and 2% </w:t>
      </w:r>
      <w:r w:rsidRPr="0050039D">
        <w:rPr>
          <w:rFonts w:asciiTheme="minorHAnsi" w:hAnsiTheme="minorHAnsi"/>
          <w:sz w:val="24"/>
          <w:shd w:val="clear" w:color="auto" w:fill="FFFFFF"/>
        </w:rPr>
        <w:t>w/v</w:t>
      </w:r>
      <w:r w:rsidRPr="0050039D">
        <w:rPr>
          <w:rFonts w:asciiTheme="minorHAnsi" w:hAnsiTheme="minorHAnsi"/>
          <w:sz w:val="24"/>
        </w:rPr>
        <w:t xml:space="preserve"> of OMW as carbon source respectively. The relative abundance remained almost constant </w:t>
      </w:r>
      <w:r w:rsidR="00206733">
        <w:rPr>
          <w:rFonts w:asciiTheme="minorHAnsi" w:hAnsiTheme="minorHAnsi"/>
          <w:sz w:val="24"/>
        </w:rPr>
        <w:t>throughout each experiment</w:t>
      </w:r>
      <w:r w:rsidRPr="0050039D">
        <w:rPr>
          <w:rFonts w:asciiTheme="minorHAnsi" w:hAnsiTheme="minorHAnsi"/>
          <w:sz w:val="24"/>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1474"/>
        <w:gridCol w:w="919"/>
        <w:gridCol w:w="774"/>
        <w:gridCol w:w="1654"/>
        <w:gridCol w:w="1405"/>
      </w:tblGrid>
      <w:tr w:rsidR="008B3F72" w:rsidRPr="00531A47" w14:paraId="7391556B" w14:textId="77777777" w:rsidTr="0050039D">
        <w:trPr>
          <w:divId w:val="2041659635"/>
          <w:trHeight w:val="276"/>
          <w:jc w:val="center"/>
        </w:trPr>
        <w:tc>
          <w:tcPr>
            <w:tcW w:w="2492" w:type="dxa"/>
            <w:tcBorders>
              <w:bottom w:val="double" w:sz="4" w:space="0" w:color="auto"/>
            </w:tcBorders>
          </w:tcPr>
          <w:p w14:paraId="0BC5DB13"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6226" w:type="dxa"/>
            <w:gridSpan w:val="5"/>
            <w:tcBorders>
              <w:bottom w:val="double" w:sz="4" w:space="0" w:color="auto"/>
            </w:tcBorders>
          </w:tcPr>
          <w:p w14:paraId="407214B6"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b/>
                <w:szCs w:val="18"/>
              </w:rPr>
              <w:t>Rhamnolipid congeners</w:t>
            </w:r>
          </w:p>
        </w:tc>
      </w:tr>
      <w:tr w:rsidR="008B3F72" w:rsidRPr="00531A47" w14:paraId="7ACC3D34" w14:textId="77777777" w:rsidTr="0050039D">
        <w:trPr>
          <w:divId w:val="2041659635"/>
          <w:jc w:val="center"/>
        </w:trPr>
        <w:tc>
          <w:tcPr>
            <w:tcW w:w="2492" w:type="dxa"/>
            <w:tcBorders>
              <w:top w:val="double" w:sz="4" w:space="0" w:color="auto"/>
            </w:tcBorders>
          </w:tcPr>
          <w:p w14:paraId="2986D8C4" w14:textId="7AB3D6B3" w:rsidR="008B3F72" w:rsidRPr="00531A47" w:rsidRDefault="00206733" w:rsidP="00531A47">
            <w:pPr>
              <w:pStyle w:val="Sinespaciado"/>
              <w:spacing w:line="480" w:lineRule="auto"/>
              <w:contextualSpacing/>
              <w:jc w:val="center"/>
              <w:rPr>
                <w:rFonts w:asciiTheme="minorHAnsi" w:hAnsiTheme="minorHAnsi"/>
                <w:szCs w:val="18"/>
              </w:rPr>
            </w:pPr>
            <w:r>
              <w:rPr>
                <w:rFonts w:asciiTheme="minorHAnsi" w:hAnsiTheme="minorHAnsi"/>
                <w:szCs w:val="18"/>
              </w:rPr>
              <w:t>Congener</w:t>
            </w:r>
          </w:p>
        </w:tc>
        <w:tc>
          <w:tcPr>
            <w:tcW w:w="1474" w:type="dxa"/>
            <w:tcBorders>
              <w:top w:val="double" w:sz="4" w:space="0" w:color="auto"/>
            </w:tcBorders>
          </w:tcPr>
          <w:p w14:paraId="3536AA73"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Rha-C8-C10</w:t>
            </w:r>
          </w:p>
        </w:tc>
        <w:tc>
          <w:tcPr>
            <w:tcW w:w="1693" w:type="dxa"/>
            <w:gridSpan w:val="2"/>
            <w:tcBorders>
              <w:top w:val="double" w:sz="4" w:space="0" w:color="auto"/>
            </w:tcBorders>
          </w:tcPr>
          <w:p w14:paraId="0D35D00D" w14:textId="77777777" w:rsidR="008B3F72" w:rsidRPr="00531A47" w:rsidRDefault="008B3F72" w:rsidP="00531A47">
            <w:pPr>
              <w:pStyle w:val="Sinespaciado"/>
              <w:spacing w:after="200" w:line="480" w:lineRule="auto"/>
              <w:contextualSpacing/>
              <w:jc w:val="center"/>
              <w:rPr>
                <w:rFonts w:asciiTheme="minorHAnsi" w:hAnsiTheme="minorHAnsi"/>
                <w:szCs w:val="18"/>
              </w:rPr>
            </w:pPr>
            <w:r w:rsidRPr="00531A47">
              <w:rPr>
                <w:rFonts w:asciiTheme="minorHAnsi" w:hAnsiTheme="minorHAnsi"/>
                <w:bCs w:val="0"/>
                <w:color w:val="auto"/>
                <w:szCs w:val="18"/>
              </w:rPr>
              <w:t>Rha-C10-C10</w:t>
            </w:r>
          </w:p>
        </w:tc>
        <w:tc>
          <w:tcPr>
            <w:tcW w:w="1654" w:type="dxa"/>
            <w:tcBorders>
              <w:top w:val="double" w:sz="4" w:space="0" w:color="auto"/>
            </w:tcBorders>
          </w:tcPr>
          <w:p w14:paraId="647B4721"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 xml:space="preserve"> Rha-C10-C12:1</w:t>
            </w:r>
          </w:p>
        </w:tc>
        <w:tc>
          <w:tcPr>
            <w:tcW w:w="1405" w:type="dxa"/>
            <w:tcBorders>
              <w:top w:val="double" w:sz="4" w:space="0" w:color="auto"/>
            </w:tcBorders>
          </w:tcPr>
          <w:p w14:paraId="6864B6F8"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2 Rha-C8-C10</w:t>
            </w:r>
          </w:p>
        </w:tc>
      </w:tr>
      <w:tr w:rsidR="008B3F72" w:rsidRPr="00531A47" w14:paraId="29426F8C" w14:textId="77777777" w:rsidTr="0050039D">
        <w:trPr>
          <w:divId w:val="2041659635"/>
          <w:jc w:val="center"/>
        </w:trPr>
        <w:tc>
          <w:tcPr>
            <w:tcW w:w="2492" w:type="dxa"/>
          </w:tcPr>
          <w:p w14:paraId="0854F06D"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M.W. ion-H (m/z)</w:t>
            </w:r>
          </w:p>
        </w:tc>
        <w:tc>
          <w:tcPr>
            <w:tcW w:w="1474" w:type="dxa"/>
          </w:tcPr>
          <w:p w14:paraId="3D9834E1"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475</w:t>
            </w:r>
          </w:p>
        </w:tc>
        <w:tc>
          <w:tcPr>
            <w:tcW w:w="1693" w:type="dxa"/>
            <w:gridSpan w:val="2"/>
          </w:tcPr>
          <w:p w14:paraId="133166D2" w14:textId="77777777" w:rsidR="008B3F72" w:rsidRPr="00531A47" w:rsidRDefault="008B3F72" w:rsidP="00531A47">
            <w:pPr>
              <w:pStyle w:val="Sinespaciado"/>
              <w:spacing w:after="200" w:line="480" w:lineRule="auto"/>
              <w:contextualSpacing/>
              <w:jc w:val="center"/>
              <w:rPr>
                <w:rFonts w:asciiTheme="minorHAnsi" w:hAnsiTheme="minorHAnsi"/>
                <w:szCs w:val="18"/>
              </w:rPr>
            </w:pPr>
            <w:r w:rsidRPr="00531A47">
              <w:rPr>
                <w:rFonts w:asciiTheme="minorHAnsi" w:hAnsiTheme="minorHAnsi"/>
                <w:bCs w:val="0"/>
                <w:color w:val="auto"/>
                <w:szCs w:val="18"/>
              </w:rPr>
              <w:t>503</w:t>
            </w:r>
          </w:p>
        </w:tc>
        <w:tc>
          <w:tcPr>
            <w:tcW w:w="1654" w:type="dxa"/>
          </w:tcPr>
          <w:p w14:paraId="694239EA"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529</w:t>
            </w:r>
          </w:p>
        </w:tc>
        <w:tc>
          <w:tcPr>
            <w:tcW w:w="1405" w:type="dxa"/>
          </w:tcPr>
          <w:p w14:paraId="2CB4A59E"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621</w:t>
            </w:r>
          </w:p>
        </w:tc>
      </w:tr>
      <w:tr w:rsidR="008B3F72" w:rsidRPr="00531A47" w14:paraId="06989491" w14:textId="77777777" w:rsidTr="0050039D">
        <w:trPr>
          <w:divId w:val="2041659635"/>
          <w:jc w:val="center"/>
        </w:trPr>
        <w:tc>
          <w:tcPr>
            <w:tcW w:w="2492" w:type="dxa"/>
            <w:tcBorders>
              <w:bottom w:val="single" w:sz="4" w:space="0" w:color="auto"/>
            </w:tcBorders>
          </w:tcPr>
          <w:p w14:paraId="74BE1CD5"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Relative abundance (%)</w:t>
            </w:r>
          </w:p>
        </w:tc>
        <w:tc>
          <w:tcPr>
            <w:tcW w:w="1474" w:type="dxa"/>
            <w:tcBorders>
              <w:bottom w:val="single" w:sz="4" w:space="0" w:color="auto"/>
            </w:tcBorders>
            <w:vAlign w:val="center"/>
          </w:tcPr>
          <w:p w14:paraId="3C650274"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4.98</w:t>
            </w:r>
          </w:p>
        </w:tc>
        <w:tc>
          <w:tcPr>
            <w:tcW w:w="1693" w:type="dxa"/>
            <w:gridSpan w:val="2"/>
            <w:tcBorders>
              <w:bottom w:val="single" w:sz="4" w:space="0" w:color="auto"/>
            </w:tcBorders>
            <w:vAlign w:val="center"/>
          </w:tcPr>
          <w:p w14:paraId="0A1BE559" w14:textId="77777777" w:rsidR="008B3F72" w:rsidRPr="00531A47" w:rsidRDefault="008B3F72" w:rsidP="00531A47">
            <w:pPr>
              <w:pStyle w:val="Sinespaciado"/>
              <w:spacing w:after="200" w:line="480" w:lineRule="auto"/>
              <w:contextualSpacing/>
              <w:jc w:val="center"/>
              <w:rPr>
                <w:rFonts w:asciiTheme="minorHAnsi" w:hAnsiTheme="minorHAnsi"/>
                <w:szCs w:val="18"/>
              </w:rPr>
            </w:pPr>
            <w:r w:rsidRPr="00531A47">
              <w:rPr>
                <w:rFonts w:asciiTheme="minorHAnsi" w:hAnsiTheme="minorHAnsi"/>
                <w:bCs w:val="0"/>
                <w:color w:val="auto"/>
                <w:szCs w:val="18"/>
              </w:rPr>
              <w:t>27.49</w:t>
            </w:r>
          </w:p>
        </w:tc>
        <w:tc>
          <w:tcPr>
            <w:tcW w:w="1654" w:type="dxa"/>
            <w:tcBorders>
              <w:bottom w:val="single" w:sz="4" w:space="0" w:color="auto"/>
            </w:tcBorders>
          </w:tcPr>
          <w:p w14:paraId="6B3A4C90"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0.61</w:t>
            </w:r>
          </w:p>
        </w:tc>
        <w:tc>
          <w:tcPr>
            <w:tcW w:w="1405" w:type="dxa"/>
            <w:tcBorders>
              <w:bottom w:val="single" w:sz="4" w:space="0" w:color="auto"/>
            </w:tcBorders>
            <w:vAlign w:val="center"/>
          </w:tcPr>
          <w:p w14:paraId="36982A39"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4.10</w:t>
            </w:r>
          </w:p>
        </w:tc>
      </w:tr>
      <w:tr w:rsidR="008B3F72" w:rsidRPr="00531A47" w14:paraId="0B57C6CC" w14:textId="77777777" w:rsidTr="0050039D">
        <w:trPr>
          <w:divId w:val="2041659635"/>
          <w:jc w:val="center"/>
        </w:trPr>
        <w:tc>
          <w:tcPr>
            <w:tcW w:w="2492" w:type="dxa"/>
            <w:tcBorders>
              <w:top w:val="single" w:sz="4" w:space="0" w:color="auto"/>
            </w:tcBorders>
          </w:tcPr>
          <w:p w14:paraId="26883992" w14:textId="604087A3" w:rsidR="008B3F72" w:rsidRPr="00531A47" w:rsidRDefault="00206733" w:rsidP="00531A47">
            <w:pPr>
              <w:pStyle w:val="Sinespaciado"/>
              <w:spacing w:line="480" w:lineRule="auto"/>
              <w:contextualSpacing/>
              <w:jc w:val="center"/>
              <w:rPr>
                <w:rFonts w:asciiTheme="minorHAnsi" w:hAnsiTheme="minorHAnsi"/>
                <w:szCs w:val="18"/>
              </w:rPr>
            </w:pPr>
            <w:r>
              <w:rPr>
                <w:rFonts w:asciiTheme="minorHAnsi" w:hAnsiTheme="minorHAnsi"/>
                <w:szCs w:val="18"/>
              </w:rPr>
              <w:t>Congener</w:t>
            </w:r>
          </w:p>
        </w:tc>
        <w:tc>
          <w:tcPr>
            <w:tcW w:w="1474" w:type="dxa"/>
            <w:tcBorders>
              <w:top w:val="single" w:sz="4" w:space="0" w:color="auto"/>
            </w:tcBorders>
          </w:tcPr>
          <w:p w14:paraId="53156709"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2 Rha-C8-C12:1</w:t>
            </w:r>
          </w:p>
        </w:tc>
        <w:tc>
          <w:tcPr>
            <w:tcW w:w="1693" w:type="dxa"/>
            <w:gridSpan w:val="2"/>
            <w:tcBorders>
              <w:top w:val="single" w:sz="4" w:space="0" w:color="auto"/>
            </w:tcBorders>
          </w:tcPr>
          <w:p w14:paraId="771EABAB" w14:textId="77777777" w:rsidR="008B3F72" w:rsidRPr="00531A47" w:rsidRDefault="008B3F72" w:rsidP="00531A47">
            <w:pPr>
              <w:pStyle w:val="Sinespaciado"/>
              <w:spacing w:after="200" w:line="480" w:lineRule="auto"/>
              <w:contextualSpacing/>
              <w:jc w:val="center"/>
              <w:rPr>
                <w:rFonts w:asciiTheme="minorHAnsi" w:hAnsiTheme="minorHAnsi"/>
                <w:szCs w:val="18"/>
              </w:rPr>
            </w:pPr>
            <w:r w:rsidRPr="00531A47">
              <w:rPr>
                <w:rFonts w:asciiTheme="minorHAnsi" w:hAnsiTheme="minorHAnsi"/>
                <w:bCs w:val="0"/>
                <w:color w:val="auto"/>
                <w:szCs w:val="18"/>
              </w:rPr>
              <w:t>2 Rha-C10-C10</w:t>
            </w:r>
          </w:p>
        </w:tc>
        <w:tc>
          <w:tcPr>
            <w:tcW w:w="1654" w:type="dxa"/>
            <w:tcBorders>
              <w:top w:val="single" w:sz="4" w:space="0" w:color="auto"/>
            </w:tcBorders>
          </w:tcPr>
          <w:p w14:paraId="6EACB26F"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2 Rha-C10-C12:1</w:t>
            </w:r>
          </w:p>
        </w:tc>
        <w:tc>
          <w:tcPr>
            <w:tcW w:w="1405" w:type="dxa"/>
            <w:tcBorders>
              <w:top w:val="single" w:sz="4" w:space="0" w:color="auto"/>
            </w:tcBorders>
          </w:tcPr>
          <w:p w14:paraId="72463B24"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2 Rha-C10-C12</w:t>
            </w:r>
          </w:p>
        </w:tc>
      </w:tr>
      <w:tr w:rsidR="008B3F72" w:rsidRPr="00531A47" w14:paraId="0B186A63" w14:textId="77777777" w:rsidTr="0050039D">
        <w:trPr>
          <w:divId w:val="2041659635"/>
          <w:jc w:val="center"/>
        </w:trPr>
        <w:tc>
          <w:tcPr>
            <w:tcW w:w="2492" w:type="dxa"/>
          </w:tcPr>
          <w:p w14:paraId="4172372F"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M.W. ion-H (m/z)</w:t>
            </w:r>
          </w:p>
        </w:tc>
        <w:tc>
          <w:tcPr>
            <w:tcW w:w="1474" w:type="dxa"/>
          </w:tcPr>
          <w:p w14:paraId="55BBCCF5"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647</w:t>
            </w:r>
          </w:p>
        </w:tc>
        <w:tc>
          <w:tcPr>
            <w:tcW w:w="1693" w:type="dxa"/>
            <w:gridSpan w:val="2"/>
          </w:tcPr>
          <w:p w14:paraId="20B2A667" w14:textId="77777777" w:rsidR="008B3F72" w:rsidRPr="00531A47" w:rsidRDefault="008B3F72" w:rsidP="00531A47">
            <w:pPr>
              <w:pStyle w:val="Sinespaciado"/>
              <w:spacing w:after="200" w:line="480" w:lineRule="auto"/>
              <w:contextualSpacing/>
              <w:jc w:val="center"/>
              <w:rPr>
                <w:rFonts w:asciiTheme="minorHAnsi" w:hAnsiTheme="minorHAnsi"/>
                <w:szCs w:val="18"/>
              </w:rPr>
            </w:pPr>
            <w:r w:rsidRPr="00531A47">
              <w:rPr>
                <w:rFonts w:asciiTheme="minorHAnsi" w:hAnsiTheme="minorHAnsi"/>
                <w:bCs w:val="0"/>
                <w:color w:val="auto"/>
                <w:szCs w:val="18"/>
              </w:rPr>
              <w:t>649</w:t>
            </w:r>
          </w:p>
        </w:tc>
        <w:tc>
          <w:tcPr>
            <w:tcW w:w="1654" w:type="dxa"/>
          </w:tcPr>
          <w:p w14:paraId="00A67744"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675</w:t>
            </w:r>
          </w:p>
        </w:tc>
        <w:tc>
          <w:tcPr>
            <w:tcW w:w="1405" w:type="dxa"/>
          </w:tcPr>
          <w:p w14:paraId="0D3A27E0"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677</w:t>
            </w:r>
          </w:p>
        </w:tc>
      </w:tr>
      <w:tr w:rsidR="008B3F72" w:rsidRPr="00531A47" w14:paraId="7F193F4B" w14:textId="77777777" w:rsidTr="0050039D">
        <w:trPr>
          <w:divId w:val="2041659635"/>
          <w:jc w:val="center"/>
        </w:trPr>
        <w:tc>
          <w:tcPr>
            <w:tcW w:w="2492" w:type="dxa"/>
            <w:tcBorders>
              <w:bottom w:val="double" w:sz="4" w:space="0" w:color="auto"/>
            </w:tcBorders>
          </w:tcPr>
          <w:p w14:paraId="42B604CF"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Relative abundance (%)</w:t>
            </w:r>
          </w:p>
        </w:tc>
        <w:tc>
          <w:tcPr>
            <w:tcW w:w="1474" w:type="dxa"/>
            <w:tcBorders>
              <w:bottom w:val="double" w:sz="4" w:space="0" w:color="auto"/>
            </w:tcBorders>
          </w:tcPr>
          <w:p w14:paraId="5BE35B2B"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0.13</w:t>
            </w:r>
          </w:p>
        </w:tc>
        <w:tc>
          <w:tcPr>
            <w:tcW w:w="1693" w:type="dxa"/>
            <w:gridSpan w:val="2"/>
            <w:tcBorders>
              <w:bottom w:val="double" w:sz="4" w:space="0" w:color="auto"/>
            </w:tcBorders>
          </w:tcPr>
          <w:p w14:paraId="3C2D5A3C" w14:textId="77777777" w:rsidR="008B3F72" w:rsidRPr="00531A47" w:rsidRDefault="008B3F72" w:rsidP="00531A47">
            <w:pPr>
              <w:pStyle w:val="Sinespaciado"/>
              <w:spacing w:after="200" w:line="480" w:lineRule="auto"/>
              <w:contextualSpacing/>
              <w:jc w:val="center"/>
              <w:rPr>
                <w:rFonts w:asciiTheme="minorHAnsi" w:hAnsiTheme="minorHAnsi"/>
                <w:szCs w:val="18"/>
              </w:rPr>
            </w:pPr>
            <w:r w:rsidRPr="00531A47">
              <w:rPr>
                <w:rFonts w:asciiTheme="minorHAnsi" w:hAnsiTheme="minorHAnsi"/>
                <w:bCs w:val="0"/>
                <w:color w:val="auto"/>
                <w:szCs w:val="18"/>
              </w:rPr>
              <w:t>58.12</w:t>
            </w:r>
          </w:p>
        </w:tc>
        <w:tc>
          <w:tcPr>
            <w:tcW w:w="1654" w:type="dxa"/>
            <w:tcBorders>
              <w:bottom w:val="double" w:sz="4" w:space="0" w:color="auto"/>
            </w:tcBorders>
            <w:vAlign w:val="center"/>
          </w:tcPr>
          <w:p w14:paraId="32EB92EE"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3.72</w:t>
            </w:r>
          </w:p>
        </w:tc>
        <w:tc>
          <w:tcPr>
            <w:tcW w:w="1405" w:type="dxa"/>
            <w:tcBorders>
              <w:bottom w:val="double" w:sz="4" w:space="0" w:color="auto"/>
            </w:tcBorders>
          </w:tcPr>
          <w:p w14:paraId="127073DA"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0.85</w:t>
            </w:r>
          </w:p>
        </w:tc>
      </w:tr>
      <w:tr w:rsidR="008B3F72" w:rsidRPr="00531A47" w14:paraId="277066AA" w14:textId="77777777" w:rsidTr="0050039D">
        <w:trPr>
          <w:divId w:val="2041659635"/>
          <w:jc w:val="center"/>
        </w:trPr>
        <w:tc>
          <w:tcPr>
            <w:tcW w:w="2492" w:type="dxa"/>
          </w:tcPr>
          <w:p w14:paraId="069E1CEE"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1474" w:type="dxa"/>
          </w:tcPr>
          <w:p w14:paraId="7AC89386"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919" w:type="dxa"/>
          </w:tcPr>
          <w:p w14:paraId="7BD07D4D"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774" w:type="dxa"/>
          </w:tcPr>
          <w:p w14:paraId="0863FC78"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1654" w:type="dxa"/>
          </w:tcPr>
          <w:p w14:paraId="7ED9470E"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1405" w:type="dxa"/>
          </w:tcPr>
          <w:p w14:paraId="7087DE84" w14:textId="77777777" w:rsidR="008B3F72" w:rsidRPr="00531A47" w:rsidRDefault="008B3F72" w:rsidP="00531A47">
            <w:pPr>
              <w:pStyle w:val="Sinespaciado"/>
              <w:spacing w:line="480" w:lineRule="auto"/>
              <w:contextualSpacing/>
              <w:jc w:val="center"/>
              <w:rPr>
                <w:rFonts w:asciiTheme="minorHAnsi" w:hAnsiTheme="minorHAnsi"/>
                <w:szCs w:val="18"/>
              </w:rPr>
            </w:pPr>
          </w:p>
        </w:tc>
      </w:tr>
      <w:tr w:rsidR="008B3F72" w:rsidRPr="00531A47" w14:paraId="40DDB7FF" w14:textId="77777777" w:rsidTr="0050039D">
        <w:trPr>
          <w:divId w:val="2041659635"/>
          <w:jc w:val="center"/>
        </w:trPr>
        <w:tc>
          <w:tcPr>
            <w:tcW w:w="2492" w:type="dxa"/>
            <w:tcBorders>
              <w:bottom w:val="double" w:sz="4" w:space="0" w:color="auto"/>
            </w:tcBorders>
          </w:tcPr>
          <w:p w14:paraId="1E1F5337" w14:textId="77777777" w:rsidR="008B3F72" w:rsidRPr="00531A47" w:rsidRDefault="008B3F72" w:rsidP="00531A47">
            <w:pPr>
              <w:pStyle w:val="Sinespaciado"/>
              <w:spacing w:line="480" w:lineRule="auto"/>
              <w:contextualSpacing/>
              <w:jc w:val="center"/>
              <w:rPr>
                <w:rFonts w:asciiTheme="minorHAnsi" w:hAnsiTheme="minorHAnsi"/>
                <w:szCs w:val="18"/>
              </w:rPr>
            </w:pPr>
          </w:p>
        </w:tc>
        <w:tc>
          <w:tcPr>
            <w:tcW w:w="6226" w:type="dxa"/>
            <w:gridSpan w:val="5"/>
            <w:tcBorders>
              <w:bottom w:val="double" w:sz="4" w:space="0" w:color="auto"/>
            </w:tcBorders>
          </w:tcPr>
          <w:p w14:paraId="32C81516"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b/>
                <w:szCs w:val="18"/>
              </w:rPr>
              <w:t>Surfactin congeners</w:t>
            </w:r>
          </w:p>
        </w:tc>
      </w:tr>
      <w:tr w:rsidR="008B3F72" w:rsidRPr="00531A47" w14:paraId="15DD791B" w14:textId="77777777" w:rsidTr="0050039D">
        <w:trPr>
          <w:divId w:val="2041659635"/>
          <w:jc w:val="center"/>
        </w:trPr>
        <w:tc>
          <w:tcPr>
            <w:tcW w:w="2492" w:type="dxa"/>
            <w:tcBorders>
              <w:top w:val="double" w:sz="4" w:space="0" w:color="auto"/>
            </w:tcBorders>
          </w:tcPr>
          <w:p w14:paraId="14E884A9" w14:textId="26A066BC" w:rsidR="008B3F72" w:rsidRPr="00531A47" w:rsidRDefault="00206733" w:rsidP="00531A47">
            <w:pPr>
              <w:pStyle w:val="Sinespaciado"/>
              <w:spacing w:line="480" w:lineRule="auto"/>
              <w:contextualSpacing/>
              <w:jc w:val="center"/>
              <w:rPr>
                <w:rFonts w:asciiTheme="minorHAnsi" w:hAnsiTheme="minorHAnsi"/>
                <w:szCs w:val="18"/>
              </w:rPr>
            </w:pPr>
            <w:r>
              <w:rPr>
                <w:rFonts w:asciiTheme="minorHAnsi" w:hAnsiTheme="minorHAnsi"/>
                <w:szCs w:val="18"/>
              </w:rPr>
              <w:t>Congener</w:t>
            </w:r>
          </w:p>
        </w:tc>
        <w:tc>
          <w:tcPr>
            <w:tcW w:w="1474" w:type="dxa"/>
            <w:tcBorders>
              <w:top w:val="double" w:sz="4" w:space="0" w:color="auto"/>
            </w:tcBorders>
          </w:tcPr>
          <w:p w14:paraId="373604C3"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C12</w:t>
            </w:r>
          </w:p>
        </w:tc>
        <w:tc>
          <w:tcPr>
            <w:tcW w:w="919" w:type="dxa"/>
            <w:tcBorders>
              <w:top w:val="double" w:sz="4" w:space="0" w:color="auto"/>
            </w:tcBorders>
          </w:tcPr>
          <w:p w14:paraId="2E617D9D"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C13</w:t>
            </w:r>
          </w:p>
        </w:tc>
        <w:tc>
          <w:tcPr>
            <w:tcW w:w="774" w:type="dxa"/>
            <w:tcBorders>
              <w:top w:val="double" w:sz="4" w:space="0" w:color="auto"/>
            </w:tcBorders>
          </w:tcPr>
          <w:p w14:paraId="6D1CC287"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C14</w:t>
            </w:r>
          </w:p>
        </w:tc>
        <w:tc>
          <w:tcPr>
            <w:tcW w:w="1654" w:type="dxa"/>
            <w:tcBorders>
              <w:top w:val="double" w:sz="4" w:space="0" w:color="auto"/>
            </w:tcBorders>
          </w:tcPr>
          <w:p w14:paraId="035FB4BA"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C15</w:t>
            </w:r>
          </w:p>
        </w:tc>
        <w:tc>
          <w:tcPr>
            <w:tcW w:w="1405" w:type="dxa"/>
            <w:tcBorders>
              <w:top w:val="double" w:sz="4" w:space="0" w:color="auto"/>
            </w:tcBorders>
          </w:tcPr>
          <w:p w14:paraId="09A4E478"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C16</w:t>
            </w:r>
          </w:p>
        </w:tc>
      </w:tr>
      <w:tr w:rsidR="008B3F72" w:rsidRPr="00531A47" w14:paraId="48F678E4" w14:textId="77777777" w:rsidTr="0050039D">
        <w:trPr>
          <w:divId w:val="2041659635"/>
          <w:jc w:val="center"/>
        </w:trPr>
        <w:tc>
          <w:tcPr>
            <w:tcW w:w="2492" w:type="dxa"/>
          </w:tcPr>
          <w:p w14:paraId="6C7BCC69"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M.W. ion+H (m/z)</w:t>
            </w:r>
          </w:p>
        </w:tc>
        <w:tc>
          <w:tcPr>
            <w:tcW w:w="1474" w:type="dxa"/>
          </w:tcPr>
          <w:p w14:paraId="645DBC8C"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994.6</w:t>
            </w:r>
          </w:p>
        </w:tc>
        <w:tc>
          <w:tcPr>
            <w:tcW w:w="919" w:type="dxa"/>
          </w:tcPr>
          <w:p w14:paraId="7B172FFB"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1008.6</w:t>
            </w:r>
          </w:p>
        </w:tc>
        <w:tc>
          <w:tcPr>
            <w:tcW w:w="774" w:type="dxa"/>
          </w:tcPr>
          <w:p w14:paraId="4398AA51"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1022.6</w:t>
            </w:r>
          </w:p>
        </w:tc>
        <w:tc>
          <w:tcPr>
            <w:tcW w:w="1654" w:type="dxa"/>
          </w:tcPr>
          <w:p w14:paraId="52CAC243"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1036.6</w:t>
            </w:r>
          </w:p>
        </w:tc>
        <w:tc>
          <w:tcPr>
            <w:tcW w:w="1405" w:type="dxa"/>
          </w:tcPr>
          <w:p w14:paraId="478B6034"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1050.6</w:t>
            </w:r>
          </w:p>
        </w:tc>
      </w:tr>
      <w:tr w:rsidR="008B3F72" w:rsidRPr="00531A47" w14:paraId="543875C9" w14:textId="77777777" w:rsidTr="0050039D">
        <w:trPr>
          <w:divId w:val="2041659635"/>
          <w:jc w:val="center"/>
        </w:trPr>
        <w:tc>
          <w:tcPr>
            <w:tcW w:w="2492" w:type="dxa"/>
            <w:tcBorders>
              <w:bottom w:val="double" w:sz="4" w:space="0" w:color="auto"/>
            </w:tcBorders>
          </w:tcPr>
          <w:p w14:paraId="3288A00A"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Relative abundance (%)</w:t>
            </w:r>
          </w:p>
        </w:tc>
        <w:tc>
          <w:tcPr>
            <w:tcW w:w="1474" w:type="dxa"/>
            <w:tcBorders>
              <w:bottom w:val="double" w:sz="4" w:space="0" w:color="auto"/>
            </w:tcBorders>
            <w:vAlign w:val="center"/>
          </w:tcPr>
          <w:p w14:paraId="3E7077F9"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1.01</w:t>
            </w:r>
          </w:p>
        </w:tc>
        <w:tc>
          <w:tcPr>
            <w:tcW w:w="919" w:type="dxa"/>
            <w:tcBorders>
              <w:bottom w:val="double" w:sz="4" w:space="0" w:color="auto"/>
            </w:tcBorders>
            <w:vAlign w:val="center"/>
          </w:tcPr>
          <w:p w14:paraId="7BB76B36"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9.07</w:t>
            </w:r>
          </w:p>
        </w:tc>
        <w:tc>
          <w:tcPr>
            <w:tcW w:w="774" w:type="dxa"/>
            <w:tcBorders>
              <w:bottom w:val="double" w:sz="4" w:space="0" w:color="auto"/>
            </w:tcBorders>
            <w:vAlign w:val="center"/>
          </w:tcPr>
          <w:p w14:paraId="4698FC10"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33.55</w:t>
            </w:r>
          </w:p>
        </w:tc>
        <w:tc>
          <w:tcPr>
            <w:tcW w:w="1654" w:type="dxa"/>
            <w:tcBorders>
              <w:bottom w:val="double" w:sz="4" w:space="0" w:color="auto"/>
            </w:tcBorders>
            <w:vAlign w:val="center"/>
          </w:tcPr>
          <w:p w14:paraId="760ADEFB"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46.06</w:t>
            </w:r>
          </w:p>
        </w:tc>
        <w:tc>
          <w:tcPr>
            <w:tcW w:w="1405" w:type="dxa"/>
            <w:tcBorders>
              <w:bottom w:val="double" w:sz="4" w:space="0" w:color="auto"/>
            </w:tcBorders>
            <w:vAlign w:val="center"/>
          </w:tcPr>
          <w:p w14:paraId="1A1935FA" w14:textId="77777777" w:rsidR="008B3F72" w:rsidRPr="00531A47" w:rsidRDefault="008B3F72" w:rsidP="00531A47">
            <w:pPr>
              <w:pStyle w:val="Sinespaciado"/>
              <w:spacing w:line="480" w:lineRule="auto"/>
              <w:contextualSpacing/>
              <w:jc w:val="center"/>
              <w:rPr>
                <w:rFonts w:asciiTheme="minorHAnsi" w:hAnsiTheme="minorHAnsi"/>
                <w:szCs w:val="18"/>
              </w:rPr>
            </w:pPr>
            <w:r w:rsidRPr="00531A47">
              <w:rPr>
                <w:rFonts w:asciiTheme="minorHAnsi" w:hAnsiTheme="minorHAnsi"/>
                <w:szCs w:val="18"/>
              </w:rPr>
              <w:t>10.31</w:t>
            </w:r>
          </w:p>
        </w:tc>
      </w:tr>
    </w:tbl>
    <w:p w14:paraId="5414063F" w14:textId="72921110" w:rsidR="0055781D" w:rsidRPr="0050039D" w:rsidRDefault="008B3F72" w:rsidP="0050039D">
      <w:pPr>
        <w:spacing w:line="480" w:lineRule="auto"/>
        <w:ind w:left="2160"/>
        <w:divId w:val="2041659635"/>
        <w:rPr>
          <w:rFonts w:asciiTheme="minorHAnsi" w:hAnsiTheme="minorHAnsi"/>
          <w:sz w:val="24"/>
        </w:rPr>
      </w:pPr>
      <w:r w:rsidRPr="0050039D">
        <w:rPr>
          <w:rFonts w:asciiTheme="minorHAnsi" w:hAnsiTheme="minorHAnsi"/>
          <w:sz w:val="20"/>
        </w:rPr>
        <w:t xml:space="preserve">Data are average of duplicate </w:t>
      </w:r>
      <w:r w:rsidR="00206733">
        <w:rPr>
          <w:rFonts w:asciiTheme="minorHAnsi" w:hAnsiTheme="minorHAnsi"/>
          <w:sz w:val="20"/>
        </w:rPr>
        <w:t>determinations</w:t>
      </w:r>
    </w:p>
    <w:sectPr w:rsidR="0055781D" w:rsidRPr="0050039D" w:rsidSect="0050039D">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9D39A" w14:textId="77777777" w:rsidR="00936C1C" w:rsidRDefault="00936C1C" w:rsidP="00A30915">
      <w:pPr>
        <w:spacing w:after="0" w:line="240" w:lineRule="auto"/>
      </w:pPr>
      <w:r>
        <w:separator/>
      </w:r>
    </w:p>
  </w:endnote>
  <w:endnote w:type="continuationSeparator" w:id="0">
    <w:p w14:paraId="338B3009" w14:textId="77777777" w:rsidR="00936C1C" w:rsidRDefault="00936C1C" w:rsidP="00A3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55603"/>
      <w:docPartObj>
        <w:docPartGallery w:val="Page Numbers (Bottom of Page)"/>
        <w:docPartUnique/>
      </w:docPartObj>
    </w:sdtPr>
    <w:sdtEndPr>
      <w:rPr>
        <w:noProof/>
        <w:sz w:val="20"/>
      </w:rPr>
    </w:sdtEndPr>
    <w:sdtContent>
      <w:p w14:paraId="60188299" w14:textId="5334177F" w:rsidR="008B3F72" w:rsidRPr="0050039D" w:rsidRDefault="008B3F72">
        <w:pPr>
          <w:pStyle w:val="Piedepgina"/>
          <w:jc w:val="right"/>
          <w:rPr>
            <w:sz w:val="20"/>
          </w:rPr>
        </w:pPr>
        <w:r w:rsidRPr="0050039D">
          <w:rPr>
            <w:sz w:val="20"/>
          </w:rPr>
          <w:fldChar w:fldCharType="begin"/>
        </w:r>
        <w:r w:rsidRPr="0050039D">
          <w:rPr>
            <w:sz w:val="20"/>
          </w:rPr>
          <w:instrText xml:space="preserve"> PAGE   \* MERGEFORMAT </w:instrText>
        </w:r>
        <w:r w:rsidRPr="0050039D">
          <w:rPr>
            <w:sz w:val="20"/>
          </w:rPr>
          <w:fldChar w:fldCharType="separate"/>
        </w:r>
        <w:r w:rsidR="00216E05">
          <w:rPr>
            <w:noProof/>
            <w:sz w:val="20"/>
          </w:rPr>
          <w:t>25</w:t>
        </w:r>
        <w:r w:rsidRPr="0050039D">
          <w:rPr>
            <w:noProof/>
            <w:sz w:val="20"/>
          </w:rPr>
          <w:fldChar w:fldCharType="end"/>
        </w:r>
      </w:p>
    </w:sdtContent>
  </w:sdt>
  <w:p w14:paraId="4BB25CD2" w14:textId="77777777" w:rsidR="008B3F72" w:rsidRDefault="008B3F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075C2" w14:textId="77777777" w:rsidR="00936C1C" w:rsidRDefault="00936C1C" w:rsidP="00A30915">
      <w:pPr>
        <w:spacing w:after="0" w:line="240" w:lineRule="auto"/>
      </w:pPr>
      <w:r>
        <w:separator/>
      </w:r>
    </w:p>
  </w:footnote>
  <w:footnote w:type="continuationSeparator" w:id="0">
    <w:p w14:paraId="34CC7121" w14:textId="77777777" w:rsidR="00936C1C" w:rsidRDefault="00936C1C" w:rsidP="00A30915">
      <w:pPr>
        <w:spacing w:after="0" w:line="240" w:lineRule="auto"/>
      </w:pPr>
      <w:r>
        <w:continuationSeparator/>
      </w:r>
    </w:p>
  </w:footnote>
  <w:footnote w:id="1">
    <w:p w14:paraId="62920B2C" w14:textId="0F231D58" w:rsidR="00D83191" w:rsidRPr="005B0E06" w:rsidRDefault="00D83191" w:rsidP="005B0E06">
      <w:pPr>
        <w:pStyle w:val="Sinespaciado"/>
      </w:pPr>
      <w:r>
        <w:rPr>
          <w:rStyle w:val="Refdenotaalpie"/>
        </w:rPr>
        <w:footnoteRef/>
      </w:r>
      <w:r>
        <w:t xml:space="preserve"> </w:t>
      </w:r>
      <w:r w:rsidRPr="00A30915">
        <w:rPr>
          <w:lang w:val="en-US"/>
        </w:rPr>
        <w:t>Abbreviations</w:t>
      </w:r>
      <w:r w:rsidRPr="005B0E06">
        <w:rPr>
          <w:lang w:val="en-US"/>
        </w:rPr>
        <w:t xml:space="preserve">: </w:t>
      </w:r>
      <w:r>
        <w:t>BS (biosurfactant); WO (waste cooking oil); OMW (Olive oil mill waste); OF-OMW( Oil-free olive oil mill waste); DW (dry weight); ST  (surface tension)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8C4"/>
    <w:multiLevelType w:val="multilevel"/>
    <w:tmpl w:val="400670A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F109F"/>
    <w:multiLevelType w:val="hybridMultilevel"/>
    <w:tmpl w:val="8BE2DD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5DC70D7"/>
    <w:multiLevelType w:val="multilevel"/>
    <w:tmpl w:val="65C0F2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CE06E5"/>
    <w:multiLevelType w:val="multilevel"/>
    <w:tmpl w:val="4DF405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211D2D"/>
    <w:multiLevelType w:val="hybridMultilevel"/>
    <w:tmpl w:val="FE5A51B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F4221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620E19"/>
    <w:multiLevelType w:val="hybridMultilevel"/>
    <w:tmpl w:val="3A5AF7DE"/>
    <w:lvl w:ilvl="0" w:tplc="93025F30">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34D489B"/>
    <w:multiLevelType w:val="hybridMultilevel"/>
    <w:tmpl w:val="61BE3012"/>
    <w:lvl w:ilvl="0" w:tplc="0C0A0001">
      <w:start w:val="1"/>
      <w:numFmt w:val="bullet"/>
      <w:lvlText w:val=""/>
      <w:lvlJc w:val="left"/>
      <w:pPr>
        <w:ind w:left="1944" w:hanging="360"/>
      </w:pPr>
      <w:rPr>
        <w:rFonts w:ascii="Symbol" w:hAnsi="Symbol" w:hint="default"/>
      </w:rPr>
    </w:lvl>
    <w:lvl w:ilvl="1" w:tplc="0C0A0003" w:tentative="1">
      <w:start w:val="1"/>
      <w:numFmt w:val="bullet"/>
      <w:lvlText w:val="o"/>
      <w:lvlJc w:val="left"/>
      <w:pPr>
        <w:ind w:left="2664" w:hanging="360"/>
      </w:pPr>
      <w:rPr>
        <w:rFonts w:ascii="Courier New" w:hAnsi="Courier New" w:cs="Courier New" w:hint="default"/>
      </w:rPr>
    </w:lvl>
    <w:lvl w:ilvl="2" w:tplc="0C0A0005" w:tentative="1">
      <w:start w:val="1"/>
      <w:numFmt w:val="bullet"/>
      <w:lvlText w:val=""/>
      <w:lvlJc w:val="left"/>
      <w:pPr>
        <w:ind w:left="3384" w:hanging="360"/>
      </w:pPr>
      <w:rPr>
        <w:rFonts w:ascii="Wingdings" w:hAnsi="Wingdings" w:hint="default"/>
      </w:rPr>
    </w:lvl>
    <w:lvl w:ilvl="3" w:tplc="0C0A0001" w:tentative="1">
      <w:start w:val="1"/>
      <w:numFmt w:val="bullet"/>
      <w:lvlText w:val=""/>
      <w:lvlJc w:val="left"/>
      <w:pPr>
        <w:ind w:left="4104" w:hanging="360"/>
      </w:pPr>
      <w:rPr>
        <w:rFonts w:ascii="Symbol" w:hAnsi="Symbol" w:hint="default"/>
      </w:rPr>
    </w:lvl>
    <w:lvl w:ilvl="4" w:tplc="0C0A0003" w:tentative="1">
      <w:start w:val="1"/>
      <w:numFmt w:val="bullet"/>
      <w:lvlText w:val="o"/>
      <w:lvlJc w:val="left"/>
      <w:pPr>
        <w:ind w:left="4824" w:hanging="360"/>
      </w:pPr>
      <w:rPr>
        <w:rFonts w:ascii="Courier New" w:hAnsi="Courier New" w:cs="Courier New" w:hint="default"/>
      </w:rPr>
    </w:lvl>
    <w:lvl w:ilvl="5" w:tplc="0C0A0005" w:tentative="1">
      <w:start w:val="1"/>
      <w:numFmt w:val="bullet"/>
      <w:lvlText w:val=""/>
      <w:lvlJc w:val="left"/>
      <w:pPr>
        <w:ind w:left="5544" w:hanging="360"/>
      </w:pPr>
      <w:rPr>
        <w:rFonts w:ascii="Wingdings" w:hAnsi="Wingdings" w:hint="default"/>
      </w:rPr>
    </w:lvl>
    <w:lvl w:ilvl="6" w:tplc="0C0A0001" w:tentative="1">
      <w:start w:val="1"/>
      <w:numFmt w:val="bullet"/>
      <w:lvlText w:val=""/>
      <w:lvlJc w:val="left"/>
      <w:pPr>
        <w:ind w:left="6264" w:hanging="360"/>
      </w:pPr>
      <w:rPr>
        <w:rFonts w:ascii="Symbol" w:hAnsi="Symbol" w:hint="default"/>
      </w:rPr>
    </w:lvl>
    <w:lvl w:ilvl="7" w:tplc="0C0A0003" w:tentative="1">
      <w:start w:val="1"/>
      <w:numFmt w:val="bullet"/>
      <w:lvlText w:val="o"/>
      <w:lvlJc w:val="left"/>
      <w:pPr>
        <w:ind w:left="6984" w:hanging="360"/>
      </w:pPr>
      <w:rPr>
        <w:rFonts w:ascii="Courier New" w:hAnsi="Courier New" w:cs="Courier New" w:hint="default"/>
      </w:rPr>
    </w:lvl>
    <w:lvl w:ilvl="8" w:tplc="0C0A0005" w:tentative="1">
      <w:start w:val="1"/>
      <w:numFmt w:val="bullet"/>
      <w:lvlText w:val=""/>
      <w:lvlJc w:val="left"/>
      <w:pPr>
        <w:ind w:left="7704" w:hanging="360"/>
      </w:pPr>
      <w:rPr>
        <w:rFonts w:ascii="Wingdings" w:hAnsi="Wingdings" w:hint="default"/>
      </w:rPr>
    </w:lvl>
  </w:abstractNum>
  <w:abstractNum w:abstractNumId="8" w15:restartNumberingAfterBreak="0">
    <w:nsid w:val="66AC29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971984"/>
    <w:multiLevelType w:val="hybridMultilevel"/>
    <w:tmpl w:val="3E0CB9D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3"/>
  </w:num>
  <w:num w:numId="6">
    <w:abstractNumId w:val="4"/>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5D"/>
    <w:rsid w:val="00001A89"/>
    <w:rsid w:val="00002671"/>
    <w:rsid w:val="00004B82"/>
    <w:rsid w:val="00007282"/>
    <w:rsid w:val="00007B61"/>
    <w:rsid w:val="00020758"/>
    <w:rsid w:val="0002155B"/>
    <w:rsid w:val="00021C4B"/>
    <w:rsid w:val="000411B8"/>
    <w:rsid w:val="00047A72"/>
    <w:rsid w:val="00052368"/>
    <w:rsid w:val="00067AAE"/>
    <w:rsid w:val="00071817"/>
    <w:rsid w:val="00086260"/>
    <w:rsid w:val="00086736"/>
    <w:rsid w:val="000955AC"/>
    <w:rsid w:val="00096268"/>
    <w:rsid w:val="000A1B9F"/>
    <w:rsid w:val="000A30EF"/>
    <w:rsid w:val="000A6501"/>
    <w:rsid w:val="000A6BC9"/>
    <w:rsid w:val="000B6B25"/>
    <w:rsid w:val="000B72E1"/>
    <w:rsid w:val="000C15CF"/>
    <w:rsid w:val="000C22F5"/>
    <w:rsid w:val="000C691E"/>
    <w:rsid w:val="000D3873"/>
    <w:rsid w:val="000E2A76"/>
    <w:rsid w:val="000E3D50"/>
    <w:rsid w:val="000E4DDF"/>
    <w:rsid w:val="000F2693"/>
    <w:rsid w:val="000F3D73"/>
    <w:rsid w:val="000F4E52"/>
    <w:rsid w:val="000F6C7C"/>
    <w:rsid w:val="0010132E"/>
    <w:rsid w:val="001043DD"/>
    <w:rsid w:val="0010448E"/>
    <w:rsid w:val="00104BAF"/>
    <w:rsid w:val="00107109"/>
    <w:rsid w:val="00107606"/>
    <w:rsid w:val="00107779"/>
    <w:rsid w:val="001173BA"/>
    <w:rsid w:val="001212C4"/>
    <w:rsid w:val="00124672"/>
    <w:rsid w:val="00125765"/>
    <w:rsid w:val="0013097F"/>
    <w:rsid w:val="00141E40"/>
    <w:rsid w:val="00155609"/>
    <w:rsid w:val="00156E8A"/>
    <w:rsid w:val="001570CF"/>
    <w:rsid w:val="00161EF0"/>
    <w:rsid w:val="0016286A"/>
    <w:rsid w:val="0016322C"/>
    <w:rsid w:val="001667E8"/>
    <w:rsid w:val="001716C9"/>
    <w:rsid w:val="00171DA4"/>
    <w:rsid w:val="00173F3A"/>
    <w:rsid w:val="001741EC"/>
    <w:rsid w:val="0017678C"/>
    <w:rsid w:val="00176EA8"/>
    <w:rsid w:val="00177B02"/>
    <w:rsid w:val="00177DFE"/>
    <w:rsid w:val="00181D2E"/>
    <w:rsid w:val="00185EA2"/>
    <w:rsid w:val="001860B2"/>
    <w:rsid w:val="00186481"/>
    <w:rsid w:val="00190AFB"/>
    <w:rsid w:val="00191F3C"/>
    <w:rsid w:val="00192C63"/>
    <w:rsid w:val="0019523C"/>
    <w:rsid w:val="00197645"/>
    <w:rsid w:val="001A0B7F"/>
    <w:rsid w:val="001A1145"/>
    <w:rsid w:val="001A1195"/>
    <w:rsid w:val="001A58DA"/>
    <w:rsid w:val="001A59F3"/>
    <w:rsid w:val="001B3A5D"/>
    <w:rsid w:val="001C4A86"/>
    <w:rsid w:val="001C59AA"/>
    <w:rsid w:val="001C6C1B"/>
    <w:rsid w:val="001D16EE"/>
    <w:rsid w:val="001D4537"/>
    <w:rsid w:val="001D65C3"/>
    <w:rsid w:val="001E3A66"/>
    <w:rsid w:val="001E51BD"/>
    <w:rsid w:val="001E52A7"/>
    <w:rsid w:val="001F25DA"/>
    <w:rsid w:val="001F2992"/>
    <w:rsid w:val="001F529B"/>
    <w:rsid w:val="001F55D7"/>
    <w:rsid w:val="001F6FCC"/>
    <w:rsid w:val="00201699"/>
    <w:rsid w:val="002043BE"/>
    <w:rsid w:val="00204C68"/>
    <w:rsid w:val="00206733"/>
    <w:rsid w:val="0020694D"/>
    <w:rsid w:val="00216B76"/>
    <w:rsid w:val="00216E05"/>
    <w:rsid w:val="00224897"/>
    <w:rsid w:val="00226D9F"/>
    <w:rsid w:val="00231819"/>
    <w:rsid w:val="00243515"/>
    <w:rsid w:val="00243D7D"/>
    <w:rsid w:val="00245008"/>
    <w:rsid w:val="00250554"/>
    <w:rsid w:val="00255117"/>
    <w:rsid w:val="00263594"/>
    <w:rsid w:val="0027281D"/>
    <w:rsid w:val="00281924"/>
    <w:rsid w:val="002820DF"/>
    <w:rsid w:val="002834A5"/>
    <w:rsid w:val="00285DAE"/>
    <w:rsid w:val="00291AA5"/>
    <w:rsid w:val="002952A1"/>
    <w:rsid w:val="00295C80"/>
    <w:rsid w:val="00296CBA"/>
    <w:rsid w:val="002A20ED"/>
    <w:rsid w:val="002A4674"/>
    <w:rsid w:val="002A7DD0"/>
    <w:rsid w:val="002C5659"/>
    <w:rsid w:val="002C7672"/>
    <w:rsid w:val="002D00FE"/>
    <w:rsid w:val="002D213C"/>
    <w:rsid w:val="002D38A1"/>
    <w:rsid w:val="002D51F2"/>
    <w:rsid w:val="002E171E"/>
    <w:rsid w:val="002E32CA"/>
    <w:rsid w:val="002E6C1C"/>
    <w:rsid w:val="002E6E0D"/>
    <w:rsid w:val="002F3CF7"/>
    <w:rsid w:val="002F4CAC"/>
    <w:rsid w:val="00301B1B"/>
    <w:rsid w:val="00305625"/>
    <w:rsid w:val="003174ED"/>
    <w:rsid w:val="00322520"/>
    <w:rsid w:val="00323CF9"/>
    <w:rsid w:val="00325F3F"/>
    <w:rsid w:val="00331DF9"/>
    <w:rsid w:val="00332FCA"/>
    <w:rsid w:val="00333375"/>
    <w:rsid w:val="00345FED"/>
    <w:rsid w:val="0035151D"/>
    <w:rsid w:val="00367DCC"/>
    <w:rsid w:val="00376E9C"/>
    <w:rsid w:val="00381D15"/>
    <w:rsid w:val="003832BD"/>
    <w:rsid w:val="0038645D"/>
    <w:rsid w:val="00386478"/>
    <w:rsid w:val="0039471D"/>
    <w:rsid w:val="003960D7"/>
    <w:rsid w:val="003B18FA"/>
    <w:rsid w:val="003B6FF1"/>
    <w:rsid w:val="003C1747"/>
    <w:rsid w:val="003C766E"/>
    <w:rsid w:val="003D06B0"/>
    <w:rsid w:val="003D14D1"/>
    <w:rsid w:val="003D5A78"/>
    <w:rsid w:val="003D63BD"/>
    <w:rsid w:val="003D6BFA"/>
    <w:rsid w:val="003D6D2B"/>
    <w:rsid w:val="003E191F"/>
    <w:rsid w:val="003E2ACA"/>
    <w:rsid w:val="003E4147"/>
    <w:rsid w:val="003E74AD"/>
    <w:rsid w:val="003F22A2"/>
    <w:rsid w:val="003F3DC9"/>
    <w:rsid w:val="003F4DE3"/>
    <w:rsid w:val="00400F4B"/>
    <w:rsid w:val="0040203D"/>
    <w:rsid w:val="004028A5"/>
    <w:rsid w:val="00403E5D"/>
    <w:rsid w:val="00412AD8"/>
    <w:rsid w:val="0041386E"/>
    <w:rsid w:val="004233AA"/>
    <w:rsid w:val="0042656D"/>
    <w:rsid w:val="00427C4A"/>
    <w:rsid w:val="00431DDE"/>
    <w:rsid w:val="00434062"/>
    <w:rsid w:val="00435018"/>
    <w:rsid w:val="00440301"/>
    <w:rsid w:val="00442E07"/>
    <w:rsid w:val="004446BD"/>
    <w:rsid w:val="004452D4"/>
    <w:rsid w:val="004469BA"/>
    <w:rsid w:val="0045754E"/>
    <w:rsid w:val="00463DD1"/>
    <w:rsid w:val="00463E0A"/>
    <w:rsid w:val="00464ED1"/>
    <w:rsid w:val="00475992"/>
    <w:rsid w:val="004778B3"/>
    <w:rsid w:val="00477D2F"/>
    <w:rsid w:val="004A0555"/>
    <w:rsid w:val="004A1D61"/>
    <w:rsid w:val="004A61FC"/>
    <w:rsid w:val="004A7A10"/>
    <w:rsid w:val="004B156D"/>
    <w:rsid w:val="004C353F"/>
    <w:rsid w:val="004C7F8A"/>
    <w:rsid w:val="004D0A16"/>
    <w:rsid w:val="004D6928"/>
    <w:rsid w:val="004E36DF"/>
    <w:rsid w:val="004E65BE"/>
    <w:rsid w:val="004F18FD"/>
    <w:rsid w:val="004F4F61"/>
    <w:rsid w:val="004F5553"/>
    <w:rsid w:val="004F5B6B"/>
    <w:rsid w:val="0050039D"/>
    <w:rsid w:val="00501F76"/>
    <w:rsid w:val="005147A7"/>
    <w:rsid w:val="00514BC0"/>
    <w:rsid w:val="005150DA"/>
    <w:rsid w:val="0051761F"/>
    <w:rsid w:val="0052147F"/>
    <w:rsid w:val="00522810"/>
    <w:rsid w:val="00524A92"/>
    <w:rsid w:val="00527AFF"/>
    <w:rsid w:val="00540F42"/>
    <w:rsid w:val="00554BB3"/>
    <w:rsid w:val="0055729E"/>
    <w:rsid w:val="0055781D"/>
    <w:rsid w:val="00560291"/>
    <w:rsid w:val="005608FE"/>
    <w:rsid w:val="00565BA6"/>
    <w:rsid w:val="00574404"/>
    <w:rsid w:val="0057490E"/>
    <w:rsid w:val="00586A13"/>
    <w:rsid w:val="005905DA"/>
    <w:rsid w:val="005A294A"/>
    <w:rsid w:val="005A43C0"/>
    <w:rsid w:val="005B0958"/>
    <w:rsid w:val="005B0E06"/>
    <w:rsid w:val="005B5B75"/>
    <w:rsid w:val="005B6BE6"/>
    <w:rsid w:val="005C4EFA"/>
    <w:rsid w:val="005C59C9"/>
    <w:rsid w:val="005E0EE2"/>
    <w:rsid w:val="005E313F"/>
    <w:rsid w:val="005E4E61"/>
    <w:rsid w:val="00600279"/>
    <w:rsid w:val="006027F9"/>
    <w:rsid w:val="00602B82"/>
    <w:rsid w:val="00604EF6"/>
    <w:rsid w:val="00622FA5"/>
    <w:rsid w:val="0063292D"/>
    <w:rsid w:val="006349B8"/>
    <w:rsid w:val="0064265C"/>
    <w:rsid w:val="00645B32"/>
    <w:rsid w:val="00651ACE"/>
    <w:rsid w:val="00654836"/>
    <w:rsid w:val="00660CCF"/>
    <w:rsid w:val="00667012"/>
    <w:rsid w:val="00671F8E"/>
    <w:rsid w:val="00673EDF"/>
    <w:rsid w:val="006836D2"/>
    <w:rsid w:val="00685BF9"/>
    <w:rsid w:val="0069477C"/>
    <w:rsid w:val="006951FC"/>
    <w:rsid w:val="006A30F6"/>
    <w:rsid w:val="006A7061"/>
    <w:rsid w:val="006B1762"/>
    <w:rsid w:val="006C0F24"/>
    <w:rsid w:val="006C2BA7"/>
    <w:rsid w:val="006C3D12"/>
    <w:rsid w:val="006C7B47"/>
    <w:rsid w:val="006D0A00"/>
    <w:rsid w:val="006D0A17"/>
    <w:rsid w:val="006D3F75"/>
    <w:rsid w:val="006D4AFE"/>
    <w:rsid w:val="006D5D43"/>
    <w:rsid w:val="006E19A9"/>
    <w:rsid w:val="006E3200"/>
    <w:rsid w:val="006E4D38"/>
    <w:rsid w:val="006E5C8C"/>
    <w:rsid w:val="006F161E"/>
    <w:rsid w:val="006F40A8"/>
    <w:rsid w:val="006F500E"/>
    <w:rsid w:val="006F6076"/>
    <w:rsid w:val="00700122"/>
    <w:rsid w:val="00704CBF"/>
    <w:rsid w:val="007078D4"/>
    <w:rsid w:val="007106DE"/>
    <w:rsid w:val="00715C11"/>
    <w:rsid w:val="00720092"/>
    <w:rsid w:val="00725B12"/>
    <w:rsid w:val="00726E9F"/>
    <w:rsid w:val="00731215"/>
    <w:rsid w:val="00731EE3"/>
    <w:rsid w:val="00743D65"/>
    <w:rsid w:val="007501F4"/>
    <w:rsid w:val="0075402B"/>
    <w:rsid w:val="007564EF"/>
    <w:rsid w:val="00756A2A"/>
    <w:rsid w:val="00757AA2"/>
    <w:rsid w:val="00765C91"/>
    <w:rsid w:val="00766BBD"/>
    <w:rsid w:val="00766DC5"/>
    <w:rsid w:val="007772A1"/>
    <w:rsid w:val="00782F04"/>
    <w:rsid w:val="00783BCA"/>
    <w:rsid w:val="00785A3B"/>
    <w:rsid w:val="00790B72"/>
    <w:rsid w:val="007A14AF"/>
    <w:rsid w:val="007A6248"/>
    <w:rsid w:val="007A6679"/>
    <w:rsid w:val="007A6798"/>
    <w:rsid w:val="007A7F59"/>
    <w:rsid w:val="007B0FB4"/>
    <w:rsid w:val="007B1372"/>
    <w:rsid w:val="007B3C88"/>
    <w:rsid w:val="007B4235"/>
    <w:rsid w:val="007C4852"/>
    <w:rsid w:val="007C5B7E"/>
    <w:rsid w:val="007C6E8A"/>
    <w:rsid w:val="007D2B64"/>
    <w:rsid w:val="007D3F9B"/>
    <w:rsid w:val="007E266F"/>
    <w:rsid w:val="007F1626"/>
    <w:rsid w:val="007F2834"/>
    <w:rsid w:val="007F3065"/>
    <w:rsid w:val="00811B86"/>
    <w:rsid w:val="00824E83"/>
    <w:rsid w:val="008312BC"/>
    <w:rsid w:val="00833A2E"/>
    <w:rsid w:val="00837B18"/>
    <w:rsid w:val="00842C63"/>
    <w:rsid w:val="008435ED"/>
    <w:rsid w:val="00845634"/>
    <w:rsid w:val="00850952"/>
    <w:rsid w:val="00871DE0"/>
    <w:rsid w:val="00880A03"/>
    <w:rsid w:val="008818E1"/>
    <w:rsid w:val="00886618"/>
    <w:rsid w:val="00893498"/>
    <w:rsid w:val="008945B4"/>
    <w:rsid w:val="008A0FB7"/>
    <w:rsid w:val="008A6127"/>
    <w:rsid w:val="008B3F72"/>
    <w:rsid w:val="008B50C1"/>
    <w:rsid w:val="008B58DE"/>
    <w:rsid w:val="008C1068"/>
    <w:rsid w:val="008C592A"/>
    <w:rsid w:val="008D0B64"/>
    <w:rsid w:val="008D2969"/>
    <w:rsid w:val="008D2C6F"/>
    <w:rsid w:val="008D488C"/>
    <w:rsid w:val="008D6CFD"/>
    <w:rsid w:val="008E18F1"/>
    <w:rsid w:val="008E1F37"/>
    <w:rsid w:val="008E5600"/>
    <w:rsid w:val="008F41EF"/>
    <w:rsid w:val="008F4F55"/>
    <w:rsid w:val="008F7B5B"/>
    <w:rsid w:val="0090679A"/>
    <w:rsid w:val="00913091"/>
    <w:rsid w:val="009156CF"/>
    <w:rsid w:val="00916D3B"/>
    <w:rsid w:val="00924F23"/>
    <w:rsid w:val="00927FDD"/>
    <w:rsid w:val="00931D82"/>
    <w:rsid w:val="009337C6"/>
    <w:rsid w:val="00936C1C"/>
    <w:rsid w:val="00954610"/>
    <w:rsid w:val="00954DEB"/>
    <w:rsid w:val="009578A7"/>
    <w:rsid w:val="00957E78"/>
    <w:rsid w:val="00960F18"/>
    <w:rsid w:val="00963970"/>
    <w:rsid w:val="00964747"/>
    <w:rsid w:val="00965668"/>
    <w:rsid w:val="009717EA"/>
    <w:rsid w:val="00974CD9"/>
    <w:rsid w:val="009763F4"/>
    <w:rsid w:val="0097774B"/>
    <w:rsid w:val="00984CE8"/>
    <w:rsid w:val="00986E0A"/>
    <w:rsid w:val="0098771A"/>
    <w:rsid w:val="009A5B81"/>
    <w:rsid w:val="009A7CE3"/>
    <w:rsid w:val="009B55AF"/>
    <w:rsid w:val="009B5789"/>
    <w:rsid w:val="009C05D0"/>
    <w:rsid w:val="009C0F2E"/>
    <w:rsid w:val="009C18C7"/>
    <w:rsid w:val="009C63C4"/>
    <w:rsid w:val="009C64E4"/>
    <w:rsid w:val="009D4B1E"/>
    <w:rsid w:val="009D7D4F"/>
    <w:rsid w:val="009E11A3"/>
    <w:rsid w:val="009F0913"/>
    <w:rsid w:val="009F37E8"/>
    <w:rsid w:val="009F45DA"/>
    <w:rsid w:val="009F4CDD"/>
    <w:rsid w:val="009F6AC1"/>
    <w:rsid w:val="00A01D2D"/>
    <w:rsid w:val="00A16BF2"/>
    <w:rsid w:val="00A175C6"/>
    <w:rsid w:val="00A22B32"/>
    <w:rsid w:val="00A23312"/>
    <w:rsid w:val="00A244C9"/>
    <w:rsid w:val="00A270AA"/>
    <w:rsid w:val="00A30915"/>
    <w:rsid w:val="00A31C33"/>
    <w:rsid w:val="00A34299"/>
    <w:rsid w:val="00A35E6D"/>
    <w:rsid w:val="00A36749"/>
    <w:rsid w:val="00A41FFB"/>
    <w:rsid w:val="00A46A56"/>
    <w:rsid w:val="00A4713B"/>
    <w:rsid w:val="00A549FB"/>
    <w:rsid w:val="00A642A6"/>
    <w:rsid w:val="00A67EF9"/>
    <w:rsid w:val="00A71168"/>
    <w:rsid w:val="00A73188"/>
    <w:rsid w:val="00A77417"/>
    <w:rsid w:val="00A94C99"/>
    <w:rsid w:val="00A9711E"/>
    <w:rsid w:val="00A97974"/>
    <w:rsid w:val="00AA49CC"/>
    <w:rsid w:val="00AB13EB"/>
    <w:rsid w:val="00AB7C75"/>
    <w:rsid w:val="00AC6B16"/>
    <w:rsid w:val="00AC76DE"/>
    <w:rsid w:val="00AD3DDB"/>
    <w:rsid w:val="00AD404B"/>
    <w:rsid w:val="00AD531C"/>
    <w:rsid w:val="00AD791F"/>
    <w:rsid w:val="00AE0FDF"/>
    <w:rsid w:val="00AE4BCF"/>
    <w:rsid w:val="00AE585A"/>
    <w:rsid w:val="00AE6FEB"/>
    <w:rsid w:val="00AF0E59"/>
    <w:rsid w:val="00AF5238"/>
    <w:rsid w:val="00B008EC"/>
    <w:rsid w:val="00B0270D"/>
    <w:rsid w:val="00B03839"/>
    <w:rsid w:val="00B07409"/>
    <w:rsid w:val="00B106B9"/>
    <w:rsid w:val="00B109EE"/>
    <w:rsid w:val="00B166A5"/>
    <w:rsid w:val="00B261B8"/>
    <w:rsid w:val="00B26F79"/>
    <w:rsid w:val="00B27425"/>
    <w:rsid w:val="00B32653"/>
    <w:rsid w:val="00B33EFA"/>
    <w:rsid w:val="00B35FA8"/>
    <w:rsid w:val="00B3692A"/>
    <w:rsid w:val="00B40FC4"/>
    <w:rsid w:val="00B440B4"/>
    <w:rsid w:val="00B44A08"/>
    <w:rsid w:val="00B51DBF"/>
    <w:rsid w:val="00B52935"/>
    <w:rsid w:val="00B54FEB"/>
    <w:rsid w:val="00B56CDB"/>
    <w:rsid w:val="00B57DB9"/>
    <w:rsid w:val="00B6014B"/>
    <w:rsid w:val="00B6475A"/>
    <w:rsid w:val="00B70767"/>
    <w:rsid w:val="00B73288"/>
    <w:rsid w:val="00B80FC3"/>
    <w:rsid w:val="00B953AC"/>
    <w:rsid w:val="00B95B05"/>
    <w:rsid w:val="00BA46ED"/>
    <w:rsid w:val="00BA5136"/>
    <w:rsid w:val="00BA732B"/>
    <w:rsid w:val="00BA7808"/>
    <w:rsid w:val="00BB19AB"/>
    <w:rsid w:val="00BB3EBF"/>
    <w:rsid w:val="00BB3FB3"/>
    <w:rsid w:val="00BB40C8"/>
    <w:rsid w:val="00BB4636"/>
    <w:rsid w:val="00BC3CDA"/>
    <w:rsid w:val="00BC61FA"/>
    <w:rsid w:val="00BC63B2"/>
    <w:rsid w:val="00BC7B46"/>
    <w:rsid w:val="00BD3D47"/>
    <w:rsid w:val="00BD4022"/>
    <w:rsid w:val="00BD4AF0"/>
    <w:rsid w:val="00BD5517"/>
    <w:rsid w:val="00BD56FA"/>
    <w:rsid w:val="00BD5875"/>
    <w:rsid w:val="00BD59B7"/>
    <w:rsid w:val="00BE21EF"/>
    <w:rsid w:val="00BE2F75"/>
    <w:rsid w:val="00BE3895"/>
    <w:rsid w:val="00BE422E"/>
    <w:rsid w:val="00BF64BA"/>
    <w:rsid w:val="00C01D79"/>
    <w:rsid w:val="00C077F9"/>
    <w:rsid w:val="00C1225B"/>
    <w:rsid w:val="00C17413"/>
    <w:rsid w:val="00C174C8"/>
    <w:rsid w:val="00C17884"/>
    <w:rsid w:val="00C17F0F"/>
    <w:rsid w:val="00C20D89"/>
    <w:rsid w:val="00C21DC3"/>
    <w:rsid w:val="00C3256D"/>
    <w:rsid w:val="00C34BC4"/>
    <w:rsid w:val="00C35DFD"/>
    <w:rsid w:val="00C46DC3"/>
    <w:rsid w:val="00C52B75"/>
    <w:rsid w:val="00C71D36"/>
    <w:rsid w:val="00C72357"/>
    <w:rsid w:val="00C75E28"/>
    <w:rsid w:val="00C81334"/>
    <w:rsid w:val="00C91514"/>
    <w:rsid w:val="00C937B5"/>
    <w:rsid w:val="00C94136"/>
    <w:rsid w:val="00CA3994"/>
    <w:rsid w:val="00CA71D7"/>
    <w:rsid w:val="00CB1EDF"/>
    <w:rsid w:val="00CC4537"/>
    <w:rsid w:val="00CD67DF"/>
    <w:rsid w:val="00CE41E4"/>
    <w:rsid w:val="00CF3E65"/>
    <w:rsid w:val="00CF74B7"/>
    <w:rsid w:val="00D0495A"/>
    <w:rsid w:val="00D0664D"/>
    <w:rsid w:val="00D07029"/>
    <w:rsid w:val="00D07ECF"/>
    <w:rsid w:val="00D22580"/>
    <w:rsid w:val="00D24317"/>
    <w:rsid w:val="00D25046"/>
    <w:rsid w:val="00D273F8"/>
    <w:rsid w:val="00D274C9"/>
    <w:rsid w:val="00D30908"/>
    <w:rsid w:val="00D36AAC"/>
    <w:rsid w:val="00D37243"/>
    <w:rsid w:val="00D3791F"/>
    <w:rsid w:val="00D464B8"/>
    <w:rsid w:val="00D55ABB"/>
    <w:rsid w:val="00D712D3"/>
    <w:rsid w:val="00D807B1"/>
    <w:rsid w:val="00D83191"/>
    <w:rsid w:val="00D83705"/>
    <w:rsid w:val="00D84B9D"/>
    <w:rsid w:val="00D9093E"/>
    <w:rsid w:val="00D94A00"/>
    <w:rsid w:val="00DA2942"/>
    <w:rsid w:val="00DA40A4"/>
    <w:rsid w:val="00DB0337"/>
    <w:rsid w:val="00DC2A62"/>
    <w:rsid w:val="00DD1DBB"/>
    <w:rsid w:val="00DD3B6B"/>
    <w:rsid w:val="00DD51A2"/>
    <w:rsid w:val="00DD6321"/>
    <w:rsid w:val="00DE37B4"/>
    <w:rsid w:val="00DE5A41"/>
    <w:rsid w:val="00DF1463"/>
    <w:rsid w:val="00DF5BF5"/>
    <w:rsid w:val="00DF6E70"/>
    <w:rsid w:val="00E0063E"/>
    <w:rsid w:val="00E0250C"/>
    <w:rsid w:val="00E10E0F"/>
    <w:rsid w:val="00E14DC0"/>
    <w:rsid w:val="00E17FBD"/>
    <w:rsid w:val="00E21C1E"/>
    <w:rsid w:val="00E26A77"/>
    <w:rsid w:val="00E34A6C"/>
    <w:rsid w:val="00E36A5E"/>
    <w:rsid w:val="00E4124C"/>
    <w:rsid w:val="00E5597E"/>
    <w:rsid w:val="00E6010D"/>
    <w:rsid w:val="00E6283E"/>
    <w:rsid w:val="00E638FC"/>
    <w:rsid w:val="00E66370"/>
    <w:rsid w:val="00E758BB"/>
    <w:rsid w:val="00E7625E"/>
    <w:rsid w:val="00E804E4"/>
    <w:rsid w:val="00E81281"/>
    <w:rsid w:val="00E82009"/>
    <w:rsid w:val="00E910CE"/>
    <w:rsid w:val="00E925F0"/>
    <w:rsid w:val="00E965FC"/>
    <w:rsid w:val="00EA7A66"/>
    <w:rsid w:val="00EB330E"/>
    <w:rsid w:val="00EC295A"/>
    <w:rsid w:val="00EC34C9"/>
    <w:rsid w:val="00EC350A"/>
    <w:rsid w:val="00EC5FD4"/>
    <w:rsid w:val="00ED56CF"/>
    <w:rsid w:val="00EE0C8D"/>
    <w:rsid w:val="00EE16AF"/>
    <w:rsid w:val="00EE3404"/>
    <w:rsid w:val="00EE3B5F"/>
    <w:rsid w:val="00EF7AE1"/>
    <w:rsid w:val="00F01D60"/>
    <w:rsid w:val="00F01F13"/>
    <w:rsid w:val="00F03378"/>
    <w:rsid w:val="00F03C33"/>
    <w:rsid w:val="00F1109F"/>
    <w:rsid w:val="00F11A29"/>
    <w:rsid w:val="00F144D0"/>
    <w:rsid w:val="00F205B5"/>
    <w:rsid w:val="00F233E1"/>
    <w:rsid w:val="00F30A15"/>
    <w:rsid w:val="00F34FFC"/>
    <w:rsid w:val="00F45E2A"/>
    <w:rsid w:val="00F47DEA"/>
    <w:rsid w:val="00F57F4C"/>
    <w:rsid w:val="00F625C6"/>
    <w:rsid w:val="00F62842"/>
    <w:rsid w:val="00F703F4"/>
    <w:rsid w:val="00F71919"/>
    <w:rsid w:val="00F73625"/>
    <w:rsid w:val="00F8058F"/>
    <w:rsid w:val="00F80924"/>
    <w:rsid w:val="00F80A51"/>
    <w:rsid w:val="00F818C0"/>
    <w:rsid w:val="00F86EF2"/>
    <w:rsid w:val="00F92620"/>
    <w:rsid w:val="00F92812"/>
    <w:rsid w:val="00FA0644"/>
    <w:rsid w:val="00FA0762"/>
    <w:rsid w:val="00FA36E2"/>
    <w:rsid w:val="00FA5436"/>
    <w:rsid w:val="00FB2BA3"/>
    <w:rsid w:val="00FC1023"/>
    <w:rsid w:val="00FC559F"/>
    <w:rsid w:val="00FC64AC"/>
    <w:rsid w:val="00FD070E"/>
    <w:rsid w:val="00FD0FDB"/>
    <w:rsid w:val="00FD10A0"/>
    <w:rsid w:val="00FD1B6A"/>
    <w:rsid w:val="00FD2CF1"/>
    <w:rsid w:val="00FD3D0C"/>
    <w:rsid w:val="00FD6D2D"/>
    <w:rsid w:val="00FE0D33"/>
    <w:rsid w:val="00FE0F98"/>
    <w:rsid w:val="00FE1F03"/>
    <w:rsid w:val="00FE3B28"/>
    <w:rsid w:val="00FE45FB"/>
    <w:rsid w:val="00FE6127"/>
    <w:rsid w:val="00FF36D2"/>
    <w:rsid w:val="00FF3DD5"/>
    <w:rsid w:val="00FF46E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A9F2"/>
  <w15:docId w15:val="{30461755-3E51-42AA-9371-321921AB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924"/>
    <w:pPr>
      <w:jc w:val="both"/>
    </w:pPr>
    <w:rPr>
      <w:rFonts w:ascii="Book Antiqua" w:hAnsi="Book Antiqua"/>
    </w:rPr>
  </w:style>
  <w:style w:type="paragraph" w:styleId="Ttulo1">
    <w:name w:val="heading 1"/>
    <w:basedOn w:val="Prrafodelista"/>
    <w:next w:val="Normal"/>
    <w:link w:val="Ttulo1Car"/>
    <w:uiPriority w:val="9"/>
    <w:qFormat/>
    <w:rsid w:val="00285DAE"/>
    <w:pPr>
      <w:numPr>
        <w:numId w:val="3"/>
      </w:numPr>
      <w:spacing w:before="240" w:after="240"/>
      <w:ind w:left="357" w:hanging="357"/>
      <w:outlineLvl w:val="0"/>
    </w:pPr>
    <w:rPr>
      <w:b/>
      <w:sz w:val="24"/>
      <w:szCs w:val="28"/>
    </w:rPr>
  </w:style>
  <w:style w:type="paragraph" w:styleId="Ttulo2">
    <w:name w:val="heading 2"/>
    <w:basedOn w:val="Prrafodelista"/>
    <w:next w:val="Normal"/>
    <w:link w:val="Ttulo2Car"/>
    <w:uiPriority w:val="9"/>
    <w:unhideWhenUsed/>
    <w:qFormat/>
    <w:rsid w:val="00D712D3"/>
    <w:pPr>
      <w:numPr>
        <w:ilvl w:val="1"/>
        <w:numId w:val="3"/>
      </w:numPr>
      <w:spacing w:before="120" w:after="120"/>
      <w:ind w:left="788" w:hanging="431"/>
      <w:outlineLvl w:val="1"/>
    </w:pPr>
    <w:rPr>
      <w:b/>
    </w:rPr>
  </w:style>
  <w:style w:type="paragraph" w:styleId="Ttulo3">
    <w:name w:val="heading 3"/>
    <w:basedOn w:val="Prrafodelista"/>
    <w:next w:val="Normal"/>
    <w:link w:val="Ttulo3Car"/>
    <w:uiPriority w:val="9"/>
    <w:unhideWhenUsed/>
    <w:qFormat/>
    <w:rsid w:val="004A7A10"/>
    <w:pPr>
      <w:numPr>
        <w:ilvl w:val="2"/>
        <w:numId w:val="3"/>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3A5D"/>
    <w:pPr>
      <w:ind w:left="720"/>
      <w:contextualSpacing/>
    </w:pPr>
  </w:style>
  <w:style w:type="character" w:customStyle="1" w:styleId="Ttulo1Car">
    <w:name w:val="Título 1 Car"/>
    <w:basedOn w:val="Fuentedeprrafopredeter"/>
    <w:link w:val="Ttulo1"/>
    <w:uiPriority w:val="9"/>
    <w:rsid w:val="00285DAE"/>
    <w:rPr>
      <w:rFonts w:ascii="Book Antiqua" w:hAnsi="Book Antiqua"/>
      <w:b/>
      <w:sz w:val="24"/>
      <w:szCs w:val="28"/>
    </w:rPr>
  </w:style>
  <w:style w:type="character" w:customStyle="1" w:styleId="Ttulo2Car">
    <w:name w:val="Título 2 Car"/>
    <w:basedOn w:val="Fuentedeprrafopredeter"/>
    <w:link w:val="Ttulo2"/>
    <w:uiPriority w:val="9"/>
    <w:rsid w:val="00D712D3"/>
    <w:rPr>
      <w:rFonts w:ascii="Book Antiqua" w:hAnsi="Book Antiqua"/>
      <w:b/>
    </w:rPr>
  </w:style>
  <w:style w:type="character" w:customStyle="1" w:styleId="Ttulo3Car">
    <w:name w:val="Título 3 Car"/>
    <w:basedOn w:val="Fuentedeprrafopredeter"/>
    <w:link w:val="Ttulo3"/>
    <w:uiPriority w:val="9"/>
    <w:rsid w:val="004A7A10"/>
  </w:style>
  <w:style w:type="paragraph" w:styleId="Sinespaciado">
    <w:name w:val="No Spacing"/>
    <w:basedOn w:val="Descripcin"/>
    <w:uiPriority w:val="1"/>
    <w:qFormat/>
    <w:rsid w:val="00D712D3"/>
  </w:style>
  <w:style w:type="paragraph" w:styleId="NormalWeb">
    <w:name w:val="Normal (Web)"/>
    <w:basedOn w:val="Normal"/>
    <w:uiPriority w:val="99"/>
    <w:unhideWhenUsed/>
    <w:rsid w:val="00177B02"/>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Refdecomentario">
    <w:name w:val="annotation reference"/>
    <w:basedOn w:val="Fuentedeprrafopredeter"/>
    <w:uiPriority w:val="99"/>
    <w:semiHidden/>
    <w:unhideWhenUsed/>
    <w:rsid w:val="00B95B05"/>
    <w:rPr>
      <w:sz w:val="16"/>
      <w:szCs w:val="16"/>
    </w:rPr>
  </w:style>
  <w:style w:type="paragraph" w:styleId="Textocomentario">
    <w:name w:val="annotation text"/>
    <w:basedOn w:val="Normal"/>
    <w:link w:val="TextocomentarioCar"/>
    <w:uiPriority w:val="99"/>
    <w:unhideWhenUsed/>
    <w:rsid w:val="00B95B05"/>
    <w:pPr>
      <w:spacing w:line="240" w:lineRule="auto"/>
    </w:pPr>
    <w:rPr>
      <w:sz w:val="20"/>
      <w:szCs w:val="20"/>
    </w:rPr>
  </w:style>
  <w:style w:type="character" w:customStyle="1" w:styleId="TextocomentarioCar">
    <w:name w:val="Texto comentario Car"/>
    <w:basedOn w:val="Fuentedeprrafopredeter"/>
    <w:link w:val="Textocomentario"/>
    <w:uiPriority w:val="99"/>
    <w:rsid w:val="00B95B05"/>
    <w:rPr>
      <w:rFonts w:ascii="Book Antiqua" w:hAnsi="Book Antiqua"/>
      <w:sz w:val="20"/>
      <w:szCs w:val="20"/>
    </w:rPr>
  </w:style>
  <w:style w:type="paragraph" w:styleId="Asuntodelcomentario">
    <w:name w:val="annotation subject"/>
    <w:basedOn w:val="Textocomentario"/>
    <w:next w:val="Textocomentario"/>
    <w:link w:val="AsuntodelcomentarioCar"/>
    <w:uiPriority w:val="99"/>
    <w:semiHidden/>
    <w:unhideWhenUsed/>
    <w:rsid w:val="00B95B05"/>
    <w:rPr>
      <w:b/>
      <w:bCs/>
    </w:rPr>
  </w:style>
  <w:style w:type="character" w:customStyle="1" w:styleId="AsuntodelcomentarioCar">
    <w:name w:val="Asunto del comentario Car"/>
    <w:basedOn w:val="TextocomentarioCar"/>
    <w:link w:val="Asuntodelcomentario"/>
    <w:uiPriority w:val="99"/>
    <w:semiHidden/>
    <w:rsid w:val="00B95B05"/>
    <w:rPr>
      <w:rFonts w:ascii="Book Antiqua" w:hAnsi="Book Antiqua"/>
      <w:b/>
      <w:bCs/>
      <w:sz w:val="20"/>
      <w:szCs w:val="20"/>
    </w:rPr>
  </w:style>
  <w:style w:type="paragraph" w:styleId="Textodeglobo">
    <w:name w:val="Balloon Text"/>
    <w:basedOn w:val="Normal"/>
    <w:link w:val="TextodegloboCar"/>
    <w:uiPriority w:val="99"/>
    <w:semiHidden/>
    <w:unhideWhenUsed/>
    <w:rsid w:val="00B95B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B05"/>
    <w:rPr>
      <w:rFonts w:ascii="Tahoma" w:hAnsi="Tahoma" w:cs="Tahoma"/>
      <w:sz w:val="16"/>
      <w:szCs w:val="16"/>
    </w:rPr>
  </w:style>
  <w:style w:type="table" w:styleId="Tablaconcuadrcula">
    <w:name w:val="Table Grid"/>
    <w:basedOn w:val="Tablanormal"/>
    <w:rsid w:val="00AC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AB13EB"/>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B13EB"/>
    <w:rPr>
      <w:rFonts w:ascii="Tahoma" w:hAnsi="Tahoma" w:cs="Tahoma"/>
      <w:sz w:val="16"/>
      <w:szCs w:val="16"/>
    </w:rPr>
  </w:style>
  <w:style w:type="paragraph" w:styleId="Descripcin">
    <w:name w:val="caption"/>
    <w:basedOn w:val="Normal"/>
    <w:next w:val="Normal"/>
    <w:uiPriority w:val="35"/>
    <w:unhideWhenUsed/>
    <w:qFormat/>
    <w:rsid w:val="00957E78"/>
    <w:pPr>
      <w:spacing w:line="240" w:lineRule="auto"/>
    </w:pPr>
    <w:rPr>
      <w:bCs/>
      <w:color w:val="000000" w:themeColor="text1"/>
      <w:sz w:val="20"/>
      <w:szCs w:val="20"/>
    </w:rPr>
  </w:style>
  <w:style w:type="paragraph" w:customStyle="1" w:styleId="Papers">
    <w:name w:val="Papers"/>
    <w:basedOn w:val="Normal"/>
    <w:link w:val="PapersCar"/>
    <w:rsid w:val="00782F04"/>
  </w:style>
  <w:style w:type="character" w:customStyle="1" w:styleId="PapersCar">
    <w:name w:val="Papers Car"/>
    <w:basedOn w:val="Fuentedeprrafopredeter"/>
    <w:link w:val="Papers"/>
    <w:rsid w:val="00782F04"/>
    <w:rPr>
      <w:rFonts w:ascii="Book Antiqua" w:hAnsi="Book Antiqua"/>
    </w:rPr>
  </w:style>
  <w:style w:type="paragraph" w:styleId="Puesto">
    <w:name w:val="Title"/>
    <w:basedOn w:val="Normal"/>
    <w:next w:val="Normal"/>
    <w:link w:val="PuestoCar"/>
    <w:uiPriority w:val="10"/>
    <w:qFormat/>
    <w:rsid w:val="00004B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04B82"/>
    <w:rPr>
      <w:rFonts w:asciiTheme="majorHAnsi" w:eastAsiaTheme="majorEastAsia" w:hAnsiTheme="majorHAnsi" w:cstheme="majorBidi"/>
      <w:spacing w:val="-10"/>
      <w:kern w:val="28"/>
      <w:sz w:val="56"/>
      <w:szCs w:val="56"/>
    </w:rPr>
  </w:style>
  <w:style w:type="paragraph" w:styleId="Revisin">
    <w:name w:val="Revision"/>
    <w:hidden/>
    <w:uiPriority w:val="99"/>
    <w:semiHidden/>
    <w:rsid w:val="00434062"/>
    <w:pPr>
      <w:spacing w:after="0" w:line="240" w:lineRule="auto"/>
    </w:pPr>
    <w:rPr>
      <w:rFonts w:ascii="Book Antiqua" w:hAnsi="Book Antiqua"/>
    </w:rPr>
  </w:style>
  <w:style w:type="paragraph" w:styleId="Textonotapie">
    <w:name w:val="footnote text"/>
    <w:basedOn w:val="Normal"/>
    <w:link w:val="TextonotapieCar"/>
    <w:uiPriority w:val="99"/>
    <w:semiHidden/>
    <w:unhideWhenUsed/>
    <w:rsid w:val="00A309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0915"/>
    <w:rPr>
      <w:rFonts w:ascii="Book Antiqua" w:hAnsi="Book Antiqua"/>
      <w:sz w:val="20"/>
      <w:szCs w:val="20"/>
    </w:rPr>
  </w:style>
  <w:style w:type="character" w:styleId="Refdenotaalpie">
    <w:name w:val="footnote reference"/>
    <w:basedOn w:val="Fuentedeprrafopredeter"/>
    <w:uiPriority w:val="99"/>
    <w:semiHidden/>
    <w:unhideWhenUsed/>
    <w:rsid w:val="00A30915"/>
    <w:rPr>
      <w:vertAlign w:val="superscript"/>
    </w:rPr>
  </w:style>
  <w:style w:type="character" w:styleId="Nmerodelnea">
    <w:name w:val="line number"/>
    <w:basedOn w:val="Fuentedeprrafopredeter"/>
    <w:uiPriority w:val="99"/>
    <w:semiHidden/>
    <w:unhideWhenUsed/>
    <w:rsid w:val="00427C4A"/>
  </w:style>
  <w:style w:type="paragraph" w:styleId="Encabezado">
    <w:name w:val="header"/>
    <w:basedOn w:val="Normal"/>
    <w:link w:val="EncabezadoCar"/>
    <w:uiPriority w:val="99"/>
    <w:unhideWhenUsed/>
    <w:rsid w:val="008B3F7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B3F72"/>
    <w:rPr>
      <w:rFonts w:ascii="Book Antiqua" w:hAnsi="Book Antiqua"/>
    </w:rPr>
  </w:style>
  <w:style w:type="paragraph" w:styleId="Piedepgina">
    <w:name w:val="footer"/>
    <w:basedOn w:val="Normal"/>
    <w:link w:val="PiedepginaCar"/>
    <w:uiPriority w:val="99"/>
    <w:unhideWhenUsed/>
    <w:rsid w:val="008B3F7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B3F72"/>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17377">
      <w:bodyDiv w:val="1"/>
      <w:marLeft w:val="0"/>
      <w:marRight w:val="0"/>
      <w:marTop w:val="0"/>
      <w:marBottom w:val="0"/>
      <w:divBdr>
        <w:top w:val="none" w:sz="0" w:space="0" w:color="auto"/>
        <w:left w:val="none" w:sz="0" w:space="0" w:color="auto"/>
        <w:bottom w:val="none" w:sz="0" w:space="0" w:color="auto"/>
        <w:right w:val="none" w:sz="0" w:space="0" w:color="auto"/>
      </w:divBdr>
    </w:div>
    <w:div w:id="530922767">
      <w:bodyDiv w:val="1"/>
      <w:marLeft w:val="0"/>
      <w:marRight w:val="0"/>
      <w:marTop w:val="0"/>
      <w:marBottom w:val="0"/>
      <w:divBdr>
        <w:top w:val="none" w:sz="0" w:space="0" w:color="auto"/>
        <w:left w:val="none" w:sz="0" w:space="0" w:color="auto"/>
        <w:bottom w:val="none" w:sz="0" w:space="0" w:color="auto"/>
        <w:right w:val="none" w:sz="0" w:space="0" w:color="auto"/>
      </w:divBdr>
    </w:div>
    <w:div w:id="556817839">
      <w:bodyDiv w:val="1"/>
      <w:marLeft w:val="0"/>
      <w:marRight w:val="0"/>
      <w:marTop w:val="0"/>
      <w:marBottom w:val="0"/>
      <w:divBdr>
        <w:top w:val="none" w:sz="0" w:space="0" w:color="auto"/>
        <w:left w:val="none" w:sz="0" w:space="0" w:color="auto"/>
        <w:bottom w:val="none" w:sz="0" w:space="0" w:color="auto"/>
        <w:right w:val="none" w:sz="0" w:space="0" w:color="auto"/>
      </w:divBdr>
      <w:divsChild>
        <w:div w:id="872883176">
          <w:marLeft w:val="0"/>
          <w:marRight w:val="0"/>
          <w:marTop w:val="0"/>
          <w:marBottom w:val="0"/>
          <w:divBdr>
            <w:top w:val="none" w:sz="0" w:space="0" w:color="auto"/>
            <w:left w:val="none" w:sz="0" w:space="0" w:color="auto"/>
            <w:bottom w:val="none" w:sz="0" w:space="0" w:color="auto"/>
            <w:right w:val="none" w:sz="0" w:space="0" w:color="auto"/>
          </w:divBdr>
          <w:divsChild>
            <w:div w:id="1090851873">
              <w:marLeft w:val="0"/>
              <w:marRight w:val="0"/>
              <w:marTop w:val="0"/>
              <w:marBottom w:val="0"/>
              <w:divBdr>
                <w:top w:val="none" w:sz="0" w:space="0" w:color="auto"/>
                <w:left w:val="none" w:sz="0" w:space="0" w:color="auto"/>
                <w:bottom w:val="none" w:sz="0" w:space="0" w:color="auto"/>
                <w:right w:val="none" w:sz="0" w:space="0" w:color="auto"/>
              </w:divBdr>
              <w:divsChild>
                <w:div w:id="1727681011">
                  <w:marLeft w:val="0"/>
                  <w:marRight w:val="0"/>
                  <w:marTop w:val="0"/>
                  <w:marBottom w:val="0"/>
                  <w:divBdr>
                    <w:top w:val="none" w:sz="0" w:space="0" w:color="auto"/>
                    <w:left w:val="none" w:sz="0" w:space="0" w:color="auto"/>
                    <w:bottom w:val="none" w:sz="0" w:space="0" w:color="auto"/>
                    <w:right w:val="none" w:sz="0" w:space="0" w:color="auto"/>
                  </w:divBdr>
                  <w:divsChild>
                    <w:div w:id="1721519321">
                      <w:marLeft w:val="0"/>
                      <w:marRight w:val="0"/>
                      <w:marTop w:val="0"/>
                      <w:marBottom w:val="0"/>
                      <w:divBdr>
                        <w:top w:val="none" w:sz="0" w:space="0" w:color="auto"/>
                        <w:left w:val="none" w:sz="0" w:space="0" w:color="auto"/>
                        <w:bottom w:val="none" w:sz="0" w:space="0" w:color="auto"/>
                        <w:right w:val="none" w:sz="0" w:space="0" w:color="auto"/>
                      </w:divBdr>
                      <w:divsChild>
                        <w:div w:id="1515800581">
                          <w:marLeft w:val="0"/>
                          <w:marRight w:val="0"/>
                          <w:marTop w:val="0"/>
                          <w:marBottom w:val="0"/>
                          <w:divBdr>
                            <w:top w:val="none" w:sz="0" w:space="0" w:color="auto"/>
                            <w:left w:val="none" w:sz="0" w:space="0" w:color="auto"/>
                            <w:bottom w:val="none" w:sz="0" w:space="0" w:color="auto"/>
                            <w:right w:val="none" w:sz="0" w:space="0" w:color="auto"/>
                          </w:divBdr>
                          <w:divsChild>
                            <w:div w:id="209196291">
                              <w:marLeft w:val="0"/>
                              <w:marRight w:val="0"/>
                              <w:marTop w:val="0"/>
                              <w:marBottom w:val="0"/>
                              <w:divBdr>
                                <w:top w:val="none" w:sz="0" w:space="0" w:color="auto"/>
                                <w:left w:val="none" w:sz="0" w:space="0" w:color="auto"/>
                                <w:bottom w:val="none" w:sz="0" w:space="0" w:color="auto"/>
                                <w:right w:val="none" w:sz="0" w:space="0" w:color="auto"/>
                              </w:divBdr>
                              <w:divsChild>
                                <w:div w:id="734086006">
                                  <w:marLeft w:val="0"/>
                                  <w:marRight w:val="0"/>
                                  <w:marTop w:val="0"/>
                                  <w:marBottom w:val="0"/>
                                  <w:divBdr>
                                    <w:top w:val="none" w:sz="0" w:space="0" w:color="auto"/>
                                    <w:left w:val="none" w:sz="0" w:space="0" w:color="auto"/>
                                    <w:bottom w:val="none" w:sz="0" w:space="0" w:color="auto"/>
                                    <w:right w:val="none" w:sz="0" w:space="0" w:color="auto"/>
                                  </w:divBdr>
                                  <w:divsChild>
                                    <w:div w:id="333383147">
                                      <w:marLeft w:val="0"/>
                                      <w:marRight w:val="0"/>
                                      <w:marTop w:val="0"/>
                                      <w:marBottom w:val="0"/>
                                      <w:divBdr>
                                        <w:top w:val="none" w:sz="0" w:space="0" w:color="auto"/>
                                        <w:left w:val="none" w:sz="0" w:space="0" w:color="auto"/>
                                        <w:bottom w:val="none" w:sz="0" w:space="0" w:color="auto"/>
                                        <w:right w:val="none" w:sz="0" w:space="0" w:color="auto"/>
                                      </w:divBdr>
                                      <w:divsChild>
                                        <w:div w:id="1544099611">
                                          <w:marLeft w:val="0"/>
                                          <w:marRight w:val="0"/>
                                          <w:marTop w:val="0"/>
                                          <w:marBottom w:val="0"/>
                                          <w:divBdr>
                                            <w:top w:val="none" w:sz="0" w:space="0" w:color="auto"/>
                                            <w:left w:val="none" w:sz="0" w:space="0" w:color="auto"/>
                                            <w:bottom w:val="none" w:sz="0" w:space="0" w:color="auto"/>
                                            <w:right w:val="none" w:sz="0" w:space="0" w:color="auto"/>
                                          </w:divBdr>
                                          <w:divsChild>
                                            <w:div w:id="297493871">
                                              <w:marLeft w:val="0"/>
                                              <w:marRight w:val="0"/>
                                              <w:marTop w:val="0"/>
                                              <w:marBottom w:val="0"/>
                                              <w:divBdr>
                                                <w:top w:val="none" w:sz="0" w:space="0" w:color="auto"/>
                                                <w:left w:val="none" w:sz="0" w:space="0" w:color="auto"/>
                                                <w:bottom w:val="none" w:sz="0" w:space="0" w:color="auto"/>
                                                <w:right w:val="none" w:sz="0" w:space="0" w:color="auto"/>
                                              </w:divBdr>
                                              <w:divsChild>
                                                <w:div w:id="1650858910">
                                                  <w:marLeft w:val="0"/>
                                                  <w:marRight w:val="0"/>
                                                  <w:marTop w:val="0"/>
                                                  <w:marBottom w:val="0"/>
                                                  <w:divBdr>
                                                    <w:top w:val="none" w:sz="0" w:space="0" w:color="auto"/>
                                                    <w:left w:val="none" w:sz="0" w:space="0" w:color="auto"/>
                                                    <w:bottom w:val="none" w:sz="0" w:space="0" w:color="auto"/>
                                                    <w:right w:val="none" w:sz="0" w:space="0" w:color="auto"/>
                                                  </w:divBdr>
                                                  <w:divsChild>
                                                    <w:div w:id="743796150">
                                                      <w:marLeft w:val="0"/>
                                                      <w:marRight w:val="0"/>
                                                      <w:marTop w:val="0"/>
                                                      <w:marBottom w:val="0"/>
                                                      <w:divBdr>
                                                        <w:top w:val="none" w:sz="0" w:space="0" w:color="auto"/>
                                                        <w:left w:val="none" w:sz="0" w:space="0" w:color="auto"/>
                                                        <w:bottom w:val="none" w:sz="0" w:space="0" w:color="auto"/>
                                                        <w:right w:val="none" w:sz="0" w:space="0" w:color="auto"/>
                                                      </w:divBdr>
                                                      <w:divsChild>
                                                        <w:div w:id="620962044">
                                                          <w:marLeft w:val="0"/>
                                                          <w:marRight w:val="0"/>
                                                          <w:marTop w:val="0"/>
                                                          <w:marBottom w:val="0"/>
                                                          <w:divBdr>
                                                            <w:top w:val="none" w:sz="0" w:space="0" w:color="auto"/>
                                                            <w:left w:val="none" w:sz="0" w:space="0" w:color="auto"/>
                                                            <w:bottom w:val="none" w:sz="0" w:space="0" w:color="auto"/>
                                                            <w:right w:val="none" w:sz="0" w:space="0" w:color="auto"/>
                                                          </w:divBdr>
                                                          <w:divsChild>
                                                            <w:div w:id="897547930">
                                                              <w:marLeft w:val="0"/>
                                                              <w:marRight w:val="0"/>
                                                              <w:marTop w:val="0"/>
                                                              <w:marBottom w:val="0"/>
                                                              <w:divBdr>
                                                                <w:top w:val="none" w:sz="0" w:space="0" w:color="auto"/>
                                                                <w:left w:val="none" w:sz="0" w:space="0" w:color="auto"/>
                                                                <w:bottom w:val="none" w:sz="0" w:space="0" w:color="auto"/>
                                                                <w:right w:val="none" w:sz="0" w:space="0" w:color="auto"/>
                                                              </w:divBdr>
                                                              <w:divsChild>
                                                                <w:div w:id="1376389488">
                                                                  <w:marLeft w:val="0"/>
                                                                  <w:marRight w:val="0"/>
                                                                  <w:marTop w:val="0"/>
                                                                  <w:marBottom w:val="0"/>
                                                                  <w:divBdr>
                                                                    <w:top w:val="none" w:sz="0" w:space="0" w:color="auto"/>
                                                                    <w:left w:val="none" w:sz="0" w:space="0" w:color="auto"/>
                                                                    <w:bottom w:val="none" w:sz="0" w:space="0" w:color="auto"/>
                                                                    <w:right w:val="none" w:sz="0" w:space="0" w:color="auto"/>
                                                                  </w:divBdr>
                                                                  <w:divsChild>
                                                                    <w:div w:id="1142967297">
                                                                      <w:marLeft w:val="0"/>
                                                                      <w:marRight w:val="0"/>
                                                                      <w:marTop w:val="0"/>
                                                                      <w:marBottom w:val="0"/>
                                                                      <w:divBdr>
                                                                        <w:top w:val="none" w:sz="0" w:space="0" w:color="auto"/>
                                                                        <w:left w:val="none" w:sz="0" w:space="0" w:color="auto"/>
                                                                        <w:bottom w:val="none" w:sz="0" w:space="0" w:color="auto"/>
                                                                        <w:right w:val="none" w:sz="0" w:space="0" w:color="auto"/>
                                                                      </w:divBdr>
                                                                      <w:divsChild>
                                                                        <w:div w:id="601453690">
                                                                          <w:marLeft w:val="0"/>
                                                                          <w:marRight w:val="0"/>
                                                                          <w:marTop w:val="0"/>
                                                                          <w:marBottom w:val="0"/>
                                                                          <w:divBdr>
                                                                            <w:top w:val="none" w:sz="0" w:space="0" w:color="auto"/>
                                                                            <w:left w:val="none" w:sz="0" w:space="0" w:color="auto"/>
                                                                            <w:bottom w:val="none" w:sz="0" w:space="0" w:color="auto"/>
                                                                            <w:right w:val="none" w:sz="0" w:space="0" w:color="auto"/>
                                                                          </w:divBdr>
                                                                          <w:divsChild>
                                                                            <w:div w:id="783234279">
                                                                              <w:marLeft w:val="0"/>
                                                                              <w:marRight w:val="0"/>
                                                                              <w:marTop w:val="0"/>
                                                                              <w:marBottom w:val="0"/>
                                                                              <w:divBdr>
                                                                                <w:top w:val="none" w:sz="0" w:space="0" w:color="auto"/>
                                                                                <w:left w:val="none" w:sz="0" w:space="0" w:color="auto"/>
                                                                                <w:bottom w:val="none" w:sz="0" w:space="0" w:color="auto"/>
                                                                                <w:right w:val="none" w:sz="0" w:space="0" w:color="auto"/>
                                                                              </w:divBdr>
                                                                              <w:divsChild>
                                                                                <w:div w:id="439839438">
                                                                                  <w:marLeft w:val="0"/>
                                                                                  <w:marRight w:val="0"/>
                                                                                  <w:marTop w:val="0"/>
                                                                                  <w:marBottom w:val="0"/>
                                                                                  <w:divBdr>
                                                                                    <w:top w:val="none" w:sz="0" w:space="0" w:color="auto"/>
                                                                                    <w:left w:val="none" w:sz="0" w:space="0" w:color="auto"/>
                                                                                    <w:bottom w:val="none" w:sz="0" w:space="0" w:color="auto"/>
                                                                                    <w:right w:val="none" w:sz="0" w:space="0" w:color="auto"/>
                                                                                  </w:divBdr>
                                                                                  <w:divsChild>
                                                                                    <w:div w:id="1747191247">
                                                                                      <w:marLeft w:val="0"/>
                                                                                      <w:marRight w:val="0"/>
                                                                                      <w:marTop w:val="0"/>
                                                                                      <w:marBottom w:val="0"/>
                                                                                      <w:divBdr>
                                                                                        <w:top w:val="none" w:sz="0" w:space="0" w:color="auto"/>
                                                                                        <w:left w:val="none" w:sz="0" w:space="0" w:color="auto"/>
                                                                                        <w:bottom w:val="none" w:sz="0" w:space="0" w:color="auto"/>
                                                                                        <w:right w:val="none" w:sz="0" w:space="0" w:color="auto"/>
                                                                                      </w:divBdr>
                                                                                      <w:divsChild>
                                                                                        <w:div w:id="583227389">
                                                                                          <w:marLeft w:val="0"/>
                                                                                          <w:marRight w:val="0"/>
                                                                                          <w:marTop w:val="0"/>
                                                                                          <w:marBottom w:val="0"/>
                                                                                          <w:divBdr>
                                                                                            <w:top w:val="none" w:sz="0" w:space="0" w:color="auto"/>
                                                                                            <w:left w:val="none" w:sz="0" w:space="0" w:color="auto"/>
                                                                                            <w:bottom w:val="none" w:sz="0" w:space="0" w:color="auto"/>
                                                                                            <w:right w:val="none" w:sz="0" w:space="0" w:color="auto"/>
                                                                                          </w:divBdr>
                                                                                          <w:divsChild>
                                                                                            <w:div w:id="779450312">
                                                                                              <w:marLeft w:val="0"/>
                                                                                              <w:marRight w:val="0"/>
                                                                                              <w:marTop w:val="0"/>
                                                                                              <w:marBottom w:val="0"/>
                                                                                              <w:divBdr>
                                                                                                <w:top w:val="none" w:sz="0" w:space="0" w:color="auto"/>
                                                                                                <w:left w:val="none" w:sz="0" w:space="0" w:color="auto"/>
                                                                                                <w:bottom w:val="none" w:sz="0" w:space="0" w:color="auto"/>
                                                                                                <w:right w:val="none" w:sz="0" w:space="0" w:color="auto"/>
                                                                                              </w:divBdr>
                                                                                              <w:divsChild>
                                                                                                <w:div w:id="1720669648">
                                                                                                  <w:marLeft w:val="0"/>
                                                                                                  <w:marRight w:val="0"/>
                                                                                                  <w:marTop w:val="0"/>
                                                                                                  <w:marBottom w:val="0"/>
                                                                                                  <w:divBdr>
                                                                                                    <w:top w:val="none" w:sz="0" w:space="0" w:color="auto"/>
                                                                                                    <w:left w:val="none" w:sz="0" w:space="0" w:color="auto"/>
                                                                                                    <w:bottom w:val="none" w:sz="0" w:space="0" w:color="auto"/>
                                                                                                    <w:right w:val="none" w:sz="0" w:space="0" w:color="auto"/>
                                                                                                  </w:divBdr>
                                                                                                  <w:divsChild>
                                                                                                    <w:div w:id="1212772245">
                                                                                                      <w:marLeft w:val="0"/>
                                                                                                      <w:marRight w:val="0"/>
                                                                                                      <w:marTop w:val="0"/>
                                                                                                      <w:marBottom w:val="0"/>
                                                                                                      <w:divBdr>
                                                                                                        <w:top w:val="none" w:sz="0" w:space="0" w:color="auto"/>
                                                                                                        <w:left w:val="none" w:sz="0" w:space="0" w:color="auto"/>
                                                                                                        <w:bottom w:val="none" w:sz="0" w:space="0" w:color="auto"/>
                                                                                                        <w:right w:val="none" w:sz="0" w:space="0" w:color="auto"/>
                                                                                                      </w:divBdr>
                                                                                                      <w:divsChild>
                                                                                                        <w:div w:id="820196480">
                                                                                                          <w:marLeft w:val="0"/>
                                                                                                          <w:marRight w:val="0"/>
                                                                                                          <w:marTop w:val="0"/>
                                                                                                          <w:marBottom w:val="0"/>
                                                                                                          <w:divBdr>
                                                                                                            <w:top w:val="none" w:sz="0" w:space="0" w:color="auto"/>
                                                                                                            <w:left w:val="none" w:sz="0" w:space="0" w:color="auto"/>
                                                                                                            <w:bottom w:val="none" w:sz="0" w:space="0" w:color="auto"/>
                                                                                                            <w:right w:val="none" w:sz="0" w:space="0" w:color="auto"/>
                                                                                                          </w:divBdr>
                                                                                                          <w:divsChild>
                                                                                                            <w:div w:id="521549186">
                                                                                                              <w:marLeft w:val="0"/>
                                                                                                              <w:marRight w:val="0"/>
                                                                                                              <w:marTop w:val="0"/>
                                                                                                              <w:marBottom w:val="0"/>
                                                                                                              <w:divBdr>
                                                                                                                <w:top w:val="none" w:sz="0" w:space="0" w:color="auto"/>
                                                                                                                <w:left w:val="none" w:sz="0" w:space="0" w:color="auto"/>
                                                                                                                <w:bottom w:val="none" w:sz="0" w:space="0" w:color="auto"/>
                                                                                                                <w:right w:val="none" w:sz="0" w:space="0" w:color="auto"/>
                                                                                                              </w:divBdr>
                                                                                                              <w:divsChild>
                                                                                                                <w:div w:id="1376389442">
                                                                                                                  <w:marLeft w:val="0"/>
                                                                                                                  <w:marRight w:val="0"/>
                                                                                                                  <w:marTop w:val="0"/>
                                                                                                                  <w:marBottom w:val="0"/>
                                                                                                                  <w:divBdr>
                                                                                                                    <w:top w:val="none" w:sz="0" w:space="0" w:color="auto"/>
                                                                                                                    <w:left w:val="none" w:sz="0" w:space="0" w:color="auto"/>
                                                                                                                    <w:bottom w:val="none" w:sz="0" w:space="0" w:color="auto"/>
                                                                                                                    <w:right w:val="none" w:sz="0" w:space="0" w:color="auto"/>
                                                                                                                  </w:divBdr>
                                                                                                                  <w:divsChild>
                                                                                                                    <w:div w:id="2058553190">
                                                                                                                      <w:marLeft w:val="0"/>
                                                                                                                      <w:marRight w:val="0"/>
                                                                                                                      <w:marTop w:val="0"/>
                                                                                                                      <w:marBottom w:val="0"/>
                                                                                                                      <w:divBdr>
                                                                                                                        <w:top w:val="none" w:sz="0" w:space="0" w:color="auto"/>
                                                                                                                        <w:left w:val="none" w:sz="0" w:space="0" w:color="auto"/>
                                                                                                                        <w:bottom w:val="none" w:sz="0" w:space="0" w:color="auto"/>
                                                                                                                        <w:right w:val="none" w:sz="0" w:space="0" w:color="auto"/>
                                                                                                                      </w:divBdr>
                                                                                                                      <w:divsChild>
                                                                                                                        <w:div w:id="624046790">
                                                                                                                          <w:marLeft w:val="0"/>
                                                                                                                          <w:marRight w:val="0"/>
                                                                                                                          <w:marTop w:val="0"/>
                                                                                                                          <w:marBottom w:val="0"/>
                                                                                                                          <w:divBdr>
                                                                                                                            <w:top w:val="none" w:sz="0" w:space="0" w:color="auto"/>
                                                                                                                            <w:left w:val="none" w:sz="0" w:space="0" w:color="auto"/>
                                                                                                                            <w:bottom w:val="none" w:sz="0" w:space="0" w:color="auto"/>
                                                                                                                            <w:right w:val="none" w:sz="0" w:space="0" w:color="auto"/>
                                                                                                                          </w:divBdr>
                                                                                                                          <w:divsChild>
                                                                                                                            <w:div w:id="1660620881">
                                                                                                                              <w:marLeft w:val="0"/>
                                                                                                                              <w:marRight w:val="0"/>
                                                                                                                              <w:marTop w:val="0"/>
                                                                                                                              <w:marBottom w:val="0"/>
                                                                                                                              <w:divBdr>
                                                                                                                                <w:top w:val="none" w:sz="0" w:space="0" w:color="auto"/>
                                                                                                                                <w:left w:val="none" w:sz="0" w:space="0" w:color="auto"/>
                                                                                                                                <w:bottom w:val="none" w:sz="0" w:space="0" w:color="auto"/>
                                                                                                                                <w:right w:val="none" w:sz="0" w:space="0" w:color="auto"/>
                                                                                                                              </w:divBdr>
                                                                                                                              <w:divsChild>
                                                                                                                                <w:div w:id="1688869649">
                                                                                                                                  <w:marLeft w:val="0"/>
                                                                                                                                  <w:marRight w:val="0"/>
                                                                                                                                  <w:marTop w:val="0"/>
                                                                                                                                  <w:marBottom w:val="0"/>
                                                                                                                                  <w:divBdr>
                                                                                                                                    <w:top w:val="none" w:sz="0" w:space="0" w:color="auto"/>
                                                                                                                                    <w:left w:val="none" w:sz="0" w:space="0" w:color="auto"/>
                                                                                                                                    <w:bottom w:val="none" w:sz="0" w:space="0" w:color="auto"/>
                                                                                                                                    <w:right w:val="none" w:sz="0" w:space="0" w:color="auto"/>
                                                                                                                                  </w:divBdr>
                                                                                                                                  <w:divsChild>
                                                                                                                                    <w:div w:id="1396196356">
                                                                                                                                      <w:marLeft w:val="0"/>
                                                                                                                                      <w:marRight w:val="0"/>
                                                                                                                                      <w:marTop w:val="0"/>
                                                                                                                                      <w:marBottom w:val="0"/>
                                                                                                                                      <w:divBdr>
                                                                                                                                        <w:top w:val="none" w:sz="0" w:space="0" w:color="auto"/>
                                                                                                                                        <w:left w:val="none" w:sz="0" w:space="0" w:color="auto"/>
                                                                                                                                        <w:bottom w:val="none" w:sz="0" w:space="0" w:color="auto"/>
                                                                                                                                        <w:right w:val="none" w:sz="0" w:space="0" w:color="auto"/>
                                                                                                                                      </w:divBdr>
                                                                                                                                      <w:divsChild>
                                                                                                                                        <w:div w:id="493494976">
                                                                                                                                          <w:marLeft w:val="0"/>
                                                                                                                                          <w:marRight w:val="0"/>
                                                                                                                                          <w:marTop w:val="0"/>
                                                                                                                                          <w:marBottom w:val="0"/>
                                                                                                                                          <w:divBdr>
                                                                                                                                            <w:top w:val="none" w:sz="0" w:space="0" w:color="auto"/>
                                                                                                                                            <w:left w:val="none" w:sz="0" w:space="0" w:color="auto"/>
                                                                                                                                            <w:bottom w:val="none" w:sz="0" w:space="0" w:color="auto"/>
                                                                                                                                            <w:right w:val="none" w:sz="0" w:space="0" w:color="auto"/>
                                                                                                                                          </w:divBdr>
                                                                                                                                          <w:divsChild>
                                                                                                                                            <w:div w:id="818309358">
                                                                                                                                              <w:marLeft w:val="0"/>
                                                                                                                                              <w:marRight w:val="0"/>
                                                                                                                                              <w:marTop w:val="0"/>
                                                                                                                                              <w:marBottom w:val="0"/>
                                                                                                                                              <w:divBdr>
                                                                                                                                                <w:top w:val="none" w:sz="0" w:space="0" w:color="auto"/>
                                                                                                                                                <w:left w:val="none" w:sz="0" w:space="0" w:color="auto"/>
                                                                                                                                                <w:bottom w:val="none" w:sz="0" w:space="0" w:color="auto"/>
                                                                                                                                                <w:right w:val="none" w:sz="0" w:space="0" w:color="auto"/>
                                                                                                                                              </w:divBdr>
                                                                                                                                              <w:divsChild>
                                                                                                                                                <w:div w:id="778254137">
                                                                                                                                                  <w:marLeft w:val="0"/>
                                                                                                                                                  <w:marRight w:val="0"/>
                                                                                                                                                  <w:marTop w:val="0"/>
                                                                                                                                                  <w:marBottom w:val="0"/>
                                                                                                                                                  <w:divBdr>
                                                                                                                                                    <w:top w:val="none" w:sz="0" w:space="0" w:color="auto"/>
                                                                                                                                                    <w:left w:val="none" w:sz="0" w:space="0" w:color="auto"/>
                                                                                                                                                    <w:bottom w:val="none" w:sz="0" w:space="0" w:color="auto"/>
                                                                                                                                                    <w:right w:val="none" w:sz="0" w:space="0" w:color="auto"/>
                                                                                                                                                  </w:divBdr>
                                                                                                                                                  <w:divsChild>
                                                                                                                                                    <w:div w:id="1791822338">
                                                                                                                                                      <w:marLeft w:val="0"/>
                                                                                                                                                      <w:marRight w:val="0"/>
                                                                                                                                                      <w:marTop w:val="0"/>
                                                                                                                                                      <w:marBottom w:val="0"/>
                                                                                                                                                      <w:divBdr>
                                                                                                                                                        <w:top w:val="none" w:sz="0" w:space="0" w:color="auto"/>
                                                                                                                                                        <w:left w:val="none" w:sz="0" w:space="0" w:color="auto"/>
                                                                                                                                                        <w:bottom w:val="none" w:sz="0" w:space="0" w:color="auto"/>
                                                                                                                                                        <w:right w:val="none" w:sz="0" w:space="0" w:color="auto"/>
                                                                                                                                                      </w:divBdr>
                                                                                                                                                      <w:divsChild>
                                                                                                                                                        <w:div w:id="1500464322">
                                                                                                                                                          <w:marLeft w:val="0"/>
                                                                                                                                                          <w:marRight w:val="0"/>
                                                                                                                                                          <w:marTop w:val="0"/>
                                                                                                                                                          <w:marBottom w:val="0"/>
                                                                                                                                                          <w:divBdr>
                                                                                                                                                            <w:top w:val="none" w:sz="0" w:space="0" w:color="auto"/>
                                                                                                                                                            <w:left w:val="none" w:sz="0" w:space="0" w:color="auto"/>
                                                                                                                                                            <w:bottom w:val="none" w:sz="0" w:space="0" w:color="auto"/>
                                                                                                                                                            <w:right w:val="none" w:sz="0" w:space="0" w:color="auto"/>
                                                                                                                                                          </w:divBdr>
                                                                                                                                                          <w:divsChild>
                                                                                                                                                            <w:div w:id="335768887">
                                                                                                                                                              <w:marLeft w:val="0"/>
                                                                                                                                                              <w:marRight w:val="0"/>
                                                                                                                                                              <w:marTop w:val="0"/>
                                                                                                                                                              <w:marBottom w:val="0"/>
                                                                                                                                                              <w:divBdr>
                                                                                                                                                                <w:top w:val="none" w:sz="0" w:space="0" w:color="auto"/>
                                                                                                                                                                <w:left w:val="none" w:sz="0" w:space="0" w:color="auto"/>
                                                                                                                                                                <w:bottom w:val="none" w:sz="0" w:space="0" w:color="auto"/>
                                                                                                                                                                <w:right w:val="none" w:sz="0" w:space="0" w:color="auto"/>
                                                                                                                                                              </w:divBdr>
                                                                                                                                                              <w:divsChild>
                                                                                                                                                                <w:div w:id="1682969341">
                                                                                                                                                                  <w:marLeft w:val="0"/>
                                                                                                                                                                  <w:marRight w:val="0"/>
                                                                                                                                                                  <w:marTop w:val="0"/>
                                                                                                                                                                  <w:marBottom w:val="0"/>
                                                                                                                                                                  <w:divBdr>
                                                                                                                                                                    <w:top w:val="none" w:sz="0" w:space="0" w:color="auto"/>
                                                                                                                                                                    <w:left w:val="none" w:sz="0" w:space="0" w:color="auto"/>
                                                                                                                                                                    <w:bottom w:val="none" w:sz="0" w:space="0" w:color="auto"/>
                                                                                                                                                                    <w:right w:val="none" w:sz="0" w:space="0" w:color="auto"/>
                                                                                                                                                                  </w:divBdr>
                                                                                                                                                                  <w:divsChild>
                                                                                                                                                                    <w:div w:id="1513717485">
                                                                                                                                                                      <w:marLeft w:val="0"/>
                                                                                                                                                                      <w:marRight w:val="0"/>
                                                                                                                                                                      <w:marTop w:val="0"/>
                                                                                                                                                                      <w:marBottom w:val="0"/>
                                                                                                                                                                      <w:divBdr>
                                                                                                                                                                        <w:top w:val="none" w:sz="0" w:space="0" w:color="auto"/>
                                                                                                                                                                        <w:left w:val="none" w:sz="0" w:space="0" w:color="auto"/>
                                                                                                                                                                        <w:bottom w:val="none" w:sz="0" w:space="0" w:color="auto"/>
                                                                                                                                                                        <w:right w:val="none" w:sz="0" w:space="0" w:color="auto"/>
                                                                                                                                                                      </w:divBdr>
                                                                                                                                                                      <w:divsChild>
                                                                                                                                                                        <w:div w:id="133253831">
                                                                                                                                                                          <w:marLeft w:val="0"/>
                                                                                                                                                                          <w:marRight w:val="0"/>
                                                                                                                                                                          <w:marTop w:val="0"/>
                                                                                                                                                                          <w:marBottom w:val="0"/>
                                                                                                                                                                          <w:divBdr>
                                                                                                                                                                            <w:top w:val="none" w:sz="0" w:space="0" w:color="auto"/>
                                                                                                                                                                            <w:left w:val="none" w:sz="0" w:space="0" w:color="auto"/>
                                                                                                                                                                            <w:bottom w:val="none" w:sz="0" w:space="0" w:color="auto"/>
                                                                                                                                                                            <w:right w:val="none" w:sz="0" w:space="0" w:color="auto"/>
                                                                                                                                                                          </w:divBdr>
                                                                                                                                                                          <w:divsChild>
                                                                                                                                                                            <w:div w:id="989019149">
                                                                                                                                                                              <w:marLeft w:val="0"/>
                                                                                                                                                                              <w:marRight w:val="0"/>
                                                                                                                                                                              <w:marTop w:val="0"/>
                                                                                                                                                                              <w:marBottom w:val="0"/>
                                                                                                                                                                              <w:divBdr>
                                                                                                                                                                                <w:top w:val="none" w:sz="0" w:space="0" w:color="auto"/>
                                                                                                                                                                                <w:left w:val="none" w:sz="0" w:space="0" w:color="auto"/>
                                                                                                                                                                                <w:bottom w:val="none" w:sz="0" w:space="0" w:color="auto"/>
                                                                                                                                                                                <w:right w:val="none" w:sz="0" w:space="0" w:color="auto"/>
                                                                                                                                                                              </w:divBdr>
                                                                                                                                                                              <w:divsChild>
                                                                                                                                                                                <w:div w:id="1842623012">
                                                                                                                                                                                  <w:marLeft w:val="0"/>
                                                                                                                                                                                  <w:marRight w:val="0"/>
                                                                                                                                                                                  <w:marTop w:val="0"/>
                                                                                                                                                                                  <w:marBottom w:val="0"/>
                                                                                                                                                                                  <w:divBdr>
                                                                                                                                                                                    <w:top w:val="none" w:sz="0" w:space="0" w:color="auto"/>
                                                                                                                                                                                    <w:left w:val="none" w:sz="0" w:space="0" w:color="auto"/>
                                                                                                                                                                                    <w:bottom w:val="none" w:sz="0" w:space="0" w:color="auto"/>
                                                                                                                                                                                    <w:right w:val="none" w:sz="0" w:space="0" w:color="auto"/>
                                                                                                                                                                                  </w:divBdr>
                                                                                                                                                                                  <w:divsChild>
                                                                                                                                                                                    <w:div w:id="15739274">
                                                                                                                                                                                      <w:marLeft w:val="0"/>
                                                                                                                                                                                      <w:marRight w:val="0"/>
                                                                                                                                                                                      <w:marTop w:val="0"/>
                                                                                                                                                                                      <w:marBottom w:val="0"/>
                                                                                                                                                                                      <w:divBdr>
                                                                                                                                                                                        <w:top w:val="none" w:sz="0" w:space="0" w:color="auto"/>
                                                                                                                                                                                        <w:left w:val="none" w:sz="0" w:space="0" w:color="auto"/>
                                                                                                                                                                                        <w:bottom w:val="none" w:sz="0" w:space="0" w:color="auto"/>
                                                                                                                                                                                        <w:right w:val="none" w:sz="0" w:space="0" w:color="auto"/>
                                                                                                                                                                                      </w:divBdr>
                                                                                                                                                                                      <w:divsChild>
                                                                                                                                                                                        <w:div w:id="1376275225">
                                                                                                                                                                                          <w:marLeft w:val="0"/>
                                                                                                                                                                                          <w:marRight w:val="0"/>
                                                                                                                                                                                          <w:marTop w:val="0"/>
                                                                                                                                                                                          <w:marBottom w:val="0"/>
                                                                                                                                                                                          <w:divBdr>
                                                                                                                                                                                            <w:top w:val="none" w:sz="0" w:space="0" w:color="auto"/>
                                                                                                                                                                                            <w:left w:val="none" w:sz="0" w:space="0" w:color="auto"/>
                                                                                                                                                                                            <w:bottom w:val="none" w:sz="0" w:space="0" w:color="auto"/>
                                                                                                                                                                                            <w:right w:val="none" w:sz="0" w:space="0" w:color="auto"/>
                                                                                                                                                                                          </w:divBdr>
                                                                                                                                                                                          <w:divsChild>
                                                                                                                                                                                            <w:div w:id="245504524">
                                                                                                                                                                                              <w:marLeft w:val="0"/>
                                                                                                                                                                                              <w:marRight w:val="0"/>
                                                                                                                                                                                              <w:marTop w:val="0"/>
                                                                                                                                                                                              <w:marBottom w:val="0"/>
                                                                                                                                                                                              <w:divBdr>
                                                                                                                                                                                                <w:top w:val="none" w:sz="0" w:space="0" w:color="auto"/>
                                                                                                                                                                                                <w:left w:val="none" w:sz="0" w:space="0" w:color="auto"/>
                                                                                                                                                                                                <w:bottom w:val="none" w:sz="0" w:space="0" w:color="auto"/>
                                                                                                                                                                                                <w:right w:val="none" w:sz="0" w:space="0" w:color="auto"/>
                                                                                                                                                                                              </w:divBdr>
                                                                                                                                                                                              <w:divsChild>
                                                                                                                                                                                                <w:div w:id="1928533941">
                                                                                                                                                                                                  <w:marLeft w:val="0"/>
                                                                                                                                                                                                  <w:marRight w:val="0"/>
                                                                                                                                                                                                  <w:marTop w:val="0"/>
                                                                                                                                                                                                  <w:marBottom w:val="0"/>
                                                                                                                                                                                                  <w:divBdr>
                                                                                                                                                                                                    <w:top w:val="none" w:sz="0" w:space="0" w:color="auto"/>
                                                                                                                                                                                                    <w:left w:val="none" w:sz="0" w:space="0" w:color="auto"/>
                                                                                                                                                                                                    <w:bottom w:val="none" w:sz="0" w:space="0" w:color="auto"/>
                                                                                                                                                                                                    <w:right w:val="none" w:sz="0" w:space="0" w:color="auto"/>
                                                                                                                                                                                                  </w:divBdr>
                                                                                                                                                                                                  <w:divsChild>
                                                                                                                                                                                                    <w:div w:id="125200217">
                                                                                                                                                                                                      <w:marLeft w:val="0"/>
                                                                                                                                                                                                      <w:marRight w:val="0"/>
                                                                                                                                                                                                      <w:marTop w:val="0"/>
                                                                                                                                                                                                      <w:marBottom w:val="0"/>
                                                                                                                                                                                                      <w:divBdr>
                                                                                                                                                                                                        <w:top w:val="none" w:sz="0" w:space="0" w:color="auto"/>
                                                                                                                                                                                                        <w:left w:val="none" w:sz="0" w:space="0" w:color="auto"/>
                                                                                                                                                                                                        <w:bottom w:val="none" w:sz="0" w:space="0" w:color="auto"/>
                                                                                                                                                                                                        <w:right w:val="none" w:sz="0" w:space="0" w:color="auto"/>
                                                                                                                                                                                                      </w:divBdr>
                                                                                                                                                                                                      <w:divsChild>
                                                                                                                                                                                                        <w:div w:id="1966499910">
                                                                                                                                                                                                          <w:marLeft w:val="0"/>
                                                                                                                                                                                                          <w:marRight w:val="0"/>
                                                                                                                                                                                                          <w:marTop w:val="0"/>
                                                                                                                                                                                                          <w:marBottom w:val="0"/>
                                                                                                                                                                                                          <w:divBdr>
                                                                                                                                                                                                            <w:top w:val="none" w:sz="0" w:space="0" w:color="auto"/>
                                                                                                                                                                                                            <w:left w:val="none" w:sz="0" w:space="0" w:color="auto"/>
                                                                                                                                                                                                            <w:bottom w:val="none" w:sz="0" w:space="0" w:color="auto"/>
                                                                                                                                                                                                            <w:right w:val="none" w:sz="0" w:space="0" w:color="auto"/>
                                                                                                                                                                                                          </w:divBdr>
                                                                                                                                                                                                          <w:divsChild>
                                                                                                                                                                                                            <w:div w:id="1986664205">
                                                                                                                                                                                                              <w:marLeft w:val="0"/>
                                                                                                                                                                                                              <w:marRight w:val="0"/>
                                                                                                                                                                                                              <w:marTop w:val="0"/>
                                                                                                                                                                                                              <w:marBottom w:val="0"/>
                                                                                                                                                                                                              <w:divBdr>
                                                                                                                                                                                                                <w:top w:val="none" w:sz="0" w:space="0" w:color="auto"/>
                                                                                                                                                                                                                <w:left w:val="none" w:sz="0" w:space="0" w:color="auto"/>
                                                                                                                                                                                                                <w:bottom w:val="none" w:sz="0" w:space="0" w:color="auto"/>
                                                                                                                                                                                                                <w:right w:val="none" w:sz="0" w:space="0" w:color="auto"/>
                                                                                                                                                                                                              </w:divBdr>
                                                                                                                                                                                                              <w:divsChild>
                                                                                                                                                                                                                <w:div w:id="1125003133">
                                                                                                                                                                                                                  <w:marLeft w:val="0"/>
                                                                                                                                                                                                                  <w:marRight w:val="0"/>
                                                                                                                                                                                                                  <w:marTop w:val="0"/>
                                                                                                                                                                                                                  <w:marBottom w:val="0"/>
                                                                                                                                                                                                                  <w:divBdr>
                                                                                                                                                                                                                    <w:top w:val="none" w:sz="0" w:space="0" w:color="auto"/>
                                                                                                                                                                                                                    <w:left w:val="none" w:sz="0" w:space="0" w:color="auto"/>
                                                                                                                                                                                                                    <w:bottom w:val="none" w:sz="0" w:space="0" w:color="auto"/>
                                                                                                                                                                                                                    <w:right w:val="none" w:sz="0" w:space="0" w:color="auto"/>
                                                                                                                                                                                                                  </w:divBdr>
                                                                                                                                                                                                                  <w:divsChild>
                                                                                                                                                                                                                    <w:div w:id="1493791179">
                                                                                                                                                                                                                      <w:marLeft w:val="0"/>
                                                                                                                                                                                                                      <w:marRight w:val="0"/>
                                                                                                                                                                                                                      <w:marTop w:val="0"/>
                                                                                                                                                                                                                      <w:marBottom w:val="0"/>
                                                                                                                                                                                                                      <w:divBdr>
                                                                                                                                                                                                                        <w:top w:val="none" w:sz="0" w:space="0" w:color="auto"/>
                                                                                                                                                                                                                        <w:left w:val="none" w:sz="0" w:space="0" w:color="auto"/>
                                                                                                                                                                                                                        <w:bottom w:val="none" w:sz="0" w:space="0" w:color="auto"/>
                                                                                                                                                                                                                        <w:right w:val="none" w:sz="0" w:space="0" w:color="auto"/>
                                                                                                                                                                                                                      </w:divBdr>
                                                                                                                                                                                                                      <w:divsChild>
                                                                                                                                                                                                                        <w:div w:id="2041659635">
                                                                                                                                                                                                                          <w:marLeft w:val="0"/>
                                                                                                                                                                                                                          <w:marRight w:val="0"/>
                                                                                                                                                                                                                          <w:marTop w:val="0"/>
                                                                                                                                                                                                                          <w:marBottom w:val="0"/>
                                                                                                                                                                                                                          <w:divBdr>
                                                                                                                                                                                                                            <w:top w:val="none" w:sz="0" w:space="0" w:color="auto"/>
                                                                                                                                                                                                                            <w:left w:val="none" w:sz="0" w:space="0" w:color="auto"/>
                                                                                                                                                                                                                            <w:bottom w:val="none" w:sz="0" w:space="0" w:color="auto"/>
                                                                                                                                                                                                                            <w:right w:val="none" w:sz="0" w:space="0" w:color="auto"/>
                                                                                                                                                                                                                          </w:divBdr>
                                                                                                                                                                                                                          <w:divsChild>
                                                                                                                                                                                                                            <w:div w:id="1355883974">
                                                                                                                                                                                                                              <w:marLeft w:val="0"/>
                                                                                                                                                                                                                              <w:marRight w:val="0"/>
                                                                                                                                                                                                                              <w:marTop w:val="0"/>
                                                                                                                                                                                                                              <w:marBottom w:val="0"/>
                                                                                                                                                                                                                              <w:divBdr>
                                                                                                                                                                                                                                <w:top w:val="none" w:sz="0" w:space="0" w:color="auto"/>
                                                                                                                                                                                                                                <w:left w:val="none" w:sz="0" w:space="0" w:color="auto"/>
                                                                                                                                                                                                                                <w:bottom w:val="none" w:sz="0" w:space="0" w:color="auto"/>
                                                                                                                                                                                                                                <w:right w:val="none" w:sz="0" w:space="0" w:color="auto"/>
                                                                                                                                                                                                                              </w:divBdr>
                                                                                                                                                                                                                              <w:divsChild>
                                                                                                                                                                                                                                <w:div w:id="716780035">
                                                                                                                                                                                                                                  <w:marLeft w:val="0"/>
                                                                                                                                                                                                                                  <w:marRight w:val="0"/>
                                                                                                                                                                                                                                  <w:marTop w:val="0"/>
                                                                                                                                                                                                                                  <w:marBottom w:val="0"/>
                                                                                                                                                                                                                                  <w:divBdr>
                                                                                                                                                                                                                                    <w:top w:val="none" w:sz="0" w:space="0" w:color="auto"/>
                                                                                                                                                                                                                                    <w:left w:val="none" w:sz="0" w:space="0" w:color="auto"/>
                                                                                                                                                                                                                                    <w:bottom w:val="none" w:sz="0" w:space="0" w:color="auto"/>
                                                                                                                                                                                                                                    <w:right w:val="none" w:sz="0" w:space="0" w:color="auto"/>
                                                                                                                                                                                                                                  </w:divBdr>
                                                                                                                                                                                                                                  <w:divsChild>
                                                                                                                                                                                                                                    <w:div w:id="580338506">
                                                                                                                                                                                                                                      <w:marLeft w:val="0"/>
                                                                                                                                                                                                                                      <w:marRight w:val="0"/>
                                                                                                                                                                                                                                      <w:marTop w:val="0"/>
                                                                                                                                                                                                                                      <w:marBottom w:val="0"/>
                                                                                                                                                                                                                                      <w:divBdr>
                                                                                                                                                                                                                                        <w:top w:val="none" w:sz="0" w:space="0" w:color="auto"/>
                                                                                                                                                                                                                                        <w:left w:val="none" w:sz="0" w:space="0" w:color="auto"/>
                                                                                                                                                                                                                                        <w:bottom w:val="none" w:sz="0" w:space="0" w:color="auto"/>
                                                                                                                                                                                                                                        <w:right w:val="none" w:sz="0" w:space="0" w:color="auto"/>
                                                                                                                                                                                                                                      </w:divBdr>
                                                                                                                                                                                                                                      <w:divsChild>
                                                                                                                                                                                                                                        <w:div w:id="1520512421">
                                                                                                                                                                                                                                          <w:marLeft w:val="0"/>
                                                                                                                                                                                                                                          <w:marRight w:val="0"/>
                                                                                                                                                                                                                                          <w:marTop w:val="0"/>
                                                                                                                                                                                                                                          <w:marBottom w:val="0"/>
                                                                                                                                                                                                                                          <w:divBdr>
                                                                                                                                                                                                                                            <w:top w:val="none" w:sz="0" w:space="0" w:color="auto"/>
                                                                                                                                                                                                                                            <w:left w:val="none" w:sz="0" w:space="0" w:color="auto"/>
                                                                                                                                                                                                                                            <w:bottom w:val="none" w:sz="0" w:space="0" w:color="auto"/>
                                                                                                                                                                                                                                            <w:right w:val="none" w:sz="0" w:space="0" w:color="auto"/>
                                                                                                                                                                                                                                          </w:divBdr>
                                                                                                                                                                                                                                          <w:divsChild>
                                                                                                                                                                                                                                            <w:div w:id="271403788">
                                                                                                                                                                                                                                              <w:marLeft w:val="0"/>
                                                                                                                                                                                                                                              <w:marRight w:val="0"/>
                                                                                                                                                                                                                                              <w:marTop w:val="0"/>
                                                                                                                                                                                                                                              <w:marBottom w:val="0"/>
                                                                                                                                                                                                                                              <w:divBdr>
                                                                                                                                                                                                                                                <w:top w:val="none" w:sz="0" w:space="0" w:color="auto"/>
                                                                                                                                                                                                                                                <w:left w:val="none" w:sz="0" w:space="0" w:color="auto"/>
                                                                                                                                                                                                                                                <w:bottom w:val="none" w:sz="0" w:space="0" w:color="auto"/>
                                                                                                                                                                                                                                                <w:right w:val="none" w:sz="0" w:space="0" w:color="auto"/>
                                                                                                                                                                                                                                              </w:divBdr>
                                                                                                                                                                                                                                              <w:divsChild>
                                                                                                                                                                                                                                                <w:div w:id="1411347869">
                                                                                                                                                                                                                                                  <w:marLeft w:val="0"/>
                                                                                                                                                                                                                                                  <w:marRight w:val="0"/>
                                                                                                                                                                                                                                                  <w:marTop w:val="0"/>
                                                                                                                                                                                                                                                  <w:marBottom w:val="0"/>
                                                                                                                                                                                                                                                  <w:divBdr>
                                                                                                                                                                                                                                                    <w:top w:val="none" w:sz="0" w:space="0" w:color="auto"/>
                                                                                                                                                                                                                                                    <w:left w:val="none" w:sz="0" w:space="0" w:color="auto"/>
                                                                                                                                                                                                                                                    <w:bottom w:val="none" w:sz="0" w:space="0" w:color="auto"/>
                                                                                                                                                                                                                                                    <w:right w:val="none" w:sz="0" w:space="0" w:color="auto"/>
                                                                                                                                                                                                                                                  </w:divBdr>
                                                                                                                                                                                                                                                  <w:divsChild>
                                                                                                                                                                                                                                                    <w:div w:id="147325795">
                                                                                                                                                                                                                                                      <w:marLeft w:val="0"/>
                                                                                                                                                                                                                                                      <w:marRight w:val="0"/>
                                                                                                                                                                                                                                                      <w:marTop w:val="0"/>
                                                                                                                                                                                                                                                      <w:marBottom w:val="0"/>
                                                                                                                                                                                                                                                      <w:divBdr>
                                                                                                                                                                                                                                                        <w:top w:val="none" w:sz="0" w:space="0" w:color="auto"/>
                                                                                                                                                                                                                                                        <w:left w:val="none" w:sz="0" w:space="0" w:color="auto"/>
                                                                                                                                                                                                                                                        <w:bottom w:val="none" w:sz="0" w:space="0" w:color="auto"/>
                                                                                                                                                                                                                                                        <w:right w:val="none" w:sz="0" w:space="0" w:color="auto"/>
                                                                                                                                                                                                                                                      </w:divBdr>
                                                                                                                                                                                                                                                      <w:divsChild>
                                                                                                                                                                                                                                                        <w:div w:id="275066973">
                                                                                                                                                                                                                                                          <w:marLeft w:val="0"/>
                                                                                                                                                                                                                                                          <w:marRight w:val="0"/>
                                                                                                                                                                                                                                                          <w:marTop w:val="0"/>
                                                                                                                                                                                                                                                          <w:marBottom w:val="0"/>
                                                                                                                                                                                                                                                          <w:divBdr>
                                                                                                                                                                                                                                                            <w:top w:val="none" w:sz="0" w:space="0" w:color="auto"/>
                                                                                                                                                                                                                                                            <w:left w:val="none" w:sz="0" w:space="0" w:color="auto"/>
                                                                                                                                                                                                                                                            <w:bottom w:val="none" w:sz="0" w:space="0" w:color="auto"/>
                                                                                                                                                                                                                                                            <w:right w:val="none" w:sz="0" w:space="0" w:color="auto"/>
                                                                                                                                                                                                                                                          </w:divBdr>
                                                                                                                                                                                                                                                          <w:divsChild>
                                                                                                                                                                                                                                                            <w:div w:id="1842550453">
                                                                                                                                                                                                                                                              <w:marLeft w:val="0"/>
                                                                                                                                                                                                                                                              <w:marRight w:val="0"/>
                                                                                                                                                                                                                                                              <w:marTop w:val="0"/>
                                                                                                                                                                                                                                                              <w:marBottom w:val="0"/>
                                                                                                                                                                                                                                                              <w:divBdr>
                                                                                                                                                                                                                                                                <w:top w:val="none" w:sz="0" w:space="0" w:color="auto"/>
                                                                                                                                                                                                                                                                <w:left w:val="none" w:sz="0" w:space="0" w:color="auto"/>
                                                                                                                                                                                                                                                                <w:bottom w:val="none" w:sz="0" w:space="0" w:color="auto"/>
                                                                                                                                                                                                                                                                <w:right w:val="none" w:sz="0" w:space="0" w:color="auto"/>
                                                                                                                                                                                                                                                              </w:divBdr>
                                                                                                                                                                                                                                                              <w:divsChild>
                                                                                                                                                                                                                                                                <w:div w:id="1507788943">
                                                                                                                                                                                                                                                                  <w:marLeft w:val="0"/>
                                                                                                                                                                                                                                                                  <w:marRight w:val="0"/>
                                                                                                                                                                                                                                                                  <w:marTop w:val="0"/>
                                                                                                                                                                                                                                                                  <w:marBottom w:val="0"/>
                                                                                                                                                                                                                                                                  <w:divBdr>
                                                                                                                                                                                                                                                                    <w:top w:val="none" w:sz="0" w:space="0" w:color="auto"/>
                                                                                                                                                                                                                                                                    <w:left w:val="none" w:sz="0" w:space="0" w:color="auto"/>
                                                                                                                                                                                                                                                                    <w:bottom w:val="none" w:sz="0" w:space="0" w:color="auto"/>
                                                                                                                                                                                                                                                                    <w:right w:val="none" w:sz="0" w:space="0" w:color="auto"/>
                                                                                                                                                                                                                                                                  </w:divBdr>
                                                                                                                                                                                                                                                                  <w:divsChild>
                                                                                                                                                                                                                                                                    <w:div w:id="1257208153">
                                                                                                                                                                                                                                                                      <w:marLeft w:val="0"/>
                                                                                                                                                                                                                                                                      <w:marRight w:val="0"/>
                                                                                                                                                                                                                                                                      <w:marTop w:val="0"/>
                                                                                                                                                                                                                                                                      <w:marBottom w:val="0"/>
                                                                                                                                                                                                                                                                      <w:divBdr>
                                                                                                                                                                                                                                                                        <w:top w:val="none" w:sz="0" w:space="0" w:color="auto"/>
                                                                                                                                                                                                                                                                        <w:left w:val="none" w:sz="0" w:space="0" w:color="auto"/>
                                                                                                                                                                                                                                                                        <w:bottom w:val="none" w:sz="0" w:space="0" w:color="auto"/>
                                                                                                                                                                                                                                                                        <w:right w:val="none" w:sz="0" w:space="0" w:color="auto"/>
                                                                                                                                                                                                                                                                      </w:divBdr>
                                                                                                                                                                                                                                                                      <w:divsChild>
                                                                                                                                                                                                                                                                        <w:div w:id="1500804274">
                                                                                                                                                                                                                                                                          <w:marLeft w:val="0"/>
                                                                                                                                                                                                                                                                          <w:marRight w:val="0"/>
                                                                                                                                                                                                                                                                          <w:marTop w:val="0"/>
                                                                                                                                                                                                                                                                          <w:marBottom w:val="0"/>
                                                                                                                                                                                                                                                                          <w:divBdr>
                                                                                                                                                                                                                                                                            <w:top w:val="none" w:sz="0" w:space="0" w:color="auto"/>
                                                                                                                                                                                                                                                                            <w:left w:val="none" w:sz="0" w:space="0" w:color="auto"/>
                                                                                                                                                                                                                                                                            <w:bottom w:val="none" w:sz="0" w:space="0" w:color="auto"/>
                                                                                                                                                                                                                                                                            <w:right w:val="none" w:sz="0" w:space="0" w:color="auto"/>
                                                                                                                                                                                                                                                                          </w:divBdr>
                                                                                                                                                                                                                                                                          <w:divsChild>
                                                                                                                                                                                                                                                                            <w:div w:id="1226842616">
                                                                                                                                                                                                                                                                              <w:marLeft w:val="0"/>
                                                                                                                                                                                                                                                                              <w:marRight w:val="0"/>
                                                                                                                                                                                                                                                                              <w:marTop w:val="0"/>
                                                                                                                                                                                                                                                                              <w:marBottom w:val="0"/>
                                                                                                                                                                                                                                                                              <w:divBdr>
                                                                                                                                                                                                                                                                                <w:top w:val="none" w:sz="0" w:space="0" w:color="auto"/>
                                                                                                                                                                                                                                                                                <w:left w:val="none" w:sz="0" w:space="0" w:color="auto"/>
                                                                                                                                                                                                                                                                                <w:bottom w:val="none" w:sz="0" w:space="0" w:color="auto"/>
                                                                                                                                                                                                                                                                                <w:right w:val="none" w:sz="0" w:space="0" w:color="auto"/>
                                                                                                                                                                                                                                                                              </w:divBdr>
                                                                                                                                                                                                                                                                              <w:divsChild>
                                                                                                                                                                                                                                                                                <w:div w:id="1078988534">
                                                                                                                                                                                                                                                                                  <w:marLeft w:val="0"/>
                                                                                                                                                                                                                                                                                  <w:marRight w:val="0"/>
                                                                                                                                                                                                                                                                                  <w:marTop w:val="0"/>
                                                                                                                                                                                                                                                                                  <w:marBottom w:val="0"/>
                                                                                                                                                                                                                                                                                  <w:divBdr>
                                                                                                                                                                                                                                                                                    <w:top w:val="none" w:sz="0" w:space="0" w:color="auto"/>
                                                                                                                                                                                                                                                                                    <w:left w:val="none" w:sz="0" w:space="0" w:color="auto"/>
                                                                                                                                                                                                                                                                                    <w:bottom w:val="none" w:sz="0" w:space="0" w:color="auto"/>
                                                                                                                                                                                                                                                                                    <w:right w:val="none" w:sz="0" w:space="0" w:color="auto"/>
                                                                                                                                                                                                                                                                                  </w:divBdr>
                                                                                                                                                                                                                                                                                  <w:divsChild>
                                                                                                                                                                                                                                                                                    <w:div w:id="1418674793">
                                                                                                                                                                                                                                                                                      <w:marLeft w:val="0"/>
                                                                                                                                                                                                                                                                                      <w:marRight w:val="0"/>
                                                                                                                                                                                                                                                                                      <w:marTop w:val="0"/>
                                                                                                                                                                                                                                                                                      <w:marBottom w:val="0"/>
                                                                                                                                                                                                                                                                                      <w:divBdr>
                                                                                                                                                                                                                                                                                        <w:top w:val="none" w:sz="0" w:space="0" w:color="auto"/>
                                                                                                                                                                                                                                                                                        <w:left w:val="none" w:sz="0" w:space="0" w:color="auto"/>
                                                                                                                                                                                                                                                                                        <w:bottom w:val="none" w:sz="0" w:space="0" w:color="auto"/>
                                                                                                                                                                                                                                                                                        <w:right w:val="none" w:sz="0" w:space="0" w:color="auto"/>
                                                                                                                                                                                                                                                                                      </w:divBdr>
                                                                                                                                                                                                                                                                                      <w:divsChild>
                                                                                                                                                                                                                                                                                        <w:div w:id="1515461994">
                                                                                                                                                                                                                                                                                          <w:marLeft w:val="0"/>
                                                                                                                                                                                                                                                                                          <w:marRight w:val="0"/>
                                                                                                                                                                                                                                                                                          <w:marTop w:val="0"/>
                                                                                                                                                                                                                                                                                          <w:marBottom w:val="0"/>
                                                                                                                                                                                                                                                                                          <w:divBdr>
                                                                                                                                                                                                                                                                                            <w:top w:val="none" w:sz="0" w:space="0" w:color="auto"/>
                                                                                                                                                                                                                                                                                            <w:left w:val="none" w:sz="0" w:space="0" w:color="auto"/>
                                                                                                                                                                                                                                                                                            <w:bottom w:val="none" w:sz="0" w:space="0" w:color="auto"/>
                                                                                                                                                                                                                                                                                            <w:right w:val="none" w:sz="0" w:space="0" w:color="auto"/>
                                                                                                                                                                                                                                                                                          </w:divBdr>
                                                                                                                                                                                                                                                                                          <w:divsChild>
                                                                                                                                                                                                                                                                                            <w:div w:id="1048336587">
                                                                                                                                                                                                                                                                                              <w:marLeft w:val="0"/>
                                                                                                                                                                                                                                                                                              <w:marRight w:val="0"/>
                                                                                                                                                                                                                                                                                              <w:marTop w:val="0"/>
                                                                                                                                                                                                                                                                                              <w:marBottom w:val="0"/>
                                                                                                                                                                                                                                                                                              <w:divBdr>
                                                                                                                                                                                                                                                                                                <w:top w:val="none" w:sz="0" w:space="0" w:color="auto"/>
                                                                                                                                                                                                                                                                                                <w:left w:val="none" w:sz="0" w:space="0" w:color="auto"/>
                                                                                                                                                                                                                                                                                                <w:bottom w:val="none" w:sz="0" w:space="0" w:color="auto"/>
                                                                                                                                                                                                                                                                                                <w:right w:val="none" w:sz="0" w:space="0" w:color="auto"/>
                                                                                                                                                                                                                                                                                              </w:divBdr>
                                                                                                                                                                                                                                                                                              <w:divsChild>
                                                                                                                                                                                                                                                                                                <w:div w:id="678780427">
                                                                                                                                                                                                                                                                                                  <w:marLeft w:val="0"/>
                                                                                                                                                                                                                                                                                                  <w:marRight w:val="0"/>
                                                                                                                                                                                                                                                                                                  <w:marTop w:val="0"/>
                                                                                                                                                                                                                                                                                                  <w:marBottom w:val="0"/>
                                                                                                                                                                                                                                                                                                  <w:divBdr>
                                                                                                                                                                                                                                                                                                    <w:top w:val="none" w:sz="0" w:space="0" w:color="auto"/>
                                                                                                                                                                                                                                                                                                    <w:left w:val="none" w:sz="0" w:space="0" w:color="auto"/>
                                                                                                                                                                                                                                                                                                    <w:bottom w:val="none" w:sz="0" w:space="0" w:color="auto"/>
                                                                                                                                                                                                                                                                                                    <w:right w:val="none" w:sz="0" w:space="0" w:color="auto"/>
                                                                                                                                                                                                                                                                                                  </w:divBdr>
                                                                                                                                                                                                                                                                                                  <w:divsChild>
                                                                                                                                                                                                                                                                                                    <w:div w:id="1621955281">
                                                                                                                                                                                                                                                                                                      <w:marLeft w:val="0"/>
                                                                                                                                                                                                                                                                                                      <w:marRight w:val="0"/>
                                                                                                                                                                                                                                                                                                      <w:marTop w:val="0"/>
                                                                                                                                                                                                                                                                                                      <w:marBottom w:val="0"/>
                                                                                                                                                                                                                                                                                                      <w:divBdr>
                                                                                                                                                                                                                                                                                                        <w:top w:val="none" w:sz="0" w:space="0" w:color="auto"/>
                                                                                                                                                                                                                                                                                                        <w:left w:val="none" w:sz="0" w:space="0" w:color="auto"/>
                                                                                                                                                                                                                                                                                                        <w:bottom w:val="none" w:sz="0" w:space="0" w:color="auto"/>
                                                                                                                                                                                                                                                                                                        <w:right w:val="none" w:sz="0" w:space="0" w:color="auto"/>
                                                                                                                                                                                                                                                                                                      </w:divBdr>
                                                                                                                                                                                                                                                                                                      <w:divsChild>
                                                                                                                                                                                                                                                                                                        <w:div w:id="650257385">
                                                                                                                                                                                                                                                                                                          <w:marLeft w:val="0"/>
                                                                                                                                                                                                                                                                                                          <w:marRight w:val="0"/>
                                                                                                                                                                                                                                                                                                          <w:marTop w:val="0"/>
                                                                                                                                                                                                                                                                                                          <w:marBottom w:val="0"/>
                                                                                                                                                                                                                                                                                                          <w:divBdr>
                                                                                                                                                                                                                                                                                                            <w:top w:val="none" w:sz="0" w:space="0" w:color="auto"/>
                                                                                                                                                                                                                                                                                                            <w:left w:val="none" w:sz="0" w:space="0" w:color="auto"/>
                                                                                                                                                                                                                                                                                                            <w:bottom w:val="none" w:sz="0" w:space="0" w:color="auto"/>
                                                                                                                                                                                                                                                                                                            <w:right w:val="none" w:sz="0" w:space="0" w:color="auto"/>
                                                                                                                                                                                                                                                                                                          </w:divBdr>
                                                                                                                                                                                                                                                                                                          <w:divsChild>
                                                                                                                                                                                                                                                                                                            <w:div w:id="1842548072">
                                                                                                                                                                                                                                                                                                              <w:marLeft w:val="0"/>
                                                                                                                                                                                                                                                                                                              <w:marRight w:val="0"/>
                                                                                                                                                                                                                                                                                                              <w:marTop w:val="0"/>
                                                                                                                                                                                                                                                                                                              <w:marBottom w:val="0"/>
                                                                                                                                                                                                                                                                                                              <w:divBdr>
                                                                                                                                                                                                                                                                                                                <w:top w:val="none" w:sz="0" w:space="0" w:color="auto"/>
                                                                                                                                                                                                                                                                                                                <w:left w:val="none" w:sz="0" w:space="0" w:color="auto"/>
                                                                                                                                                                                                                                                                                                                <w:bottom w:val="none" w:sz="0" w:space="0" w:color="auto"/>
                                                                                                                                                                                                                                                                                                                <w:right w:val="none" w:sz="0" w:space="0" w:color="auto"/>
                                                                                                                                                                                                                                                                                                              </w:divBdr>
                                                                                                                                                                                                                                                                                                              <w:divsChild>
                                                                                                                                                                                                                                                                                                                <w:div w:id="599917110">
                                                                                                                                                                                                                                                                                                                  <w:marLeft w:val="0"/>
                                                                                                                                                                                                                                                                                                                  <w:marRight w:val="0"/>
                                                                                                                                                                                                                                                                                                                  <w:marTop w:val="0"/>
                                                                                                                                                                                                                                                                                                                  <w:marBottom w:val="0"/>
                                                                                                                                                                                                                                                                                                                  <w:divBdr>
                                                                                                                                                                                                                                                                                                                    <w:top w:val="none" w:sz="0" w:space="0" w:color="auto"/>
                                                                                                                                                                                                                                                                                                                    <w:left w:val="none" w:sz="0" w:space="0" w:color="auto"/>
                                                                                                                                                                                                                                                                                                                    <w:bottom w:val="none" w:sz="0" w:space="0" w:color="auto"/>
                                                                                                                                                                                                                                                                                                                    <w:right w:val="none" w:sz="0" w:space="0" w:color="auto"/>
                                                                                                                                                                                                                                                                                                                  </w:divBdr>
                                                                                                                                                                                                                                                                                                                  <w:divsChild>
                                                                                                                                                                                                                                                                                                                    <w:div w:id="320696865">
                                                                                                                                                                                                                                                                                                                      <w:marLeft w:val="0"/>
                                                                                                                                                                                                                                                                                                                      <w:marRight w:val="0"/>
                                                                                                                                                                                                                                                                                                                      <w:marTop w:val="0"/>
                                                                                                                                                                                                                                                                                                                      <w:marBottom w:val="0"/>
                                                                                                                                                                                                                                                                                                                      <w:divBdr>
                                                                                                                                                                                                                                                                                                                        <w:top w:val="none" w:sz="0" w:space="0" w:color="auto"/>
                                                                                                                                                                                                                                                                                                                        <w:left w:val="none" w:sz="0" w:space="0" w:color="auto"/>
                                                                                                                                                                                                                                                                                                                        <w:bottom w:val="none" w:sz="0" w:space="0" w:color="auto"/>
                                                                                                                                                                                                                                                                                                                        <w:right w:val="none" w:sz="0" w:space="0" w:color="auto"/>
                                                                                                                                                                                                                                                                                                                      </w:divBdr>
                                                                                                                                                                                                                                                                                                                      <w:divsChild>
                                                                                                                                                                                                                                                                                                                        <w:div w:id="1715697699">
                                                                                                                                                                                                                                                                                                                          <w:marLeft w:val="0"/>
                                                                                                                                                                                                                                                                                                                          <w:marRight w:val="0"/>
                                                                                                                                                                                                                                                                                                                          <w:marTop w:val="0"/>
                                                                                                                                                                                                                                                                                                                          <w:marBottom w:val="0"/>
                                                                                                                                                                                                                                                                                                                          <w:divBdr>
                                                                                                                                                                                                                                                                                                                            <w:top w:val="none" w:sz="0" w:space="0" w:color="auto"/>
                                                                                                                                                                                                                                                                                                                            <w:left w:val="none" w:sz="0" w:space="0" w:color="auto"/>
                                                                                                                                                                                                                                                                                                                            <w:bottom w:val="none" w:sz="0" w:space="0" w:color="auto"/>
                                                                                                                                                                                                                                                                                                                            <w:right w:val="none" w:sz="0" w:space="0" w:color="auto"/>
                                                                                                                                                                                                                                                                                                                          </w:divBdr>
                                                                                                                                                                                                                                                                                                                          <w:divsChild>
                                                                                                                                                                                                                                                                                                                            <w:div w:id="745146673">
                                                                                                                                                                                                                                                                                                                              <w:marLeft w:val="0"/>
                                                                                                                                                                                                                                                                                                                              <w:marRight w:val="0"/>
                                                                                                                                                                                                                                                                                                                              <w:marTop w:val="0"/>
                                                                                                                                                                                                                                                                                                                              <w:marBottom w:val="0"/>
                                                                                                                                                                                                                                                                                                                              <w:divBdr>
                                                                                                                                                                                                                                                                                                                                <w:top w:val="none" w:sz="0" w:space="0" w:color="auto"/>
                                                                                                                                                                                                                                                                                                                                <w:left w:val="none" w:sz="0" w:space="0" w:color="auto"/>
                                                                                                                                                                                                                                                                                                                                <w:bottom w:val="none" w:sz="0" w:space="0" w:color="auto"/>
                                                                                                                                                                                                                                                                                                                                <w:right w:val="none" w:sz="0" w:space="0" w:color="auto"/>
                                                                                                                                                                                                                                                                                                                              </w:divBdr>
                                                                                                                                                                                                                                                                                                                              <w:divsChild>
                                                                                                                                                                                                                                                                                                                                <w:div w:id="542180985">
                                                                                                                                                                                                                                                                                                                                  <w:marLeft w:val="0"/>
                                                                                                                                                                                                                                                                                                                                  <w:marRight w:val="0"/>
                                                                                                                                                                                                                                                                                                                                  <w:marTop w:val="0"/>
                                                                                                                                                                                                                                                                                                                                  <w:marBottom w:val="0"/>
                                                                                                                                                                                                                                                                                                                                  <w:divBdr>
                                                                                                                                                                                                                                                                                                                                    <w:top w:val="none" w:sz="0" w:space="0" w:color="auto"/>
                                                                                                                                                                                                                                                                                                                                    <w:left w:val="none" w:sz="0" w:space="0" w:color="auto"/>
                                                                                                                                                                                                                                                                                                                                    <w:bottom w:val="none" w:sz="0" w:space="0" w:color="auto"/>
                                                                                                                                                                                                                                                                                                                                    <w:right w:val="none" w:sz="0" w:space="0" w:color="auto"/>
                                                                                                                                                                                                                                                                                                                                  </w:divBdr>
                                                                                                                                                                                                                                                                                                                                  <w:divsChild>
                                                                                                                                                                                                                                                                                                                                    <w:div w:id="406346661">
                                                                                                                                                                                                                                                                                                                                      <w:marLeft w:val="0"/>
                                                                                                                                                                                                                                                                                                                                      <w:marRight w:val="0"/>
                                                                                                                                                                                                                                                                                                                                      <w:marTop w:val="0"/>
                                                                                                                                                                                                                                                                                                                                      <w:marBottom w:val="0"/>
                                                                                                                                                                                                                                                                                                                                      <w:divBdr>
                                                                                                                                                                                                                                                                                                                                        <w:top w:val="none" w:sz="0" w:space="0" w:color="auto"/>
                                                                                                                                                                                                                                                                                                                                        <w:left w:val="none" w:sz="0" w:space="0" w:color="auto"/>
                                                                                                                                                                                                                                                                                                                                        <w:bottom w:val="none" w:sz="0" w:space="0" w:color="auto"/>
                                                                                                                                                                                                                                                                                                                                        <w:right w:val="none" w:sz="0" w:space="0" w:color="auto"/>
                                                                                                                                                                                                                                                                                                                                      </w:divBdr>
                                                                                                                                                                                                                                                                                                                                      <w:divsChild>
                                                                                                                                                                                                                                                                                                                                        <w:div w:id="1913661625">
                                                                                                                                                                                                                                                                                                                                          <w:marLeft w:val="0"/>
                                                                                                                                                                                                                                                                                                                                          <w:marRight w:val="0"/>
                                                                                                                                                                                                                                                                                                                                          <w:marTop w:val="0"/>
                                                                                                                                                                                                                                                                                                                                          <w:marBottom w:val="0"/>
                                                                                                                                                                                                                                                                                                                                          <w:divBdr>
                                                                                                                                                                                                                                                                                                                                            <w:top w:val="none" w:sz="0" w:space="0" w:color="auto"/>
                                                                                                                                                                                                                                                                                                                                            <w:left w:val="none" w:sz="0" w:space="0" w:color="auto"/>
                                                                                                                                                                                                                                                                                                                                            <w:bottom w:val="none" w:sz="0" w:space="0" w:color="auto"/>
                                                                                                                                                                                                                                                                                                                                            <w:right w:val="none" w:sz="0" w:space="0" w:color="auto"/>
                                                                                                                                                                                                                                                                                                                                          </w:divBdr>
                                                                                                                                                                                                                                                                                                                                          <w:divsChild>
                                                                                                                                                                                                                                                                                                                                            <w:div w:id="1826848274">
                                                                                                                                                                                                                                                                                                                                              <w:marLeft w:val="0"/>
                                                                                                                                                                                                                                                                                                                                              <w:marRight w:val="0"/>
                                                                                                                                                                                                                                                                                                                                              <w:marTop w:val="0"/>
                                                                                                                                                                                                                                                                                                                                              <w:marBottom w:val="0"/>
                                                                                                                                                                                                                                                                                                                                              <w:divBdr>
                                                                                                                                                                                                                                                                                                                                                <w:top w:val="none" w:sz="0" w:space="0" w:color="auto"/>
                                                                                                                                                                                                                                                                                                                                                <w:left w:val="none" w:sz="0" w:space="0" w:color="auto"/>
                                                                                                                                                                                                                                                                                                                                                <w:bottom w:val="none" w:sz="0" w:space="0" w:color="auto"/>
                                                                                                                                                                                                                                                                                                                                                <w:right w:val="none" w:sz="0" w:space="0" w:color="auto"/>
                                                                                                                                                                                                                                                                                                                                              </w:divBdr>
                                                                                                                                                                                                                                                                                                                                              <w:divsChild>
                                                                                                                                                                                                                                                                                                                                                <w:div w:id="1356886999">
                                                                                                                                                                                                                                                                                                                                                  <w:marLeft w:val="0"/>
                                                                                                                                                                                                                                                                                                                                                  <w:marRight w:val="0"/>
                                                                                                                                                                                                                                                                                                                                                  <w:marTop w:val="0"/>
                                                                                                                                                                                                                                                                                                                                                  <w:marBottom w:val="0"/>
                                                                                                                                                                                                                                                                                                                                                  <w:divBdr>
                                                                                                                                                                                                                                                                                                                                                    <w:top w:val="none" w:sz="0" w:space="0" w:color="auto"/>
                                                                                                                                                                                                                                                                                                                                                    <w:left w:val="none" w:sz="0" w:space="0" w:color="auto"/>
                                                                                                                                                                                                                                                                                                                                                    <w:bottom w:val="none" w:sz="0" w:space="0" w:color="auto"/>
                                                                                                                                                                                                                                                                                                                                                    <w:right w:val="none" w:sz="0" w:space="0" w:color="auto"/>
                                                                                                                                                                                                                                                                                                                                                  </w:divBdr>
                                                                                                                                                                                                                                                                                                                                                  <w:divsChild>
                                                                                                                                                                                                                                                                                                                                                    <w:div w:id="294524344">
                                                                                                                                                                                                                                                                                                                                                      <w:marLeft w:val="0"/>
                                                                                                                                                                                                                                                                                                                                                      <w:marRight w:val="0"/>
                                                                                                                                                                                                                                                                                                                                                      <w:marTop w:val="0"/>
                                                                                                                                                                                                                                                                                                                                                      <w:marBottom w:val="0"/>
                                                                                                                                                                                                                                                                                                                                                      <w:divBdr>
                                                                                                                                                                                                                                                                                                                                                        <w:top w:val="none" w:sz="0" w:space="0" w:color="auto"/>
                                                                                                                                                                                                                                                                                                                                                        <w:left w:val="none" w:sz="0" w:space="0" w:color="auto"/>
                                                                                                                                                                                                                                                                                                                                                        <w:bottom w:val="none" w:sz="0" w:space="0" w:color="auto"/>
                                                                                                                                                                                                                                                                                                                                                        <w:right w:val="none" w:sz="0" w:space="0" w:color="auto"/>
                                                                                                                                                                                                                                                                                                                                                      </w:divBdr>
                                                                                                                                                                                                                                                                                                                                                      <w:divsChild>
                                                                                                                                                                                                                                                                                                                                                        <w:div w:id="978414095">
                                                                                                                                                                                                                                                                                                                                                          <w:marLeft w:val="0"/>
                                                                                                                                                                                                                                                                                                                                                          <w:marRight w:val="0"/>
                                                                                                                                                                                                                                                                                                                                                          <w:marTop w:val="0"/>
                                                                                                                                                                                                                                                                                                                                                          <w:marBottom w:val="0"/>
                                                                                                                                                                                                                                                                                                                                                          <w:divBdr>
                                                                                                                                                                                                                                                                                                                                                            <w:top w:val="none" w:sz="0" w:space="0" w:color="auto"/>
                                                                                                                                                                                                                                                                                                                                                            <w:left w:val="none" w:sz="0" w:space="0" w:color="auto"/>
                                                                                                                                                                                                                                                                                                                                                            <w:bottom w:val="none" w:sz="0" w:space="0" w:color="auto"/>
                                                                                                                                                                                                                                                                                                                                                            <w:right w:val="none" w:sz="0" w:space="0" w:color="auto"/>
                                                                                                                                                                                                                                                                                                                                                          </w:divBdr>
                                                                                                                                                                                                                                                                                                                                                          <w:divsChild>
                                                                                                                                                                                                                                                                                                                                                            <w:div w:id="1288003943">
                                                                                                                                                                                                                                                                                                                                                              <w:marLeft w:val="0"/>
                                                                                                                                                                                                                                                                                                                                                              <w:marRight w:val="0"/>
                                                                                                                                                                                                                                                                                                                                                              <w:marTop w:val="0"/>
                                                                                                                                                                                                                                                                                                                                                              <w:marBottom w:val="0"/>
                                                                                                                                                                                                                                                                                                                                                              <w:divBdr>
                                                                                                                                                                                                                                                                                                                                                                <w:top w:val="none" w:sz="0" w:space="0" w:color="auto"/>
                                                                                                                                                                                                                                                                                                                                                                <w:left w:val="none" w:sz="0" w:space="0" w:color="auto"/>
                                                                                                                                                                                                                                                                                                                                                                <w:bottom w:val="none" w:sz="0" w:space="0" w:color="auto"/>
                                                                                                                                                                                                                                                                                                                                                                <w:right w:val="none" w:sz="0" w:space="0" w:color="auto"/>
                                                                                                                                                                                                                                                                                                                                                              </w:divBdr>
                                                                                                                                                                                                                                                                                                                                                              <w:divsChild>
                                                                                                                                                                                                                                                                                                                                                                <w:div w:id="2080520082">
                                                                                                                                                                                                                                                                                                                                                                  <w:marLeft w:val="0"/>
                                                                                                                                                                                                                                                                                                                                                                  <w:marRight w:val="0"/>
                                                                                                                                                                                                                                                                                                                                                                  <w:marTop w:val="0"/>
                                                                                                                                                                                                                                                                                                                                                                  <w:marBottom w:val="0"/>
                                                                                                                                                                                                                                                                                                                                                                  <w:divBdr>
                                                                                                                                                                                                                                                                                                                                                                    <w:top w:val="none" w:sz="0" w:space="0" w:color="auto"/>
                                                                                                                                                                                                                                                                                                                                                                    <w:left w:val="none" w:sz="0" w:space="0" w:color="auto"/>
                                                                                                                                                                                                                                                                                                                                                                    <w:bottom w:val="none" w:sz="0" w:space="0" w:color="auto"/>
                                                                                                                                                                                                                                                                                                                                                                    <w:right w:val="none" w:sz="0" w:space="0" w:color="auto"/>
                                                                                                                                                                                                                                                                                                                                                                  </w:divBdr>
                                                                                                                                                                                                                                                                                                                                                                  <w:divsChild>
                                                                                                                                                                                                                                                                                                                                                                    <w:div w:id="108286408">
                                                                                                                                                                                                                                                                                                                                                                      <w:marLeft w:val="0"/>
                                                                                                                                                                                                                                                                                                                                                                      <w:marRight w:val="0"/>
                                                                                                                                                                                                                                                                                                                                                                      <w:marTop w:val="0"/>
                                                                                                                                                                                                                                                                                                                                                                      <w:marBottom w:val="0"/>
                                                                                                                                                                                                                                                                                                                                                                      <w:divBdr>
                                                                                                                                                                                                                                                                                                                                                                        <w:top w:val="none" w:sz="0" w:space="0" w:color="auto"/>
                                                                                                                                                                                                                                                                                                                                                                        <w:left w:val="none" w:sz="0" w:space="0" w:color="auto"/>
                                                                                                                                                                                                                                                                                                                                                                        <w:bottom w:val="none" w:sz="0" w:space="0" w:color="auto"/>
                                                                                                                                                                                                                                                                                                                                                                        <w:right w:val="none" w:sz="0" w:space="0" w:color="auto"/>
                                                                                                                                                                                                                                                                                                                                                                      </w:divBdr>
                                                                                                                                                                                                                                                                                                                                                                      <w:divsChild>
                                                                                                                                                                                                                                                                                                                                                                        <w:div w:id="351928529">
                                                                                                                                                                                                                                                                                                                                                                          <w:marLeft w:val="0"/>
                                                                                                                                                                                                                                                                                                                                                                          <w:marRight w:val="0"/>
                                                                                                                                                                                                                                                                                                                                                                          <w:marTop w:val="0"/>
                                                                                                                                                                                                                                                                                                                                                                          <w:marBottom w:val="0"/>
                                                                                                                                                                                                                                                                                                                                                                          <w:divBdr>
                                                                                                                                                                                                                                                                                                                                                                            <w:top w:val="none" w:sz="0" w:space="0" w:color="auto"/>
                                                                                                                                                                                                                                                                                                                                                                            <w:left w:val="none" w:sz="0" w:space="0" w:color="auto"/>
                                                                                                                                                                                                                                                                                                                                                                            <w:bottom w:val="none" w:sz="0" w:space="0" w:color="auto"/>
                                                                                                                                                                                                                                                                                                                                                                            <w:right w:val="none" w:sz="0" w:space="0" w:color="auto"/>
                                                                                                                                                                                                                                                                                                                                                                          </w:divBdr>
                                                                                                                                                                                                                                                                                                                                                                          <w:divsChild>
                                                                                                                                                                                                                                                                                                                                                                            <w:div w:id="1455444937">
                                                                                                                                                                                                                                                                                                                                                                              <w:marLeft w:val="0"/>
                                                                                                                                                                                                                                                                                                                                                                              <w:marRight w:val="0"/>
                                                                                                                                                                                                                                                                                                                                                                              <w:marTop w:val="0"/>
                                                                                                                                                                                                                                                                                                                                                                              <w:marBottom w:val="0"/>
                                                                                                                                                                                                                                                                                                                                                                              <w:divBdr>
                                                                                                                                                                                                                                                                                                                                                                                <w:top w:val="none" w:sz="0" w:space="0" w:color="auto"/>
                                                                                                                                                                                                                                                                                                                                                                                <w:left w:val="none" w:sz="0" w:space="0" w:color="auto"/>
                                                                                                                                                                                                                                                                                                                                                                                <w:bottom w:val="none" w:sz="0" w:space="0" w:color="auto"/>
                                                                                                                                                                                                                                                                                                                                                                                <w:right w:val="none" w:sz="0" w:space="0" w:color="auto"/>
                                                                                                                                                                                                                                                                                                                                                                              </w:divBdr>
                                                                                                                                                                                                                                                                                                                                                                              <w:divsChild>
                                                                                                                                                                                                                                                                                                                                                                                <w:div w:id="1056396163">
                                                                                                                                                                                                                                                                                                                                                                                  <w:marLeft w:val="0"/>
                                                                                                                                                                                                                                                                                                                                                                                  <w:marRight w:val="0"/>
                                                                                                                                                                                                                                                                                                                                                                                  <w:marTop w:val="0"/>
                                                                                                                                                                                                                                                                                                                                                                                  <w:marBottom w:val="0"/>
                                                                                                                                                                                                                                                                                                                                                                                  <w:divBdr>
                                                                                                                                                                                                                                                                                                                                                                                    <w:top w:val="none" w:sz="0" w:space="0" w:color="auto"/>
                                                                                                                                                                                                                                                                                                                                                                                    <w:left w:val="none" w:sz="0" w:space="0" w:color="auto"/>
                                                                                                                                                                                                                                                                                                                                                                                    <w:bottom w:val="none" w:sz="0" w:space="0" w:color="auto"/>
                                                                                                                                                                                                                                                                                                                                                                                    <w:right w:val="none" w:sz="0" w:space="0" w:color="auto"/>
                                                                                                                                                                                                                                                                                                                                                                                  </w:divBdr>
                                                                                                                                                                                                                                                                                                                                                                                  <w:divsChild>
                                                                                                                                                                                                                                                                                                                                                                                    <w:div w:id="2137329904">
                                                                                                                                                                                                                                                                                                                                                                                      <w:marLeft w:val="0"/>
                                                                                                                                                                                                                                                                                                                                                                                      <w:marRight w:val="0"/>
                                                                                                                                                                                                                                                                                                                                                                                      <w:marTop w:val="0"/>
                                                                                                                                                                                                                                                                                                                                                                                      <w:marBottom w:val="0"/>
                                                                                                                                                                                                                                                                                                                                                                                      <w:divBdr>
                                                                                                                                                                                                                                                                                                                                                                                        <w:top w:val="none" w:sz="0" w:space="0" w:color="auto"/>
                                                                                                                                                                                                                                                                                                                                                                                        <w:left w:val="none" w:sz="0" w:space="0" w:color="auto"/>
                                                                                                                                                                                                                                                                                                                                                                                        <w:bottom w:val="none" w:sz="0" w:space="0" w:color="auto"/>
                                                                                                                                                                                                                                                                                                                                                                                        <w:right w:val="none" w:sz="0" w:space="0" w:color="auto"/>
                                                                                                                                                                                                                                                                                                                                                                                      </w:divBdr>
                                                                                                                                                                                                                                                                                                                                                                                      <w:divsChild>
                                                                                                                                                                                                                                                                                                                                                                                        <w:div w:id="1986280659">
                                                                                                                                                                                                                                                                                                                                                                                          <w:marLeft w:val="0"/>
                                                                                                                                                                                                                                                                                                                                                                                          <w:marRight w:val="0"/>
                                                                                                                                                                                                                                                                                                                                                                                          <w:marTop w:val="0"/>
                                                                                                                                                                                                                                                                                                                                                                                          <w:marBottom w:val="0"/>
                                                                                                                                                                                                                                                                                                                                                                                          <w:divBdr>
                                                                                                                                                                                                                                                                                                                                                                                            <w:top w:val="none" w:sz="0" w:space="0" w:color="auto"/>
                                                                                                                                                                                                                                                                                                                                                                                            <w:left w:val="none" w:sz="0" w:space="0" w:color="auto"/>
                                                                                                                                                                                                                                                                                                                                                                                            <w:bottom w:val="none" w:sz="0" w:space="0" w:color="auto"/>
                                                                                                                                                                                                                                                                                                                                                                                            <w:right w:val="none" w:sz="0" w:space="0" w:color="auto"/>
                                                                                                                                                                                                                                                                                                                                                                                          </w:divBdr>
                                                                                                                                                                                                                                                                                                                                                                                          <w:divsChild>
                                                                                                                                                                                                                                                                                                                                                                                            <w:div w:id="1717000696">
                                                                                                                                                                                                                                                                                                                                                                                              <w:marLeft w:val="0"/>
                                                                                                                                                                                                                                                                                                                                                                                              <w:marRight w:val="0"/>
                                                                                                                                                                                                                                                                                                                                                                                              <w:marTop w:val="0"/>
                                                                                                                                                                                                                                                                                                                                                                                              <w:marBottom w:val="0"/>
                                                                                                                                                                                                                                                                                                                                                                                              <w:divBdr>
                                                                                                                                                                                                                                                                                                                                                                                                <w:top w:val="none" w:sz="0" w:space="0" w:color="auto"/>
                                                                                                                                                                                                                                                                                                                                                                                                <w:left w:val="none" w:sz="0" w:space="0" w:color="auto"/>
                                                                                                                                                                                                                                                                                                                                                                                                <w:bottom w:val="none" w:sz="0" w:space="0" w:color="auto"/>
                                                                                                                                                                                                                                                                                                                                                                                                <w:right w:val="none" w:sz="0" w:space="0" w:color="auto"/>
                                                                                                                                                                                                                                                                                                                                                                                              </w:divBdr>
                                                                                                                                                                                                                                                                                                                                                                                              <w:divsChild>
                                                                                                                                                                                                                                                                                                                                                                                                <w:div w:id="158542498">
                                                                                                                                                                                                                                                                                                                                                                                                  <w:marLeft w:val="0"/>
                                                                                                                                                                                                                                                                                                                                                                                                  <w:marRight w:val="0"/>
                                                                                                                                                                                                                                                                                                                                                                                                  <w:marTop w:val="0"/>
                                                                                                                                                                                                                                                                                                                                                                                                  <w:marBottom w:val="0"/>
                                                                                                                                                                                                                                                                                                                                                                                                  <w:divBdr>
                                                                                                                                                                                                                                                                                                                                                                                                    <w:top w:val="none" w:sz="0" w:space="0" w:color="auto"/>
                                                                                                                                                                                                                                                                                                                                                                                                    <w:left w:val="none" w:sz="0" w:space="0" w:color="auto"/>
                                                                                                                                                                                                                                                                                                                                                                                                    <w:bottom w:val="none" w:sz="0" w:space="0" w:color="auto"/>
                                                                                                                                                                                                                                                                                                                                                                                                    <w:right w:val="none" w:sz="0" w:space="0" w:color="auto"/>
                                                                                                                                                                                                                                                                                                                                                                                                  </w:divBdr>
                                                                                                                                                                                                                                                                                                                                                                                                  <w:divsChild>
                                                                                                                                                                                                                                                                                                                                                                                                    <w:div w:id="709568811">
                                                                                                                                                                                                                                                                                                                                                                                                      <w:marLeft w:val="0"/>
                                                                                                                                                                                                                                                                                                                                                                                                      <w:marRight w:val="0"/>
                                                                                                                                                                                                                                                                                                                                                                                                      <w:marTop w:val="0"/>
                                                                                                                                                                                                                                                                                                                                                                                                      <w:marBottom w:val="0"/>
                                                                                                                                                                                                                                                                                                                                                                                                      <w:divBdr>
                                                                                                                                                                                                                                                                                                                                                                                                        <w:top w:val="none" w:sz="0" w:space="0" w:color="auto"/>
                                                                                                                                                                                                                                                                                                                                                                                                        <w:left w:val="none" w:sz="0" w:space="0" w:color="auto"/>
                                                                                                                                                                                                                                                                                                                                                                                                        <w:bottom w:val="none" w:sz="0" w:space="0" w:color="auto"/>
                                                                                                                                                                                                                                                                                                                                                                                                        <w:right w:val="none" w:sz="0" w:space="0" w:color="auto"/>
                                                                                                                                                                                                                                                                                                                                                                                                      </w:divBdr>
                                                                                                                                                                                                                                                                                                                                                                                                      <w:divsChild>
                                                                                                                                                                                                                                                                                                                                                                                                        <w:div w:id="1218736605">
                                                                                                                                                                                                                                                                                                                                                                                                          <w:marLeft w:val="0"/>
                                                                                                                                                                                                                                                                                                                                                                                                          <w:marRight w:val="0"/>
                                                                                                                                                                                                                                                                                                                                                                                                          <w:marTop w:val="0"/>
                                                                                                                                                                                                                                                                                                                                                                                                          <w:marBottom w:val="0"/>
                                                                                                                                                                                                                                                                                                                                                                                                          <w:divBdr>
                                                                                                                                                                                                                                                                                                                                                                                                            <w:top w:val="none" w:sz="0" w:space="0" w:color="auto"/>
                                                                                                                                                                                                                                                                                                                                                                                                            <w:left w:val="none" w:sz="0" w:space="0" w:color="auto"/>
                                                                                                                                                                                                                                                                                                                                                                                                            <w:bottom w:val="none" w:sz="0" w:space="0" w:color="auto"/>
                                                                                                                                                                                                                                                                                                                                                                                                            <w:right w:val="none" w:sz="0" w:space="0" w:color="auto"/>
                                                                                                                                                                                                                                                                                                                                                                                                          </w:divBdr>
                                                                                                                                                                                                                                                                                                                                                                                                          <w:divsChild>
                                                                                                                                                                                                                                                                                                                                                                                                            <w:div w:id="1515805099">
                                                                                                                                                                                                                                                                                                                                                                                                              <w:marLeft w:val="0"/>
                                                                                                                                                                                                                                                                                                                                                                                                              <w:marRight w:val="0"/>
                                                                                                                                                                                                                                                                                                                                                                                                              <w:marTop w:val="0"/>
                                                                                                                                                                                                                                                                                                                                                                                                              <w:marBottom w:val="0"/>
                                                                                                                                                                                                                                                                                                                                                                                                              <w:divBdr>
                                                                                                                                                                                                                                                                                                                                                                                                                <w:top w:val="none" w:sz="0" w:space="0" w:color="auto"/>
                                                                                                                                                                                                                                                                                                                                                                                                                <w:left w:val="none" w:sz="0" w:space="0" w:color="auto"/>
                                                                                                                                                                                                                                                                                                                                                                                                                <w:bottom w:val="none" w:sz="0" w:space="0" w:color="auto"/>
                                                                                                                                                                                                                                                                                                                                                                                                                <w:right w:val="none" w:sz="0" w:space="0" w:color="auto"/>
                                                                                                                                                                                                                                                                                                                                                                                                              </w:divBdr>
                                                                                                                                                                                                                                                                                                                                                                                                              <w:divsChild>
                                                                                                                                                                                                                                                                                                                                                                                                                <w:div w:id="208883109">
                                                                                                                                                                                                                                                                                                                                                                                                                  <w:marLeft w:val="0"/>
                                                                                                                                                                                                                                                                                                                                                                                                                  <w:marRight w:val="0"/>
                                                                                                                                                                                                                                                                                                                                                                                                                  <w:marTop w:val="0"/>
                                                                                                                                                                                                                                                                                                                                                                                                                  <w:marBottom w:val="0"/>
                                                                                                                                                                                                                                                                                                                                                                                                                  <w:divBdr>
                                                                                                                                                                                                                                                                                                                                                                                                                    <w:top w:val="none" w:sz="0" w:space="0" w:color="auto"/>
                                                                                                                                                                                                                                                                                                                                                                                                                    <w:left w:val="none" w:sz="0" w:space="0" w:color="auto"/>
                                                                                                                                                                                                                                                                                                                                                                                                                    <w:bottom w:val="none" w:sz="0" w:space="0" w:color="auto"/>
                                                                                                                                                                                                                                                                                                                                                                                                                    <w:right w:val="none" w:sz="0" w:space="0" w:color="auto"/>
                                                                                                                                                                                                                                                                                                                                                                                                                  </w:divBdr>
                                                                                                                                                                                                                                                                                                                                                                                                                  <w:divsChild>
                                                                                                                                                                                                                                                                                                                                                                                                                    <w:div w:id="471486615">
                                                                                                                                                                                                                                                                                                                                                                                                                      <w:marLeft w:val="0"/>
                                                                                                                                                                                                                                                                                                                                                                                                                      <w:marRight w:val="0"/>
                                                                                                                                                                                                                                                                                                                                                                                                                      <w:marTop w:val="0"/>
                                                                                                                                                                                                                                                                                                                                                                                                                      <w:marBottom w:val="0"/>
                                                                                                                                                                                                                                                                                                                                                                                                                      <w:divBdr>
                                                                                                                                                                                                                                                                                                                                                                                                                        <w:top w:val="none" w:sz="0" w:space="0" w:color="auto"/>
                                                                                                                                                                                                                                                                                                                                                                                                                        <w:left w:val="none" w:sz="0" w:space="0" w:color="auto"/>
                                                                                                                                                                                                                                                                                                                                                                                                                        <w:bottom w:val="none" w:sz="0" w:space="0" w:color="auto"/>
                                                                                                                                                                                                                                                                                                                                                                                                                        <w:right w:val="none" w:sz="0" w:space="0" w:color="auto"/>
                                                                                                                                                                                                                                                                                                                                                                                                                      </w:divBdr>
                                                                                                                                                                                                                                                                                                                                                                                                                      <w:divsChild>
                                                                                                                                                                                                                                                                                                                                                                                                                        <w:div w:id="1381661389">
                                                                                                                                                                                                                                                                                                                                                                                                                          <w:marLeft w:val="0"/>
                                                                                                                                                                                                                                                                                                                                                                                                                          <w:marRight w:val="0"/>
                                                                                                                                                                                                                                                                                                                                                                                                                          <w:marTop w:val="0"/>
                                                                                                                                                                                                                                                                                                                                                                                                                          <w:marBottom w:val="0"/>
                                                                                                                                                                                                                                                                                                                                                                                                                          <w:divBdr>
                                                                                                                                                                                                                                                                                                                                                                                                                            <w:top w:val="none" w:sz="0" w:space="0" w:color="auto"/>
                                                                                                                                                                                                                                                                                                                                                                                                                            <w:left w:val="none" w:sz="0" w:space="0" w:color="auto"/>
                                                                                                                                                                                                                                                                                                                                                                                                                            <w:bottom w:val="none" w:sz="0" w:space="0" w:color="auto"/>
                                                                                                                                                                                                                                                                                                                                                                                                                            <w:right w:val="none" w:sz="0" w:space="0" w:color="auto"/>
                                                                                                                                                                                                                                                                                                                                                                                                                          </w:divBdr>
                                                                                                                                                                                                                                                                                                                                                                                                                          <w:divsChild>
                                                                                                                                                                                                                                                                                                                                                                                                                            <w:div w:id="1671986956">
                                                                                                                                                                                                                                                                                                                                                                                                                              <w:marLeft w:val="0"/>
                                                                                                                                                                                                                                                                                                                                                                                                                              <w:marRight w:val="0"/>
                                                                                                                                                                                                                                                                                                                                                                                                                              <w:marTop w:val="0"/>
                                                                                                                                                                                                                                                                                                                                                                                                                              <w:marBottom w:val="0"/>
                                                                                                                                                                                                                                                                                                                                                                                                                              <w:divBdr>
                                                                                                                                                                                                                                                                                                                                                                                                                                <w:top w:val="none" w:sz="0" w:space="0" w:color="auto"/>
                                                                                                                                                                                                                                                                                                                                                                                                                                <w:left w:val="none" w:sz="0" w:space="0" w:color="auto"/>
                                                                                                                                                                                                                                                                                                                                                                                                                                <w:bottom w:val="none" w:sz="0" w:space="0" w:color="auto"/>
                                                                                                                                                                                                                                                                                                                                                                                                                                <w:right w:val="none" w:sz="0" w:space="0" w:color="auto"/>
                                                                                                                                                                                                                                                                                                                                                                                                                              </w:divBdr>
                                                                                                                                                                                                                                                                                                                                                                                                                              <w:divsChild>
                                                                                                                                                                                                                                                                                                                                                                                                                                <w:div w:id="1068922410">
                                                                                                                                                                                                                                                                                                                                                                                                                                  <w:marLeft w:val="0"/>
                                                                                                                                                                                                                                                                                                                                                                                                                                  <w:marRight w:val="0"/>
                                                                                                                                                                                                                                                                                                                                                                                                                                  <w:marTop w:val="0"/>
                                                                                                                                                                                                                                                                                                                                                                                                                                  <w:marBottom w:val="0"/>
                                                                                                                                                                                                                                                                                                                                                                                                                                  <w:divBdr>
                                                                                                                                                                                                                                                                                                                                                                                                                                    <w:top w:val="none" w:sz="0" w:space="0" w:color="auto"/>
                                                                                                                                                                                                                                                                                                                                                                                                                                    <w:left w:val="none" w:sz="0" w:space="0" w:color="auto"/>
                                                                                                                                                                                                                                                                                                                                                                                                                                    <w:bottom w:val="none" w:sz="0" w:space="0" w:color="auto"/>
                                                                                                                                                                                                                                                                                                                                                                                                                                    <w:right w:val="none" w:sz="0" w:space="0" w:color="auto"/>
                                                                                                                                                                                                                                                                                                                                                                                                                                  </w:divBdr>
                                                                                                                                                                                                                                                                                                                                                                                                                                  <w:divsChild>
                                                                                                                                                                                                                                                                                                                                                                                                                                    <w:div w:id="1194153147">
                                                                                                                                                                                                                                                                                                                                                                                                                                      <w:marLeft w:val="0"/>
                                                                                                                                                                                                                                                                                                                                                                                                                                      <w:marRight w:val="0"/>
                                                                                                                                                                                                                                                                                                                                                                                                                                      <w:marTop w:val="0"/>
                                                                                                                                                                                                                                                                                                                                                                                                                                      <w:marBottom w:val="0"/>
                                                                                                                                                                                                                                                                                                                                                                                                                                      <w:divBdr>
                                                                                                                                                                                                                                                                                                                                                                                                                                        <w:top w:val="none" w:sz="0" w:space="0" w:color="auto"/>
                                                                                                                                                                                                                                                                                                                                                                                                                                        <w:left w:val="none" w:sz="0" w:space="0" w:color="auto"/>
                                                                                                                                                                                                                                                                                                                                                                                                                                        <w:bottom w:val="none" w:sz="0" w:space="0" w:color="auto"/>
                                                                                                                                                                                                                                                                                                                                                                                                                                        <w:right w:val="none" w:sz="0" w:space="0" w:color="auto"/>
                                                                                                                                                                                                                                                                                                                                                                                                                                      </w:divBdr>
                                                                                                                                                                                                                                                                                                                                                                                                                                      <w:divsChild>
                                                                                                                                                                                                                                                                                                                                                                                                                                        <w:div w:id="1844784711">
                                                                                                                                                                                                                                                                                                                                                                                                                                          <w:marLeft w:val="0"/>
                                                                                                                                                                                                                                                                                                                                                                                                                                          <w:marRight w:val="0"/>
                                                                                                                                                                                                                                                                                                                                                                                                                                          <w:marTop w:val="0"/>
                                                                                                                                                                                                                                                                                                                                                                                                                                          <w:marBottom w:val="0"/>
                                                                                                                                                                                                                                                                                                                                                                                                                                          <w:divBdr>
                                                                                                                                                                                                                                                                                                                                                                                                                                            <w:top w:val="none" w:sz="0" w:space="0" w:color="auto"/>
                                                                                                                                                                                                                                                                                                                                                                                                                                            <w:left w:val="none" w:sz="0" w:space="0" w:color="auto"/>
                                                                                                                                                                                                                                                                                                                                                                                                                                            <w:bottom w:val="none" w:sz="0" w:space="0" w:color="auto"/>
                                                                                                                                                                                                                                                                                                                                                                                                                                            <w:right w:val="none" w:sz="0" w:space="0" w:color="auto"/>
                                                                                                                                                                                                                                                                                                                                                                                                                                          </w:divBdr>
                                                                                                                                                                                                                                                                                                                                                                                                                                          <w:divsChild>
                                                                                                                                                                                                                                                                                                                                                                                                                                            <w:div w:id="2098818883">
                                                                                                                                                                                                                                                                                                                                                                                                                                              <w:marLeft w:val="0"/>
                                                                                                                                                                                                                                                                                                                                                                                                                                              <w:marRight w:val="0"/>
                                                                                                                                                                                                                                                                                                                                                                                                                                              <w:marTop w:val="0"/>
                                                                                                                                                                                                                                                                                                                                                                                                                                              <w:marBottom w:val="0"/>
                                                                                                                                                                                                                                                                                                                                                                                                                                              <w:divBdr>
                                                                                                                                                                                                                                                                                                                                                                                                                                                <w:top w:val="none" w:sz="0" w:space="0" w:color="auto"/>
                                                                                                                                                                                                                                                                                                                                                                                                                                                <w:left w:val="none" w:sz="0" w:space="0" w:color="auto"/>
                                                                                                                                                                                                                                                                                                                                                                                                                                                <w:bottom w:val="none" w:sz="0" w:space="0" w:color="auto"/>
                                                                                                                                                                                                                                                                                                                                                                                                                                                <w:right w:val="none" w:sz="0" w:space="0" w:color="auto"/>
                                                                                                                                                                                                                                                                                                                                                                                                                                              </w:divBdr>
                                                                                                                                                                                                                                                                                                                                                                                                                                              <w:divsChild>
                                                                                                                                                                                                                                                                                                                                                                                                                                                <w:div w:id="83453951">
                                                                                                                                                                                                                                                                                                                                                                                                                                                  <w:marLeft w:val="0"/>
                                                                                                                                                                                                                                                                                                                                                                                                                                                  <w:marRight w:val="0"/>
                                                                                                                                                                                                                                                                                                                                                                                                                                                  <w:marTop w:val="0"/>
                                                                                                                                                                                                                                                                                                                                                                                                                                                  <w:marBottom w:val="0"/>
                                                                                                                                                                                                                                                                                                                                                                                                                                                  <w:divBdr>
                                                                                                                                                                                                                                                                                                                                                                                                                                                    <w:top w:val="none" w:sz="0" w:space="0" w:color="auto"/>
                                                                                                                                                                                                                                                                                                                                                                                                                                                    <w:left w:val="none" w:sz="0" w:space="0" w:color="auto"/>
                                                                                                                                                                                                                                                                                                                                                                                                                                                    <w:bottom w:val="none" w:sz="0" w:space="0" w:color="auto"/>
                                                                                                                                                                                                                                                                                                                                                                                                                                                    <w:right w:val="none" w:sz="0" w:space="0" w:color="auto"/>
                                                                                                                                                                                                                                                                                                                                                                                                                                                  </w:divBdr>
                                                                                                                                                                                                                                                                                                                                                                                                                                                  <w:divsChild>
                                                                                                                                                                                                                                                                                                                                                                                                                                                    <w:div w:id="337194754">
                                                                                                                                                                                                                                                                                                                                                                                                                                                      <w:marLeft w:val="0"/>
                                                                                                                                                                                                                                                                                                                                                                                                                                                      <w:marRight w:val="0"/>
                                                                                                                                                                                                                                                                                                                                                                                                                                                      <w:marTop w:val="0"/>
                                                                                                                                                                                                                                                                                                                                                                                                                                                      <w:marBottom w:val="0"/>
                                                                                                                                                                                                                                                                                                                                                                                                                                                      <w:divBdr>
                                                                                                                                                                                                                                                                                                                                                                                                                                                        <w:top w:val="none" w:sz="0" w:space="0" w:color="auto"/>
                                                                                                                                                                                                                                                                                                                                                                                                                                                        <w:left w:val="none" w:sz="0" w:space="0" w:color="auto"/>
                                                                                                                                                                                                                                                                                                                                                                                                                                                        <w:bottom w:val="none" w:sz="0" w:space="0" w:color="auto"/>
                                                                                                                                                                                                                                                                                                                                                                                                                                                        <w:right w:val="none" w:sz="0" w:space="0" w:color="auto"/>
                                                                                                                                                                                                                                                                                                                                                                                                                                                      </w:divBdr>
                                                                                                                                                                                                                                                                                                                                                                                                                                                      <w:divsChild>
                                                                                                                                                                                                                                                                                                                                                                                                                                                        <w:div w:id="1167208221">
                                                                                                                                                                                                                                                                                                                                                                                                                                                          <w:marLeft w:val="0"/>
                                                                                                                                                                                                                                                                                                                                                                                                                                                          <w:marRight w:val="0"/>
                                                                                                                                                                                                                                                                                                                                                                                                                                                          <w:marTop w:val="0"/>
                                                                                                                                                                                                                                                                                                                                                                                                                                                          <w:marBottom w:val="0"/>
                                                                                                                                                                                                                                                                                                                                                                                                                                                          <w:divBdr>
                                                                                                                                                                                                                                                                                                                                                                                                                                                            <w:top w:val="none" w:sz="0" w:space="0" w:color="auto"/>
                                                                                                                                                                                                                                                                                                                                                                                                                                                            <w:left w:val="none" w:sz="0" w:space="0" w:color="auto"/>
                                                                                                                                                                                                                                                                                                                                                                                                                                                            <w:bottom w:val="none" w:sz="0" w:space="0" w:color="auto"/>
                                                                                                                                                                                                                                                                                                                                                                                                                                                            <w:right w:val="none" w:sz="0" w:space="0" w:color="auto"/>
                                                                                                                                                                                                                                                                                                                                                                                                                                                          </w:divBdr>
                                                                                                                                                                                                                                                                                                                                                                                                                                                          <w:divsChild>
                                                                                                                                                                                                                                                                                                                                                                                                                                                            <w:div w:id="163017153">
                                                                                                                                                                                                                                                                                                                                                                                                                                                              <w:marLeft w:val="0"/>
                                                                                                                                                                                                                                                                                                                                                                                                                                                              <w:marRight w:val="0"/>
                                                                                                                                                                                                                                                                                                                                                                                                                                                              <w:marTop w:val="0"/>
                                                                                                                                                                                                                                                                                                                                                                                                                                                              <w:marBottom w:val="0"/>
                                                                                                                                                                                                                                                                                                                                                                                                                                                              <w:divBdr>
                                                                                                                                                                                                                                                                                                                                                                                                                                                                <w:top w:val="none" w:sz="0" w:space="0" w:color="auto"/>
                                                                                                                                                                                                                                                                                                                                                                                                                                                                <w:left w:val="none" w:sz="0" w:space="0" w:color="auto"/>
                                                                                                                                                                                                                                                                                                                                                                                                                                                                <w:bottom w:val="none" w:sz="0" w:space="0" w:color="auto"/>
                                                                                                                                                                                                                                                                                                                                                                                                                                                                <w:right w:val="none" w:sz="0" w:space="0" w:color="auto"/>
                                                                                                                                                                                                                                                                                                                                                                                                                                                              </w:divBdr>
                                                                                                                                                                                                                                                                                                                                                                                                                                                              <w:divsChild>
                                                                                                                                                                                                                                                                                                                                                                                                                                                                <w:div w:id="1578980440">
                                                                                                                                                                                                                                                                                                                                                                                                                                                                  <w:marLeft w:val="0"/>
                                                                                                                                                                                                                                                                                                                                                                                                                                                                  <w:marRight w:val="0"/>
                                                                                                                                                                                                                                                                                                                                                                                                                                                                  <w:marTop w:val="0"/>
                                                                                                                                                                                                                                                                                                                                                                                                                                                                  <w:marBottom w:val="0"/>
                                                                                                                                                                                                                                                                                                                                                                                                                                                                  <w:divBdr>
                                                                                                                                                                                                                                                                                                                                                                                                                                                                    <w:top w:val="none" w:sz="0" w:space="0" w:color="auto"/>
                                                                                                                                                                                                                                                                                                                                                                                                                                                                    <w:left w:val="none" w:sz="0" w:space="0" w:color="auto"/>
                                                                                                                                                                                                                                                                                                                                                                                                                                                                    <w:bottom w:val="none" w:sz="0" w:space="0" w:color="auto"/>
                                                                                                                                                                                                                                                                                                                                                                                                                                                                    <w:right w:val="none" w:sz="0" w:space="0" w:color="auto"/>
                                                                                                                                                                                                                                                                                                                                                                                                                                                                  </w:divBdr>
                                                                                                                                                                                                                                                                                                                                                                                                                                                                  <w:divsChild>
                                                                                                                                                                                                                                                                                                                                                                                                                                                                    <w:div w:id="1428161540">
                                                                                                                                                                                                                                                                                                                                                                                                                                                                      <w:marLeft w:val="0"/>
                                                                                                                                                                                                                                                                                                                                                                                                                                                                      <w:marRight w:val="0"/>
                                                                                                                                                                                                                                                                                                                                                                                                                                                                      <w:marTop w:val="0"/>
                                                                                                                                                                                                                                                                                                                                                                                                                                                                      <w:marBottom w:val="0"/>
                                                                                                                                                                                                                                                                                                                                                                                                                                                                      <w:divBdr>
                                                                                                                                                                                                                                                                                                                                                                                                                                                                        <w:top w:val="none" w:sz="0" w:space="0" w:color="auto"/>
                                                                                                                                                                                                                                                                                                                                                                                                                                                                        <w:left w:val="none" w:sz="0" w:space="0" w:color="auto"/>
                                                                                                                                                                                                                                                                                                                                                                                                                                                                        <w:bottom w:val="none" w:sz="0" w:space="0" w:color="auto"/>
                                                                                                                                                                                                                                                                                                                                                                                                                                                                        <w:right w:val="none" w:sz="0" w:space="0" w:color="auto"/>
                                                                                                                                                                                                                                                                                                                                                                                                                                                                      </w:divBdr>
                                                                                                                                                                                                                                                                                                                                                                                                                                                                      <w:divsChild>
                                                                                                                                                                                                                                                                                                                                                                                                                                                                        <w:div w:id="1339692657">
                                                                                                                                                                                                                                                                                                                                                                                                                                                                          <w:marLeft w:val="0"/>
                                                                                                                                                                                                                                                                                                                                                                                                                                                                          <w:marRight w:val="0"/>
                                                                                                                                                                                                                                                                                                                                                                                                                                                                          <w:marTop w:val="0"/>
                                                                                                                                                                                                                                                                                                                                                                                                                                                                          <w:marBottom w:val="0"/>
                                                                                                                                                                                                                                                                                                                                                                                                                                                                          <w:divBdr>
                                                                                                                                                                                                                                                                                                                                                                                                                                                                            <w:top w:val="none" w:sz="0" w:space="0" w:color="auto"/>
                                                                                                                                                                                                                                                                                                                                                                                                                                                                            <w:left w:val="none" w:sz="0" w:space="0" w:color="auto"/>
                                                                                                                                                                                                                                                                                                                                                                                                                                                                            <w:bottom w:val="none" w:sz="0" w:space="0" w:color="auto"/>
                                                                                                                                                                                                                                                                                                                                                                                                                                                                            <w:right w:val="none" w:sz="0" w:space="0" w:color="auto"/>
                                                                                                                                                                                                                                                                                                                                                                                                                                                                          </w:divBdr>
                                                                                                                                                                                                                                                                                                                                                                                                                                                                          <w:divsChild>
                                                                                                                                                                                                                                                                                                                                                                                                                                                                            <w:div w:id="1123691854">
                                                                                                                                                                                                                                                                                                                                                                                                                                                                              <w:marLeft w:val="0"/>
                                                                                                                                                                                                                                                                                                                                                                                                                                                                              <w:marRight w:val="0"/>
                                                                                                                                                                                                                                                                                                                                                                                                                                                                              <w:marTop w:val="0"/>
                                                                                                                                                                                                                                                                                                                                                                                                                                                                              <w:marBottom w:val="0"/>
                                                                                                                                                                                                                                                                                                                                                                                                                                                                              <w:divBdr>
                                                                                                                                                                                                                                                                                                                                                                                                                                                                                <w:top w:val="none" w:sz="0" w:space="0" w:color="auto"/>
                                                                                                                                                                                                                                                                                                                                                                                                                                                                                <w:left w:val="none" w:sz="0" w:space="0" w:color="auto"/>
                                                                                                                                                                                                                                                                                                                                                                                                                                                                                <w:bottom w:val="none" w:sz="0" w:space="0" w:color="auto"/>
                                                                                                                                                                                                                                                                                                                                                                                                                                                                                <w:right w:val="none" w:sz="0" w:space="0" w:color="auto"/>
                                                                                                                                                                                                                                                                                                                                                                                                                                                                              </w:divBdr>
                                                                                                                                                                                                                                                                                                                                                                                                                                                                              <w:divsChild>
                                                                                                                                                                                                                                                                                                                                                                                                                                                                                <w:div w:id="1098600660">
                                                                                                                                                                                                                                                                                                                                                                                                                                                                                  <w:marLeft w:val="0"/>
                                                                                                                                                                                                                                                                                                                                                                                                                                                                                  <w:marRight w:val="0"/>
                                                                                                                                                                                                                                                                                                                                                                                                                                                                                  <w:marTop w:val="0"/>
                                                                                                                                                                                                                                                                                                                                                                                                                                                                                  <w:marBottom w:val="0"/>
                                                                                                                                                                                                                                                                                                                                                                                                                                                                                  <w:divBdr>
                                                                                                                                                                                                                                                                                                                                                                                                                                                                                    <w:top w:val="none" w:sz="0" w:space="0" w:color="auto"/>
                                                                                                                                                                                                                                                                                                                                                                                                                                                                                    <w:left w:val="none" w:sz="0" w:space="0" w:color="auto"/>
                                                                                                                                                                                                                                                                                                                                                                                                                                                                                    <w:bottom w:val="none" w:sz="0" w:space="0" w:color="auto"/>
                                                                                                                                                                                                                                                                                                                                                                                                                                                                                    <w:right w:val="none" w:sz="0" w:space="0" w:color="auto"/>
                                                                                                                                                                                                                                                                                                                                                                                                                                                                                  </w:divBdr>
                                                                                                                                                                                                                                                                                                                                                                                                                                                                                  <w:divsChild>
                                                                                                                                                                                                                                                                                                                                                                                                                                                                                    <w:div w:id="1698235625">
                                                                                                                                                                                                                                                                                                                                                                                                                                                                                      <w:marLeft w:val="0"/>
                                                                                                                                                                                                                                                                                                                                                                                                                                                                                      <w:marRight w:val="0"/>
                                                                                                                                                                                                                                                                                                                                                                                                                                                                                      <w:marTop w:val="0"/>
                                                                                                                                                                                                                                                                                                                                                                                                                                                                                      <w:marBottom w:val="0"/>
                                                                                                                                                                                                                                                                                                                                                                                                                                                                                      <w:divBdr>
                                                                                                                                                                                                                                                                                                                                                                                                                                                                                        <w:top w:val="none" w:sz="0" w:space="0" w:color="auto"/>
                                                                                                                                                                                                                                                                                                                                                                                                                                                                                        <w:left w:val="none" w:sz="0" w:space="0" w:color="auto"/>
                                                                                                                                                                                                                                                                                                                                                                                                                                                                                        <w:bottom w:val="none" w:sz="0" w:space="0" w:color="auto"/>
                                                                                                                                                                                                                                                                                                                                                                                                                                                                                        <w:right w:val="none" w:sz="0" w:space="0" w:color="auto"/>
                                                                                                                                                                                                                                                                                                                                                                                                                                                                                      </w:divBdr>
                                                                                                                                                                                                                                                                                                                                                                                                                                                                                      <w:divsChild>
                                                                                                                                                                                                                                                                                                                                                                                                                                                                                        <w:div w:id="4978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753815">
      <w:bodyDiv w:val="1"/>
      <w:marLeft w:val="0"/>
      <w:marRight w:val="0"/>
      <w:marTop w:val="0"/>
      <w:marBottom w:val="0"/>
      <w:divBdr>
        <w:top w:val="none" w:sz="0" w:space="0" w:color="auto"/>
        <w:left w:val="none" w:sz="0" w:space="0" w:color="auto"/>
        <w:bottom w:val="none" w:sz="0" w:space="0" w:color="auto"/>
        <w:right w:val="none" w:sz="0" w:space="0" w:color="auto"/>
      </w:divBdr>
    </w:div>
    <w:div w:id="1048069633">
      <w:bodyDiv w:val="1"/>
      <w:marLeft w:val="0"/>
      <w:marRight w:val="0"/>
      <w:marTop w:val="0"/>
      <w:marBottom w:val="0"/>
      <w:divBdr>
        <w:top w:val="none" w:sz="0" w:space="0" w:color="auto"/>
        <w:left w:val="none" w:sz="0" w:space="0" w:color="auto"/>
        <w:bottom w:val="none" w:sz="0" w:space="0" w:color="auto"/>
        <w:right w:val="none" w:sz="0" w:space="0" w:color="auto"/>
      </w:divBdr>
    </w:div>
    <w:div w:id="1715158420">
      <w:bodyDiv w:val="1"/>
      <w:marLeft w:val="0"/>
      <w:marRight w:val="0"/>
      <w:marTop w:val="0"/>
      <w:marBottom w:val="0"/>
      <w:divBdr>
        <w:top w:val="none" w:sz="0" w:space="0" w:color="auto"/>
        <w:left w:val="none" w:sz="0" w:space="0" w:color="auto"/>
        <w:bottom w:val="none" w:sz="0" w:space="0" w:color="auto"/>
        <w:right w:val="none" w:sz="0" w:space="0" w:color="auto"/>
      </w:divBdr>
    </w:div>
    <w:div w:id="19952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3861-4540-45CE-8AFD-2CFBFDB28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27</Pages>
  <Words>17930</Words>
  <Characters>98616</Characters>
  <Application>Microsoft Office Word</Application>
  <DocSecurity>0</DocSecurity>
  <Lines>821</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Ramierez</dc:creator>
  <cp:lastModifiedBy>Ignacio Moya</cp:lastModifiedBy>
  <cp:revision>21</cp:revision>
  <cp:lastPrinted>2015-08-27T11:35:00Z</cp:lastPrinted>
  <dcterms:created xsi:type="dcterms:W3CDTF">2015-08-26T09:57:00Z</dcterms:created>
  <dcterms:modified xsi:type="dcterms:W3CDTF">2015-08-28T08:36:00Z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nachmoya@gmail.com@www.mendeley.com</vt:lpwstr>
  </property>
  <property fmtid="{D5CDD505-2E9C-101B-9397-08002B2CF9AE}" pid="4" name="Mendeley Citation Style_1">
    <vt:lpwstr>http://www.zotero.org/styles/bioresource-technology</vt:lpwstr>
  </property>
  <property fmtid="{D5CDD505-2E9C-101B-9397-08002B2CF9AE}" pid="5" name="Mendeley Recent Style Id 0_1">
    <vt:lpwstr>http://www.zotero.org/styles/acs-biomaterials-science-and-engineering</vt:lpwstr>
  </property>
  <property fmtid="{D5CDD505-2E9C-101B-9397-08002B2CF9AE}" pid="6" name="Mendeley Recent Style Name 0_1">
    <vt:lpwstr>ACS Biomaterials Science &amp; Engineering</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http://www.zotero.org/styles/bioresource-technology</vt:lpwstr>
  </property>
  <property fmtid="{D5CDD505-2E9C-101B-9397-08002B2CF9AE}" pid="14" name="Mendeley Recent Style Name 4_1">
    <vt:lpwstr>Bioresource Technology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http://www.zotero.org/styles/industrial-and-engineering-chemistry-research</vt:lpwstr>
  </property>
  <property fmtid="{D5CDD505-2E9C-101B-9397-08002B2CF9AE}" pid="18" name="Mendeley Recent Style Name 6_1">
    <vt:lpwstr>Industrial &amp; Engineering Chemistry Research</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