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027BB" w14:textId="77777777" w:rsidR="004E0505" w:rsidRPr="00755B31" w:rsidRDefault="0002444C" w:rsidP="00FF68C7">
      <w:pPr>
        <w:spacing w:line="360" w:lineRule="auto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755B31">
        <w:rPr>
          <w:rFonts w:ascii="Times New Roman" w:hAnsi="Times New Roman"/>
          <w:b/>
          <w:bCs/>
          <w:sz w:val="24"/>
          <w:szCs w:val="24"/>
          <w:lang w:val="en-US"/>
        </w:rPr>
        <w:t>Elucidating the role of organic loading rate on the performance and microbial dynamics of a novel continuous-flow aerobic granular sludge reactor</w:t>
      </w:r>
    </w:p>
    <w:p w14:paraId="4570F079" w14:textId="77777777" w:rsidR="00755B31" w:rsidRDefault="00755B31" w:rsidP="00755B31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Aurora Rosa-</w:t>
      </w:r>
      <w:proofErr w:type="spellStart"/>
      <w:r>
        <w:rPr>
          <w:rFonts w:ascii="Times New Roman" w:hAnsi="Times New Roman"/>
          <w:sz w:val="24"/>
          <w:szCs w:val="24"/>
        </w:rPr>
        <w:t>Masegosa</w:t>
      </w:r>
      <w:r>
        <w:rPr>
          <w:rFonts w:ascii="Times New Roman" w:hAnsi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>, Barbara Muñoz-</w:t>
      </w:r>
      <w:proofErr w:type="spellStart"/>
      <w:r>
        <w:rPr>
          <w:rFonts w:ascii="Times New Roman" w:hAnsi="Times New Roman"/>
          <w:sz w:val="24"/>
          <w:szCs w:val="24"/>
        </w:rPr>
        <w:t>Palazon</w:t>
      </w:r>
      <w:r>
        <w:rPr>
          <w:rFonts w:ascii="Times New Roman" w:hAnsi="Times New Roman"/>
          <w:sz w:val="24"/>
          <w:szCs w:val="24"/>
          <w:vertAlign w:val="superscript"/>
        </w:rPr>
        <w:t>c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Jesus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Gonzalez-Lopez</w:t>
      </w:r>
      <w:r>
        <w:rPr>
          <w:rFonts w:ascii="Times New Roman" w:hAnsi="Times New Roman"/>
          <w:sz w:val="24"/>
          <w:szCs w:val="24"/>
          <w:vertAlign w:val="superscript"/>
        </w:rPr>
        <w:t>a,b</w:t>
      </w:r>
      <w:proofErr w:type="spellEnd"/>
      <w:r>
        <w:rPr>
          <w:rFonts w:ascii="Times New Roman" w:hAnsi="Times New Roman"/>
          <w:sz w:val="24"/>
          <w:szCs w:val="24"/>
        </w:rPr>
        <w:t xml:space="preserve">, Alejandro </w:t>
      </w:r>
      <w:proofErr w:type="spellStart"/>
      <w:r>
        <w:rPr>
          <w:rFonts w:ascii="Times New Roman" w:hAnsi="Times New Roman"/>
          <w:sz w:val="24"/>
          <w:szCs w:val="24"/>
        </w:rPr>
        <w:t>Gonzalez-Martinez</w:t>
      </w:r>
      <w:r>
        <w:rPr>
          <w:rFonts w:ascii="Times New Roman" w:hAnsi="Times New Roman"/>
          <w:sz w:val="24"/>
          <w:szCs w:val="24"/>
          <w:vertAlign w:val="superscript"/>
        </w:rPr>
        <w:t>a,b</w:t>
      </w:r>
      <w:proofErr w:type="spellEnd"/>
    </w:p>
    <w:p w14:paraId="18C62CFF" w14:textId="77777777" w:rsidR="00755B31" w:rsidRDefault="00755B31" w:rsidP="00755B31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a</w:t>
      </w:r>
      <w:r>
        <w:rPr>
          <w:rFonts w:ascii="Times New Roman" w:hAnsi="Times New Roman"/>
          <w:sz w:val="24"/>
          <w:szCs w:val="24"/>
          <w:lang w:val="en-US"/>
        </w:rPr>
        <w:t>Institute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of Water Research, University of Granada, C/Ramón y Cajal, 4, 18071 Granada, Spain.</w:t>
      </w:r>
    </w:p>
    <w:p w14:paraId="05B900B7" w14:textId="77777777" w:rsidR="00755B31" w:rsidRDefault="00755B31" w:rsidP="00755B31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b</w:t>
      </w:r>
      <w:r>
        <w:rPr>
          <w:rFonts w:ascii="Times New Roman" w:hAnsi="Times New Roman"/>
          <w:sz w:val="24"/>
          <w:szCs w:val="24"/>
          <w:lang w:val="en-US"/>
        </w:rPr>
        <w:t>Department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of Microbiology, Faculty of Pharmacy, University of Granada, Campus de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Cartuja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s/n, 18071 Granada, Spain; </w:t>
      </w:r>
      <w:hyperlink r:id="rId6" w:history="1">
        <w:r>
          <w:rPr>
            <w:rStyle w:val="Hipervnculo"/>
            <w:rFonts w:ascii="Times New Roman" w:hAnsi="Times New Roman"/>
            <w:sz w:val="24"/>
            <w:szCs w:val="24"/>
            <w:lang w:val="en-US"/>
          </w:rPr>
          <w:t>jgl@ugr.es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(J. G.-L.); </w:t>
      </w:r>
      <w:hyperlink r:id="rId7" w:history="1">
        <w:r>
          <w:rPr>
            <w:rStyle w:val="Hipervnculo"/>
            <w:rFonts w:ascii="Times New Roman" w:hAnsi="Times New Roman"/>
            <w:sz w:val="24"/>
            <w:szCs w:val="24"/>
            <w:lang w:val="en-US"/>
          </w:rPr>
          <w:t>agon@ugr.es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(A. G.-M.).</w:t>
      </w:r>
    </w:p>
    <w:p w14:paraId="255D2A4C" w14:textId="77777777" w:rsidR="00755B31" w:rsidRDefault="00755B31" w:rsidP="00755B31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>
        <w:rPr>
          <w:rFonts w:ascii="Times New Roman" w:hAnsi="Times New Roman"/>
          <w:sz w:val="24"/>
          <w:szCs w:val="24"/>
          <w:lang w:val="en-US"/>
        </w:rPr>
        <w:t>Department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of Ecological and Biological Sciences (DEB), University of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Tuscia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Largo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dell’Università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snc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01100 Viterbo, Italy; </w:t>
      </w:r>
      <w:hyperlink r:id="rId8" w:history="1">
        <w:r>
          <w:rPr>
            <w:rStyle w:val="Hipervnculo"/>
            <w:rFonts w:ascii="Times New Roman" w:hAnsi="Times New Roman"/>
            <w:sz w:val="24"/>
            <w:szCs w:val="24"/>
            <w:lang w:val="en-US"/>
          </w:rPr>
          <w:t>barbara.munoz@unitus.it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(B. M.-P.).</w:t>
      </w:r>
    </w:p>
    <w:p w14:paraId="022C79D5" w14:textId="77777777" w:rsidR="00755B31" w:rsidRPr="00285F3C" w:rsidRDefault="00755B31" w:rsidP="00755B31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bookmarkStart w:id="0" w:name="_Hlk156635286"/>
      <w:r>
        <w:rPr>
          <w:rFonts w:ascii="Times New Roman" w:hAnsi="Times New Roman"/>
          <w:sz w:val="24"/>
          <w:szCs w:val="24"/>
          <w:vertAlign w:val="superscript"/>
          <w:lang w:val="en-US"/>
        </w:rPr>
        <w:t>*</w:t>
      </w:r>
      <w:r>
        <w:rPr>
          <w:rFonts w:ascii="Times New Roman" w:hAnsi="Times New Roman"/>
          <w:sz w:val="24"/>
          <w:szCs w:val="24"/>
          <w:lang w:val="en-US"/>
        </w:rPr>
        <w:t xml:space="preserve">Corresponding author: Institute of Water Research, University of Granada, C/Ramón y Cajal, 4, 18071 Granada, Spain. E-mail address: </w:t>
      </w:r>
      <w:hyperlink r:id="rId9" w:history="1">
        <w:r>
          <w:rPr>
            <w:rStyle w:val="Hipervnculo"/>
            <w:rFonts w:ascii="Times New Roman" w:hAnsi="Times New Roman"/>
            <w:sz w:val="24"/>
            <w:szCs w:val="24"/>
            <w:lang w:val="en-US"/>
          </w:rPr>
          <w:t>aurorarm@ugr.es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(A. R.-M.) Tel. 958 24 83 21.</w:t>
      </w:r>
      <w:bookmarkEnd w:id="0"/>
    </w:p>
    <w:p w14:paraId="7F4A9A25" w14:textId="77777777" w:rsidR="004E0505" w:rsidRPr="00B92287" w:rsidRDefault="004E0505" w:rsidP="004E0505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C087F5E" w14:textId="77777777" w:rsidR="004E0505" w:rsidRDefault="004E0505">
      <w:pPr>
        <w:rPr>
          <w:rFonts w:ascii="Times New Roman" w:hAnsi="Times New Roman"/>
          <w:sz w:val="24"/>
          <w:szCs w:val="24"/>
          <w:lang w:val="en-US"/>
        </w:rPr>
      </w:pPr>
    </w:p>
    <w:p w14:paraId="1D0B28B8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5025E027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581512AE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3B7A873C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66A2E375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11FCF778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30AE62A7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2D0B7304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2B482BD5" w14:textId="77777777" w:rsidR="00755B31" w:rsidRDefault="00755B31">
      <w:pPr>
        <w:rPr>
          <w:rFonts w:ascii="Times New Roman" w:hAnsi="Times New Roman"/>
          <w:sz w:val="24"/>
          <w:szCs w:val="24"/>
          <w:lang w:val="en-US"/>
        </w:rPr>
      </w:pPr>
    </w:p>
    <w:p w14:paraId="0AC659E2" w14:textId="77777777" w:rsidR="00D639C8" w:rsidRDefault="00D639C8">
      <w:pPr>
        <w:rPr>
          <w:rFonts w:ascii="Times New Roman" w:hAnsi="Times New Roman"/>
          <w:sz w:val="24"/>
          <w:szCs w:val="24"/>
          <w:lang w:val="en-US"/>
        </w:rPr>
      </w:pPr>
    </w:p>
    <w:p w14:paraId="7672DBDC" w14:textId="77777777" w:rsidR="00D639C8" w:rsidRDefault="00D639C8">
      <w:pPr>
        <w:rPr>
          <w:rFonts w:ascii="Times New Roman" w:hAnsi="Times New Roman"/>
          <w:sz w:val="24"/>
          <w:szCs w:val="24"/>
          <w:lang w:val="en-US"/>
        </w:rPr>
      </w:pPr>
    </w:p>
    <w:p w14:paraId="2F697FEF" w14:textId="4896C34A" w:rsidR="00D639C8" w:rsidRDefault="001343C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FDA2FAC" wp14:editId="0559296C">
            <wp:extent cx="5387340" cy="3032760"/>
            <wp:effectExtent l="0" t="0" r="0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DB4C9" w14:textId="77777777" w:rsidR="00D639C8" w:rsidRDefault="00D639C8" w:rsidP="00D639C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GB"/>
        </w:rPr>
        <w:t xml:space="preserve">Figure S1. </w:t>
      </w:r>
      <w:r>
        <w:rPr>
          <w:rFonts w:ascii="Times New Roman" w:hAnsi="Times New Roman"/>
          <w:sz w:val="24"/>
          <w:szCs w:val="24"/>
          <w:lang w:val="en-US"/>
        </w:rPr>
        <w:t>Digital images of granular sludge of bioreactors R1, R2, R3 and R4</w:t>
      </w:r>
      <w:r w:rsidR="00214B1A">
        <w:rPr>
          <w:rFonts w:ascii="Times New Roman" w:hAnsi="Times New Roman"/>
          <w:sz w:val="24"/>
          <w:szCs w:val="24"/>
          <w:lang w:val="en-US"/>
        </w:rPr>
        <w:t>.</w:t>
      </w:r>
    </w:p>
    <w:p w14:paraId="0EED6F5F" w14:textId="77777777" w:rsidR="00D639C8" w:rsidRDefault="00D639C8">
      <w:pPr>
        <w:rPr>
          <w:rFonts w:ascii="Times New Roman" w:hAnsi="Times New Roman"/>
          <w:sz w:val="24"/>
          <w:szCs w:val="24"/>
          <w:lang w:val="en-US"/>
        </w:rPr>
      </w:pPr>
    </w:p>
    <w:p w14:paraId="45D635CD" w14:textId="6B5FF543" w:rsidR="00D639C8" w:rsidRDefault="001343C5">
      <w:pPr>
        <w:rPr>
          <w:rFonts w:ascii="Times New Roman" w:hAnsi="Times New Roman"/>
          <w:sz w:val="24"/>
          <w:szCs w:val="24"/>
          <w:lang w:val="en-US"/>
        </w:rPr>
      </w:pPr>
      <w:r w:rsidRPr="00214B1A">
        <w:rPr>
          <w:rFonts w:ascii="Times New Roman" w:hAnsi="Times New Roman"/>
          <w:noProof/>
          <w:color w:val="0070C0"/>
          <w:sz w:val="24"/>
          <w:szCs w:val="24"/>
          <w:lang w:val="en-US"/>
        </w:rPr>
        <w:drawing>
          <wp:inline distT="0" distB="0" distL="0" distR="0" wp14:anchorId="10638BB1" wp14:editId="6875F183">
            <wp:extent cx="5394960" cy="3040380"/>
            <wp:effectExtent l="0" t="0" r="0" b="0"/>
            <wp:docPr id="2" name="Imagen 4" descr="Tazón con comida dent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Tazón con comida dentr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ACC58" w14:textId="77777777" w:rsidR="00D639C8" w:rsidRDefault="00D639C8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Figure S2. Digital images of granules cultivated in R2 and R3 bioreactor during the adaptation.</w:t>
      </w:r>
    </w:p>
    <w:p w14:paraId="75DE21C2" w14:textId="2561E0C4" w:rsidR="002F296E" w:rsidRPr="00E65A93" w:rsidRDefault="001343C5" w:rsidP="002F296E">
      <w:pPr>
        <w:spacing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lang w:val="en-GB"/>
        </w:rPr>
        <w:lastRenderedPageBreak/>
        <w:drawing>
          <wp:inline distT="0" distB="0" distL="0" distR="0" wp14:anchorId="55F2AD3D" wp14:editId="6D90D630">
            <wp:extent cx="4457700" cy="8077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20EDA" w14:textId="77777777" w:rsidR="00755B31" w:rsidRDefault="002F296E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GB"/>
        </w:rPr>
        <w:t>Figure S</w:t>
      </w:r>
      <w:r w:rsidR="00D639C8">
        <w:rPr>
          <w:rFonts w:ascii="Times New Roman" w:hAnsi="Times New Roman"/>
          <w:sz w:val="24"/>
          <w:szCs w:val="24"/>
          <w:lang w:val="en-GB"/>
        </w:rPr>
        <w:t>3</w:t>
      </w:r>
      <w:r>
        <w:rPr>
          <w:rFonts w:ascii="Times New Roman" w:hAnsi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Gene copy numbers (log No. copies </w:t>
      </w:r>
      <w:r w:rsidR="003B2493">
        <w:rPr>
          <w:rFonts w:ascii="Times New Roman" w:hAnsi="Times New Roman"/>
          <w:sz w:val="24"/>
          <w:szCs w:val="24"/>
          <w:lang w:val="en-GB"/>
        </w:rPr>
        <w:t>•</w:t>
      </w:r>
      <w:r>
        <w:rPr>
          <w:rFonts w:ascii="Times New Roman" w:hAnsi="Times New Roman"/>
          <w:sz w:val="24"/>
          <w:szCs w:val="24"/>
          <w:lang w:val="en-US"/>
        </w:rPr>
        <w:t xml:space="preserve"> g of granule</w:t>
      </w:r>
      <w:r w:rsidRPr="007D75CE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/>
          <w:sz w:val="24"/>
          <w:szCs w:val="24"/>
          <w:lang w:val="en-US"/>
        </w:rPr>
        <w:t xml:space="preserve">) for total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Bacteria</w:t>
      </w:r>
      <w:r>
        <w:rPr>
          <w:rFonts w:ascii="Times New Roman" w:hAnsi="Times New Roman"/>
          <w:sz w:val="24"/>
          <w:szCs w:val="24"/>
          <w:lang w:val="en-US"/>
        </w:rPr>
        <w:t xml:space="preserve">, total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Archaea</w:t>
      </w:r>
      <w:r>
        <w:rPr>
          <w:rFonts w:ascii="Times New Roman" w:hAnsi="Times New Roman"/>
          <w:sz w:val="24"/>
          <w:szCs w:val="24"/>
          <w:lang w:val="en-US"/>
        </w:rPr>
        <w:t xml:space="preserve"> and total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Fungi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60C0B94E" w14:textId="17D504A4" w:rsidR="00C84AAC" w:rsidRDefault="001343C5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59ECCFE1" wp14:editId="4A385139">
            <wp:extent cx="5402580" cy="4335780"/>
            <wp:effectExtent l="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1C5B1" w14:textId="77777777" w:rsidR="00C84AAC" w:rsidRDefault="00C84AAC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Figure S4. Similarity percentage analysis for prokaryotic community.</w:t>
      </w:r>
    </w:p>
    <w:p w14:paraId="5F5A07C4" w14:textId="6761D0C5" w:rsidR="00C84AAC" w:rsidRDefault="001343C5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 wp14:anchorId="6CEFD8F5" wp14:editId="5ACECA6B">
            <wp:extent cx="5394960" cy="1882140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DCB2" w14:textId="77777777" w:rsidR="00C84AAC" w:rsidRDefault="00C84AAC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Figure S5. Similarity percentage analysis for eukaryotic community.</w:t>
      </w:r>
    </w:p>
    <w:p w14:paraId="4F67611E" w14:textId="77777777" w:rsidR="00C84AAC" w:rsidRDefault="00C84AAC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4C05AE8A" w14:textId="77777777" w:rsidR="00C84AAC" w:rsidRDefault="00C84AAC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1105BA87" w14:textId="77777777" w:rsidR="00C84AAC" w:rsidRDefault="00C84AAC" w:rsidP="00225F78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14:paraId="23D19114" w14:textId="77777777" w:rsidR="00755B31" w:rsidRDefault="00755B31">
      <w:pPr>
        <w:rPr>
          <w:rFonts w:ascii="Times New Roman" w:hAnsi="Times New Roman"/>
          <w:sz w:val="24"/>
          <w:szCs w:val="24"/>
          <w:lang w:val="en-US"/>
        </w:rPr>
      </w:pPr>
      <w:r w:rsidRPr="00225F78">
        <w:rPr>
          <w:rFonts w:ascii="Times New Roman" w:hAnsi="Times New Roman"/>
          <w:sz w:val="24"/>
          <w:szCs w:val="24"/>
          <w:lang w:val="en-GB"/>
        </w:rPr>
        <w:lastRenderedPageBreak/>
        <w:t>Table S1. Synthetic</w:t>
      </w:r>
      <w:r>
        <w:rPr>
          <w:rFonts w:ascii="Times New Roman" w:hAnsi="Times New Roman"/>
          <w:sz w:val="24"/>
          <w:szCs w:val="24"/>
          <w:lang w:val="en-GB"/>
        </w:rPr>
        <w:t xml:space="preserve"> wastewater composition.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7"/>
        <w:gridCol w:w="2173"/>
        <w:gridCol w:w="991"/>
        <w:gridCol w:w="1659"/>
        <w:gridCol w:w="1154"/>
        <w:gridCol w:w="876"/>
        <w:gridCol w:w="1154"/>
      </w:tblGrid>
      <w:tr w:rsidR="00755B31" w:rsidRPr="00F90DD3" w14:paraId="0AAC3FC7" w14:textId="77777777">
        <w:trPr>
          <w:trHeight w:val="113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9B78368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0391023" w14:textId="77777777" w:rsidR="00755B31" w:rsidRPr="00755B31" w:rsidRDefault="00755B31" w:rsidP="00755B3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755B31">
              <w:rPr>
                <w:rFonts w:ascii="Times New Roman" w:hAnsi="Times New Roman"/>
                <w:b/>
                <w:bCs/>
                <w:lang w:val="en-GB"/>
              </w:rPr>
              <w:t>CH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>3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COONa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3H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>2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 xml:space="preserve">O </w:t>
            </w:r>
            <w:r w:rsidR="00333092">
              <w:rPr>
                <w:rFonts w:ascii="Times New Roman" w:hAnsi="Times New Roman"/>
                <w:b/>
                <w:bCs/>
                <w:lang w:val="en-GB"/>
              </w:rPr>
              <w:t xml:space="preserve">  (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g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L</w:t>
            </w:r>
            <w:r w:rsidRPr="00755B31">
              <w:rPr>
                <w:rFonts w:ascii="Times New Roman" w:hAnsi="Times New Roman"/>
                <w:b/>
                <w:bCs/>
                <w:vertAlign w:val="superscript"/>
                <w:lang w:val="en-GB"/>
              </w:rPr>
              <w:t>-1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82CE303" w14:textId="77777777" w:rsidR="00755B31" w:rsidRPr="00755B31" w:rsidRDefault="00755B3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755B31">
              <w:rPr>
                <w:rFonts w:ascii="Times New Roman" w:hAnsi="Times New Roman"/>
                <w:b/>
                <w:bCs/>
                <w:lang w:val="en-GB"/>
              </w:rPr>
              <w:t>NH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>4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Cl (g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L</w:t>
            </w:r>
            <w:r w:rsidRPr="00755B31">
              <w:rPr>
                <w:rFonts w:ascii="Times New Roman" w:hAnsi="Times New Roman"/>
                <w:b/>
                <w:bCs/>
                <w:vertAlign w:val="superscript"/>
                <w:lang w:val="en-GB"/>
              </w:rPr>
              <w:t>-1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D0DAAD4" w14:textId="77777777" w:rsidR="00755B31" w:rsidRPr="00755B31" w:rsidRDefault="00755B3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755B31">
              <w:rPr>
                <w:rFonts w:ascii="Times New Roman" w:hAnsi="Times New Roman"/>
                <w:b/>
                <w:bCs/>
                <w:lang w:val="en-GB"/>
              </w:rPr>
              <w:t>MgSO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>4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7H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>2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O (g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L</w:t>
            </w:r>
            <w:r w:rsidRPr="00755B31">
              <w:rPr>
                <w:rFonts w:ascii="Times New Roman" w:hAnsi="Times New Roman"/>
                <w:b/>
                <w:bCs/>
                <w:vertAlign w:val="superscript"/>
                <w:lang w:val="en-GB"/>
              </w:rPr>
              <w:t>-1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05F5E76" w14:textId="77777777" w:rsidR="00755B31" w:rsidRPr="00755B31" w:rsidRDefault="00755B3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755B31">
              <w:rPr>
                <w:rFonts w:ascii="Times New Roman" w:hAnsi="Times New Roman"/>
                <w:b/>
                <w:bCs/>
                <w:lang w:val="en-GB"/>
              </w:rPr>
              <w:t>K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>2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HPO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 xml:space="preserve">4 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(g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L</w:t>
            </w:r>
            <w:r w:rsidRPr="00755B31">
              <w:rPr>
                <w:rFonts w:ascii="Times New Roman" w:hAnsi="Times New Roman"/>
                <w:b/>
                <w:bCs/>
                <w:vertAlign w:val="superscript"/>
                <w:lang w:val="en-GB"/>
              </w:rPr>
              <w:t>-1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B7875E" w14:textId="77777777" w:rsidR="00755B31" w:rsidRPr="00755B31" w:rsidRDefault="00755B3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755B31">
              <w:rPr>
                <w:rFonts w:ascii="Times New Roman" w:hAnsi="Times New Roman"/>
                <w:b/>
                <w:bCs/>
                <w:lang w:val="en-GB"/>
              </w:rPr>
              <w:t>KCl (g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L</w:t>
            </w:r>
            <w:r w:rsidRPr="00755B31">
              <w:rPr>
                <w:rFonts w:ascii="Times New Roman" w:hAnsi="Times New Roman"/>
                <w:b/>
                <w:bCs/>
                <w:vertAlign w:val="superscript"/>
                <w:lang w:val="en-GB"/>
              </w:rPr>
              <w:t>-1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CD10B53" w14:textId="77777777" w:rsidR="00755B31" w:rsidRPr="00755B31" w:rsidRDefault="00755B31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lang w:val="en-GB"/>
              </w:rPr>
            </w:pPr>
            <w:r w:rsidRPr="00755B31">
              <w:rPr>
                <w:rFonts w:ascii="Times New Roman" w:hAnsi="Times New Roman"/>
                <w:b/>
                <w:bCs/>
                <w:lang w:val="en-GB"/>
              </w:rPr>
              <w:t>KH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>2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PO</w:t>
            </w:r>
            <w:r w:rsidRPr="00755B31">
              <w:rPr>
                <w:rFonts w:ascii="Times New Roman" w:hAnsi="Times New Roman"/>
                <w:b/>
                <w:bCs/>
                <w:vertAlign w:val="subscript"/>
                <w:lang w:val="en-GB"/>
              </w:rPr>
              <w:t xml:space="preserve">4 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(g</w:t>
            </w:r>
            <w:r w:rsidR="003B2493">
              <w:rPr>
                <w:rFonts w:ascii="Times New Roman" w:hAnsi="Times New Roman"/>
                <w:sz w:val="24"/>
                <w:szCs w:val="24"/>
                <w:lang w:val="en-GB"/>
              </w:rPr>
              <w:t>•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L</w:t>
            </w:r>
            <w:r w:rsidRPr="00755B31">
              <w:rPr>
                <w:rFonts w:ascii="Times New Roman" w:hAnsi="Times New Roman"/>
                <w:b/>
                <w:bCs/>
                <w:vertAlign w:val="superscript"/>
                <w:lang w:val="en-GB"/>
              </w:rPr>
              <w:t>-1</w:t>
            </w:r>
            <w:r w:rsidRPr="00755B31">
              <w:rPr>
                <w:rFonts w:ascii="Times New Roman" w:hAnsi="Times New Roman"/>
                <w:b/>
                <w:bCs/>
                <w:lang w:val="en-GB"/>
              </w:rPr>
              <w:t>)</w:t>
            </w:r>
          </w:p>
        </w:tc>
      </w:tr>
      <w:tr w:rsidR="00755B31" w:rsidRPr="00F90DD3" w14:paraId="6FA69308" w14:textId="77777777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D1779DB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R1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8AA81C0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1.050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0408FA0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0.250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7D29DAD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0.100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5F7EAAA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0.085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2F2360D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0.040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11076B4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0.030</w:t>
            </w:r>
          </w:p>
        </w:tc>
      </w:tr>
      <w:tr w:rsidR="00755B31" w:rsidRPr="00F90DD3" w14:paraId="15CC6DBB" w14:textId="77777777">
        <w:tc>
          <w:tcPr>
            <w:tcW w:w="0" w:type="auto"/>
            <w:shd w:val="clear" w:color="auto" w:fill="auto"/>
          </w:tcPr>
          <w:p w14:paraId="64638A39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R2</w:t>
            </w:r>
          </w:p>
        </w:tc>
        <w:tc>
          <w:tcPr>
            <w:tcW w:w="0" w:type="auto"/>
            <w:shd w:val="clear" w:color="auto" w:fill="auto"/>
          </w:tcPr>
          <w:p w14:paraId="59BA9CE0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0.787</w:t>
            </w:r>
          </w:p>
        </w:tc>
        <w:tc>
          <w:tcPr>
            <w:tcW w:w="0" w:type="auto"/>
            <w:shd w:val="clear" w:color="auto" w:fill="auto"/>
          </w:tcPr>
          <w:p w14:paraId="672113FD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0.250</w:t>
            </w:r>
          </w:p>
        </w:tc>
        <w:tc>
          <w:tcPr>
            <w:tcW w:w="0" w:type="auto"/>
            <w:shd w:val="clear" w:color="auto" w:fill="auto"/>
          </w:tcPr>
          <w:p w14:paraId="7B08D036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0.100</w:t>
            </w:r>
          </w:p>
        </w:tc>
        <w:tc>
          <w:tcPr>
            <w:tcW w:w="0" w:type="auto"/>
            <w:shd w:val="clear" w:color="auto" w:fill="auto"/>
          </w:tcPr>
          <w:p w14:paraId="1C2898C3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0.085</w:t>
            </w:r>
          </w:p>
        </w:tc>
        <w:tc>
          <w:tcPr>
            <w:tcW w:w="0" w:type="auto"/>
            <w:shd w:val="clear" w:color="auto" w:fill="auto"/>
          </w:tcPr>
          <w:p w14:paraId="5C792F1B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0.040</w:t>
            </w:r>
          </w:p>
        </w:tc>
        <w:tc>
          <w:tcPr>
            <w:tcW w:w="0" w:type="auto"/>
            <w:shd w:val="clear" w:color="auto" w:fill="auto"/>
          </w:tcPr>
          <w:p w14:paraId="3010F67A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0.030</w:t>
            </w:r>
          </w:p>
        </w:tc>
      </w:tr>
      <w:tr w:rsidR="00755B31" w:rsidRPr="00F90DD3" w14:paraId="4BC62418" w14:textId="77777777" w:rsidTr="007E431F">
        <w:tc>
          <w:tcPr>
            <w:tcW w:w="0" w:type="auto"/>
            <w:shd w:val="clear" w:color="auto" w:fill="auto"/>
          </w:tcPr>
          <w:p w14:paraId="5E9A5661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R3</w:t>
            </w:r>
          </w:p>
        </w:tc>
        <w:tc>
          <w:tcPr>
            <w:tcW w:w="0" w:type="auto"/>
            <w:shd w:val="clear" w:color="auto" w:fill="auto"/>
          </w:tcPr>
          <w:p w14:paraId="61F0B0F6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0.525</w:t>
            </w:r>
          </w:p>
        </w:tc>
        <w:tc>
          <w:tcPr>
            <w:tcW w:w="0" w:type="auto"/>
            <w:shd w:val="clear" w:color="auto" w:fill="auto"/>
          </w:tcPr>
          <w:p w14:paraId="69C1B285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0.250</w:t>
            </w:r>
          </w:p>
        </w:tc>
        <w:tc>
          <w:tcPr>
            <w:tcW w:w="0" w:type="auto"/>
            <w:shd w:val="clear" w:color="auto" w:fill="auto"/>
          </w:tcPr>
          <w:p w14:paraId="46EA7A66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0.100</w:t>
            </w:r>
          </w:p>
        </w:tc>
        <w:tc>
          <w:tcPr>
            <w:tcW w:w="0" w:type="auto"/>
            <w:shd w:val="clear" w:color="auto" w:fill="auto"/>
          </w:tcPr>
          <w:p w14:paraId="2C666BFB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0.085</w:t>
            </w:r>
          </w:p>
        </w:tc>
        <w:tc>
          <w:tcPr>
            <w:tcW w:w="0" w:type="auto"/>
            <w:shd w:val="clear" w:color="auto" w:fill="auto"/>
          </w:tcPr>
          <w:p w14:paraId="70493640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0.040</w:t>
            </w:r>
          </w:p>
        </w:tc>
        <w:tc>
          <w:tcPr>
            <w:tcW w:w="0" w:type="auto"/>
            <w:shd w:val="clear" w:color="auto" w:fill="auto"/>
          </w:tcPr>
          <w:p w14:paraId="43B32CB0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0.030</w:t>
            </w:r>
          </w:p>
        </w:tc>
      </w:tr>
      <w:tr w:rsidR="00755B31" w:rsidRPr="00F90DD3" w14:paraId="289DA64A" w14:textId="77777777" w:rsidTr="007E431F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B63837D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R4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3B812ED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0.262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7BAD0A2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0.250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4E2BC14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9563450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2B21D43B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BD795E1" w14:textId="77777777" w:rsidR="00755B31" w:rsidRPr="00F90DD3" w:rsidRDefault="00755B31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F90DD3">
              <w:rPr>
                <w:rFonts w:ascii="Times New Roman" w:hAnsi="Times New Roman"/>
                <w:sz w:val="24"/>
                <w:szCs w:val="24"/>
                <w:lang w:val="en-GB"/>
              </w:rPr>
              <w:t>0.030</w:t>
            </w:r>
          </w:p>
        </w:tc>
      </w:tr>
    </w:tbl>
    <w:p w14:paraId="43013EA6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21CD3103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57DDF73C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7962AD02" w14:textId="77777777" w:rsidR="00F027C0" w:rsidRDefault="00F027C0">
      <w:pPr>
        <w:rPr>
          <w:rFonts w:ascii="Times New Roman" w:hAnsi="Times New Roman"/>
          <w:sz w:val="24"/>
          <w:szCs w:val="24"/>
          <w:lang w:val="en-US"/>
        </w:rPr>
      </w:pPr>
    </w:p>
    <w:p w14:paraId="59941B5D" w14:textId="77777777" w:rsidR="00F027C0" w:rsidRDefault="00F027C0">
      <w:pPr>
        <w:rPr>
          <w:rFonts w:ascii="Times New Roman" w:hAnsi="Times New Roman"/>
          <w:sz w:val="24"/>
          <w:szCs w:val="24"/>
          <w:lang w:val="en-US"/>
        </w:rPr>
      </w:pPr>
    </w:p>
    <w:p w14:paraId="21EA9F85" w14:textId="77777777" w:rsidR="00F027C0" w:rsidRDefault="00F027C0">
      <w:pPr>
        <w:rPr>
          <w:rFonts w:ascii="Times New Roman" w:hAnsi="Times New Roman"/>
          <w:sz w:val="24"/>
          <w:szCs w:val="24"/>
          <w:lang w:val="en-US"/>
        </w:rPr>
      </w:pPr>
    </w:p>
    <w:p w14:paraId="40F677E6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4A629071" w14:textId="77777777" w:rsidR="008074AB" w:rsidRPr="008074AB" w:rsidRDefault="008074AB">
      <w:pPr>
        <w:rPr>
          <w:rFonts w:ascii="Times New Roman" w:hAnsi="Times New Roman"/>
          <w:sz w:val="24"/>
          <w:szCs w:val="24"/>
          <w:lang w:val="en-GB"/>
        </w:rPr>
      </w:pPr>
    </w:p>
    <w:p w14:paraId="424C0961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7A10AF44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6D20CC85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1E52FE3C" w14:textId="77777777" w:rsidR="008074AB" w:rsidRDefault="008074AB">
      <w:pPr>
        <w:rPr>
          <w:rFonts w:ascii="Times New Roman" w:hAnsi="Times New Roman"/>
          <w:sz w:val="24"/>
          <w:szCs w:val="24"/>
          <w:lang w:val="en-US"/>
        </w:rPr>
      </w:pPr>
    </w:p>
    <w:p w14:paraId="70EFF745" w14:textId="77777777" w:rsidR="008E295F" w:rsidRDefault="008E295F">
      <w:pPr>
        <w:rPr>
          <w:rFonts w:ascii="Times New Roman" w:hAnsi="Times New Roman"/>
          <w:sz w:val="24"/>
          <w:szCs w:val="24"/>
          <w:lang w:val="en-US"/>
        </w:rPr>
      </w:pPr>
    </w:p>
    <w:p w14:paraId="40EE0A1A" w14:textId="77777777" w:rsidR="007E0F80" w:rsidRDefault="007E0F80">
      <w:pPr>
        <w:rPr>
          <w:rFonts w:ascii="Times New Roman" w:hAnsi="Times New Roman"/>
          <w:sz w:val="24"/>
          <w:szCs w:val="24"/>
          <w:lang w:val="en-US"/>
        </w:rPr>
      </w:pPr>
    </w:p>
    <w:p w14:paraId="034B8450" w14:textId="77777777" w:rsidR="006E1FD2" w:rsidRDefault="006E1FD2">
      <w:pPr>
        <w:rPr>
          <w:rFonts w:ascii="Times New Roman" w:hAnsi="Times New Roman"/>
          <w:sz w:val="24"/>
          <w:szCs w:val="24"/>
          <w:lang w:val="en-US"/>
        </w:rPr>
      </w:pPr>
    </w:p>
    <w:p w14:paraId="6ECA4162" w14:textId="77777777" w:rsidR="006E1FD2" w:rsidRDefault="006E1FD2">
      <w:pPr>
        <w:rPr>
          <w:rFonts w:ascii="Times New Roman" w:hAnsi="Times New Roman"/>
          <w:sz w:val="24"/>
          <w:szCs w:val="24"/>
          <w:lang w:val="en-US"/>
        </w:rPr>
      </w:pPr>
    </w:p>
    <w:p w14:paraId="5D3AA75F" w14:textId="77777777" w:rsidR="006E1FD2" w:rsidRDefault="006E1FD2">
      <w:pPr>
        <w:rPr>
          <w:rFonts w:ascii="Times New Roman" w:hAnsi="Times New Roman"/>
          <w:sz w:val="24"/>
          <w:szCs w:val="24"/>
          <w:lang w:val="en-US"/>
        </w:rPr>
      </w:pPr>
    </w:p>
    <w:p w14:paraId="47A6FEDA" w14:textId="77777777" w:rsidR="006E1FD2" w:rsidRDefault="006E1FD2">
      <w:pPr>
        <w:rPr>
          <w:rFonts w:ascii="Times New Roman" w:hAnsi="Times New Roman"/>
          <w:sz w:val="24"/>
          <w:szCs w:val="24"/>
          <w:lang w:val="en-US"/>
        </w:rPr>
      </w:pPr>
    </w:p>
    <w:p w14:paraId="44B5EBFD" w14:textId="77777777" w:rsidR="006E1FD2" w:rsidRDefault="006E1FD2">
      <w:pPr>
        <w:rPr>
          <w:rFonts w:ascii="Times New Roman" w:hAnsi="Times New Roman"/>
          <w:sz w:val="24"/>
          <w:szCs w:val="24"/>
          <w:lang w:val="en-US"/>
        </w:rPr>
      </w:pPr>
    </w:p>
    <w:p w14:paraId="1D4E0100" w14:textId="77777777" w:rsidR="006E1FD2" w:rsidRDefault="006E1FD2">
      <w:pPr>
        <w:rPr>
          <w:rFonts w:ascii="Times New Roman" w:hAnsi="Times New Roman"/>
          <w:sz w:val="24"/>
          <w:szCs w:val="24"/>
          <w:lang w:val="en-US"/>
        </w:rPr>
      </w:pPr>
    </w:p>
    <w:p w14:paraId="070660FD" w14:textId="6C8BC5DD" w:rsidR="00731C2C" w:rsidRDefault="006E1FD2" w:rsidP="006E1FD2">
      <w:pPr>
        <w:spacing w:before="240"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Table S2. </w:t>
      </w:r>
      <w:r w:rsidRPr="00731C2C">
        <w:rPr>
          <w:rFonts w:ascii="Times New Roman" w:hAnsi="Times New Roman"/>
          <w:sz w:val="24"/>
          <w:szCs w:val="24"/>
          <w:lang w:val="en-US"/>
        </w:rPr>
        <w:t>α-diversity for prokaryotic and eukaryotic communities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pPr w:leftFromText="141" w:rightFromText="141" w:vertAnchor="page" w:horzAnchor="margin" w:tblpY="2245"/>
        <w:tblW w:w="86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4"/>
        <w:gridCol w:w="1256"/>
        <w:gridCol w:w="1380"/>
        <w:gridCol w:w="1256"/>
        <w:gridCol w:w="1256"/>
        <w:gridCol w:w="1256"/>
        <w:gridCol w:w="1256"/>
      </w:tblGrid>
      <w:tr w:rsidR="00731C2C" w:rsidRPr="00E52BE2" w14:paraId="2FC85A78" w14:textId="77777777" w:rsidTr="006E1FD2">
        <w:trPr>
          <w:trHeight w:val="288"/>
        </w:trPr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AC37FB6" w14:textId="77777777" w:rsidR="00731C2C" w:rsidRPr="003206B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val="en-US" w:eastAsia="es-ES"/>
              </w:rPr>
            </w:pP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9072CA0" w14:textId="77777777" w:rsidR="00731C2C" w:rsidRPr="003206B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Reactor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0347E938" w14:textId="77777777" w:rsidR="00731C2C" w:rsidRPr="003206B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proofErr w:type="spellStart"/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Operational</w:t>
            </w:r>
            <w:proofErr w:type="spellEnd"/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days</w:t>
            </w:r>
            <w:proofErr w:type="spellEnd"/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8CABCD1" w14:textId="77777777" w:rsidR="00731C2C" w:rsidRPr="003206B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Shannon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4BA95F7" w14:textId="77777777" w:rsidR="00731C2C" w:rsidRPr="003206B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proofErr w:type="spellStart"/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Pielou's</w:t>
            </w:r>
            <w:proofErr w:type="spellEnd"/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Evenness</w:t>
            </w:r>
            <w:proofErr w:type="spellEnd"/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517EED5" w14:textId="77777777" w:rsidR="00731C2C" w:rsidRPr="003206B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Simpson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23253DF" w14:textId="77777777" w:rsidR="00731C2C" w:rsidRPr="003206B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r w:rsidRPr="003206B6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  <w:t>Chao-1</w:t>
            </w:r>
          </w:p>
        </w:tc>
      </w:tr>
      <w:tr w:rsidR="00731C2C" w:rsidRPr="00E52BE2" w14:paraId="69FC97A1" w14:textId="77777777" w:rsidTr="006E1FD2">
        <w:trPr>
          <w:trHeight w:val="288"/>
        </w:trPr>
        <w:tc>
          <w:tcPr>
            <w:tcW w:w="984" w:type="dxa"/>
            <w:vMerge w:val="restart"/>
            <w:tcBorders>
              <w:top w:val="single" w:sz="12" w:space="0" w:color="auto"/>
              <w:left w:val="nil"/>
              <w:right w:val="nil"/>
            </w:tcBorders>
            <w:textDirection w:val="btLr"/>
          </w:tcPr>
          <w:p w14:paraId="344379DF" w14:textId="77777777" w:rsidR="00731C2C" w:rsidRPr="00A33B5E" w:rsidRDefault="00731C2C" w:rsidP="006E1FD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proofErr w:type="spellStart"/>
            <w:r w:rsidRPr="00A33B5E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32"/>
                <w:szCs w:val="32"/>
                <w:lang w:eastAsia="es-ES"/>
              </w:rPr>
              <w:t>Prokaryotic</w:t>
            </w:r>
            <w:proofErr w:type="spellEnd"/>
            <w:r w:rsidRPr="00A33B5E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32"/>
                <w:szCs w:val="32"/>
                <w:lang w:eastAsia="es-ES"/>
              </w:rPr>
              <w:t xml:space="preserve"> </w:t>
            </w:r>
            <w:proofErr w:type="spellStart"/>
            <w:r w:rsidRPr="00A33B5E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32"/>
                <w:szCs w:val="32"/>
                <w:lang w:eastAsia="es-ES"/>
              </w:rPr>
              <w:t>community</w:t>
            </w:r>
            <w:proofErr w:type="spellEnd"/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A7366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proofErr w:type="spellStart"/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Inoculum</w:t>
            </w:r>
            <w:proofErr w:type="spellEnd"/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EF7D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 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D5E41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4,442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9B439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0,06075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D6C9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0,9718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B000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2407</w:t>
            </w:r>
          </w:p>
        </w:tc>
      </w:tr>
      <w:tr w:rsidR="00731C2C" w:rsidRPr="00E52BE2" w14:paraId="692EAA5A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1A51F733" w14:textId="77777777" w:rsidR="00731C2C" w:rsidRPr="00BA525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850EB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066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A1E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4,504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4870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0,06725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457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636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2607</w:t>
            </w:r>
          </w:p>
        </w:tc>
      </w:tr>
      <w:tr w:rsidR="00731C2C" w:rsidRPr="00E52BE2" w14:paraId="3121EFA9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3E4A3E86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4D6FE0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AC0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8951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4,419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FDA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0,06555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C96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0,9685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44BF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2404</w:t>
            </w:r>
          </w:p>
        </w:tc>
      </w:tr>
      <w:tr w:rsidR="00731C2C" w:rsidRPr="00E52BE2" w14:paraId="1754A4F7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7DF3E615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CE9C9B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AC3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A5E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4,313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71C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0,05354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567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0,9671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8F7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2472</w:t>
            </w:r>
          </w:p>
        </w:tc>
      </w:tr>
      <w:tr w:rsidR="00731C2C" w:rsidRPr="00E52BE2" w14:paraId="6816A0D4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5495313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04D45A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290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00E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3,981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5DB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0,04182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F23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0,9506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40A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2276</w:t>
            </w:r>
          </w:p>
        </w:tc>
      </w:tr>
      <w:tr w:rsidR="00731C2C" w:rsidRPr="00E52BE2" w14:paraId="48DC4EAF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724C945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94A3740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3694A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09A1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3,809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32CC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0,03513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9CDB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0,9375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6F11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2374</w:t>
            </w:r>
          </w:p>
        </w:tc>
      </w:tr>
      <w:tr w:rsidR="00731C2C" w:rsidRPr="00E52BE2" w14:paraId="1272B93A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6C35A21" w14:textId="77777777" w:rsidR="00731C2C" w:rsidRPr="00BA525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5739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F316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314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4,322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64F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0,05004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D2A3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0,9622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9CC6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2620</w:t>
            </w:r>
          </w:p>
        </w:tc>
      </w:tr>
      <w:tr w:rsidR="00731C2C" w:rsidRPr="00E52BE2" w14:paraId="16D502FE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56388F94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E912BB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745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BF05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4,294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19E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0,05677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291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0,9654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FF27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2438</w:t>
            </w:r>
          </w:p>
        </w:tc>
      </w:tr>
      <w:tr w:rsidR="00731C2C" w:rsidRPr="00E52BE2" w14:paraId="49EF4728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04E07C41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30B8302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DC2C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6C4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3,982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2651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0,04503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C25A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0,9554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4CE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2088</w:t>
            </w:r>
          </w:p>
        </w:tc>
      </w:tr>
      <w:tr w:rsidR="00731C2C" w:rsidRPr="00E52BE2" w14:paraId="7707AFCD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7B89B26D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8F0B30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D199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7D2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4,364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04B3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0,06334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3A6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0,9692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9F2E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2202</w:t>
            </w:r>
          </w:p>
        </w:tc>
      </w:tr>
      <w:tr w:rsidR="00731C2C" w:rsidRPr="00E52BE2" w14:paraId="14E108A7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7CF0344B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1325F2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A382C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C687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4,318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0F0E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0,05589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6ACE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0,965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64E63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2162</w:t>
            </w:r>
          </w:p>
        </w:tc>
      </w:tr>
      <w:tr w:rsidR="00731C2C" w:rsidRPr="00E52BE2" w14:paraId="35E23CD5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1815B062" w14:textId="77777777" w:rsidR="00731C2C" w:rsidRPr="00BA525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1C5E8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C42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8D4D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4,466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6A0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0,06069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E57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0,9706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8B3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2732</w:t>
            </w:r>
          </w:p>
        </w:tc>
      </w:tr>
      <w:tr w:rsidR="00731C2C" w:rsidRPr="00E52BE2" w14:paraId="11FCBB4E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3448348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6D3B12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FFA2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8BF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4,332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FEAC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0,06422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E94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0,9703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19F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2085</w:t>
            </w:r>
          </w:p>
        </w:tc>
      </w:tr>
      <w:tr w:rsidR="00731C2C" w:rsidRPr="00E52BE2" w14:paraId="49144EA1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7AA6240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87EC98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57A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E36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4,33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E88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0,0612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5364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0,9665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BE6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2359</w:t>
            </w:r>
          </w:p>
        </w:tc>
      </w:tr>
      <w:tr w:rsidR="00731C2C" w:rsidRPr="00E52BE2" w14:paraId="6CE9099E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B194397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342CE2D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C516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2AC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4,471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C18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0,07669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0CF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82A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1896</w:t>
            </w:r>
          </w:p>
        </w:tc>
      </w:tr>
      <w:tr w:rsidR="00731C2C" w:rsidRPr="00E52BE2" w14:paraId="4F37E47D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322D5E7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74E127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E4DA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264AF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4,447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61E1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0,07471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D8C6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0,9753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05E2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1776</w:t>
            </w:r>
          </w:p>
        </w:tc>
      </w:tr>
      <w:tr w:rsidR="00731C2C" w:rsidRPr="00E52BE2" w14:paraId="4260F2BD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E457AB5" w14:textId="77777777" w:rsidR="00731C2C" w:rsidRPr="00BA5256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814FC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D0A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7491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4,542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C00E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0,06349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4A7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0,9759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1337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2950</w:t>
            </w:r>
          </w:p>
        </w:tc>
      </w:tr>
      <w:tr w:rsidR="00731C2C" w:rsidRPr="00E52BE2" w14:paraId="762A3CAD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1C4D1C92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54DD3B2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F388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0C8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4,606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521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0,07762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AF4E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0,9783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3074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2377</w:t>
            </w:r>
          </w:p>
        </w:tc>
      </w:tr>
      <w:tr w:rsidR="00731C2C" w:rsidRPr="00E52BE2" w14:paraId="2E342B5B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D66A08C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2A03AE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C2ED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8EB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4,673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436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0,08412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E2F6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0,9795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DD86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2130</w:t>
            </w:r>
          </w:p>
        </w:tc>
      </w:tr>
      <w:tr w:rsidR="00731C2C" w:rsidRPr="00E52BE2" w14:paraId="1830ACC5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2701B87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DCC683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597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D2E2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4,582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16F8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0,07752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7F8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0,9801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71E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1935</w:t>
            </w:r>
          </w:p>
        </w:tc>
      </w:tr>
      <w:tr w:rsidR="00731C2C" w:rsidRPr="00E52BE2" w14:paraId="56DAF765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1E60D32A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391C4AF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33199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684E5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4,52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1BC0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0,07369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E6B49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0,9773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A646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1817</w:t>
            </w:r>
          </w:p>
        </w:tc>
      </w:tr>
      <w:tr w:rsidR="00731C2C" w:rsidRPr="00E52BE2" w14:paraId="28B539CC" w14:textId="77777777" w:rsidTr="006E1FD2">
        <w:trPr>
          <w:trHeight w:val="288"/>
        </w:trPr>
        <w:tc>
          <w:tcPr>
            <w:tcW w:w="984" w:type="dxa"/>
            <w:vMerge w:val="restart"/>
            <w:tcBorders>
              <w:top w:val="single" w:sz="12" w:space="0" w:color="auto"/>
              <w:left w:val="nil"/>
              <w:right w:val="nil"/>
            </w:tcBorders>
            <w:textDirection w:val="btLr"/>
          </w:tcPr>
          <w:p w14:paraId="2951C312" w14:textId="77777777" w:rsidR="00731C2C" w:rsidRPr="00A33B5E" w:rsidRDefault="00731C2C" w:rsidP="006E1FD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24"/>
                <w:szCs w:val="24"/>
                <w:lang w:eastAsia="es-ES"/>
              </w:rPr>
            </w:pPr>
            <w:proofErr w:type="spellStart"/>
            <w:r w:rsidRPr="00A33B5E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32"/>
                <w:szCs w:val="32"/>
                <w:lang w:eastAsia="es-ES"/>
              </w:rPr>
              <w:t>Eukaryotic</w:t>
            </w:r>
            <w:proofErr w:type="spellEnd"/>
            <w:r w:rsidRPr="00A33B5E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32"/>
                <w:szCs w:val="32"/>
                <w:lang w:eastAsia="es-ES"/>
              </w:rPr>
              <w:t xml:space="preserve"> </w:t>
            </w:r>
            <w:proofErr w:type="spellStart"/>
            <w:r w:rsidRPr="00A33B5E">
              <w:rPr>
                <w:rFonts w:ascii="Times New Roman" w:eastAsia="Times New Roman" w:hAnsi="Times New Roman"/>
                <w:b/>
                <w:bCs/>
                <w:color w:val="000000"/>
                <w:kern w:val="0"/>
                <w:sz w:val="32"/>
                <w:szCs w:val="32"/>
                <w:lang w:eastAsia="es-ES"/>
              </w:rPr>
              <w:t>community</w:t>
            </w:r>
            <w:proofErr w:type="spellEnd"/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40B55A2A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 xml:space="preserve">  </w:t>
            </w:r>
            <w:proofErr w:type="spellStart"/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Inoculum</w:t>
            </w:r>
            <w:proofErr w:type="spellEnd"/>
          </w:p>
        </w:tc>
        <w:tc>
          <w:tcPr>
            <w:tcW w:w="138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50C1D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28507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2,59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A46B8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0,07088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BEFD8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0,8489</w:t>
            </w:r>
          </w:p>
        </w:tc>
        <w:tc>
          <w:tcPr>
            <w:tcW w:w="125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100C5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242,1</w:t>
            </w:r>
          </w:p>
        </w:tc>
      </w:tr>
      <w:tr w:rsidR="00731C2C" w:rsidRPr="00E52BE2" w14:paraId="57A4451A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B770DB1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1551D3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94D84C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DEB343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2,784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33FC44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0,0767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058BF0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0,9047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7A4C84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286,6</w:t>
            </w:r>
          </w:p>
        </w:tc>
      </w:tr>
      <w:tr w:rsidR="00731C2C" w:rsidRPr="00E52BE2" w14:paraId="37C22265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53FBD335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7EE26D2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F821CE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D9C8CE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2,487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9D788B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0,06013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CA395F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0,8527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ABBF56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281,4</w:t>
            </w:r>
          </w:p>
        </w:tc>
      </w:tr>
      <w:tr w:rsidR="00731C2C" w:rsidRPr="00E52BE2" w14:paraId="1BCA7B5C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DAE5C74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151D86D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8CB930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4D3EC4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2,126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11C21E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0,04873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F4C968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0,7596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83747C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231,9</w:t>
            </w:r>
          </w:p>
        </w:tc>
      </w:tr>
      <w:tr w:rsidR="00731C2C" w:rsidRPr="00E52BE2" w14:paraId="77FFC008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1EB43E0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7997BED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D812F7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007080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2,355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8CCC56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0,06126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2BE8CE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0,8278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32FB35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223,8</w:t>
            </w:r>
          </w:p>
        </w:tc>
      </w:tr>
      <w:tr w:rsidR="00731C2C" w:rsidRPr="00E52BE2" w14:paraId="460B548C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976F249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5339AC4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928D0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3A68E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2,001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D7CB8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0,04228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A6B5F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0,7315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9F444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273,3</w:t>
            </w:r>
          </w:p>
        </w:tc>
      </w:tr>
      <w:tr w:rsidR="00731C2C" w:rsidRPr="00E52BE2" w14:paraId="28AE494D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3BB76942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64DE01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49BC24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6780BE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2,524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66DAA7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0,07214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83128E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0,84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0FB6DC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242,2</w:t>
            </w:r>
          </w:p>
        </w:tc>
      </w:tr>
      <w:tr w:rsidR="00731C2C" w:rsidRPr="00E52BE2" w14:paraId="31C6F04E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13ECDB0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2165B40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5B92BC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3BD0DE4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2,478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6EB84E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0,06273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457A17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0,848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0D90CA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255,4</w:t>
            </w:r>
          </w:p>
        </w:tc>
      </w:tr>
      <w:tr w:rsidR="00731C2C" w:rsidRPr="00E52BE2" w14:paraId="558A99DD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37FDBC6C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1C325E2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3525BE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99D6C9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2,036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75AA58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0,05394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B8C33D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0,7387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CAE4B4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197,7</w:t>
            </w:r>
          </w:p>
        </w:tc>
      </w:tr>
      <w:tr w:rsidR="00731C2C" w:rsidRPr="00E52BE2" w14:paraId="56B1E451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13DA088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744454C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C761CA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A3721B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3,426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0164A7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0,1379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233AC4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0,9357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364A24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290,5</w:t>
            </w:r>
          </w:p>
        </w:tc>
      </w:tr>
      <w:tr w:rsidR="00731C2C" w:rsidRPr="00E52BE2" w14:paraId="44C8117D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0190DA8F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2D1D5F5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DF59B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81569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2,905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E3111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0,0777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1317A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0,885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7EAD3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306,3</w:t>
            </w:r>
          </w:p>
        </w:tc>
      </w:tr>
      <w:tr w:rsidR="00731C2C" w:rsidRPr="00E52BE2" w14:paraId="0833C85A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A53C193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A36041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547981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36A3350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2,589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E3612A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0,0736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B75701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0,8595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35A3F1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287,9</w:t>
            </w:r>
          </w:p>
        </w:tc>
      </w:tr>
      <w:tr w:rsidR="00731C2C" w:rsidRPr="00E52BE2" w14:paraId="422A6DA2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4599DA7E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3A5FFDA6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F929609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5928AC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2,462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1E1930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0,07065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5D37FD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0,7991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3DDC295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238,1</w:t>
            </w:r>
          </w:p>
        </w:tc>
      </w:tr>
      <w:tr w:rsidR="00731C2C" w:rsidRPr="00E52BE2" w14:paraId="0091BDF4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70BCABD4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1118C4E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E46802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1AF0E6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2,882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3C8E5D4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0,1026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D25D07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0,8673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EBAD53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216</w:t>
            </w:r>
          </w:p>
        </w:tc>
      </w:tr>
      <w:tr w:rsidR="00731C2C" w:rsidRPr="00E52BE2" w14:paraId="4BFFB735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7230E47F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58BAD87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30E599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890D1D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3,517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6CE53C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0,1573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47202F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0,9446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4E8A49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243,6</w:t>
            </w:r>
          </w:p>
        </w:tc>
      </w:tr>
      <w:tr w:rsidR="00731C2C" w:rsidRPr="00E52BE2" w14:paraId="1FDA01B0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C24517C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0856C4B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C62D1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BCF8E3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3,092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A5106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0,08839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72330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0,8935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1B781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304,1</w:t>
            </w:r>
          </w:p>
        </w:tc>
      </w:tr>
      <w:tr w:rsidR="00731C2C" w:rsidRPr="00E52BE2" w14:paraId="6390089A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097F8ACB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CFC36A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R4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2C9AB9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7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3DC9851F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2,872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704BD1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0,08796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BD627F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0,8941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31C81310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315,4</w:t>
            </w:r>
          </w:p>
        </w:tc>
      </w:tr>
      <w:tr w:rsidR="00731C2C" w:rsidRPr="00E52BE2" w14:paraId="3273A6EE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27A6FA34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4BD952D7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B4BD38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15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6FFB31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3,53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A85944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0,1459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196405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0,9514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5C2FD7B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385,9</w:t>
            </w:r>
          </w:p>
        </w:tc>
      </w:tr>
      <w:tr w:rsidR="00731C2C" w:rsidRPr="00E52BE2" w14:paraId="2F581EA5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19D7C052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04F9C4B0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CFB3E9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24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D9C4E7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3,572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07A120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0,1625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661178BE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0,9475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751FCB2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279,1</w:t>
            </w:r>
          </w:p>
        </w:tc>
      </w:tr>
      <w:tr w:rsidR="00731C2C" w:rsidRPr="00E52BE2" w14:paraId="7FF9FB00" w14:textId="77777777" w:rsidTr="006E1FD2">
        <w:trPr>
          <w:trHeight w:val="288"/>
        </w:trPr>
        <w:tc>
          <w:tcPr>
            <w:tcW w:w="984" w:type="dxa"/>
            <w:vMerge/>
            <w:tcBorders>
              <w:left w:val="nil"/>
              <w:right w:val="nil"/>
            </w:tcBorders>
          </w:tcPr>
          <w:p w14:paraId="629C5B95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right w:val="nil"/>
            </w:tcBorders>
            <w:vAlign w:val="center"/>
          </w:tcPr>
          <w:p w14:paraId="23725373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73F820F7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47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11159AC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3,439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04E0295A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0,1534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269F1FB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0,9446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auto"/>
            <w:noWrap/>
            <w:vAlign w:val="center"/>
          </w:tcPr>
          <w:p w14:paraId="4191586C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238,7</w:t>
            </w:r>
          </w:p>
        </w:tc>
      </w:tr>
      <w:tr w:rsidR="00731C2C" w:rsidRPr="00E52BE2" w14:paraId="2A0557B0" w14:textId="77777777" w:rsidTr="006E1FD2">
        <w:trPr>
          <w:trHeight w:val="58"/>
        </w:trPr>
        <w:tc>
          <w:tcPr>
            <w:tcW w:w="984" w:type="dxa"/>
            <w:vMerge/>
            <w:tcBorders>
              <w:left w:val="nil"/>
              <w:bottom w:val="single" w:sz="12" w:space="0" w:color="auto"/>
              <w:right w:val="nil"/>
            </w:tcBorders>
          </w:tcPr>
          <w:p w14:paraId="341F320D" w14:textId="77777777" w:rsidR="00731C2C" w:rsidRPr="00BA5256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s-ES"/>
              </w:rPr>
            </w:pPr>
          </w:p>
        </w:tc>
        <w:tc>
          <w:tcPr>
            <w:tcW w:w="125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BCFEAB9" w14:textId="77777777" w:rsidR="00731C2C" w:rsidRPr="00B5205A" w:rsidRDefault="00731C2C" w:rsidP="006E1FD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</w:p>
        </w:tc>
        <w:tc>
          <w:tcPr>
            <w:tcW w:w="1380" w:type="dxa"/>
            <w:tcBorders>
              <w:top w:val="single" w:sz="4" w:space="0" w:color="FFFFFF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26C986B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60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B201935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3,086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9740C61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0,1028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40B9E1D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0,9076</w:t>
            </w:r>
          </w:p>
        </w:tc>
        <w:tc>
          <w:tcPr>
            <w:tcW w:w="1256" w:type="dxa"/>
            <w:tcBorders>
              <w:top w:val="single" w:sz="4" w:space="0" w:color="FFFFFF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CBD6CD8" w14:textId="77777777" w:rsidR="00731C2C" w:rsidRPr="00B5205A" w:rsidRDefault="00731C2C" w:rsidP="006E1F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</w:pPr>
            <w:r w:rsidRPr="00B5205A">
              <w:rPr>
                <w:rFonts w:ascii="Times New Roman" w:eastAsia="Times New Roman" w:hAnsi="Times New Roman"/>
                <w:color w:val="000000"/>
                <w:kern w:val="0"/>
                <w:sz w:val="23"/>
                <w:szCs w:val="23"/>
                <w:lang w:eastAsia="es-ES"/>
              </w:rPr>
              <w:t>280,5</w:t>
            </w:r>
          </w:p>
        </w:tc>
      </w:tr>
    </w:tbl>
    <w:p w14:paraId="2A01BDC6" w14:textId="27147658" w:rsidR="00731C2C" w:rsidRPr="00BA5256" w:rsidRDefault="00731C2C" w:rsidP="006E1FD2">
      <w:pPr>
        <w:spacing w:before="240"/>
        <w:rPr>
          <w:rFonts w:ascii="Times New Roman" w:hAnsi="Times New Roman"/>
          <w:sz w:val="24"/>
          <w:szCs w:val="24"/>
          <w:lang w:val="en-US"/>
        </w:rPr>
      </w:pPr>
    </w:p>
    <w:sectPr w:rsidR="00731C2C" w:rsidRPr="00BA52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F64F7" w14:textId="77777777" w:rsidR="005003FA" w:rsidRDefault="005003FA" w:rsidP="00BA5256">
      <w:pPr>
        <w:spacing w:after="0" w:line="240" w:lineRule="auto"/>
      </w:pPr>
      <w:r>
        <w:separator/>
      </w:r>
    </w:p>
  </w:endnote>
  <w:endnote w:type="continuationSeparator" w:id="0">
    <w:p w14:paraId="2C2164B3" w14:textId="77777777" w:rsidR="005003FA" w:rsidRDefault="005003FA" w:rsidP="00BA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39F80" w14:textId="77777777" w:rsidR="005003FA" w:rsidRDefault="005003FA" w:rsidP="00BA5256">
      <w:pPr>
        <w:spacing w:after="0" w:line="240" w:lineRule="auto"/>
      </w:pPr>
      <w:r>
        <w:separator/>
      </w:r>
    </w:p>
  </w:footnote>
  <w:footnote w:type="continuationSeparator" w:id="0">
    <w:p w14:paraId="16C9F35F" w14:textId="77777777" w:rsidR="005003FA" w:rsidRDefault="005003FA" w:rsidP="00BA5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F0B"/>
    <w:rsid w:val="0002444C"/>
    <w:rsid w:val="00065294"/>
    <w:rsid w:val="001343C5"/>
    <w:rsid w:val="001935A6"/>
    <w:rsid w:val="00210D44"/>
    <w:rsid w:val="00214B1A"/>
    <w:rsid w:val="00215C70"/>
    <w:rsid w:val="00225F78"/>
    <w:rsid w:val="00253136"/>
    <w:rsid w:val="002F296E"/>
    <w:rsid w:val="003206B6"/>
    <w:rsid w:val="0032788C"/>
    <w:rsid w:val="00327FD4"/>
    <w:rsid w:val="00333092"/>
    <w:rsid w:val="003748C8"/>
    <w:rsid w:val="003926DE"/>
    <w:rsid w:val="003B2493"/>
    <w:rsid w:val="003F06BB"/>
    <w:rsid w:val="00425838"/>
    <w:rsid w:val="004279F5"/>
    <w:rsid w:val="004E0505"/>
    <w:rsid w:val="005003FA"/>
    <w:rsid w:val="00537160"/>
    <w:rsid w:val="00661900"/>
    <w:rsid w:val="006632C9"/>
    <w:rsid w:val="006763F8"/>
    <w:rsid w:val="006E1FD2"/>
    <w:rsid w:val="00731C2C"/>
    <w:rsid w:val="00755B31"/>
    <w:rsid w:val="007B7E63"/>
    <w:rsid w:val="007D0C1D"/>
    <w:rsid w:val="007D75CE"/>
    <w:rsid w:val="007E0F80"/>
    <w:rsid w:val="007E431F"/>
    <w:rsid w:val="008074AB"/>
    <w:rsid w:val="00815A2F"/>
    <w:rsid w:val="00821410"/>
    <w:rsid w:val="008246EF"/>
    <w:rsid w:val="00865468"/>
    <w:rsid w:val="008769EE"/>
    <w:rsid w:val="008E295F"/>
    <w:rsid w:val="00997C19"/>
    <w:rsid w:val="00A33B5E"/>
    <w:rsid w:val="00A516AE"/>
    <w:rsid w:val="00A65B80"/>
    <w:rsid w:val="00AB318E"/>
    <w:rsid w:val="00B5205A"/>
    <w:rsid w:val="00B575ED"/>
    <w:rsid w:val="00BA5256"/>
    <w:rsid w:val="00BE532F"/>
    <w:rsid w:val="00C84AAC"/>
    <w:rsid w:val="00D04BF7"/>
    <w:rsid w:val="00D16228"/>
    <w:rsid w:val="00D502AA"/>
    <w:rsid w:val="00D639C8"/>
    <w:rsid w:val="00D92934"/>
    <w:rsid w:val="00E1291A"/>
    <w:rsid w:val="00E52BE2"/>
    <w:rsid w:val="00EA0C4F"/>
    <w:rsid w:val="00EF4F0B"/>
    <w:rsid w:val="00F027C0"/>
    <w:rsid w:val="00F75DC9"/>
    <w:rsid w:val="00FB6746"/>
    <w:rsid w:val="00FD1BC1"/>
    <w:rsid w:val="00FF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15F826"/>
  <w15:chartTrackingRefBased/>
  <w15:docId w15:val="{0EEAC01B-A8DB-4F16-A6FA-0CDC347B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5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5256"/>
  </w:style>
  <w:style w:type="paragraph" w:styleId="Piedepgina">
    <w:name w:val="footer"/>
    <w:basedOn w:val="Normal"/>
    <w:link w:val="PiedepginaCar"/>
    <w:uiPriority w:val="99"/>
    <w:unhideWhenUsed/>
    <w:rsid w:val="00BA5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5256"/>
  </w:style>
  <w:style w:type="character" w:styleId="Hipervnculo">
    <w:name w:val="Hyperlink"/>
    <w:uiPriority w:val="99"/>
    <w:unhideWhenUsed/>
    <w:rsid w:val="00FF68C7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3748C8"/>
    <w:rPr>
      <w:color w:val="605E5C"/>
      <w:shd w:val="clear" w:color="auto" w:fill="E1DFDD"/>
    </w:rPr>
  </w:style>
  <w:style w:type="character" w:styleId="Refdecomentario">
    <w:name w:val="annotation reference"/>
    <w:uiPriority w:val="99"/>
    <w:semiHidden/>
    <w:unhideWhenUsed/>
    <w:rsid w:val="00755B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55B31"/>
    <w:pPr>
      <w:spacing w:line="240" w:lineRule="auto"/>
    </w:pPr>
    <w:rPr>
      <w:kern w:val="0"/>
      <w:sz w:val="20"/>
      <w:szCs w:val="20"/>
      <w:lang w:val="x-none" w:eastAsia="x-none"/>
    </w:rPr>
  </w:style>
  <w:style w:type="character" w:customStyle="1" w:styleId="TextocomentarioCar">
    <w:name w:val="Texto comentario Car"/>
    <w:link w:val="Textocomentario"/>
    <w:uiPriority w:val="99"/>
    <w:rsid w:val="00755B31"/>
    <w:rPr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munoz@unitus.it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agon@ugr.es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jgl@ugr.es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mailto:aurorarm@ugr.e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Links>
    <vt:vector size="24" baseType="variant">
      <vt:variant>
        <vt:i4>720958</vt:i4>
      </vt:variant>
      <vt:variant>
        <vt:i4>9</vt:i4>
      </vt:variant>
      <vt:variant>
        <vt:i4>0</vt:i4>
      </vt:variant>
      <vt:variant>
        <vt:i4>5</vt:i4>
      </vt:variant>
      <vt:variant>
        <vt:lpwstr>mailto:aurorarm@ugr.es</vt:lpwstr>
      </vt:variant>
      <vt:variant>
        <vt:lpwstr/>
      </vt:variant>
      <vt:variant>
        <vt:i4>3670095</vt:i4>
      </vt:variant>
      <vt:variant>
        <vt:i4>6</vt:i4>
      </vt:variant>
      <vt:variant>
        <vt:i4>0</vt:i4>
      </vt:variant>
      <vt:variant>
        <vt:i4>5</vt:i4>
      </vt:variant>
      <vt:variant>
        <vt:lpwstr>mailto:barbara.munoz@unitus.it</vt:lpwstr>
      </vt:variant>
      <vt:variant>
        <vt:lpwstr/>
      </vt:variant>
      <vt:variant>
        <vt:i4>1441825</vt:i4>
      </vt:variant>
      <vt:variant>
        <vt:i4>3</vt:i4>
      </vt:variant>
      <vt:variant>
        <vt:i4>0</vt:i4>
      </vt:variant>
      <vt:variant>
        <vt:i4>5</vt:i4>
      </vt:variant>
      <vt:variant>
        <vt:lpwstr>mailto:agon@ugr.es</vt:lpwstr>
      </vt:variant>
      <vt:variant>
        <vt:lpwstr/>
      </vt:variant>
      <vt:variant>
        <vt:i4>393252</vt:i4>
      </vt:variant>
      <vt:variant>
        <vt:i4>0</vt:i4>
      </vt:variant>
      <vt:variant>
        <vt:i4>0</vt:i4>
      </vt:variant>
      <vt:variant>
        <vt:i4>5</vt:i4>
      </vt:variant>
      <vt:variant>
        <vt:lpwstr>mailto:jgl@ugr.es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ROSA MASEGOSA</dc:creator>
  <cp:keywords/>
  <dc:description/>
  <cp:lastModifiedBy>AURORA ROSA MASEGOSA</cp:lastModifiedBy>
  <cp:revision>3</cp:revision>
  <dcterms:created xsi:type="dcterms:W3CDTF">2024-07-16T11:32:00Z</dcterms:created>
  <dcterms:modified xsi:type="dcterms:W3CDTF">2024-07-16T11:35:00Z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5a8d45714f3c476eb6effdb63d7c68358999df51be447da0ea38c89428c99972</vt:lpwstr>
  </property>
</Properties>
</file>