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D79" w:rsidRPr="00863629" w:rsidRDefault="00DE04AB" w:rsidP="00422289">
      <w:pPr>
        <w:jc w:val="center"/>
        <w:rPr>
          <w:rFonts w:ascii="Times New Roman" w:hAnsi="Times New Roman" w:cs="Times New Roman"/>
          <w:b/>
          <w:sz w:val="28"/>
          <w:szCs w:val="28"/>
        </w:rPr>
      </w:pPr>
      <w:bookmarkStart w:id="0" w:name="_GoBack"/>
      <w:r w:rsidRPr="00863629">
        <w:rPr>
          <w:rFonts w:ascii="Times New Roman" w:hAnsi="Times New Roman" w:cs="Times New Roman"/>
          <w:b/>
          <w:sz w:val="28"/>
          <w:szCs w:val="28"/>
        </w:rPr>
        <w:t>Maril</w:t>
      </w:r>
      <w:r w:rsidR="00D03D79" w:rsidRPr="00863629">
        <w:rPr>
          <w:rFonts w:ascii="Times New Roman" w:hAnsi="Times New Roman" w:cs="Times New Roman"/>
          <w:b/>
          <w:sz w:val="28"/>
          <w:szCs w:val="28"/>
        </w:rPr>
        <w:t>uz</w:t>
      </w:r>
      <w:r w:rsidRPr="00863629">
        <w:rPr>
          <w:rFonts w:ascii="Times New Roman" w:hAnsi="Times New Roman" w:cs="Times New Roman"/>
          <w:b/>
          <w:sz w:val="28"/>
          <w:szCs w:val="28"/>
        </w:rPr>
        <w:t xml:space="preserve"> Escribano</w:t>
      </w:r>
      <w:r w:rsidR="00D03D79" w:rsidRPr="00863629">
        <w:rPr>
          <w:rFonts w:ascii="Times New Roman" w:hAnsi="Times New Roman" w:cs="Times New Roman"/>
          <w:b/>
          <w:sz w:val="28"/>
          <w:szCs w:val="28"/>
        </w:rPr>
        <w:t>, desde la opinión a las aulas</w:t>
      </w:r>
    </w:p>
    <w:bookmarkEnd w:id="0"/>
    <w:p w:rsidR="00D03D79" w:rsidRPr="00863629" w:rsidRDefault="00D03D79" w:rsidP="00D03D79">
      <w:pPr>
        <w:rPr>
          <w:rFonts w:ascii="Times New Roman" w:hAnsi="Times New Roman" w:cs="Times New Roman"/>
          <w:sz w:val="24"/>
          <w:szCs w:val="24"/>
        </w:rPr>
      </w:pPr>
      <w:r w:rsidRPr="00863629">
        <w:rPr>
          <w:rFonts w:ascii="Times New Roman" w:hAnsi="Times New Roman" w:cs="Times New Roman"/>
          <w:sz w:val="24"/>
          <w:szCs w:val="24"/>
        </w:rPr>
        <w:t>Juan de Dios Villanueva Roa, Universidad de Granada</w:t>
      </w:r>
    </w:p>
    <w:p w:rsidR="00D03D79" w:rsidRPr="00863629" w:rsidRDefault="00D03D79" w:rsidP="00D03D79">
      <w:pPr>
        <w:rPr>
          <w:rFonts w:ascii="Times New Roman" w:hAnsi="Times New Roman" w:cs="Times New Roman"/>
          <w:sz w:val="24"/>
          <w:szCs w:val="24"/>
        </w:rPr>
      </w:pPr>
      <w:r w:rsidRPr="00863629">
        <w:rPr>
          <w:rFonts w:ascii="Times New Roman" w:hAnsi="Times New Roman" w:cs="Times New Roman"/>
          <w:sz w:val="24"/>
          <w:szCs w:val="24"/>
        </w:rPr>
        <w:t xml:space="preserve">Elia </w:t>
      </w:r>
      <w:proofErr w:type="spellStart"/>
      <w:r w:rsidRPr="00863629">
        <w:rPr>
          <w:rFonts w:ascii="Times New Roman" w:hAnsi="Times New Roman" w:cs="Times New Roman"/>
          <w:sz w:val="24"/>
          <w:szCs w:val="24"/>
        </w:rPr>
        <w:t>Saneleuterio</w:t>
      </w:r>
      <w:proofErr w:type="spellEnd"/>
      <w:r w:rsidRPr="00863629">
        <w:rPr>
          <w:rFonts w:ascii="Times New Roman" w:hAnsi="Times New Roman" w:cs="Times New Roman"/>
          <w:sz w:val="24"/>
          <w:szCs w:val="24"/>
        </w:rPr>
        <w:t xml:space="preserve"> Temporal, Universidad de Valencia</w:t>
      </w:r>
    </w:p>
    <w:p w:rsidR="00D03D79" w:rsidRPr="00863629" w:rsidRDefault="00D03D79" w:rsidP="00D03D79">
      <w:pPr>
        <w:rPr>
          <w:rFonts w:ascii="Times New Roman" w:hAnsi="Times New Roman" w:cs="Times New Roman"/>
          <w:sz w:val="24"/>
          <w:szCs w:val="24"/>
        </w:rPr>
      </w:pPr>
      <w:r w:rsidRPr="00863629">
        <w:rPr>
          <w:rFonts w:ascii="Times New Roman" w:hAnsi="Times New Roman" w:cs="Times New Roman"/>
          <w:sz w:val="24"/>
          <w:szCs w:val="24"/>
        </w:rPr>
        <w:t>Recogemos en este capítulo una aproximación a los columnistas de opinión en nuestro país desde que surgieron a mediados del pasado siglo XX</w:t>
      </w:r>
      <w:r w:rsidR="00745315" w:rsidRPr="00863629">
        <w:rPr>
          <w:rFonts w:ascii="Times New Roman" w:hAnsi="Times New Roman" w:cs="Times New Roman"/>
          <w:sz w:val="24"/>
          <w:szCs w:val="24"/>
        </w:rPr>
        <w:t>, aunque con precedentes incluso desde el siglo XIX</w:t>
      </w:r>
      <w:r w:rsidRPr="00863629">
        <w:rPr>
          <w:rFonts w:ascii="Times New Roman" w:hAnsi="Times New Roman" w:cs="Times New Roman"/>
          <w:sz w:val="24"/>
          <w:szCs w:val="24"/>
        </w:rPr>
        <w:t>. Muchos fueron los escritores que acudieron a la prensa para exponer su visión de la vida, de la sociedad, del día a día. Mariluz Escribano fue una de estas personas que se asomaron a la ventana que los periódicos le ofrecían para opinar, para decir la verdad de las cosas, con una energía, con un estilo que lo analizamos en este trabajo, con su praxis estética y con su compromiso ético. Varios fueron los volúmenes en los que recogió este trabajo, y a ellos nos referimos también.</w:t>
      </w:r>
    </w:p>
    <w:p w:rsidR="00D03D79" w:rsidRPr="00863629" w:rsidRDefault="00D03D79" w:rsidP="00D03D79">
      <w:pPr>
        <w:rPr>
          <w:rFonts w:ascii="Times New Roman" w:hAnsi="Times New Roman" w:cs="Times New Roman"/>
          <w:sz w:val="24"/>
          <w:szCs w:val="24"/>
        </w:rPr>
      </w:pPr>
      <w:r w:rsidRPr="00863629">
        <w:rPr>
          <w:rFonts w:ascii="Times New Roman" w:hAnsi="Times New Roman" w:cs="Times New Roman"/>
          <w:sz w:val="24"/>
          <w:szCs w:val="24"/>
        </w:rPr>
        <w:t>Concluimos el capítulo con una aproximación a las aulas, en las que podremos trabajar diversos temas a partir de la obra de Escribano, de sus columnas, en las que ella aportó una visión diferente de la realidad en la que vivió.</w:t>
      </w:r>
    </w:p>
    <w:p w:rsidR="006C1B3A" w:rsidRPr="00863629" w:rsidRDefault="006C1B3A" w:rsidP="006C1B3A">
      <w:pPr>
        <w:rPr>
          <w:rFonts w:ascii="Times New Roman" w:hAnsi="Times New Roman" w:cs="Times New Roman"/>
          <w:sz w:val="24"/>
          <w:szCs w:val="24"/>
        </w:rPr>
      </w:pPr>
    </w:p>
    <w:p w:rsidR="006C1B3A" w:rsidRPr="00863629" w:rsidRDefault="006C1B3A" w:rsidP="006C1B3A">
      <w:pPr>
        <w:rPr>
          <w:rFonts w:ascii="Times New Roman" w:hAnsi="Times New Roman" w:cs="Times New Roman"/>
          <w:b/>
          <w:sz w:val="24"/>
          <w:szCs w:val="24"/>
        </w:rPr>
      </w:pPr>
      <w:r w:rsidRPr="00863629">
        <w:rPr>
          <w:rFonts w:ascii="Times New Roman" w:hAnsi="Times New Roman" w:cs="Times New Roman"/>
          <w:b/>
          <w:sz w:val="24"/>
          <w:szCs w:val="24"/>
        </w:rPr>
        <w:t xml:space="preserve">El </w:t>
      </w:r>
      <w:proofErr w:type="spellStart"/>
      <w:r w:rsidRPr="00863629">
        <w:rPr>
          <w:rFonts w:ascii="Times New Roman" w:hAnsi="Times New Roman" w:cs="Times New Roman"/>
          <w:b/>
          <w:sz w:val="24"/>
          <w:szCs w:val="24"/>
        </w:rPr>
        <w:t>columnismo</w:t>
      </w:r>
      <w:proofErr w:type="spellEnd"/>
      <w:r w:rsidRPr="00863629">
        <w:rPr>
          <w:rFonts w:ascii="Times New Roman" w:hAnsi="Times New Roman" w:cs="Times New Roman"/>
          <w:b/>
          <w:sz w:val="24"/>
          <w:szCs w:val="24"/>
        </w:rPr>
        <w:t xml:space="preserve"> de opinión en la prensa</w:t>
      </w:r>
    </w:p>
    <w:p w:rsidR="002B4BA8" w:rsidRPr="00863629" w:rsidRDefault="002B4BA8">
      <w:pPr>
        <w:rPr>
          <w:rFonts w:ascii="Times New Roman" w:hAnsi="Times New Roman" w:cs="Times New Roman"/>
          <w:sz w:val="24"/>
          <w:szCs w:val="24"/>
        </w:rPr>
      </w:pPr>
      <w:r w:rsidRPr="00863629">
        <w:rPr>
          <w:rFonts w:ascii="Times New Roman" w:hAnsi="Times New Roman" w:cs="Times New Roman"/>
          <w:sz w:val="24"/>
          <w:szCs w:val="24"/>
        </w:rPr>
        <w:t xml:space="preserve">Podemos pensar que en la actualidad la prensa, sobre todo la diaria, se ha convertido en un objeto de consumo que intenta sacudirse las cuestiones más molestas para sus clientes. Se huye de generar debates que puedan contravenir estándares que la lleven a rechazo. Según algunos estudios, los televidentes están dejando de ver los noticiarios porque solo traen noticias desagradables, negativas, y la gente aspira a que la información que le llegue sea placentera, dando la espalda a aquellos asuntos que pueden llegar a perturbar los estados de ánimo. </w:t>
      </w:r>
      <w:r w:rsidR="00413C08" w:rsidRPr="00863629">
        <w:rPr>
          <w:rFonts w:ascii="Times New Roman" w:hAnsi="Times New Roman" w:cs="Times New Roman"/>
          <w:sz w:val="24"/>
          <w:szCs w:val="24"/>
        </w:rPr>
        <w:t xml:space="preserve">La prensa tiende a convertirse en un sucedáneo de esa mordacidad que frenaba hechos por la precaución de ser expuestos en sus consecuencias a la opinión pública. Es más, hoy los grandes emporios económicos cuentan entre sus empresas con abundantes medios de comunicación. Esto inevitablemente consigue que, si no el adoctrinamiento, sí la manipulación en el tratamiento de determinadas informaciones sea sectario con respecto a los patrones supremos de estos ‘negocios’.  Señala </w:t>
      </w:r>
      <w:proofErr w:type="spellStart"/>
      <w:r w:rsidR="00413C08" w:rsidRPr="00863629">
        <w:rPr>
          <w:rFonts w:ascii="Times New Roman" w:hAnsi="Times New Roman" w:cs="Times New Roman"/>
          <w:sz w:val="24"/>
          <w:szCs w:val="24"/>
        </w:rPr>
        <w:t>Castellani</w:t>
      </w:r>
      <w:proofErr w:type="spellEnd"/>
      <w:r w:rsidR="00413C08" w:rsidRPr="00863629">
        <w:rPr>
          <w:rFonts w:ascii="Times New Roman" w:hAnsi="Times New Roman" w:cs="Times New Roman"/>
          <w:sz w:val="24"/>
          <w:szCs w:val="24"/>
        </w:rPr>
        <w:t xml:space="preserve"> (2009. </w:t>
      </w:r>
      <w:r w:rsidR="00C60BF3" w:rsidRPr="00863629">
        <w:rPr>
          <w:rFonts w:ascii="Times New Roman" w:hAnsi="Times New Roman" w:cs="Times New Roman"/>
          <w:sz w:val="24"/>
          <w:szCs w:val="24"/>
        </w:rPr>
        <w:t>pág</w:t>
      </w:r>
      <w:r w:rsidR="00413C08" w:rsidRPr="00863629">
        <w:rPr>
          <w:rFonts w:ascii="Times New Roman" w:hAnsi="Times New Roman" w:cs="Times New Roman"/>
          <w:sz w:val="24"/>
          <w:szCs w:val="24"/>
        </w:rPr>
        <w:t>. 6</w:t>
      </w:r>
      <w:r w:rsidR="00776209" w:rsidRPr="00863629">
        <w:rPr>
          <w:rFonts w:ascii="Times New Roman" w:hAnsi="Times New Roman" w:cs="Times New Roman"/>
          <w:sz w:val="24"/>
          <w:szCs w:val="24"/>
        </w:rPr>
        <w:t>7</w:t>
      </w:r>
      <w:r w:rsidR="00413C08" w:rsidRPr="00863629">
        <w:rPr>
          <w:rFonts w:ascii="Times New Roman" w:hAnsi="Times New Roman" w:cs="Times New Roman"/>
          <w:sz w:val="24"/>
          <w:szCs w:val="24"/>
        </w:rPr>
        <w:t>) que</w:t>
      </w:r>
    </w:p>
    <w:p w:rsidR="00413C08" w:rsidRPr="00863629" w:rsidRDefault="00413C08" w:rsidP="00413C08">
      <w:pPr>
        <w:ind w:left="708"/>
        <w:rPr>
          <w:rFonts w:ascii="Times New Roman" w:hAnsi="Times New Roman" w:cs="Times New Roman"/>
          <w:sz w:val="24"/>
          <w:szCs w:val="24"/>
        </w:rPr>
      </w:pPr>
      <w:proofErr w:type="gramStart"/>
      <w:r w:rsidRPr="00863629">
        <w:rPr>
          <w:rFonts w:ascii="Times New Roman" w:hAnsi="Times New Roman" w:cs="Times New Roman"/>
          <w:sz w:val="24"/>
          <w:szCs w:val="24"/>
        </w:rPr>
        <w:t>la</w:t>
      </w:r>
      <w:proofErr w:type="gramEnd"/>
      <w:r w:rsidRPr="00863629">
        <w:rPr>
          <w:rFonts w:ascii="Times New Roman" w:hAnsi="Times New Roman" w:cs="Times New Roman"/>
          <w:sz w:val="24"/>
          <w:szCs w:val="24"/>
        </w:rPr>
        <w:t xml:space="preserve"> prensa actual, sobre todo la diaria, evoluciona hacia un discurso cada vez más frío y deshumanizado, que tiende a descartar el humor, el mal humor, la ironía, el descaro, el inconformismo, la provocación, estableciendo con el lector un pacto fundado en la razón, el rigor, la norma como cualquier otro producto comercial, más allá de una presentación cada vez más preocupada por la estética con el desarrollo de la infografía y del grafismo.</w:t>
      </w:r>
    </w:p>
    <w:p w:rsidR="00413C08" w:rsidRPr="00863629" w:rsidRDefault="00413C08" w:rsidP="00413C08">
      <w:pPr>
        <w:rPr>
          <w:rFonts w:ascii="Times New Roman" w:hAnsi="Times New Roman" w:cs="Times New Roman"/>
          <w:sz w:val="24"/>
          <w:szCs w:val="24"/>
        </w:rPr>
      </w:pPr>
      <w:r w:rsidRPr="00863629">
        <w:rPr>
          <w:rFonts w:ascii="Times New Roman" w:hAnsi="Times New Roman" w:cs="Times New Roman"/>
          <w:sz w:val="24"/>
          <w:szCs w:val="24"/>
        </w:rPr>
        <w:t xml:space="preserve">Sin embargo, no todo en la prensa es así, y es fácil encontrar fuera de lo que es la información, el tratamiento de las noticas, unos espacios dedicados al pensamiento, a atisbar la realidad desde otra óptica, en los que la literatura aparece o puede aparecer con comentarios ligados o no a la actualidad, en las que la visión del autor, generalmente librepensador, se sitúa por encima e incluso al margen de políticas que pueden estar marcadas en dicha prensa. El </w:t>
      </w:r>
      <w:proofErr w:type="spellStart"/>
      <w:r w:rsidRPr="00863629">
        <w:rPr>
          <w:rFonts w:ascii="Times New Roman" w:hAnsi="Times New Roman" w:cs="Times New Roman"/>
          <w:sz w:val="24"/>
          <w:szCs w:val="24"/>
        </w:rPr>
        <w:t>columnismo</w:t>
      </w:r>
      <w:proofErr w:type="spellEnd"/>
      <w:r w:rsidRPr="00863629">
        <w:rPr>
          <w:rFonts w:ascii="Times New Roman" w:hAnsi="Times New Roman" w:cs="Times New Roman"/>
          <w:sz w:val="24"/>
          <w:szCs w:val="24"/>
        </w:rPr>
        <w:t xml:space="preserve"> es la forma más arraigada desde los comienzos de la prensa escrita que se mantiene férreamente </w:t>
      </w:r>
      <w:r w:rsidR="0030450E" w:rsidRPr="00863629">
        <w:rPr>
          <w:rFonts w:ascii="Times New Roman" w:hAnsi="Times New Roman" w:cs="Times New Roman"/>
          <w:sz w:val="24"/>
          <w:szCs w:val="24"/>
        </w:rPr>
        <w:t xml:space="preserve">anclado en estos </w:t>
      </w:r>
      <w:r w:rsidR="0030450E" w:rsidRPr="00863629">
        <w:rPr>
          <w:rFonts w:ascii="Times New Roman" w:hAnsi="Times New Roman" w:cs="Times New Roman"/>
          <w:sz w:val="24"/>
          <w:szCs w:val="24"/>
        </w:rPr>
        <w:lastRenderedPageBreak/>
        <w:t xml:space="preserve">posicionamientos, en estas formas de enfocar la palabra y su realidad desde el arte literario, sin dejar por sí la denuncia, la reflexión, el otro punto de vista que a la par de hacer pensar marca un camino en el lenguaje en el que podemos encontrar a literatos desde Larra, Clarín, </w:t>
      </w:r>
      <w:proofErr w:type="spellStart"/>
      <w:r w:rsidR="0030450E" w:rsidRPr="00863629">
        <w:rPr>
          <w:rFonts w:ascii="Times New Roman" w:hAnsi="Times New Roman" w:cs="Times New Roman"/>
          <w:sz w:val="24"/>
          <w:szCs w:val="24"/>
        </w:rPr>
        <w:t>Vicent</w:t>
      </w:r>
      <w:proofErr w:type="spellEnd"/>
      <w:r w:rsidR="0030450E" w:rsidRPr="00863629">
        <w:rPr>
          <w:rFonts w:ascii="Times New Roman" w:hAnsi="Times New Roman" w:cs="Times New Roman"/>
          <w:sz w:val="24"/>
          <w:szCs w:val="24"/>
        </w:rPr>
        <w:t xml:space="preserve">, Vázquez Montalbán, Javier Marías, Paco Umbral, </w:t>
      </w:r>
      <w:r w:rsidR="00C60BF3" w:rsidRPr="00863629">
        <w:rPr>
          <w:rFonts w:ascii="Times New Roman" w:hAnsi="Times New Roman" w:cs="Times New Roman"/>
          <w:sz w:val="24"/>
          <w:szCs w:val="24"/>
        </w:rPr>
        <w:t xml:space="preserve">Juan José </w:t>
      </w:r>
      <w:proofErr w:type="spellStart"/>
      <w:r w:rsidR="00C60BF3" w:rsidRPr="00863629">
        <w:rPr>
          <w:rFonts w:ascii="Times New Roman" w:hAnsi="Times New Roman" w:cs="Times New Roman"/>
          <w:sz w:val="24"/>
          <w:szCs w:val="24"/>
        </w:rPr>
        <w:t>Millás</w:t>
      </w:r>
      <w:proofErr w:type="spellEnd"/>
      <w:r w:rsidR="00C60BF3" w:rsidRPr="00863629">
        <w:rPr>
          <w:rFonts w:ascii="Times New Roman" w:hAnsi="Times New Roman" w:cs="Times New Roman"/>
          <w:sz w:val="24"/>
          <w:szCs w:val="24"/>
        </w:rPr>
        <w:t xml:space="preserve">, Eduardo Mendoza, Justo Navarro… </w:t>
      </w:r>
      <w:r w:rsidR="0030450E" w:rsidRPr="00863629">
        <w:rPr>
          <w:rFonts w:ascii="Times New Roman" w:hAnsi="Times New Roman" w:cs="Times New Roman"/>
          <w:sz w:val="24"/>
          <w:szCs w:val="24"/>
        </w:rPr>
        <w:t xml:space="preserve">hasta Escribano </w:t>
      </w:r>
      <w:proofErr w:type="spellStart"/>
      <w:r w:rsidR="0030450E" w:rsidRPr="00863629">
        <w:rPr>
          <w:rFonts w:ascii="Times New Roman" w:hAnsi="Times New Roman" w:cs="Times New Roman"/>
          <w:sz w:val="24"/>
          <w:szCs w:val="24"/>
        </w:rPr>
        <w:t>Pueo</w:t>
      </w:r>
      <w:proofErr w:type="spellEnd"/>
      <w:r w:rsidR="0030450E" w:rsidRPr="00863629">
        <w:rPr>
          <w:rFonts w:ascii="Times New Roman" w:hAnsi="Times New Roman" w:cs="Times New Roman"/>
          <w:sz w:val="24"/>
          <w:szCs w:val="24"/>
        </w:rPr>
        <w:t>, la autora a la que de</w:t>
      </w:r>
      <w:r w:rsidR="00F80F11">
        <w:rPr>
          <w:rFonts w:ascii="Times New Roman" w:hAnsi="Times New Roman" w:cs="Times New Roman"/>
          <w:sz w:val="24"/>
          <w:szCs w:val="24"/>
        </w:rPr>
        <w:t>dicamos esta</w:t>
      </w:r>
      <w:r w:rsidR="0030450E" w:rsidRPr="00863629">
        <w:rPr>
          <w:rFonts w:ascii="Times New Roman" w:hAnsi="Times New Roman" w:cs="Times New Roman"/>
          <w:sz w:val="24"/>
          <w:szCs w:val="24"/>
        </w:rPr>
        <w:t>s páginas.</w:t>
      </w:r>
    </w:p>
    <w:p w:rsidR="00776209" w:rsidRPr="00863629" w:rsidRDefault="00776209" w:rsidP="00413C08">
      <w:pPr>
        <w:rPr>
          <w:rFonts w:ascii="Times New Roman" w:hAnsi="Times New Roman" w:cs="Times New Roman"/>
          <w:sz w:val="24"/>
          <w:szCs w:val="24"/>
        </w:rPr>
      </w:pPr>
      <w:r w:rsidRPr="00863629">
        <w:rPr>
          <w:rFonts w:ascii="Times New Roman" w:hAnsi="Times New Roman" w:cs="Times New Roman"/>
          <w:sz w:val="24"/>
          <w:szCs w:val="24"/>
        </w:rPr>
        <w:t xml:space="preserve">Hemos dicho más arriba que el </w:t>
      </w:r>
      <w:proofErr w:type="spellStart"/>
      <w:r w:rsidRPr="00863629">
        <w:rPr>
          <w:rFonts w:ascii="Times New Roman" w:hAnsi="Times New Roman" w:cs="Times New Roman"/>
          <w:sz w:val="24"/>
          <w:szCs w:val="24"/>
        </w:rPr>
        <w:t>columnismo</w:t>
      </w:r>
      <w:proofErr w:type="spellEnd"/>
      <w:r w:rsidRPr="00863629">
        <w:rPr>
          <w:rFonts w:ascii="Times New Roman" w:hAnsi="Times New Roman" w:cs="Times New Roman"/>
          <w:sz w:val="24"/>
          <w:szCs w:val="24"/>
        </w:rPr>
        <w:t xml:space="preserve"> es la forma más arraigada de la prensa escrita española, pero también hemos de señalar que es la más arriesgada de esta prensa. Si la columna no funciona, el lector la abandonará inmediatamente, por lo que la síntesis y el conceptualismo que puede significar esta escritura también puede</w:t>
      </w:r>
      <w:r w:rsidR="00361C8F" w:rsidRPr="00863629">
        <w:rPr>
          <w:rFonts w:ascii="Times New Roman" w:hAnsi="Times New Roman" w:cs="Times New Roman"/>
          <w:sz w:val="24"/>
          <w:szCs w:val="24"/>
        </w:rPr>
        <w:t>n</w:t>
      </w:r>
      <w:r w:rsidRPr="00863629">
        <w:rPr>
          <w:rFonts w:ascii="Times New Roman" w:hAnsi="Times New Roman" w:cs="Times New Roman"/>
          <w:sz w:val="24"/>
          <w:szCs w:val="24"/>
        </w:rPr>
        <w:t xml:space="preserve"> volverse en contra del autor. Los lectores buscan las columnas una vez que han hecho sumario del periódico, y de hecho existen espacios estratégicos para su ubicación, como las páginas de la derecha y la contraportada, la última página del periódico, páginas en las que puede competir con los espacios publicitarios, pues es sabido que el lector suele recorrer el diario de atrás hacia delante, fijando la mirada en las mencionadas páginas, así los vienen indicando las encuestas de hábitos de lectura</w:t>
      </w:r>
      <w:r w:rsidR="00361C8F" w:rsidRPr="00863629">
        <w:rPr>
          <w:rFonts w:ascii="Times New Roman" w:hAnsi="Times New Roman" w:cs="Times New Roman"/>
          <w:sz w:val="24"/>
          <w:szCs w:val="24"/>
        </w:rPr>
        <w:t xml:space="preserve">. Y ene se encuentro con el autor el lector beberá de ideas propias, justificadas o no, considerando la longitud de este tipo de comunicación, breve e intensa, en la que el autor se refleja a sí mismo, con su ‘yo’ en el texto, donde ironiza o evalúa, o arremete con la pasión precisa. Es el espacio exclusivo en el que la opinión es absoluta, y el lector lo sabe. Podrá estar de acuerdo o no con quien la firma, pero ahí encontrará un punto de vista sobre un tema concreto en el que debe aparecer el compromiso. Y este es uno de los aspectos que más adelante trataremos con respecto a la obra prosística de Escribano </w:t>
      </w:r>
      <w:proofErr w:type="spellStart"/>
      <w:r w:rsidR="00361C8F" w:rsidRPr="00863629">
        <w:rPr>
          <w:rFonts w:ascii="Times New Roman" w:hAnsi="Times New Roman" w:cs="Times New Roman"/>
          <w:sz w:val="24"/>
          <w:szCs w:val="24"/>
        </w:rPr>
        <w:t>Pueo</w:t>
      </w:r>
      <w:proofErr w:type="spellEnd"/>
      <w:r w:rsidR="00361C8F" w:rsidRPr="00863629">
        <w:rPr>
          <w:rFonts w:ascii="Times New Roman" w:hAnsi="Times New Roman" w:cs="Times New Roman"/>
          <w:sz w:val="24"/>
          <w:szCs w:val="24"/>
        </w:rPr>
        <w:t xml:space="preserve"> en la prensa: el compromiso personal e inalienable que la llevó a enfrentarse con los poderes fácticos del momento, en luchas inquebrantables por ideas, pero también por espacios, por árboles, por calles, por edificios, por ciudad y hasta por el aire si era preciso. Esa fuerza la encontramos en la columna, que debe atrapar al lector en una sucesión imparable desde la primera palabra hasta el punto y final, donde comienza la reflexión de este lector sobre lo que acaba de leer. Este es una de los baluartes de la prensa diaria, del </w:t>
      </w:r>
      <w:proofErr w:type="spellStart"/>
      <w:r w:rsidR="00361C8F" w:rsidRPr="00863629">
        <w:rPr>
          <w:rFonts w:ascii="Times New Roman" w:hAnsi="Times New Roman" w:cs="Times New Roman"/>
          <w:sz w:val="24"/>
          <w:szCs w:val="24"/>
        </w:rPr>
        <w:t>columnismo</w:t>
      </w:r>
      <w:proofErr w:type="spellEnd"/>
      <w:r w:rsidR="00361C8F" w:rsidRPr="00863629">
        <w:rPr>
          <w:rFonts w:ascii="Times New Roman" w:hAnsi="Times New Roman" w:cs="Times New Roman"/>
          <w:sz w:val="24"/>
          <w:szCs w:val="24"/>
        </w:rPr>
        <w:t xml:space="preserve">, de la libertad de expresión en pro de algo, incluso de la literatura que lleva implícito. </w:t>
      </w:r>
      <w:r w:rsidR="004C1FA8" w:rsidRPr="00863629">
        <w:rPr>
          <w:rFonts w:ascii="Times New Roman" w:hAnsi="Times New Roman" w:cs="Times New Roman"/>
          <w:sz w:val="24"/>
          <w:szCs w:val="24"/>
        </w:rPr>
        <w:t xml:space="preserve">Como recoge </w:t>
      </w:r>
      <w:proofErr w:type="spellStart"/>
      <w:r w:rsidR="004C1FA8" w:rsidRPr="00863629">
        <w:rPr>
          <w:rFonts w:ascii="Times New Roman" w:hAnsi="Times New Roman" w:cs="Times New Roman"/>
          <w:sz w:val="24"/>
          <w:szCs w:val="24"/>
        </w:rPr>
        <w:t>Castellani</w:t>
      </w:r>
      <w:proofErr w:type="spellEnd"/>
      <w:r w:rsidR="004C1FA8" w:rsidRPr="00863629">
        <w:rPr>
          <w:rFonts w:ascii="Times New Roman" w:hAnsi="Times New Roman" w:cs="Times New Roman"/>
          <w:sz w:val="24"/>
          <w:szCs w:val="24"/>
        </w:rPr>
        <w:t xml:space="preserve"> (2009, p. 69), ya Umbral señalaba su negativa a firmar manifiestos: “Ya firmo todos los días un manifiesto personal en mi columna” </w:t>
      </w:r>
      <w:r w:rsidR="004C1FA8" w:rsidRPr="00F80F11">
        <w:rPr>
          <w:rFonts w:ascii="Times New Roman" w:hAnsi="Times New Roman" w:cs="Times New Roman"/>
          <w:sz w:val="24"/>
          <w:szCs w:val="24"/>
        </w:rPr>
        <w:t>(Umbral, 2000:</w:t>
      </w:r>
      <w:r w:rsidR="004C1FA8" w:rsidRPr="00863629">
        <w:rPr>
          <w:rFonts w:ascii="Times New Roman" w:hAnsi="Times New Roman" w:cs="Times New Roman"/>
          <w:sz w:val="24"/>
          <w:szCs w:val="24"/>
        </w:rPr>
        <w:t xml:space="preserve"> 155). Y es que, como ocurre con Escribano, la columna posiciona al escritor ante la vida misma, ante los sucesos, los hechos, las voluntades ajenas. Y puede ocurrir que quien escribe se convierta en persona incómoda para quien decide, lo que puede traer consigo determinadas reacciones no siempre bien expuestas ni explicadas. </w:t>
      </w:r>
    </w:p>
    <w:p w:rsidR="004C1FA8" w:rsidRPr="0044527E" w:rsidRDefault="004C1FA8" w:rsidP="00413C08">
      <w:pPr>
        <w:rPr>
          <w:rFonts w:ascii="Times New Roman" w:hAnsi="Times New Roman" w:cs="Times New Roman"/>
          <w:b/>
          <w:sz w:val="24"/>
          <w:szCs w:val="24"/>
        </w:rPr>
      </w:pPr>
      <w:r w:rsidRPr="0044527E">
        <w:rPr>
          <w:rFonts w:ascii="Times New Roman" w:hAnsi="Times New Roman" w:cs="Times New Roman"/>
          <w:b/>
          <w:sz w:val="24"/>
          <w:szCs w:val="24"/>
        </w:rPr>
        <w:t>La libertad en la columna</w:t>
      </w:r>
    </w:p>
    <w:p w:rsidR="004C1FA8" w:rsidRPr="00863629" w:rsidRDefault="004C1FA8" w:rsidP="00413C08">
      <w:pPr>
        <w:rPr>
          <w:rFonts w:ascii="Times New Roman" w:hAnsi="Times New Roman" w:cs="Times New Roman"/>
          <w:sz w:val="24"/>
          <w:szCs w:val="24"/>
        </w:rPr>
      </w:pPr>
      <w:r w:rsidRPr="00863629">
        <w:rPr>
          <w:rFonts w:ascii="Times New Roman" w:hAnsi="Times New Roman" w:cs="Times New Roman"/>
          <w:sz w:val="24"/>
          <w:szCs w:val="24"/>
        </w:rPr>
        <w:t xml:space="preserve">Efectivamente, podemos considerar la libertad como el mayor poder del columnista cuando escribe. Es, o debe ser, una voz inquebrantable, con derecho al error, a la confrontación, a despertar sentires opuestos, a la crítica más o menos feroz, pero todo esto escrito desde el yo más profundo de quien firma. La libertad a la hora de asomarse a una página ha de ser respetada considerando siempre el derecho a la réplica de los demás en las cartas al director, a la opinión ajena y respetada. La columna puede dirigirse, bajo esta </w:t>
      </w:r>
      <w:r w:rsidR="00667CE1" w:rsidRPr="00863629">
        <w:rPr>
          <w:rFonts w:ascii="Times New Roman" w:hAnsi="Times New Roman" w:cs="Times New Roman"/>
          <w:sz w:val="24"/>
          <w:szCs w:val="24"/>
        </w:rPr>
        <w:t>premisa</w:t>
      </w:r>
      <w:r w:rsidRPr="00863629">
        <w:rPr>
          <w:rFonts w:ascii="Times New Roman" w:hAnsi="Times New Roman" w:cs="Times New Roman"/>
          <w:sz w:val="24"/>
          <w:szCs w:val="24"/>
        </w:rPr>
        <w:t xml:space="preserve">, a cualquier tema, a cualquier ambiente en cualquier tiempo. Es la joya de la corona del diario o del semanario. De hecho, llegados al momento de la </w:t>
      </w:r>
      <w:r w:rsidRPr="00863629">
        <w:rPr>
          <w:rFonts w:ascii="Times New Roman" w:hAnsi="Times New Roman" w:cs="Times New Roman"/>
          <w:sz w:val="24"/>
          <w:szCs w:val="24"/>
        </w:rPr>
        <w:lastRenderedPageBreak/>
        <w:t xml:space="preserve">digitalización de la prensa, muchas cabeceras comenzaron por poner suscripciones económicas a las páginas de opinión en primer lugar, como el tesoro de </w:t>
      </w:r>
      <w:r w:rsidR="00342420" w:rsidRPr="00863629">
        <w:rPr>
          <w:rFonts w:ascii="Times New Roman" w:hAnsi="Times New Roman" w:cs="Times New Roman"/>
          <w:sz w:val="24"/>
          <w:szCs w:val="24"/>
        </w:rPr>
        <w:t>la cabecera</w:t>
      </w:r>
      <w:r w:rsidRPr="00863629">
        <w:rPr>
          <w:rFonts w:ascii="Times New Roman" w:hAnsi="Times New Roman" w:cs="Times New Roman"/>
          <w:sz w:val="24"/>
          <w:szCs w:val="24"/>
        </w:rPr>
        <w:t>, tal y como hemos señal</w:t>
      </w:r>
      <w:r w:rsidR="00667CE1" w:rsidRPr="00863629">
        <w:rPr>
          <w:rFonts w:ascii="Times New Roman" w:hAnsi="Times New Roman" w:cs="Times New Roman"/>
          <w:sz w:val="24"/>
          <w:szCs w:val="24"/>
        </w:rPr>
        <w:t>a</w:t>
      </w:r>
      <w:r w:rsidRPr="00863629">
        <w:rPr>
          <w:rFonts w:ascii="Times New Roman" w:hAnsi="Times New Roman" w:cs="Times New Roman"/>
          <w:sz w:val="24"/>
          <w:szCs w:val="24"/>
        </w:rPr>
        <w:t>do. Hay que destacar que la co</w:t>
      </w:r>
      <w:r w:rsidR="005A74A9" w:rsidRPr="00863629">
        <w:rPr>
          <w:rFonts w:ascii="Times New Roman" w:hAnsi="Times New Roman" w:cs="Times New Roman"/>
          <w:sz w:val="24"/>
          <w:szCs w:val="24"/>
        </w:rPr>
        <w:t>l</w:t>
      </w:r>
      <w:r w:rsidRPr="00863629">
        <w:rPr>
          <w:rFonts w:ascii="Times New Roman" w:hAnsi="Times New Roman" w:cs="Times New Roman"/>
          <w:sz w:val="24"/>
          <w:szCs w:val="24"/>
        </w:rPr>
        <w:t>u</w:t>
      </w:r>
      <w:r w:rsidR="005A74A9" w:rsidRPr="00863629">
        <w:rPr>
          <w:rFonts w:ascii="Times New Roman" w:hAnsi="Times New Roman" w:cs="Times New Roman"/>
          <w:sz w:val="24"/>
          <w:szCs w:val="24"/>
        </w:rPr>
        <w:t>m</w:t>
      </w:r>
      <w:r w:rsidRPr="00863629">
        <w:rPr>
          <w:rFonts w:ascii="Times New Roman" w:hAnsi="Times New Roman" w:cs="Times New Roman"/>
          <w:sz w:val="24"/>
          <w:szCs w:val="24"/>
        </w:rPr>
        <w:t xml:space="preserve">na no marca la línea del periódico, que se recoge en la editorial. Es libre en su contenido y en su forma de abordar este contenido. La única prescripción que tiene es el espacio que ha de ocupar, el fatídico número de palabras. Lo demás queda al arbitrio del autor. Es este sentido, </w:t>
      </w:r>
      <w:r w:rsidR="00667CE1" w:rsidRPr="00863629">
        <w:rPr>
          <w:rFonts w:ascii="Times New Roman" w:hAnsi="Times New Roman" w:cs="Times New Roman"/>
          <w:sz w:val="24"/>
          <w:szCs w:val="24"/>
        </w:rPr>
        <w:t>mientras meno</w:t>
      </w:r>
      <w:r w:rsidR="005A74A9" w:rsidRPr="00863629">
        <w:rPr>
          <w:rFonts w:ascii="Times New Roman" w:hAnsi="Times New Roman" w:cs="Times New Roman"/>
          <w:sz w:val="24"/>
          <w:szCs w:val="24"/>
        </w:rPr>
        <w:t>r</w:t>
      </w:r>
      <w:r w:rsidR="00667CE1" w:rsidRPr="00863629">
        <w:rPr>
          <w:rFonts w:ascii="Times New Roman" w:hAnsi="Times New Roman" w:cs="Times New Roman"/>
          <w:sz w:val="24"/>
          <w:szCs w:val="24"/>
        </w:rPr>
        <w:t xml:space="preserve"> sea este número de palabras más leída podrá ser, aunque también es cierto que incrementa la dificultad literaria de la misma. Ahí, el autor deberá perfilar al máximo su estilo, su capacidad, su adecuación a la caja en la que ha de introducir las ideas, las críticas, las emociones y los contenidos que transmite.</w:t>
      </w:r>
      <w:r w:rsidR="005A74A9" w:rsidRPr="00863629">
        <w:rPr>
          <w:rFonts w:ascii="Times New Roman" w:hAnsi="Times New Roman" w:cs="Times New Roman"/>
          <w:sz w:val="24"/>
          <w:szCs w:val="24"/>
        </w:rPr>
        <w:t xml:space="preserve"> </w:t>
      </w:r>
      <w:r w:rsidR="00342420" w:rsidRPr="00863629">
        <w:rPr>
          <w:rFonts w:ascii="Times New Roman" w:hAnsi="Times New Roman" w:cs="Times New Roman"/>
          <w:sz w:val="24"/>
          <w:szCs w:val="24"/>
        </w:rPr>
        <w:t xml:space="preserve">La literatura se entrecruza con la noticia y aparece el punto de vista de alguien que intuye a quién se dirige, e incluso, con los medios actuales de contadores de lecturas puede conocer la aceptación de su obra de manera inmediata en las visitas a la web del periódico. </w:t>
      </w:r>
    </w:p>
    <w:p w:rsidR="00342420" w:rsidRPr="00863629" w:rsidRDefault="00342420" w:rsidP="00413C08">
      <w:pPr>
        <w:rPr>
          <w:rFonts w:ascii="Times New Roman" w:hAnsi="Times New Roman" w:cs="Times New Roman"/>
          <w:sz w:val="24"/>
          <w:szCs w:val="24"/>
        </w:rPr>
      </w:pPr>
      <w:r w:rsidRPr="00863629">
        <w:rPr>
          <w:rFonts w:ascii="Times New Roman" w:hAnsi="Times New Roman" w:cs="Times New Roman"/>
          <w:sz w:val="24"/>
          <w:szCs w:val="24"/>
        </w:rPr>
        <w:t>La libertad al publicar es y debe ser inquebrantable, en ningún momento los ejecutivos del periódico o de la revista deben inmiscuirse en el trabajo del columnista en cuanto a limitación o veto. Personalmente, podemos decir que en veinticinco años publicando en el Diario Ideal</w:t>
      </w:r>
      <w:r w:rsidR="00F80F11">
        <w:rPr>
          <w:rFonts w:ascii="Times New Roman" w:hAnsi="Times New Roman" w:cs="Times New Roman"/>
          <w:sz w:val="24"/>
          <w:szCs w:val="24"/>
        </w:rPr>
        <w:t>, más de 1.200 columnas,</w:t>
      </w:r>
      <w:r w:rsidRPr="00863629">
        <w:rPr>
          <w:rFonts w:ascii="Times New Roman" w:hAnsi="Times New Roman" w:cs="Times New Roman"/>
          <w:sz w:val="24"/>
          <w:szCs w:val="24"/>
        </w:rPr>
        <w:t xml:space="preserve"> jamás hemos recibido ni una sola directriz, queja o recomendación sobre nuestra columna semanal, lo que garantiza la libre expresión del articulista. En su día </w:t>
      </w:r>
      <w:r w:rsidR="00F80F11">
        <w:rPr>
          <w:rFonts w:ascii="Times New Roman" w:hAnsi="Times New Roman" w:cs="Times New Roman"/>
          <w:sz w:val="24"/>
          <w:szCs w:val="24"/>
        </w:rPr>
        <w:t>hablamos de este tema con Mariluz E</w:t>
      </w:r>
      <w:r w:rsidRPr="00863629">
        <w:rPr>
          <w:rFonts w:ascii="Times New Roman" w:hAnsi="Times New Roman" w:cs="Times New Roman"/>
          <w:sz w:val="24"/>
          <w:szCs w:val="24"/>
        </w:rPr>
        <w:t xml:space="preserve">scribano, cuya obra periodística abordaremos más adelante, y en las décadas que ella escribió en este diario tampoco vio condicionada su libertad en ningún momento. Esto nos da pie a asegurar que, independientemente de la línea editorial de una publicación, el columnista ha de encontrar su espacio de libertad al dirigirse a sus lectores, porque aquí se escribe para aquel lector que se detiene ante la columna, que en unos pocos minutos la lee y que tiene la libertad de poder reaccionar ante esa firma con su carta al director o sencillamente pasar a la siguiente lectura, y que a la semana siguiente volverá posiblemente a encontrar la firma que </w:t>
      </w:r>
      <w:r w:rsidR="00F80F11">
        <w:rPr>
          <w:rFonts w:ascii="Times New Roman" w:hAnsi="Times New Roman" w:cs="Times New Roman"/>
          <w:sz w:val="24"/>
          <w:szCs w:val="24"/>
        </w:rPr>
        <w:t>expone ideas y opiniones</w:t>
      </w:r>
      <w:r w:rsidRPr="00863629">
        <w:rPr>
          <w:rFonts w:ascii="Times New Roman" w:hAnsi="Times New Roman" w:cs="Times New Roman"/>
          <w:sz w:val="24"/>
          <w:szCs w:val="24"/>
        </w:rPr>
        <w:t xml:space="preserve"> en esa página, en esa misma página.</w:t>
      </w:r>
    </w:p>
    <w:p w:rsidR="00BA460F" w:rsidRPr="0044527E" w:rsidRDefault="00BA460F" w:rsidP="00413C08">
      <w:pPr>
        <w:rPr>
          <w:rFonts w:ascii="Times New Roman" w:hAnsi="Times New Roman" w:cs="Times New Roman"/>
          <w:b/>
          <w:sz w:val="24"/>
          <w:szCs w:val="24"/>
        </w:rPr>
      </w:pPr>
      <w:r w:rsidRPr="0044527E">
        <w:rPr>
          <w:rFonts w:ascii="Times New Roman" w:hAnsi="Times New Roman" w:cs="Times New Roman"/>
          <w:b/>
          <w:sz w:val="24"/>
          <w:szCs w:val="24"/>
        </w:rPr>
        <w:t>El compromiso</w:t>
      </w:r>
    </w:p>
    <w:p w:rsidR="00BA460F" w:rsidRPr="00863629" w:rsidRDefault="00BA460F" w:rsidP="00413C08">
      <w:pPr>
        <w:rPr>
          <w:rFonts w:ascii="Times New Roman" w:hAnsi="Times New Roman" w:cs="Times New Roman"/>
          <w:sz w:val="24"/>
          <w:szCs w:val="24"/>
        </w:rPr>
      </w:pPr>
      <w:r w:rsidRPr="00863629">
        <w:rPr>
          <w:rFonts w:ascii="Times New Roman" w:hAnsi="Times New Roman" w:cs="Times New Roman"/>
          <w:sz w:val="24"/>
          <w:szCs w:val="24"/>
        </w:rPr>
        <w:t xml:space="preserve">Sin compromiso no puede existir la columna de opinión; es más, diríamos que sin compromiso no existiría la obra literaria, pues el autor se la guardaría para sí en el arca de su creatividad. Cuando un escritor, ya sea poeta, novelista, columnista, ensayista, dramaturgo… concluye una obra podrá tardar más o menos en hacerla ver la luz, pero cuando esta literatura se desnuda ante los lectores adquiere de forma automática un relieve social que la vincula con una forma de ver, de analizar, de intentar influir o cambiar la sociedad. La literatura fluye entre los ríos y mares sociales, recogiendo sus almas y generando nuevos sentimientos a la par que refleja los existentes. Denuncia o aplaude, enseña el camino que están recorriendo los personajes sociales e inventa nuevas tramas dentro de una sociedad presente, pasada o de creación para el futuro, o, quien sabe, imposible de alcanzar, en ese momento. </w:t>
      </w:r>
    </w:p>
    <w:p w:rsidR="0001617A" w:rsidRPr="00863629" w:rsidRDefault="00BA460F" w:rsidP="00413C08">
      <w:pPr>
        <w:rPr>
          <w:rFonts w:ascii="Times New Roman" w:hAnsi="Times New Roman" w:cs="Times New Roman"/>
          <w:sz w:val="24"/>
          <w:szCs w:val="24"/>
        </w:rPr>
      </w:pPr>
      <w:r w:rsidRPr="00863629">
        <w:rPr>
          <w:rFonts w:ascii="Times New Roman" w:hAnsi="Times New Roman" w:cs="Times New Roman"/>
          <w:sz w:val="24"/>
          <w:szCs w:val="24"/>
        </w:rPr>
        <w:t xml:space="preserve">Dentro de </w:t>
      </w:r>
      <w:r w:rsidR="00A6569F" w:rsidRPr="00863629">
        <w:rPr>
          <w:rFonts w:ascii="Times New Roman" w:hAnsi="Times New Roman" w:cs="Times New Roman"/>
          <w:sz w:val="24"/>
          <w:szCs w:val="24"/>
        </w:rPr>
        <w:t>l</w:t>
      </w:r>
      <w:r w:rsidRPr="00863629">
        <w:rPr>
          <w:rFonts w:ascii="Times New Roman" w:hAnsi="Times New Roman" w:cs="Times New Roman"/>
          <w:sz w:val="24"/>
          <w:szCs w:val="24"/>
        </w:rPr>
        <w:t xml:space="preserve">as diferentes formas de acercarse a la sociedad a través de la palabra escrita, de la literatura, está la columna periodística, y es, junto al ensayo, tal vez la forma más comprometida por cuanto se dirige de forma directa al lector. Encontramos el compromiso en toda obra literaria, pero es aquí donde el autor, el escritor, el columnista </w:t>
      </w:r>
      <w:r w:rsidRPr="00863629">
        <w:rPr>
          <w:rFonts w:ascii="Times New Roman" w:hAnsi="Times New Roman" w:cs="Times New Roman"/>
          <w:sz w:val="24"/>
          <w:szCs w:val="24"/>
        </w:rPr>
        <w:lastRenderedPageBreak/>
        <w:t xml:space="preserve">utiliza su libertad para mostrar su posición en los asuntos sociales de los que escribe, comprometiéndose con la ciudadanía, con quien lo lee y con quien no lo hace, pues la fuerza de una columna puede llegar incluso al no lector, y esto ha ocurrido y ocurre con </w:t>
      </w:r>
      <w:r w:rsidR="00A6569F" w:rsidRPr="00863629">
        <w:rPr>
          <w:rFonts w:ascii="Times New Roman" w:hAnsi="Times New Roman" w:cs="Times New Roman"/>
          <w:sz w:val="24"/>
          <w:szCs w:val="24"/>
        </w:rPr>
        <w:t>frecuencia</w:t>
      </w:r>
      <w:r w:rsidRPr="00863629">
        <w:rPr>
          <w:rFonts w:ascii="Times New Roman" w:hAnsi="Times New Roman" w:cs="Times New Roman"/>
          <w:sz w:val="24"/>
          <w:szCs w:val="24"/>
        </w:rPr>
        <w:t>, pues desde estas páginas se marca un camino, se muestra una fotografía, una forma de ver un algo que está ocurriendo o que puede ocurrir. Se avisa y se denuncia si es preciso, que con frecuencia lo es. El compromiso con la sociedad y con el mom</w:t>
      </w:r>
      <w:r w:rsidR="00A6569F" w:rsidRPr="00863629">
        <w:rPr>
          <w:rFonts w:ascii="Times New Roman" w:hAnsi="Times New Roman" w:cs="Times New Roman"/>
          <w:sz w:val="24"/>
          <w:szCs w:val="24"/>
        </w:rPr>
        <w:t>ento histórico es y debe ser patent</w:t>
      </w:r>
      <w:r w:rsidRPr="00863629">
        <w:rPr>
          <w:rFonts w:ascii="Times New Roman" w:hAnsi="Times New Roman" w:cs="Times New Roman"/>
          <w:sz w:val="24"/>
          <w:szCs w:val="24"/>
        </w:rPr>
        <w:t xml:space="preserve">e en todo columnista, quien usa su palabra como el orador lo </w:t>
      </w:r>
      <w:r w:rsidR="00A6569F" w:rsidRPr="00863629">
        <w:rPr>
          <w:rFonts w:ascii="Times New Roman" w:hAnsi="Times New Roman" w:cs="Times New Roman"/>
          <w:sz w:val="24"/>
          <w:szCs w:val="24"/>
        </w:rPr>
        <w:t>hace</w:t>
      </w:r>
      <w:r w:rsidRPr="00863629">
        <w:rPr>
          <w:rFonts w:ascii="Times New Roman" w:hAnsi="Times New Roman" w:cs="Times New Roman"/>
          <w:sz w:val="24"/>
          <w:szCs w:val="24"/>
        </w:rPr>
        <w:t xml:space="preserve"> desde el púlpito, con la diferencia de que lo</w:t>
      </w:r>
      <w:r w:rsidR="00A6569F" w:rsidRPr="00863629">
        <w:rPr>
          <w:rFonts w:ascii="Times New Roman" w:hAnsi="Times New Roman" w:cs="Times New Roman"/>
          <w:sz w:val="24"/>
          <w:szCs w:val="24"/>
        </w:rPr>
        <w:t xml:space="preserve"> e</w:t>
      </w:r>
      <w:r w:rsidRPr="00863629">
        <w:rPr>
          <w:rFonts w:ascii="Times New Roman" w:hAnsi="Times New Roman" w:cs="Times New Roman"/>
          <w:sz w:val="24"/>
          <w:szCs w:val="24"/>
        </w:rPr>
        <w:t>scrito</w:t>
      </w:r>
      <w:r w:rsidR="00A6569F" w:rsidRPr="00863629">
        <w:rPr>
          <w:rFonts w:ascii="Times New Roman" w:hAnsi="Times New Roman" w:cs="Times New Roman"/>
          <w:sz w:val="24"/>
          <w:szCs w:val="24"/>
        </w:rPr>
        <w:t>,</w:t>
      </w:r>
      <w:r w:rsidRPr="00863629">
        <w:rPr>
          <w:rFonts w:ascii="Times New Roman" w:hAnsi="Times New Roman" w:cs="Times New Roman"/>
          <w:sz w:val="24"/>
          <w:szCs w:val="24"/>
        </w:rPr>
        <w:t xml:space="preserve"> escrito queda. </w:t>
      </w:r>
      <w:r w:rsidR="00A6569F" w:rsidRPr="00863629">
        <w:rPr>
          <w:rFonts w:ascii="Times New Roman" w:hAnsi="Times New Roman" w:cs="Times New Roman"/>
          <w:sz w:val="24"/>
          <w:szCs w:val="24"/>
        </w:rPr>
        <w:t xml:space="preserve">Y esa es también la grandeza de quien tras la reflexión dirige sus pensamientos al lector, sabiendo tal vez que no encontrará una respuesta personal </w:t>
      </w:r>
      <w:r w:rsidR="0001617A" w:rsidRPr="00863629">
        <w:rPr>
          <w:rFonts w:ascii="Times New Roman" w:hAnsi="Times New Roman" w:cs="Times New Roman"/>
          <w:sz w:val="24"/>
          <w:szCs w:val="24"/>
        </w:rPr>
        <w:t>en</w:t>
      </w:r>
      <w:r w:rsidR="00A6569F" w:rsidRPr="00863629">
        <w:rPr>
          <w:rFonts w:ascii="Times New Roman" w:hAnsi="Times New Roman" w:cs="Times New Roman"/>
          <w:sz w:val="24"/>
          <w:szCs w:val="24"/>
        </w:rPr>
        <w:t xml:space="preserve"> él, pero que tal vez tendrá una respuesta en los ámbitos que el columnista pretende. De ahí que quien escribe esta literatura normalmente es alguien que se compromete con unas ideas, con una forma de ver y analizar la realidad, que no ha de ser la inmediata, porque tiene el mundo abierto </w:t>
      </w:r>
      <w:r w:rsidR="00F80F11">
        <w:rPr>
          <w:rFonts w:ascii="Times New Roman" w:hAnsi="Times New Roman" w:cs="Times New Roman"/>
          <w:sz w:val="24"/>
          <w:szCs w:val="24"/>
        </w:rPr>
        <w:t>p</w:t>
      </w:r>
      <w:r w:rsidR="00A6569F" w:rsidRPr="00863629">
        <w:rPr>
          <w:rFonts w:ascii="Times New Roman" w:hAnsi="Times New Roman" w:cs="Times New Roman"/>
          <w:sz w:val="24"/>
          <w:szCs w:val="24"/>
        </w:rPr>
        <w:t>ara escribir sobre él, para lanzar sus planteamientos, sus posiciones, su crítica o, si viene a bien, sus alabanzas, aunque esto no suele ser lo más usual.</w:t>
      </w:r>
      <w:r w:rsidR="0001617A" w:rsidRPr="00863629">
        <w:rPr>
          <w:rFonts w:ascii="Times New Roman" w:hAnsi="Times New Roman" w:cs="Times New Roman"/>
          <w:sz w:val="24"/>
          <w:szCs w:val="24"/>
        </w:rPr>
        <w:t xml:space="preserve"> La universalidad es la grandeza de la literatura, y aquí nos referimos a ella. Como señalan </w:t>
      </w:r>
      <w:proofErr w:type="spellStart"/>
      <w:r w:rsidR="0001617A" w:rsidRPr="00863629">
        <w:rPr>
          <w:rFonts w:ascii="Times New Roman" w:hAnsi="Times New Roman" w:cs="Times New Roman"/>
          <w:sz w:val="24"/>
          <w:szCs w:val="24"/>
        </w:rPr>
        <w:t>Grohmann</w:t>
      </w:r>
      <w:proofErr w:type="spellEnd"/>
      <w:r w:rsidR="0001617A" w:rsidRPr="00863629">
        <w:rPr>
          <w:rFonts w:ascii="Times New Roman" w:hAnsi="Times New Roman" w:cs="Times New Roman"/>
          <w:sz w:val="24"/>
          <w:szCs w:val="24"/>
        </w:rPr>
        <w:t xml:space="preserve"> y </w:t>
      </w:r>
      <w:proofErr w:type="spellStart"/>
      <w:r w:rsidR="0001617A" w:rsidRPr="00863629">
        <w:rPr>
          <w:rFonts w:ascii="Times New Roman" w:hAnsi="Times New Roman" w:cs="Times New Roman"/>
          <w:sz w:val="24"/>
          <w:szCs w:val="24"/>
        </w:rPr>
        <w:t>Steenmeijer</w:t>
      </w:r>
      <w:proofErr w:type="spellEnd"/>
      <w:r w:rsidR="0001617A" w:rsidRPr="00863629">
        <w:rPr>
          <w:rFonts w:ascii="Times New Roman" w:hAnsi="Times New Roman" w:cs="Times New Roman"/>
          <w:sz w:val="24"/>
          <w:szCs w:val="24"/>
        </w:rPr>
        <w:t xml:space="preserve"> (2006), </w:t>
      </w:r>
    </w:p>
    <w:p w:rsidR="0001617A" w:rsidRPr="00863629" w:rsidRDefault="0001617A" w:rsidP="0001617A">
      <w:pPr>
        <w:ind w:left="851"/>
        <w:rPr>
          <w:rFonts w:ascii="Times New Roman" w:hAnsi="Times New Roman" w:cs="Times New Roman"/>
          <w:sz w:val="24"/>
          <w:szCs w:val="24"/>
        </w:rPr>
      </w:pPr>
      <w:r w:rsidRPr="00863629">
        <w:rPr>
          <w:rFonts w:ascii="Times New Roman" w:hAnsi="Times New Roman" w:cs="Times New Roman"/>
          <w:sz w:val="24"/>
          <w:szCs w:val="24"/>
        </w:rPr>
        <w:t>La columna, encallada entre el periodismo y la literatura, es un género más bien atípico o incluso paradójico, y que debe respetar ciertas delimitaciones que también contribuyen a definirla: la dimensión, la ubicación fija en determinada página del periódico, la temática y la frecuencia. (pág. 577)</w:t>
      </w:r>
    </w:p>
    <w:p w:rsidR="00BA460F" w:rsidRPr="00863629" w:rsidRDefault="00A6569F" w:rsidP="00413C08">
      <w:pPr>
        <w:rPr>
          <w:rFonts w:ascii="Times New Roman" w:hAnsi="Times New Roman" w:cs="Times New Roman"/>
          <w:sz w:val="24"/>
          <w:szCs w:val="24"/>
        </w:rPr>
      </w:pPr>
      <w:r w:rsidRPr="00863629">
        <w:rPr>
          <w:rFonts w:ascii="Times New Roman" w:hAnsi="Times New Roman" w:cs="Times New Roman"/>
          <w:sz w:val="24"/>
          <w:szCs w:val="24"/>
        </w:rPr>
        <w:t xml:space="preserve">A veces la columna es una foto fija de un estado emocional del pueblo, de la sociedad, tal cual; otras veces es un subrayado de actitudes, de sucesos, pero también encontraremos una luz en un camino que siquiera se nos ha ocurrido que exista. </w:t>
      </w:r>
    </w:p>
    <w:p w:rsidR="00C60BF3" w:rsidRPr="00477243" w:rsidRDefault="00C60BF3" w:rsidP="00C60BF3">
      <w:pPr>
        <w:rPr>
          <w:rFonts w:ascii="Times New Roman" w:hAnsi="Times New Roman" w:cs="Times New Roman"/>
          <w:b/>
          <w:sz w:val="24"/>
          <w:szCs w:val="24"/>
        </w:rPr>
      </w:pPr>
      <w:r w:rsidRPr="00477243">
        <w:rPr>
          <w:rFonts w:ascii="Times New Roman" w:hAnsi="Times New Roman" w:cs="Times New Roman"/>
          <w:b/>
          <w:sz w:val="24"/>
          <w:szCs w:val="24"/>
        </w:rPr>
        <w:t>Mariluz Escribano, desde el compromiso social</w:t>
      </w:r>
    </w:p>
    <w:p w:rsidR="005D322C" w:rsidRPr="00863629" w:rsidRDefault="005D322C" w:rsidP="00C60BF3">
      <w:pPr>
        <w:rPr>
          <w:rFonts w:ascii="Times New Roman" w:hAnsi="Times New Roman" w:cs="Times New Roman"/>
          <w:sz w:val="24"/>
          <w:szCs w:val="24"/>
        </w:rPr>
      </w:pPr>
      <w:proofErr w:type="spellStart"/>
      <w:r w:rsidRPr="00863629">
        <w:rPr>
          <w:rFonts w:ascii="Times New Roman" w:hAnsi="Times New Roman" w:cs="Times New Roman"/>
          <w:sz w:val="24"/>
          <w:szCs w:val="24"/>
        </w:rPr>
        <w:t>Gahete</w:t>
      </w:r>
      <w:proofErr w:type="spellEnd"/>
      <w:r w:rsidRPr="00863629">
        <w:rPr>
          <w:rFonts w:ascii="Times New Roman" w:hAnsi="Times New Roman" w:cs="Times New Roman"/>
          <w:sz w:val="24"/>
          <w:szCs w:val="24"/>
        </w:rPr>
        <w:t xml:space="preserve"> Jurado (2022), señala sobre l</w:t>
      </w:r>
      <w:r w:rsidR="0044527E">
        <w:rPr>
          <w:rFonts w:ascii="Times New Roman" w:hAnsi="Times New Roman" w:cs="Times New Roman"/>
          <w:sz w:val="24"/>
          <w:szCs w:val="24"/>
        </w:rPr>
        <w:t>a obra periodística de Mariluz E</w:t>
      </w:r>
      <w:r w:rsidRPr="00863629">
        <w:rPr>
          <w:rFonts w:ascii="Times New Roman" w:hAnsi="Times New Roman" w:cs="Times New Roman"/>
          <w:sz w:val="24"/>
          <w:szCs w:val="24"/>
        </w:rPr>
        <w:t xml:space="preserve">scribano, el poder de denuncia de sus columnas, de sus artículos de opinión. Así, </w:t>
      </w:r>
    </w:p>
    <w:p w:rsidR="005D322C" w:rsidRPr="00863629" w:rsidRDefault="005D322C" w:rsidP="005D322C">
      <w:pPr>
        <w:ind w:left="851"/>
        <w:rPr>
          <w:rFonts w:ascii="Times New Roman" w:hAnsi="Times New Roman" w:cs="Times New Roman"/>
          <w:sz w:val="24"/>
          <w:szCs w:val="24"/>
        </w:rPr>
      </w:pPr>
      <w:r w:rsidRPr="00863629">
        <w:rPr>
          <w:rFonts w:ascii="Times New Roman" w:hAnsi="Times New Roman" w:cs="Times New Roman"/>
          <w:sz w:val="24"/>
          <w:szCs w:val="24"/>
        </w:rPr>
        <w:t xml:space="preserve">En sus escritos periodísticos, Mariluz Escribano deja efectiva y lúcida constancia de no doblegarse fácilmente a lo que considera injusto, incívico o desaforado. Es incuestionable el sentir íntimo de la escritora, educada en las directrices de la Institución Libre de Enseñanza, que preconizaba la libertad y la independencia de la educación, razón por la que fue fusilado su padre y represaliada su madre; sin embargo, no tuvo nunca reserva alguna en denunciar los estragos de la política cuando, con sus decisiones, se agredía la integridad de su querida Granada y con ella el patrimonio </w:t>
      </w:r>
      <w:proofErr w:type="spellStart"/>
      <w:r w:rsidRPr="00863629">
        <w:rPr>
          <w:rFonts w:ascii="Times New Roman" w:hAnsi="Times New Roman" w:cs="Times New Roman"/>
          <w:sz w:val="24"/>
          <w:szCs w:val="24"/>
        </w:rPr>
        <w:t>identitario</w:t>
      </w:r>
      <w:proofErr w:type="spellEnd"/>
      <w:r w:rsidRPr="00863629">
        <w:rPr>
          <w:rFonts w:ascii="Times New Roman" w:hAnsi="Times New Roman" w:cs="Times New Roman"/>
          <w:sz w:val="24"/>
          <w:szCs w:val="24"/>
        </w:rPr>
        <w:t xml:space="preserve"> de los granadinos.</w:t>
      </w:r>
      <w:r w:rsidRPr="00863629">
        <w:rPr>
          <w:rFonts w:ascii="Times New Roman" w:hAnsi="Times New Roman" w:cs="Times New Roman"/>
          <w:sz w:val="24"/>
          <w:szCs w:val="24"/>
        </w:rPr>
        <w:t xml:space="preserve"> (págs. 295-296)</w:t>
      </w:r>
    </w:p>
    <w:p w:rsidR="006B5978" w:rsidRPr="00863629" w:rsidRDefault="00BF15BA" w:rsidP="00C60BF3">
      <w:pPr>
        <w:rPr>
          <w:rFonts w:ascii="Times New Roman" w:hAnsi="Times New Roman" w:cs="Times New Roman"/>
          <w:sz w:val="24"/>
          <w:szCs w:val="24"/>
        </w:rPr>
      </w:pPr>
      <w:r w:rsidRPr="00863629">
        <w:rPr>
          <w:rFonts w:ascii="Times New Roman" w:hAnsi="Times New Roman" w:cs="Times New Roman"/>
          <w:sz w:val="24"/>
          <w:szCs w:val="24"/>
        </w:rPr>
        <w:t xml:space="preserve">La obra </w:t>
      </w:r>
      <w:r w:rsidR="00CF3FE6" w:rsidRPr="00863629">
        <w:rPr>
          <w:rFonts w:ascii="Times New Roman" w:hAnsi="Times New Roman" w:cs="Times New Roman"/>
          <w:sz w:val="24"/>
          <w:szCs w:val="24"/>
        </w:rPr>
        <w:t>periodística</w:t>
      </w:r>
      <w:r w:rsidRPr="00863629">
        <w:rPr>
          <w:rFonts w:ascii="Times New Roman" w:hAnsi="Times New Roman" w:cs="Times New Roman"/>
          <w:sz w:val="24"/>
          <w:szCs w:val="24"/>
        </w:rPr>
        <w:t xml:space="preserve"> de Mariluz Escribano es la más prolífica y la que comenzó a des</w:t>
      </w:r>
      <w:r w:rsidR="00CF3FE6" w:rsidRPr="00863629">
        <w:rPr>
          <w:rFonts w:ascii="Times New Roman" w:hAnsi="Times New Roman" w:cs="Times New Roman"/>
          <w:sz w:val="24"/>
          <w:szCs w:val="24"/>
        </w:rPr>
        <w:t>ar</w:t>
      </w:r>
      <w:r w:rsidRPr="00863629">
        <w:rPr>
          <w:rFonts w:ascii="Times New Roman" w:hAnsi="Times New Roman" w:cs="Times New Roman"/>
          <w:sz w:val="24"/>
          <w:szCs w:val="24"/>
        </w:rPr>
        <w:t>rol</w:t>
      </w:r>
      <w:r w:rsidR="00CF3FE6" w:rsidRPr="00863629">
        <w:rPr>
          <w:rFonts w:ascii="Times New Roman" w:hAnsi="Times New Roman" w:cs="Times New Roman"/>
          <w:sz w:val="24"/>
          <w:szCs w:val="24"/>
        </w:rPr>
        <w:t>l</w:t>
      </w:r>
      <w:r w:rsidRPr="00863629">
        <w:rPr>
          <w:rFonts w:ascii="Times New Roman" w:hAnsi="Times New Roman" w:cs="Times New Roman"/>
          <w:sz w:val="24"/>
          <w:szCs w:val="24"/>
        </w:rPr>
        <w:t xml:space="preserve">arse en </w:t>
      </w:r>
      <w:r w:rsidR="00CF3FE6" w:rsidRPr="00863629">
        <w:rPr>
          <w:rFonts w:ascii="Times New Roman" w:hAnsi="Times New Roman" w:cs="Times New Roman"/>
          <w:sz w:val="24"/>
          <w:szCs w:val="24"/>
        </w:rPr>
        <w:t xml:space="preserve">el </w:t>
      </w:r>
      <w:r w:rsidRPr="00863629">
        <w:rPr>
          <w:rFonts w:ascii="Times New Roman" w:hAnsi="Times New Roman" w:cs="Times New Roman"/>
          <w:sz w:val="24"/>
          <w:szCs w:val="24"/>
        </w:rPr>
        <w:t>lugar p</w:t>
      </w:r>
      <w:r w:rsidR="00CF3FE6" w:rsidRPr="00863629">
        <w:rPr>
          <w:rFonts w:ascii="Times New Roman" w:hAnsi="Times New Roman" w:cs="Times New Roman"/>
          <w:sz w:val="24"/>
          <w:szCs w:val="24"/>
        </w:rPr>
        <w:t>unt</w:t>
      </w:r>
      <w:r w:rsidRPr="00863629">
        <w:rPr>
          <w:rFonts w:ascii="Times New Roman" w:hAnsi="Times New Roman" w:cs="Times New Roman"/>
          <w:sz w:val="24"/>
          <w:szCs w:val="24"/>
        </w:rPr>
        <w:t>ero de su literatura</w:t>
      </w:r>
      <w:r w:rsidR="00CF3FE6" w:rsidRPr="00863629">
        <w:rPr>
          <w:rFonts w:ascii="Times New Roman" w:hAnsi="Times New Roman" w:cs="Times New Roman"/>
          <w:sz w:val="24"/>
          <w:szCs w:val="24"/>
        </w:rPr>
        <w:t xml:space="preserve"> </w:t>
      </w:r>
      <w:r w:rsidR="00CF3FE6" w:rsidRPr="00863629">
        <w:rPr>
          <w:rFonts w:ascii="Times New Roman" w:hAnsi="Times New Roman" w:cs="Times New Roman"/>
          <w:sz w:val="24"/>
          <w:szCs w:val="24"/>
        </w:rPr>
        <w:t>a lo largo de más de cuarenta años</w:t>
      </w:r>
      <w:r w:rsidRPr="00863629">
        <w:rPr>
          <w:rFonts w:ascii="Times New Roman" w:hAnsi="Times New Roman" w:cs="Times New Roman"/>
          <w:sz w:val="24"/>
          <w:szCs w:val="24"/>
        </w:rPr>
        <w:t>. Poco a poco fueron apareciendo libros recopilatorios que, como recoge Remedios Sánc</w:t>
      </w:r>
      <w:r w:rsidR="00CF3FE6" w:rsidRPr="00863629">
        <w:rPr>
          <w:rFonts w:ascii="Times New Roman" w:hAnsi="Times New Roman" w:cs="Times New Roman"/>
          <w:sz w:val="24"/>
          <w:szCs w:val="24"/>
        </w:rPr>
        <w:t>h</w:t>
      </w:r>
      <w:r w:rsidRPr="00863629">
        <w:rPr>
          <w:rFonts w:ascii="Times New Roman" w:hAnsi="Times New Roman" w:cs="Times New Roman"/>
          <w:sz w:val="24"/>
          <w:szCs w:val="24"/>
        </w:rPr>
        <w:t xml:space="preserve">ez en </w:t>
      </w:r>
      <w:r w:rsidR="00CF3FE6" w:rsidRPr="00863629">
        <w:rPr>
          <w:rFonts w:ascii="Times New Roman" w:hAnsi="Times New Roman" w:cs="Times New Roman"/>
          <w:sz w:val="24"/>
          <w:szCs w:val="24"/>
        </w:rPr>
        <w:t xml:space="preserve">la crónica </w:t>
      </w:r>
      <w:r w:rsidR="00CF3FE6" w:rsidRPr="00863629">
        <w:rPr>
          <w:rFonts w:ascii="Times New Roman" w:hAnsi="Times New Roman" w:cs="Times New Roman"/>
          <w:i/>
          <w:sz w:val="24"/>
          <w:szCs w:val="24"/>
        </w:rPr>
        <w:t>Las ventanas del jardín de Mariluz Escribano</w:t>
      </w:r>
      <w:r w:rsidR="00CF3FE6" w:rsidRPr="00863629">
        <w:rPr>
          <w:rFonts w:ascii="Times New Roman" w:hAnsi="Times New Roman" w:cs="Times New Roman"/>
          <w:sz w:val="24"/>
          <w:szCs w:val="24"/>
        </w:rPr>
        <w:t>,</w:t>
      </w:r>
      <w:r w:rsidR="006B5978" w:rsidRPr="00863629">
        <w:rPr>
          <w:rFonts w:ascii="Times New Roman" w:hAnsi="Times New Roman" w:cs="Times New Roman"/>
          <w:sz w:val="24"/>
          <w:szCs w:val="24"/>
        </w:rPr>
        <w:t xml:space="preserve"> (</w:t>
      </w:r>
      <w:r w:rsidR="006B5978" w:rsidRPr="00863629">
        <w:rPr>
          <w:rFonts w:ascii="Times New Roman" w:hAnsi="Times New Roman" w:cs="Times New Roman"/>
          <w:sz w:val="24"/>
          <w:szCs w:val="24"/>
        </w:rPr>
        <w:t>IDEAL</w:t>
      </w:r>
      <w:r w:rsidR="0044527E">
        <w:rPr>
          <w:rFonts w:ascii="Times New Roman" w:hAnsi="Times New Roman" w:cs="Times New Roman"/>
          <w:sz w:val="24"/>
          <w:szCs w:val="24"/>
        </w:rPr>
        <w:t>,</w:t>
      </w:r>
      <w:r w:rsidR="006B5978" w:rsidRPr="00863629">
        <w:rPr>
          <w:rFonts w:ascii="Times New Roman" w:hAnsi="Times New Roman" w:cs="Times New Roman"/>
          <w:sz w:val="24"/>
          <w:szCs w:val="24"/>
        </w:rPr>
        <w:t xml:space="preserve"> JUEVES 5 DE FEBRERO DE 2004</w:t>
      </w:r>
      <w:r w:rsidR="006B5978" w:rsidRPr="00863629">
        <w:rPr>
          <w:rFonts w:ascii="Times New Roman" w:hAnsi="Times New Roman" w:cs="Times New Roman"/>
          <w:sz w:val="24"/>
          <w:szCs w:val="24"/>
        </w:rPr>
        <w:t>, sección Artes y Letras),</w:t>
      </w:r>
      <w:r w:rsidR="00CF3FE6" w:rsidRPr="00863629">
        <w:rPr>
          <w:rFonts w:ascii="Times New Roman" w:hAnsi="Times New Roman" w:cs="Times New Roman"/>
          <w:sz w:val="24"/>
          <w:szCs w:val="24"/>
        </w:rPr>
        <w:t xml:space="preserve"> “</w:t>
      </w:r>
      <w:r w:rsidR="00CF3FE6" w:rsidRPr="00863629">
        <w:rPr>
          <w:rFonts w:ascii="Times New Roman" w:hAnsi="Times New Roman" w:cs="Times New Roman"/>
          <w:sz w:val="24"/>
          <w:szCs w:val="24"/>
        </w:rPr>
        <w:t>al ser estos artículos ma</w:t>
      </w:r>
      <w:r w:rsidR="00CF3FE6" w:rsidRPr="00863629">
        <w:rPr>
          <w:rFonts w:ascii="Times New Roman" w:hAnsi="Times New Roman" w:cs="Times New Roman"/>
          <w:sz w:val="24"/>
          <w:szCs w:val="24"/>
        </w:rPr>
        <w:t>terial perecedero, muchos colum</w:t>
      </w:r>
      <w:r w:rsidR="00CF3FE6" w:rsidRPr="00863629">
        <w:rPr>
          <w:rFonts w:ascii="Times New Roman" w:hAnsi="Times New Roman" w:cs="Times New Roman"/>
          <w:sz w:val="24"/>
          <w:szCs w:val="24"/>
        </w:rPr>
        <w:t xml:space="preserve">nistas de reconocida trayectoria han decidido publicar en </w:t>
      </w:r>
      <w:r w:rsidR="00CF3FE6" w:rsidRPr="00863629">
        <w:rPr>
          <w:rFonts w:ascii="Times New Roman" w:hAnsi="Times New Roman" w:cs="Times New Roman"/>
          <w:sz w:val="24"/>
          <w:szCs w:val="24"/>
        </w:rPr>
        <w:lastRenderedPageBreak/>
        <w:t>volumen muchas de esas llamadas ‘crónicas de un día’</w:t>
      </w:r>
      <w:r w:rsidR="006B5978" w:rsidRPr="00863629">
        <w:rPr>
          <w:rFonts w:ascii="Times New Roman" w:hAnsi="Times New Roman" w:cs="Times New Roman"/>
          <w:sz w:val="24"/>
          <w:szCs w:val="24"/>
        </w:rPr>
        <w:t>. Como recoge Sánchez en esta crónica, “</w:t>
      </w:r>
      <w:r w:rsidR="006B5978" w:rsidRPr="00863629">
        <w:rPr>
          <w:rFonts w:ascii="Times New Roman" w:hAnsi="Times New Roman" w:cs="Times New Roman"/>
          <w:sz w:val="24"/>
          <w:szCs w:val="24"/>
        </w:rPr>
        <w:t>La autora explica así el proc</w:t>
      </w:r>
      <w:r w:rsidR="006B5978" w:rsidRPr="00863629">
        <w:rPr>
          <w:rFonts w:ascii="Times New Roman" w:hAnsi="Times New Roman" w:cs="Times New Roman"/>
          <w:sz w:val="24"/>
          <w:szCs w:val="24"/>
        </w:rPr>
        <w:t xml:space="preserve">eso creador de sus textos: </w:t>
      </w:r>
    </w:p>
    <w:p w:rsidR="006B5978" w:rsidRPr="00863629" w:rsidRDefault="006B5978" w:rsidP="006B5978">
      <w:pPr>
        <w:ind w:left="851"/>
        <w:rPr>
          <w:rFonts w:ascii="Times New Roman" w:hAnsi="Times New Roman" w:cs="Times New Roman"/>
          <w:sz w:val="24"/>
          <w:szCs w:val="24"/>
        </w:rPr>
      </w:pPr>
      <w:r w:rsidRPr="00863629">
        <w:rPr>
          <w:rFonts w:ascii="Times New Roman" w:hAnsi="Times New Roman" w:cs="Times New Roman"/>
          <w:sz w:val="24"/>
          <w:szCs w:val="24"/>
        </w:rPr>
        <w:t>Sen</w:t>
      </w:r>
      <w:r w:rsidRPr="00863629">
        <w:rPr>
          <w:rFonts w:ascii="Times New Roman" w:hAnsi="Times New Roman" w:cs="Times New Roman"/>
          <w:sz w:val="24"/>
          <w:szCs w:val="24"/>
        </w:rPr>
        <w:t xml:space="preserve">tada ante las ventanas de mi casa que dan al jardín, he reflexionado muchos días, </w:t>
      </w:r>
      <w:r w:rsidRPr="00863629">
        <w:rPr>
          <w:rFonts w:ascii="Times New Roman" w:hAnsi="Times New Roman" w:cs="Times New Roman"/>
          <w:sz w:val="24"/>
          <w:szCs w:val="24"/>
        </w:rPr>
        <w:t>he sentido la inquietud del ciu</w:t>
      </w:r>
      <w:r w:rsidRPr="00863629">
        <w:rPr>
          <w:rFonts w:ascii="Times New Roman" w:hAnsi="Times New Roman" w:cs="Times New Roman"/>
          <w:sz w:val="24"/>
          <w:szCs w:val="24"/>
        </w:rPr>
        <w:t>dadano que se siente vapuleado por la política y me he conmovido ante la belleza de las tardes en nuestra ciudad, de sus jardines o sus palacios. También me ha estremecido la generosidad de la buena gente, y, sobre todo, el sufrimiento acerado de muchos seres que nos miran desde la desolación de sus ojos acostumbrados a otros climas y otros paisajes. En fin, he mirado pasar la vida desde mis ventanas</w:t>
      </w:r>
      <w:r w:rsidRPr="00863629">
        <w:rPr>
          <w:rFonts w:ascii="Times New Roman" w:hAnsi="Times New Roman" w:cs="Times New Roman"/>
          <w:sz w:val="24"/>
          <w:szCs w:val="24"/>
        </w:rPr>
        <w:t xml:space="preserve">. </w:t>
      </w:r>
    </w:p>
    <w:p w:rsidR="00BF15BA" w:rsidRPr="00863629" w:rsidRDefault="00CF3FE6" w:rsidP="00C60BF3">
      <w:pPr>
        <w:rPr>
          <w:rFonts w:ascii="Times New Roman" w:hAnsi="Times New Roman" w:cs="Times New Roman"/>
          <w:sz w:val="24"/>
          <w:szCs w:val="24"/>
        </w:rPr>
      </w:pPr>
      <w:r w:rsidRPr="00863629">
        <w:rPr>
          <w:rFonts w:ascii="Times New Roman" w:hAnsi="Times New Roman" w:cs="Times New Roman"/>
          <w:sz w:val="24"/>
          <w:szCs w:val="24"/>
        </w:rPr>
        <w:t xml:space="preserve">En este sentido, la obra </w:t>
      </w:r>
      <w:proofErr w:type="spellStart"/>
      <w:r w:rsidRPr="00863629">
        <w:rPr>
          <w:rFonts w:ascii="Times New Roman" w:hAnsi="Times New Roman" w:cs="Times New Roman"/>
          <w:sz w:val="24"/>
          <w:szCs w:val="24"/>
        </w:rPr>
        <w:t>recopilatoria</w:t>
      </w:r>
      <w:proofErr w:type="spellEnd"/>
      <w:r w:rsidRPr="00863629">
        <w:rPr>
          <w:rFonts w:ascii="Times New Roman" w:hAnsi="Times New Roman" w:cs="Times New Roman"/>
          <w:sz w:val="24"/>
          <w:szCs w:val="24"/>
        </w:rPr>
        <w:t xml:space="preserve"> de Escribano comprende, siguiendo a </w:t>
      </w:r>
      <w:proofErr w:type="spellStart"/>
      <w:r w:rsidRPr="00863629">
        <w:rPr>
          <w:rFonts w:ascii="Times New Roman" w:hAnsi="Times New Roman" w:cs="Times New Roman"/>
          <w:sz w:val="24"/>
          <w:szCs w:val="24"/>
        </w:rPr>
        <w:t>Gahete</w:t>
      </w:r>
      <w:proofErr w:type="spellEnd"/>
      <w:r w:rsidRPr="00863629">
        <w:rPr>
          <w:rFonts w:ascii="Times New Roman" w:hAnsi="Times New Roman" w:cs="Times New Roman"/>
          <w:sz w:val="24"/>
          <w:szCs w:val="24"/>
        </w:rPr>
        <w:t xml:space="preserve"> Jurado (2022</w:t>
      </w:r>
      <w:r w:rsidR="00D7790B" w:rsidRPr="00863629">
        <w:rPr>
          <w:rFonts w:ascii="Times New Roman" w:hAnsi="Times New Roman" w:cs="Times New Roman"/>
          <w:sz w:val="24"/>
          <w:szCs w:val="24"/>
        </w:rPr>
        <w:t>, págs. 276-</w:t>
      </w:r>
      <w:r w:rsidR="005D322C" w:rsidRPr="00863629">
        <w:rPr>
          <w:rFonts w:ascii="Times New Roman" w:hAnsi="Times New Roman" w:cs="Times New Roman"/>
          <w:sz w:val="24"/>
          <w:szCs w:val="24"/>
        </w:rPr>
        <w:t>277</w:t>
      </w:r>
      <w:r w:rsidRPr="00863629">
        <w:rPr>
          <w:rFonts w:ascii="Times New Roman" w:hAnsi="Times New Roman" w:cs="Times New Roman"/>
          <w:sz w:val="24"/>
          <w:szCs w:val="24"/>
        </w:rPr>
        <w:t xml:space="preserve">), </w:t>
      </w:r>
    </w:p>
    <w:p w:rsidR="00FD0161" w:rsidRDefault="005D322C" w:rsidP="00863629">
      <w:pPr>
        <w:pStyle w:val="Prrafodelista"/>
        <w:numPr>
          <w:ilvl w:val="0"/>
          <w:numId w:val="1"/>
        </w:numPr>
        <w:rPr>
          <w:rFonts w:ascii="Times New Roman" w:hAnsi="Times New Roman" w:cs="Times New Roman"/>
          <w:sz w:val="24"/>
          <w:szCs w:val="24"/>
        </w:rPr>
      </w:pPr>
      <w:r w:rsidRPr="000D573B">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25799878" wp14:editId="44DAEA84">
            <wp:simplePos x="0" y="0"/>
            <wp:positionH relativeFrom="margin">
              <wp:align>left</wp:align>
            </wp:positionH>
            <wp:positionV relativeFrom="paragraph">
              <wp:posOffset>532738</wp:posOffset>
            </wp:positionV>
            <wp:extent cx="2933995" cy="3975652"/>
            <wp:effectExtent l="0" t="0" r="0" b="6350"/>
            <wp:wrapTight wrapText="bothSides">
              <wp:wrapPolygon edited="0">
                <wp:start x="0" y="0"/>
                <wp:lineTo x="0" y="21531"/>
                <wp:lineTo x="21460" y="21531"/>
                <wp:lineTo x="2146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9785" t="10269" r="33786" b="3535"/>
                    <a:stretch/>
                  </pic:blipFill>
                  <pic:spPr bwMode="auto">
                    <a:xfrm>
                      <a:off x="0" y="0"/>
                      <a:ext cx="2933995" cy="3975652"/>
                    </a:xfrm>
                    <a:prstGeom prst="rect">
                      <a:avLst/>
                    </a:prstGeom>
                    <a:ln>
                      <a:noFill/>
                    </a:ln>
                    <a:extLst>
                      <a:ext uri="{53640926-AAD7-44D8-BBD7-CCE9431645EC}">
                        <a14:shadowObscured xmlns:a14="http://schemas.microsoft.com/office/drawing/2010/main"/>
                      </a:ext>
                    </a:extLst>
                  </pic:spPr>
                </pic:pic>
              </a:graphicData>
            </a:graphic>
          </wp:anchor>
        </w:drawing>
      </w:r>
      <w:r w:rsidR="00CF3FE6" w:rsidRPr="000D573B">
        <w:rPr>
          <w:rFonts w:ascii="Times New Roman" w:hAnsi="Times New Roman" w:cs="Times New Roman"/>
          <w:i/>
          <w:sz w:val="24"/>
          <w:szCs w:val="24"/>
        </w:rPr>
        <w:t>Ventanas al jardín</w:t>
      </w:r>
      <w:r w:rsidR="00CF3FE6" w:rsidRPr="00863629">
        <w:rPr>
          <w:rFonts w:ascii="Times New Roman" w:hAnsi="Times New Roman" w:cs="Times New Roman"/>
          <w:sz w:val="24"/>
          <w:szCs w:val="24"/>
        </w:rPr>
        <w:t xml:space="preserve"> (2002) </w:t>
      </w:r>
    </w:p>
    <w:p w:rsidR="00CF3FE6" w:rsidRPr="00FD0161" w:rsidRDefault="00FD0161" w:rsidP="00FD0161">
      <w:pPr>
        <w:rPr>
          <w:rFonts w:ascii="Times New Roman" w:hAnsi="Times New Roman" w:cs="Times New Roman"/>
          <w:sz w:val="24"/>
          <w:szCs w:val="24"/>
        </w:rPr>
      </w:pPr>
      <w:r w:rsidRPr="00FD0161">
        <w:rPr>
          <w:rFonts w:ascii="Times New Roman" w:hAnsi="Times New Roman" w:cs="Times New Roman"/>
          <w:sz w:val="24"/>
          <w:szCs w:val="24"/>
        </w:rPr>
        <w:t>P</w:t>
      </w:r>
      <w:r w:rsidR="00CF3FE6" w:rsidRPr="00FD0161">
        <w:rPr>
          <w:rFonts w:ascii="Times New Roman" w:hAnsi="Times New Roman" w:cs="Times New Roman"/>
          <w:sz w:val="24"/>
          <w:szCs w:val="24"/>
        </w:rPr>
        <w:t xml:space="preserve">ublicada en la colección granadina Extramuros, selección de artículos de prensa recogidos posteriormente en las antologías </w:t>
      </w:r>
      <w:r w:rsidR="00CF3FE6" w:rsidRPr="00FD0161">
        <w:rPr>
          <w:rFonts w:ascii="Times New Roman" w:hAnsi="Times New Roman" w:cs="Times New Roman"/>
          <w:i/>
          <w:sz w:val="24"/>
          <w:szCs w:val="24"/>
        </w:rPr>
        <w:t>El ojo de cristal</w:t>
      </w:r>
      <w:r w:rsidR="00CF3FE6" w:rsidRPr="00FD0161">
        <w:rPr>
          <w:rFonts w:ascii="Times New Roman" w:hAnsi="Times New Roman" w:cs="Times New Roman"/>
          <w:sz w:val="24"/>
          <w:szCs w:val="24"/>
        </w:rPr>
        <w:t xml:space="preserve">, publicado en 2004 y </w:t>
      </w:r>
      <w:r w:rsidR="00CF3FE6" w:rsidRPr="00FD0161">
        <w:rPr>
          <w:rFonts w:ascii="Times New Roman" w:hAnsi="Times New Roman" w:cs="Times New Roman"/>
          <w:i/>
          <w:sz w:val="24"/>
          <w:szCs w:val="24"/>
        </w:rPr>
        <w:t>Jardines, pájaros</w:t>
      </w:r>
      <w:r w:rsidR="00CF3FE6" w:rsidRPr="00FD0161">
        <w:rPr>
          <w:rFonts w:ascii="Times New Roman" w:hAnsi="Times New Roman" w:cs="Times New Roman"/>
          <w:sz w:val="24"/>
          <w:szCs w:val="24"/>
        </w:rPr>
        <w:t xml:space="preserve"> en 2007.</w:t>
      </w:r>
      <w:r w:rsidR="00CF3FE6" w:rsidRPr="00FD0161">
        <w:rPr>
          <w:rFonts w:ascii="Times New Roman" w:hAnsi="Times New Roman" w:cs="Times New Roman"/>
          <w:sz w:val="24"/>
          <w:szCs w:val="24"/>
        </w:rPr>
        <w:t xml:space="preserve"> </w:t>
      </w:r>
      <w:r w:rsidR="00CF3FE6" w:rsidRPr="00FD0161">
        <w:rPr>
          <w:rFonts w:ascii="Times New Roman" w:hAnsi="Times New Roman" w:cs="Times New Roman"/>
          <w:sz w:val="24"/>
          <w:szCs w:val="24"/>
        </w:rPr>
        <w:t>Escribano recurre al lenguaje esmerado y culto, pero manteniendo siempre esa prudente armonía entre significante y significado, la calidad del mensaje y el nivel comprensivo del lector al que se dirige. Además, Mariluz envuelve todo su discurso en una atmósfera tuitiva que permite encajar hasta las réplicas más crudas.</w:t>
      </w:r>
      <w:r w:rsidR="006B5978" w:rsidRPr="00FD0161">
        <w:rPr>
          <w:rFonts w:ascii="Times New Roman" w:hAnsi="Times New Roman" w:cs="Times New Roman"/>
          <w:sz w:val="24"/>
          <w:szCs w:val="24"/>
        </w:rPr>
        <w:t xml:space="preserve"> </w:t>
      </w:r>
      <w:r w:rsidR="006B5978" w:rsidRPr="00FD0161">
        <w:rPr>
          <w:rFonts w:ascii="Times New Roman" w:hAnsi="Times New Roman" w:cs="Times New Roman"/>
          <w:sz w:val="24"/>
          <w:szCs w:val="24"/>
        </w:rPr>
        <w:t>Mariluz Escribano nos acerca a emociones, paisajes y vivencias que, sin duda, son suyos, pero bien podría sentir cualquier ciudadano en cualquier lugar del mundo, aunque no todos pueden aspirar a expresarlos con su frescura, su intensidad y su excelencia, porque nadie como ella para transmitirnos el dominio y la belleza de la perfecta adjetivación –tan difícil y peligrosa que, si no da vida, mata–; y, sobre todo, para conmovernos siempre con su palabra iluminada e iluminadora (Sánchez García, 2004).</w:t>
      </w:r>
    </w:p>
    <w:p w:rsidR="00CF3FE6" w:rsidRPr="00863629" w:rsidRDefault="00CF3FE6" w:rsidP="00C60BF3">
      <w:pPr>
        <w:rPr>
          <w:rFonts w:ascii="Times New Roman" w:hAnsi="Times New Roman" w:cs="Times New Roman"/>
          <w:sz w:val="24"/>
          <w:szCs w:val="24"/>
        </w:rPr>
      </w:pPr>
    </w:p>
    <w:p w:rsidR="00863629" w:rsidRPr="00477243" w:rsidRDefault="002C4E57" w:rsidP="00863629">
      <w:pPr>
        <w:pStyle w:val="Prrafodelista"/>
        <w:numPr>
          <w:ilvl w:val="0"/>
          <w:numId w:val="1"/>
        </w:numPr>
        <w:rPr>
          <w:rFonts w:ascii="Times New Roman" w:hAnsi="Times New Roman" w:cs="Times New Roman"/>
          <w:i/>
          <w:sz w:val="24"/>
          <w:szCs w:val="24"/>
        </w:rPr>
      </w:pPr>
      <w:r w:rsidRPr="000D573B">
        <w:rPr>
          <w:rFonts w:ascii="Times New Roman" w:hAnsi="Times New Roman" w:cs="Times New Roman"/>
          <w:i/>
          <w:noProof/>
          <w:sz w:val="24"/>
          <w:szCs w:val="24"/>
          <w:lang w:eastAsia="es-ES"/>
        </w:rPr>
        <w:lastRenderedPageBreak/>
        <w:drawing>
          <wp:anchor distT="0" distB="0" distL="114300" distR="114300" simplePos="0" relativeHeight="251663360" behindDoc="0" locked="0" layoutInCell="1" allowOverlap="1" wp14:anchorId="5789649F" wp14:editId="4CE600C7">
            <wp:simplePos x="0" y="0"/>
            <wp:positionH relativeFrom="margin">
              <wp:posOffset>3737113</wp:posOffset>
            </wp:positionH>
            <wp:positionV relativeFrom="paragraph">
              <wp:posOffset>4335</wp:posOffset>
            </wp:positionV>
            <wp:extent cx="2185035" cy="1780540"/>
            <wp:effectExtent l="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1969" t="10212" r="17542" b="31684"/>
                    <a:stretch/>
                  </pic:blipFill>
                  <pic:spPr bwMode="auto">
                    <a:xfrm>
                      <a:off x="0" y="0"/>
                      <a:ext cx="2185035" cy="1780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3823" w:rsidRPr="000D573B">
        <w:rPr>
          <w:rFonts w:ascii="Times New Roman" w:hAnsi="Times New Roman" w:cs="Times New Roman"/>
          <w:i/>
          <w:sz w:val="24"/>
          <w:szCs w:val="24"/>
        </w:rPr>
        <w:t>El ojo de cristal</w:t>
      </w:r>
      <w:r w:rsidR="00AB3823" w:rsidRPr="000D573B">
        <w:rPr>
          <w:rFonts w:ascii="Times New Roman" w:hAnsi="Times New Roman" w:cs="Times New Roman"/>
          <w:sz w:val="24"/>
          <w:szCs w:val="24"/>
        </w:rPr>
        <w:t xml:space="preserve"> </w:t>
      </w:r>
      <w:r w:rsidR="00477243" w:rsidRPr="00477243">
        <w:rPr>
          <w:rFonts w:ascii="Times New Roman" w:hAnsi="Times New Roman" w:cs="Times New Roman"/>
          <w:i/>
          <w:sz w:val="24"/>
          <w:szCs w:val="24"/>
        </w:rPr>
        <w:t>(2004)</w:t>
      </w:r>
    </w:p>
    <w:p w:rsidR="00863629" w:rsidRPr="00863629" w:rsidRDefault="00863629" w:rsidP="00863629">
      <w:pPr>
        <w:pStyle w:val="Prrafodelista"/>
        <w:rPr>
          <w:rFonts w:ascii="Times New Roman" w:hAnsi="Times New Roman" w:cs="Times New Roman"/>
          <w:sz w:val="24"/>
          <w:szCs w:val="24"/>
        </w:rPr>
      </w:pPr>
    </w:p>
    <w:p w:rsidR="00C60BF3" w:rsidRPr="00863629" w:rsidRDefault="00AB3823" w:rsidP="00863629">
      <w:pPr>
        <w:pStyle w:val="Prrafodelista"/>
        <w:rPr>
          <w:rFonts w:ascii="Times New Roman" w:hAnsi="Times New Roman" w:cs="Times New Roman"/>
          <w:sz w:val="24"/>
          <w:szCs w:val="24"/>
        </w:rPr>
      </w:pPr>
      <w:r w:rsidRPr="00863629">
        <w:rPr>
          <w:rFonts w:ascii="Times New Roman" w:hAnsi="Times New Roman" w:cs="Times New Roman"/>
          <w:sz w:val="24"/>
          <w:szCs w:val="24"/>
        </w:rPr>
        <w:t xml:space="preserve">Mariluz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Editorial </w:t>
      </w:r>
      <w:proofErr w:type="spellStart"/>
      <w:r w:rsidRPr="00863629">
        <w:rPr>
          <w:rFonts w:ascii="Times New Roman" w:hAnsi="Times New Roman" w:cs="Times New Roman"/>
          <w:sz w:val="24"/>
          <w:szCs w:val="24"/>
        </w:rPr>
        <w:t>Dauro</w:t>
      </w:r>
      <w:proofErr w:type="spellEnd"/>
      <w:r w:rsidRPr="00863629">
        <w:rPr>
          <w:rFonts w:ascii="Times New Roman" w:hAnsi="Times New Roman" w:cs="Times New Roman"/>
          <w:sz w:val="24"/>
          <w:szCs w:val="24"/>
        </w:rPr>
        <w:t xml:space="preserve"> La escritora Mariluz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desgrana en este nuevo título sus artículos publicados en IDEAL. En la prosa de esta autora se destila esa visión poética de la realidad, donde todo lo que describe se acerca al lector desde esa perspectiva casi mágica, pero sin renunciar a la crítica y a la denuncia.</w:t>
      </w:r>
      <w:r w:rsidR="00D7790B" w:rsidRPr="00863629">
        <w:rPr>
          <w:rFonts w:ascii="Times New Roman" w:hAnsi="Times New Roman" w:cs="Times New Roman"/>
          <w:sz w:val="24"/>
          <w:szCs w:val="24"/>
        </w:rPr>
        <w:t xml:space="preserve"> Con este párrafo se recoge en el periódico IDEAL la presentación de este libro recopilatorio</w:t>
      </w:r>
      <w:r w:rsidR="002C4E57" w:rsidRPr="00863629">
        <w:rPr>
          <w:rFonts w:ascii="Times New Roman" w:hAnsi="Times New Roman" w:cs="Times New Roman"/>
          <w:sz w:val="24"/>
          <w:szCs w:val="24"/>
        </w:rPr>
        <w:t xml:space="preserve"> el 13 de abril de 2005</w:t>
      </w:r>
      <w:r w:rsidR="00D7790B" w:rsidRPr="00863629">
        <w:rPr>
          <w:rFonts w:ascii="Times New Roman" w:hAnsi="Times New Roman" w:cs="Times New Roman"/>
          <w:sz w:val="24"/>
          <w:szCs w:val="24"/>
        </w:rPr>
        <w:t>.  Gaete (2022, págs. 282-83) señala que</w:t>
      </w:r>
    </w:p>
    <w:p w:rsidR="00D7790B" w:rsidRPr="00863629" w:rsidRDefault="00D7790B" w:rsidP="009B0D2F">
      <w:pPr>
        <w:ind w:leftChars="851" w:left="1872" w:right="57"/>
        <w:rPr>
          <w:rFonts w:ascii="Times New Roman" w:hAnsi="Times New Roman" w:cs="Times New Roman"/>
          <w:sz w:val="24"/>
          <w:szCs w:val="24"/>
        </w:rPr>
      </w:pPr>
      <w:r w:rsidRPr="00863629">
        <w:rPr>
          <w:rFonts w:ascii="Times New Roman" w:hAnsi="Times New Roman" w:cs="Times New Roman"/>
          <w:sz w:val="24"/>
          <w:szCs w:val="24"/>
        </w:rPr>
        <w:t xml:space="preserve">La crítica social fue siempre un imperativo en la obra de Escribano. Las inquietudes de los ciudadanos constituyeron un principal foco de atención en sus artículos, sobre todo aquellas que incidían en los desmanes cometidos contra los edificios nobles de una ciudad milenaria amenazados por el arrollador empuje de los especuladores. Al frente de </w:t>
      </w:r>
      <w:r w:rsidRPr="00863629">
        <w:rPr>
          <w:rFonts w:ascii="Times New Roman" w:hAnsi="Times New Roman" w:cs="Times New Roman"/>
          <w:i/>
          <w:sz w:val="24"/>
          <w:szCs w:val="24"/>
        </w:rPr>
        <w:t xml:space="preserve">Mujeres por Granada </w:t>
      </w:r>
      <w:r w:rsidRPr="00863629">
        <w:rPr>
          <w:rFonts w:ascii="Times New Roman" w:hAnsi="Times New Roman" w:cs="Times New Roman"/>
          <w:sz w:val="24"/>
          <w:szCs w:val="24"/>
        </w:rPr>
        <w:t xml:space="preserve">siempre impuso su voz contra estos desafueros, vertidos en textos que son memoria viva de la historia de una ciudad acuciada por el fraude especulativo: “El ciudadano avergonzado” (pp. 127-129) y “Futuro imperfecto” (pp. 193-195), entre otros muchos, son evidentes ejemplos de un problema que afecta a Granada, pero también a otros muchos lugares de nuestra monumental y valiosa geografía.  </w:t>
      </w:r>
    </w:p>
    <w:p w:rsidR="009B0D2F" w:rsidRPr="00863629" w:rsidRDefault="00D7790B" w:rsidP="009B0D2F">
      <w:pPr>
        <w:spacing w:after="37"/>
        <w:ind w:leftChars="851" w:left="1872" w:right="57"/>
        <w:rPr>
          <w:rFonts w:ascii="Times New Roman" w:hAnsi="Times New Roman" w:cs="Times New Roman"/>
          <w:sz w:val="24"/>
          <w:szCs w:val="24"/>
        </w:rPr>
      </w:pPr>
      <w:r w:rsidRPr="00863629">
        <w:rPr>
          <w:rFonts w:ascii="Times New Roman" w:hAnsi="Times New Roman" w:cs="Times New Roman"/>
          <w:sz w:val="24"/>
          <w:szCs w:val="24"/>
        </w:rPr>
        <w:t>Frente a esta abusiva e inadmisible acción contra el patrimonio granadino, Mariluz nos acerca a la situación de pobreza que se vive en algunos barrios de Granada (Haza Grande, el Albaicín, la Chana y la zona Norte) en el artículo “Noticias de diciembre” (pp. 21-23), centrándola en el tiempo de Navidad, donde el derroche en regalos, yantar y escanciar es, sin duda, sangrante</w:t>
      </w:r>
      <w:r w:rsidR="009B0D2F" w:rsidRPr="00863629">
        <w:rPr>
          <w:rFonts w:ascii="Times New Roman" w:hAnsi="Times New Roman" w:cs="Times New Roman"/>
          <w:sz w:val="24"/>
          <w:szCs w:val="24"/>
        </w:rPr>
        <w:t>.</w:t>
      </w:r>
    </w:p>
    <w:p w:rsidR="000D573B" w:rsidRDefault="000D573B" w:rsidP="009B0D2F">
      <w:pPr>
        <w:spacing w:after="37"/>
        <w:ind w:right="57"/>
        <w:rPr>
          <w:rFonts w:ascii="Times New Roman" w:hAnsi="Times New Roman" w:cs="Times New Roman"/>
          <w:sz w:val="24"/>
          <w:szCs w:val="24"/>
        </w:rPr>
      </w:pPr>
    </w:p>
    <w:p w:rsidR="00D7790B" w:rsidRPr="00863629" w:rsidRDefault="009B0D2F" w:rsidP="009B0D2F">
      <w:pPr>
        <w:spacing w:after="37"/>
        <w:ind w:right="57"/>
        <w:rPr>
          <w:rFonts w:ascii="Times New Roman" w:hAnsi="Times New Roman" w:cs="Times New Roman"/>
          <w:sz w:val="24"/>
          <w:szCs w:val="24"/>
        </w:rPr>
      </w:pPr>
      <w:r w:rsidRPr="00863629">
        <w:rPr>
          <w:rFonts w:ascii="Times New Roman" w:hAnsi="Times New Roman" w:cs="Times New Roman"/>
          <w:sz w:val="24"/>
          <w:szCs w:val="24"/>
        </w:rPr>
        <w:t xml:space="preserve"> O la denuncia de la pobreza en </w:t>
      </w:r>
      <w:r w:rsidRPr="0044527E">
        <w:rPr>
          <w:rFonts w:ascii="Times New Roman" w:hAnsi="Times New Roman" w:cs="Times New Roman"/>
          <w:i/>
          <w:sz w:val="24"/>
          <w:szCs w:val="24"/>
        </w:rPr>
        <w:t>¿Feliz navidad?,</w:t>
      </w:r>
      <w:r w:rsidRPr="00863629">
        <w:rPr>
          <w:rFonts w:ascii="Times New Roman" w:hAnsi="Times New Roman" w:cs="Times New Roman"/>
          <w:sz w:val="24"/>
          <w:szCs w:val="24"/>
        </w:rPr>
        <w:t xml:space="preserve"> que vio la luz el 24 de diciembre de 2001 en IDEAL, en el que denuncia el hambre que tantas personas padecen entre el despilfarro al que la sociedad del momento: </w:t>
      </w:r>
      <w:r w:rsidR="00D7790B" w:rsidRPr="00863629">
        <w:rPr>
          <w:rFonts w:ascii="Times New Roman" w:hAnsi="Times New Roman" w:cs="Times New Roman"/>
          <w:sz w:val="24"/>
          <w:szCs w:val="24"/>
        </w:rPr>
        <w:t xml:space="preserve">  </w:t>
      </w:r>
    </w:p>
    <w:p w:rsidR="009B0D2F" w:rsidRPr="00863629" w:rsidRDefault="000D36A0" w:rsidP="000D36A0">
      <w:pPr>
        <w:spacing w:after="37"/>
        <w:ind w:left="851"/>
        <w:rPr>
          <w:rFonts w:ascii="Times New Roman" w:hAnsi="Times New Roman" w:cs="Times New Roman"/>
          <w:sz w:val="24"/>
          <w:szCs w:val="24"/>
        </w:rPr>
      </w:pPr>
      <w:r w:rsidRPr="000D573B">
        <w:rPr>
          <w:rFonts w:ascii="Times New Roman" w:hAnsi="Times New Roman" w:cs="Times New Roman"/>
          <w:i/>
          <w:noProof/>
          <w:sz w:val="24"/>
          <w:szCs w:val="24"/>
          <w:lang w:eastAsia="es-ES"/>
        </w:rPr>
        <w:lastRenderedPageBreak/>
        <w:drawing>
          <wp:anchor distT="0" distB="0" distL="114300" distR="114300" simplePos="0" relativeHeight="251659264" behindDoc="1" locked="0" layoutInCell="1" allowOverlap="1" wp14:anchorId="5B3B1C6D" wp14:editId="05BE6F26">
            <wp:simplePos x="0" y="0"/>
            <wp:positionH relativeFrom="column">
              <wp:posOffset>2370648</wp:posOffset>
            </wp:positionH>
            <wp:positionV relativeFrom="paragraph">
              <wp:posOffset>46107</wp:posOffset>
            </wp:positionV>
            <wp:extent cx="2972435" cy="2440305"/>
            <wp:effectExtent l="0" t="0" r="0" b="0"/>
            <wp:wrapTight wrapText="bothSides">
              <wp:wrapPolygon edited="0">
                <wp:start x="0" y="0"/>
                <wp:lineTo x="0" y="21415"/>
                <wp:lineTo x="21457" y="21415"/>
                <wp:lineTo x="214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767" t="10736" r="24169" b="8904"/>
                    <a:stretch/>
                  </pic:blipFill>
                  <pic:spPr bwMode="auto">
                    <a:xfrm>
                      <a:off x="0" y="0"/>
                      <a:ext cx="2972435" cy="2440305"/>
                    </a:xfrm>
                    <a:prstGeom prst="rect">
                      <a:avLst/>
                    </a:prstGeom>
                    <a:ln>
                      <a:noFill/>
                    </a:ln>
                    <a:extLst>
                      <a:ext uri="{53640926-AAD7-44D8-BBD7-CCE9431645EC}">
                        <a14:shadowObscured xmlns:a14="http://schemas.microsoft.com/office/drawing/2010/main"/>
                      </a:ext>
                    </a:extLst>
                  </pic:spPr>
                </pic:pic>
              </a:graphicData>
            </a:graphic>
          </wp:anchor>
        </w:drawing>
      </w:r>
      <w:r w:rsidRPr="000D573B">
        <w:rPr>
          <w:rFonts w:ascii="Times New Roman" w:hAnsi="Times New Roman" w:cs="Times New Roman"/>
          <w:i/>
          <w:sz w:val="24"/>
          <w:szCs w:val="24"/>
        </w:rPr>
        <w:t xml:space="preserve">… </w:t>
      </w:r>
      <w:r w:rsidR="009B0D2F" w:rsidRPr="000D573B">
        <w:rPr>
          <w:rFonts w:ascii="Times New Roman" w:hAnsi="Times New Roman" w:cs="Times New Roman"/>
          <w:i/>
          <w:sz w:val="24"/>
          <w:szCs w:val="24"/>
        </w:rPr>
        <w:t>Y yo sé que, en las calles, bajo las luces incandescentes y los cánticos desaforados, se estira la</w:t>
      </w:r>
      <w:r w:rsidR="009B0D2F" w:rsidRPr="000D573B">
        <w:rPr>
          <w:rFonts w:ascii="Times New Roman" w:hAnsi="Times New Roman" w:cs="Times New Roman"/>
          <w:i/>
          <w:sz w:val="24"/>
          <w:szCs w:val="24"/>
        </w:rPr>
        <w:t xml:space="preserve"> piel de la pobreza, la incerti</w:t>
      </w:r>
      <w:r w:rsidR="009B0D2F" w:rsidRPr="000D573B">
        <w:rPr>
          <w:rFonts w:ascii="Times New Roman" w:hAnsi="Times New Roman" w:cs="Times New Roman"/>
          <w:i/>
          <w:sz w:val="24"/>
          <w:szCs w:val="24"/>
        </w:rPr>
        <w:t xml:space="preserve">dumbre del hambre, los fríos sin piedad de las escarchas, los labios sin las canciones necesarias, las manos impías de la riqueza indiferente. No se acuerde de </w:t>
      </w:r>
      <w:r w:rsidR="009B0D2F" w:rsidRPr="000D573B">
        <w:rPr>
          <w:rFonts w:ascii="Times New Roman" w:hAnsi="Times New Roman" w:cs="Times New Roman"/>
          <w:i/>
          <w:sz w:val="24"/>
          <w:szCs w:val="24"/>
        </w:rPr>
        <w:t>mí</w:t>
      </w:r>
      <w:r w:rsidR="009B0D2F" w:rsidRPr="000D573B">
        <w:rPr>
          <w:rFonts w:ascii="Times New Roman" w:hAnsi="Times New Roman" w:cs="Times New Roman"/>
          <w:i/>
          <w:sz w:val="24"/>
          <w:szCs w:val="24"/>
        </w:rPr>
        <w:t>, por favor. Ahórreme el bochorno de sentirme acreedora de la felicidad. Yo vivo en el confort y, además, tengo la desfachatez de proclamarlo. Pero conservo la decencia del silencio frente a la desolación del hambre y la injusticia. En esta tarde tranquila de diciembre junto al fuego, desvío la mirada desde las llamas azules de la chimenea y miro cómo en el espejo frontero a mi butaca se abre, lentamente, la puerta de una habitación de infancia y de pobreza. Allí estoy yo, con mi uniforme blanco de la escuela pública y un lazo sobre los tirabuzones</w:t>
      </w:r>
      <w:r w:rsidRPr="00863629">
        <w:rPr>
          <w:rFonts w:ascii="Times New Roman" w:hAnsi="Times New Roman" w:cs="Times New Roman"/>
          <w:sz w:val="24"/>
          <w:szCs w:val="24"/>
        </w:rPr>
        <w:t xml:space="preserve">… </w:t>
      </w:r>
    </w:p>
    <w:p w:rsidR="00900A15" w:rsidRPr="00863629" w:rsidRDefault="00900A15" w:rsidP="00900A15">
      <w:pPr>
        <w:spacing w:after="37"/>
        <w:rPr>
          <w:rFonts w:ascii="Times New Roman" w:hAnsi="Times New Roman" w:cs="Times New Roman"/>
          <w:sz w:val="24"/>
          <w:szCs w:val="24"/>
        </w:rPr>
      </w:pPr>
    </w:p>
    <w:p w:rsidR="00704613" w:rsidRPr="00863629" w:rsidRDefault="00900A15" w:rsidP="00704613">
      <w:pPr>
        <w:ind w:right="57"/>
        <w:rPr>
          <w:rFonts w:ascii="Times New Roman" w:hAnsi="Times New Roman" w:cs="Times New Roman"/>
          <w:sz w:val="24"/>
          <w:szCs w:val="24"/>
        </w:rPr>
      </w:pPr>
      <w:proofErr w:type="spellStart"/>
      <w:r w:rsidRPr="00863629">
        <w:rPr>
          <w:rFonts w:ascii="Times New Roman" w:hAnsi="Times New Roman" w:cs="Times New Roman"/>
          <w:sz w:val="24"/>
          <w:szCs w:val="24"/>
        </w:rPr>
        <w:t>Gahete</w:t>
      </w:r>
      <w:proofErr w:type="spellEnd"/>
      <w:r w:rsidRPr="00863629">
        <w:rPr>
          <w:rFonts w:ascii="Times New Roman" w:hAnsi="Times New Roman" w:cs="Times New Roman"/>
          <w:sz w:val="24"/>
          <w:szCs w:val="24"/>
        </w:rPr>
        <w:t xml:space="preserve"> (2022, pág. 284) destaca la columna </w:t>
      </w:r>
      <w:r w:rsidRPr="0044527E">
        <w:rPr>
          <w:rFonts w:ascii="Times New Roman" w:hAnsi="Times New Roman" w:cs="Times New Roman"/>
          <w:i/>
          <w:sz w:val="24"/>
          <w:szCs w:val="24"/>
        </w:rPr>
        <w:t>Tiempo de palabras</w:t>
      </w:r>
      <w:r w:rsidRPr="00863629">
        <w:rPr>
          <w:rFonts w:ascii="Times New Roman" w:hAnsi="Times New Roman" w:cs="Times New Roman"/>
          <w:sz w:val="24"/>
          <w:szCs w:val="24"/>
        </w:rPr>
        <w:t xml:space="preserve"> (p</w:t>
      </w:r>
      <w:r w:rsidR="0044527E">
        <w:rPr>
          <w:rFonts w:ascii="Times New Roman" w:hAnsi="Times New Roman" w:cs="Times New Roman"/>
          <w:sz w:val="24"/>
          <w:szCs w:val="24"/>
        </w:rPr>
        <w:t>ágs.</w:t>
      </w:r>
      <w:r w:rsidRPr="00863629">
        <w:rPr>
          <w:rFonts w:ascii="Times New Roman" w:hAnsi="Times New Roman" w:cs="Times New Roman"/>
          <w:sz w:val="24"/>
          <w:szCs w:val="24"/>
        </w:rPr>
        <w:t xml:space="preserve"> 45-47), </w:t>
      </w:r>
      <w:r w:rsidRPr="00863629">
        <w:rPr>
          <w:rFonts w:ascii="Times New Roman" w:hAnsi="Times New Roman" w:cs="Times New Roman"/>
          <w:sz w:val="24"/>
          <w:szCs w:val="24"/>
        </w:rPr>
        <w:t xml:space="preserve">donde </w:t>
      </w:r>
    </w:p>
    <w:p w:rsidR="00900A15" w:rsidRPr="00863629" w:rsidRDefault="00900A15" w:rsidP="00704613">
      <w:pPr>
        <w:ind w:left="851" w:right="57"/>
        <w:rPr>
          <w:rFonts w:ascii="Times New Roman" w:hAnsi="Times New Roman" w:cs="Times New Roman"/>
          <w:sz w:val="24"/>
          <w:szCs w:val="24"/>
        </w:rPr>
      </w:pPr>
      <w:r w:rsidRPr="00863629">
        <w:rPr>
          <w:rFonts w:ascii="Times New Roman" w:hAnsi="Times New Roman" w:cs="Times New Roman"/>
          <w:sz w:val="24"/>
          <w:szCs w:val="24"/>
        </w:rPr>
        <w:t>Mariluz Escribano nos muestra su constante denuncia ante la manipulación de los políticos para obtener los votos de los ciudadanos. Su conciencia ciudadana la estimula a poner en evidencia las palabras hueras que, desde las tribunas políticas, descienden hasta la gente de la calle con una clara vocación de engaño, trapacería, argucias, tergiversaciones, fingimientos, ocultaciones, invenciones y falacias (p</w:t>
      </w:r>
      <w:r w:rsidR="0044527E">
        <w:rPr>
          <w:rFonts w:ascii="Times New Roman" w:hAnsi="Times New Roman" w:cs="Times New Roman"/>
          <w:sz w:val="24"/>
          <w:szCs w:val="24"/>
        </w:rPr>
        <w:t>ág</w:t>
      </w:r>
      <w:r w:rsidRPr="00863629">
        <w:rPr>
          <w:rFonts w:ascii="Times New Roman" w:hAnsi="Times New Roman" w:cs="Times New Roman"/>
          <w:sz w:val="24"/>
          <w:szCs w:val="24"/>
        </w:rPr>
        <w:t>. 45)</w:t>
      </w:r>
      <w:r w:rsidR="000D573B">
        <w:rPr>
          <w:rFonts w:ascii="Times New Roman" w:hAnsi="Times New Roman" w:cs="Times New Roman"/>
          <w:sz w:val="24"/>
          <w:szCs w:val="24"/>
        </w:rPr>
        <w:t>…</w:t>
      </w:r>
      <w:r w:rsidRPr="00863629">
        <w:rPr>
          <w:rFonts w:ascii="Times New Roman" w:hAnsi="Times New Roman" w:cs="Times New Roman"/>
          <w:sz w:val="24"/>
          <w:szCs w:val="24"/>
        </w:rPr>
        <w:t xml:space="preserve"> Tribunas que alientan, con voluntad o bajo presión, según sean o no adictos a determinados sesgos, todos los foros de información y comunicación; voces hueras que primero acarician nuestros oídos para finalmente hacer oídos sordos a todo lo que prometieron. Y lo peor de esto es que, callando, nos convertimos en sumisos cómplices (p</w:t>
      </w:r>
      <w:r w:rsidR="00704613" w:rsidRPr="00863629">
        <w:rPr>
          <w:rFonts w:ascii="Times New Roman" w:hAnsi="Times New Roman" w:cs="Times New Roman"/>
          <w:sz w:val="24"/>
          <w:szCs w:val="24"/>
        </w:rPr>
        <w:t>ág</w:t>
      </w:r>
      <w:r w:rsidRPr="00863629">
        <w:rPr>
          <w:rFonts w:ascii="Times New Roman" w:hAnsi="Times New Roman" w:cs="Times New Roman"/>
          <w:sz w:val="24"/>
          <w:szCs w:val="24"/>
        </w:rPr>
        <w:t xml:space="preserve">. 47). </w:t>
      </w:r>
    </w:p>
    <w:p w:rsidR="00704613" w:rsidRPr="000D573B" w:rsidRDefault="00704613" w:rsidP="00863629">
      <w:pPr>
        <w:pStyle w:val="Ttulo7"/>
        <w:numPr>
          <w:ilvl w:val="0"/>
          <w:numId w:val="1"/>
        </w:numPr>
        <w:rPr>
          <w:szCs w:val="24"/>
        </w:rPr>
      </w:pPr>
      <w:r w:rsidRPr="000D573B">
        <w:rPr>
          <w:szCs w:val="24"/>
        </w:rPr>
        <w:lastRenderedPageBreak/>
        <w:t xml:space="preserve">Jardines, pájaros </w:t>
      </w:r>
      <w:r w:rsidR="00477243">
        <w:rPr>
          <w:szCs w:val="24"/>
        </w:rPr>
        <w:t>(2007)</w:t>
      </w:r>
    </w:p>
    <w:p w:rsidR="008C249D" w:rsidRPr="00863629" w:rsidRDefault="004E6995" w:rsidP="00515346">
      <w:pPr>
        <w:spacing w:after="36"/>
        <w:ind w:left="-15" w:right="56"/>
        <w:rPr>
          <w:rFonts w:ascii="Times New Roman" w:hAnsi="Times New Roman" w:cs="Times New Roman"/>
          <w:sz w:val="24"/>
          <w:szCs w:val="24"/>
        </w:rPr>
      </w:pPr>
      <w:r w:rsidRPr="00863629">
        <w:rPr>
          <w:rFonts w:ascii="Times New Roman" w:hAnsi="Times New Roman" w:cs="Times New Roman"/>
          <w:noProof/>
          <w:sz w:val="24"/>
          <w:szCs w:val="24"/>
          <w:lang w:eastAsia="es-ES"/>
        </w:rPr>
        <w:drawing>
          <wp:anchor distT="0" distB="0" distL="114300" distR="114300" simplePos="0" relativeHeight="251660288" behindDoc="1" locked="0" layoutInCell="1" allowOverlap="1" wp14:anchorId="2A44987C" wp14:editId="249A88B1">
            <wp:simplePos x="0" y="0"/>
            <wp:positionH relativeFrom="margin">
              <wp:posOffset>3976259</wp:posOffset>
            </wp:positionH>
            <wp:positionV relativeFrom="paragraph">
              <wp:posOffset>54140</wp:posOffset>
            </wp:positionV>
            <wp:extent cx="1534795" cy="2345690"/>
            <wp:effectExtent l="0" t="0" r="8255" b="0"/>
            <wp:wrapTight wrapText="bothSides">
              <wp:wrapPolygon edited="0">
                <wp:start x="0" y="0"/>
                <wp:lineTo x="0" y="21401"/>
                <wp:lineTo x="21448" y="21401"/>
                <wp:lineTo x="21448" y="0"/>
                <wp:lineTo x="0" y="0"/>
              </wp:wrapPolygon>
            </wp:wrapTight>
            <wp:docPr id="3" name="Imagen 3" descr="https://www.comares.com/media/comares/images/edition-6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mares.com/media/comares/images/edition-6719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795" cy="2345690"/>
                    </a:xfrm>
                    <a:prstGeom prst="rect">
                      <a:avLst/>
                    </a:prstGeom>
                    <a:noFill/>
                    <a:ln>
                      <a:noFill/>
                    </a:ln>
                  </pic:spPr>
                </pic:pic>
              </a:graphicData>
            </a:graphic>
          </wp:anchor>
        </w:drawing>
      </w:r>
      <w:r w:rsidR="00704613" w:rsidRPr="00863629">
        <w:rPr>
          <w:rFonts w:ascii="Times New Roman" w:hAnsi="Times New Roman" w:cs="Times New Roman"/>
          <w:sz w:val="24"/>
          <w:szCs w:val="24"/>
        </w:rPr>
        <w:t>En el prólogo de</w:t>
      </w:r>
      <w:r w:rsidR="00704613" w:rsidRPr="00863629">
        <w:rPr>
          <w:rFonts w:ascii="Times New Roman" w:hAnsi="Times New Roman" w:cs="Times New Roman"/>
          <w:i/>
          <w:sz w:val="24"/>
          <w:szCs w:val="24"/>
        </w:rPr>
        <w:t xml:space="preserve"> Jardines, pájaros, </w:t>
      </w:r>
      <w:r w:rsidR="00704613" w:rsidRPr="00863629">
        <w:rPr>
          <w:rFonts w:ascii="Times New Roman" w:hAnsi="Times New Roman" w:cs="Times New Roman"/>
          <w:sz w:val="24"/>
          <w:szCs w:val="24"/>
        </w:rPr>
        <w:t xml:space="preserve">José Ortega Torres (2007) </w:t>
      </w:r>
      <w:r w:rsidR="008C249D" w:rsidRPr="00863629">
        <w:rPr>
          <w:rFonts w:ascii="Times New Roman" w:hAnsi="Times New Roman" w:cs="Times New Roman"/>
          <w:sz w:val="24"/>
          <w:szCs w:val="24"/>
        </w:rPr>
        <w:t>señala</w:t>
      </w:r>
      <w:r w:rsidR="00704613" w:rsidRPr="00863629">
        <w:rPr>
          <w:rFonts w:ascii="Times New Roman" w:hAnsi="Times New Roman" w:cs="Times New Roman"/>
          <w:sz w:val="24"/>
          <w:szCs w:val="24"/>
        </w:rPr>
        <w:t xml:space="preserve"> que Mariluz Escribano, tras una extensa y meditada serie de prosas líricas, ha ido dando fe de su sensibilidad y constancia en la prensa granadina desde dos vertientes claramente delimitables: la vertiente íntima donde el lirismo se acendra y la ciudadana donde la denuncia</w:t>
      </w:r>
      <w:r w:rsidR="008C249D" w:rsidRPr="00863629">
        <w:rPr>
          <w:rFonts w:ascii="Times New Roman" w:hAnsi="Times New Roman" w:cs="Times New Roman"/>
          <w:sz w:val="24"/>
          <w:szCs w:val="24"/>
        </w:rPr>
        <w:t xml:space="preserve"> </w:t>
      </w:r>
      <w:r w:rsidR="00704613" w:rsidRPr="00863629">
        <w:rPr>
          <w:rFonts w:ascii="Times New Roman" w:hAnsi="Times New Roman" w:cs="Times New Roman"/>
          <w:sz w:val="24"/>
          <w:szCs w:val="24"/>
        </w:rPr>
        <w:t>aleccionadora se manifiesta palmaria (p</w:t>
      </w:r>
      <w:r w:rsidR="008C249D" w:rsidRPr="00863629">
        <w:rPr>
          <w:rFonts w:ascii="Times New Roman" w:hAnsi="Times New Roman" w:cs="Times New Roman"/>
          <w:sz w:val="24"/>
          <w:szCs w:val="24"/>
        </w:rPr>
        <w:t>ág</w:t>
      </w:r>
      <w:r w:rsidR="00704613" w:rsidRPr="00863629">
        <w:rPr>
          <w:rFonts w:ascii="Times New Roman" w:hAnsi="Times New Roman" w:cs="Times New Roman"/>
          <w:sz w:val="24"/>
          <w:szCs w:val="24"/>
        </w:rPr>
        <w:t>. 11).</w:t>
      </w:r>
      <w:r w:rsidR="008C249D" w:rsidRPr="00863629">
        <w:rPr>
          <w:rFonts w:ascii="Times New Roman" w:hAnsi="Times New Roman" w:cs="Times New Roman"/>
          <w:sz w:val="24"/>
          <w:szCs w:val="24"/>
        </w:rPr>
        <w:t xml:space="preserve"> En su tesis doctoral, </w:t>
      </w:r>
      <w:proofErr w:type="spellStart"/>
      <w:r w:rsidR="008C249D" w:rsidRPr="00863629">
        <w:rPr>
          <w:rFonts w:ascii="Times New Roman" w:hAnsi="Times New Roman" w:cs="Times New Roman"/>
          <w:sz w:val="24"/>
          <w:szCs w:val="24"/>
        </w:rPr>
        <w:t>Gahete</w:t>
      </w:r>
      <w:proofErr w:type="spellEnd"/>
      <w:r w:rsidR="008C249D" w:rsidRPr="00863629">
        <w:rPr>
          <w:rFonts w:ascii="Times New Roman" w:hAnsi="Times New Roman" w:cs="Times New Roman"/>
          <w:sz w:val="24"/>
          <w:szCs w:val="24"/>
        </w:rPr>
        <w:t xml:space="preserve"> indica que </w:t>
      </w:r>
      <w:r w:rsidRPr="00863629">
        <w:rPr>
          <w:rFonts w:ascii="Times New Roman" w:hAnsi="Times New Roman" w:cs="Times New Roman"/>
          <w:sz w:val="24"/>
          <w:szCs w:val="24"/>
        </w:rPr>
        <w:t xml:space="preserve">  </w:t>
      </w:r>
    </w:p>
    <w:p w:rsidR="008C249D" w:rsidRPr="00863629" w:rsidRDefault="008C249D" w:rsidP="008C249D">
      <w:pPr>
        <w:spacing w:after="0"/>
        <w:ind w:left="851"/>
        <w:rPr>
          <w:rFonts w:ascii="Times New Roman" w:hAnsi="Times New Roman" w:cs="Times New Roman"/>
          <w:sz w:val="24"/>
          <w:szCs w:val="24"/>
        </w:rPr>
      </w:pPr>
      <w:proofErr w:type="gramStart"/>
      <w:r w:rsidRPr="00863629">
        <w:rPr>
          <w:rFonts w:ascii="Times New Roman" w:hAnsi="Times New Roman" w:cs="Times New Roman"/>
          <w:sz w:val="24"/>
          <w:szCs w:val="24"/>
        </w:rPr>
        <w:t>e</w:t>
      </w:r>
      <w:r w:rsidRPr="00863629">
        <w:rPr>
          <w:rFonts w:ascii="Times New Roman" w:hAnsi="Times New Roman" w:cs="Times New Roman"/>
          <w:sz w:val="24"/>
          <w:szCs w:val="24"/>
        </w:rPr>
        <w:t>n</w:t>
      </w:r>
      <w:proofErr w:type="gramEnd"/>
      <w:r w:rsidRPr="00863629">
        <w:rPr>
          <w:rFonts w:ascii="Times New Roman" w:hAnsi="Times New Roman" w:cs="Times New Roman"/>
          <w:sz w:val="24"/>
          <w:szCs w:val="24"/>
        </w:rPr>
        <w:t xml:space="preserve"> este mismo proceso bipolar, el jardín representa el símbolo de la conciencia frente al inconsciente representado</w:t>
      </w:r>
      <w:r w:rsidRPr="00863629">
        <w:rPr>
          <w:rFonts w:ascii="Times New Roman" w:hAnsi="Times New Roman" w:cs="Times New Roman"/>
          <w:sz w:val="24"/>
          <w:szCs w:val="24"/>
        </w:rPr>
        <w:t xml:space="preserve"> por la selva (</w:t>
      </w:r>
      <w:proofErr w:type="spellStart"/>
      <w:r w:rsidRPr="00863629">
        <w:rPr>
          <w:rFonts w:ascii="Times New Roman" w:hAnsi="Times New Roman" w:cs="Times New Roman"/>
          <w:sz w:val="24"/>
          <w:szCs w:val="24"/>
        </w:rPr>
        <w:t>Cirlot</w:t>
      </w:r>
      <w:proofErr w:type="spellEnd"/>
      <w:r w:rsidRPr="00863629">
        <w:rPr>
          <w:rFonts w:ascii="Times New Roman" w:hAnsi="Times New Roman" w:cs="Times New Roman"/>
          <w:sz w:val="24"/>
          <w:szCs w:val="24"/>
        </w:rPr>
        <w:t xml:space="preserve">, 1994, pág. </w:t>
      </w:r>
      <w:r w:rsidRPr="00863629">
        <w:rPr>
          <w:rFonts w:ascii="Times New Roman" w:hAnsi="Times New Roman" w:cs="Times New Roman"/>
          <w:sz w:val="24"/>
          <w:szCs w:val="24"/>
        </w:rPr>
        <w:t xml:space="preserve">258). </w:t>
      </w:r>
      <w:r w:rsidRPr="000D573B">
        <w:rPr>
          <w:rFonts w:ascii="Times New Roman" w:hAnsi="Times New Roman" w:cs="Times New Roman"/>
          <w:sz w:val="24"/>
          <w:szCs w:val="24"/>
        </w:rPr>
        <w:t>Ortega Torres</w:t>
      </w:r>
      <w:r w:rsidRPr="00863629">
        <w:rPr>
          <w:rFonts w:ascii="Times New Roman" w:hAnsi="Times New Roman" w:cs="Times New Roman"/>
          <w:sz w:val="24"/>
          <w:szCs w:val="24"/>
        </w:rPr>
        <w:t xml:space="preserve"> (2007) opone la “memoria íntima”, simbolizada en el jardín, </w:t>
      </w:r>
      <w:r w:rsidRPr="00863629">
        <w:rPr>
          <w:rFonts w:ascii="Times New Roman" w:hAnsi="Times New Roman" w:cs="Times New Roman"/>
          <w:i/>
          <w:sz w:val="24"/>
          <w:szCs w:val="24"/>
        </w:rPr>
        <w:t xml:space="preserve">locus </w:t>
      </w:r>
      <w:proofErr w:type="spellStart"/>
      <w:r w:rsidRPr="00863629">
        <w:rPr>
          <w:rFonts w:ascii="Times New Roman" w:hAnsi="Times New Roman" w:cs="Times New Roman"/>
          <w:i/>
          <w:sz w:val="24"/>
          <w:szCs w:val="24"/>
        </w:rPr>
        <w:t>amoenus</w:t>
      </w:r>
      <w:proofErr w:type="spellEnd"/>
      <w:r w:rsidRPr="00863629">
        <w:rPr>
          <w:rFonts w:ascii="Times New Roman" w:hAnsi="Times New Roman" w:cs="Times New Roman"/>
          <w:sz w:val="24"/>
          <w:szCs w:val="24"/>
        </w:rPr>
        <w:t xml:space="preserve"> destinado al sosiego y el amor, y la “memoria cívica”, donde la urbe se ahoga en el </w:t>
      </w:r>
      <w:r w:rsidRPr="00863629">
        <w:rPr>
          <w:rFonts w:ascii="Times New Roman" w:hAnsi="Times New Roman" w:cs="Times New Roman"/>
          <w:i/>
          <w:sz w:val="24"/>
          <w:szCs w:val="24"/>
        </w:rPr>
        <w:t xml:space="preserve">locus </w:t>
      </w:r>
      <w:proofErr w:type="spellStart"/>
      <w:r w:rsidRPr="00863629">
        <w:rPr>
          <w:rFonts w:ascii="Times New Roman" w:hAnsi="Times New Roman" w:cs="Times New Roman"/>
          <w:i/>
          <w:sz w:val="24"/>
          <w:szCs w:val="24"/>
        </w:rPr>
        <w:t>horribilis</w:t>
      </w:r>
      <w:proofErr w:type="spellEnd"/>
      <w:r w:rsidRPr="00863629">
        <w:rPr>
          <w:rFonts w:ascii="Times New Roman" w:hAnsi="Times New Roman" w:cs="Times New Roman"/>
          <w:i/>
          <w:sz w:val="24"/>
          <w:szCs w:val="24"/>
        </w:rPr>
        <w:t xml:space="preserve"> </w:t>
      </w:r>
      <w:r w:rsidRPr="00863629">
        <w:rPr>
          <w:rFonts w:ascii="Times New Roman" w:hAnsi="Times New Roman" w:cs="Times New Roman"/>
          <w:sz w:val="24"/>
          <w:szCs w:val="24"/>
        </w:rPr>
        <w:t>del cemento urbano (p</w:t>
      </w:r>
      <w:r w:rsidRPr="00863629">
        <w:rPr>
          <w:rFonts w:ascii="Times New Roman" w:hAnsi="Times New Roman" w:cs="Times New Roman"/>
          <w:sz w:val="24"/>
          <w:szCs w:val="24"/>
        </w:rPr>
        <w:t>ágs</w:t>
      </w:r>
      <w:r w:rsidRPr="00863629">
        <w:rPr>
          <w:rFonts w:ascii="Times New Roman" w:hAnsi="Times New Roman" w:cs="Times New Roman"/>
          <w:sz w:val="24"/>
          <w:szCs w:val="24"/>
        </w:rPr>
        <w:t xml:space="preserve">. 14 y 16).  </w:t>
      </w:r>
    </w:p>
    <w:p w:rsidR="004E6995" w:rsidRPr="00863629" w:rsidRDefault="004E6995" w:rsidP="004E6995">
      <w:pPr>
        <w:spacing w:after="11" w:line="240" w:lineRule="auto"/>
        <w:ind w:left="1416"/>
        <w:rPr>
          <w:rFonts w:ascii="Times New Roman" w:hAnsi="Times New Roman" w:cs="Times New Roman"/>
          <w:sz w:val="24"/>
          <w:szCs w:val="24"/>
        </w:rPr>
      </w:pPr>
      <w:r w:rsidRPr="00863629">
        <w:rPr>
          <w:rFonts w:ascii="Times New Roman" w:hAnsi="Times New Roman" w:cs="Times New Roman"/>
          <w:sz w:val="24"/>
          <w:szCs w:val="24"/>
        </w:rPr>
        <w:t xml:space="preserve">La ciudad del desamparo es, también, una ciudad de políticos arboricidas que no tienen piedad ni para la ciudadanía ni para los pájaros. Vamos camino de la deshumanizada urbe, ciudad de los desencuentros, las ausencias, los abandonos, la desgracia prosaica de los ruidos, la ausencia de la música de las esferas y los trinos. (2007, p, 171) </w:t>
      </w:r>
    </w:p>
    <w:p w:rsidR="004E6995" w:rsidRPr="00863629" w:rsidRDefault="004E6995" w:rsidP="008C249D">
      <w:pPr>
        <w:spacing w:after="0"/>
        <w:ind w:left="851"/>
        <w:rPr>
          <w:rFonts w:ascii="Times New Roman" w:hAnsi="Times New Roman" w:cs="Times New Roman"/>
          <w:sz w:val="24"/>
          <w:szCs w:val="24"/>
        </w:rPr>
      </w:pPr>
    </w:p>
    <w:p w:rsidR="00515346" w:rsidRPr="00863629" w:rsidRDefault="00515346" w:rsidP="008C249D">
      <w:pPr>
        <w:spacing w:after="251"/>
        <w:rPr>
          <w:rFonts w:ascii="Times New Roman" w:hAnsi="Times New Roman" w:cs="Times New Roman"/>
          <w:sz w:val="24"/>
          <w:szCs w:val="24"/>
        </w:rPr>
      </w:pPr>
      <w:r w:rsidRPr="00863629">
        <w:rPr>
          <w:rFonts w:ascii="Times New Roman" w:hAnsi="Times New Roman" w:cs="Times New Roman"/>
          <w:sz w:val="24"/>
          <w:szCs w:val="24"/>
        </w:rPr>
        <w:t>Este libro está dividido en cuatro partes, que vienen a representar las cuatro estaciones del año ya desde su misma portada, que se corresponden con las edades de la vida humana.</w:t>
      </w:r>
    </w:p>
    <w:p w:rsidR="00984579" w:rsidRPr="000D573B" w:rsidRDefault="00984579" w:rsidP="00863629">
      <w:pPr>
        <w:pStyle w:val="Prrafodelista"/>
        <w:numPr>
          <w:ilvl w:val="0"/>
          <w:numId w:val="1"/>
        </w:numPr>
        <w:rPr>
          <w:rFonts w:ascii="Times New Roman" w:hAnsi="Times New Roman" w:cs="Times New Roman"/>
          <w:i/>
          <w:sz w:val="24"/>
          <w:szCs w:val="24"/>
        </w:rPr>
      </w:pPr>
      <w:r w:rsidRPr="000D573B">
        <w:rPr>
          <w:rFonts w:ascii="Times New Roman" w:hAnsi="Times New Roman" w:cs="Times New Roman"/>
          <w:i/>
          <w:sz w:val="24"/>
          <w:szCs w:val="24"/>
        </w:rPr>
        <w:t>Escuela en libertad</w:t>
      </w:r>
      <w:r w:rsidR="00477243">
        <w:rPr>
          <w:rFonts w:ascii="Times New Roman" w:hAnsi="Times New Roman" w:cs="Times New Roman"/>
          <w:i/>
          <w:sz w:val="24"/>
          <w:szCs w:val="24"/>
        </w:rPr>
        <w:t xml:space="preserve"> (2010)</w:t>
      </w:r>
      <w:r w:rsidRPr="000D573B">
        <w:rPr>
          <w:rFonts w:ascii="Times New Roman" w:hAnsi="Times New Roman" w:cs="Times New Roman"/>
          <w:i/>
          <w:sz w:val="24"/>
          <w:szCs w:val="24"/>
        </w:rPr>
        <w:t xml:space="preserve">  </w:t>
      </w:r>
    </w:p>
    <w:p w:rsidR="00984579" w:rsidRPr="00863629" w:rsidRDefault="00686B64" w:rsidP="00C60BF3">
      <w:pPr>
        <w:rPr>
          <w:rFonts w:ascii="Times New Roman" w:hAnsi="Times New Roman" w:cs="Times New Roman"/>
          <w:sz w:val="24"/>
          <w:szCs w:val="24"/>
        </w:rPr>
      </w:pPr>
      <w:r w:rsidRPr="00863629">
        <w:rPr>
          <w:rFonts w:ascii="Times New Roman" w:hAnsi="Times New Roman" w:cs="Times New Roman"/>
          <w:sz w:val="24"/>
          <w:szCs w:val="24"/>
        </w:rPr>
        <w:t xml:space="preserve">Si hay algo en la vida de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es su carácter de maestra. Esta profesión, heredada de sus padres, la ejerció durante toda su vida, incluso después de su jubilación. Y la prensa no podía ser ajena a sus enseñanzas, pero tampoco a sus denuncias sobre las diversas situaciones que eran, son y, mucho nos tememos, seguirán lacerando el mundo educativo. Escribano denuncia las dificultades que han de superar los docentes, muchas de ellas debidas a la falta de respeto y de tolerancia de la sociedad misma, a la desidia de los gobernantes, de quienes exigen cada vez más unas tareas administrativas que nada tienen que ver con la pedagogía. Su base se inspira en la Institución Libre de Enseñanza, y analiza lo lejos que esos valores están de la realidad de ese momento en el que va desgranando columnas en las que protesta, emerge como defensora de una escuela que anteponga la libertad a las disposiciones oficiales:</w:t>
      </w:r>
    </w:p>
    <w:p w:rsidR="00686B64" w:rsidRPr="00863629" w:rsidRDefault="00686B64" w:rsidP="00686B64">
      <w:pPr>
        <w:spacing w:after="11" w:line="240" w:lineRule="auto"/>
        <w:ind w:left="692"/>
        <w:rPr>
          <w:rFonts w:ascii="Times New Roman" w:hAnsi="Times New Roman" w:cs="Times New Roman"/>
          <w:sz w:val="24"/>
          <w:szCs w:val="24"/>
        </w:rPr>
      </w:pPr>
      <w:r w:rsidRPr="00863629">
        <w:rPr>
          <w:rFonts w:ascii="Times New Roman" w:hAnsi="Times New Roman" w:cs="Times New Roman"/>
          <w:sz w:val="24"/>
          <w:szCs w:val="24"/>
        </w:rPr>
        <w:t xml:space="preserve">La enseñanza en las escuelas significa, hoy día, atravesar un camino pedregoso y lleno de dificultades administrativas y oficialistas que dificultan enormemente la indispensable creatividad de los maestros que dedican más tiempo a rellenar cuestionarios y seguir normativas sobre programaciones que a los propios alumnos. La libertad que es buena para todo en esta vida, se encuentra especialmente aherrojada y encerrada en la jaula de las disposiciones oficiales que emanan de los Gabinetes de Orientación Pedagógica de la Consejería de Educación de la Junta, en los que, como es natural, proliferan los </w:t>
      </w:r>
      <w:proofErr w:type="spellStart"/>
      <w:r w:rsidRPr="00863629">
        <w:rPr>
          <w:rFonts w:ascii="Times New Roman" w:hAnsi="Times New Roman" w:cs="Times New Roman"/>
          <w:sz w:val="24"/>
          <w:szCs w:val="24"/>
        </w:rPr>
        <w:t>pedantegogos</w:t>
      </w:r>
      <w:proofErr w:type="spellEnd"/>
      <w:r w:rsidRPr="00863629">
        <w:rPr>
          <w:rFonts w:ascii="Times New Roman" w:hAnsi="Times New Roman" w:cs="Times New Roman"/>
          <w:sz w:val="24"/>
          <w:szCs w:val="24"/>
        </w:rPr>
        <w:t xml:space="preserve"> </w:t>
      </w:r>
      <w:r w:rsidRPr="00863629">
        <w:rPr>
          <w:rFonts w:ascii="Times New Roman" w:hAnsi="Times New Roman" w:cs="Times New Roman"/>
          <w:sz w:val="24"/>
          <w:szCs w:val="24"/>
        </w:rPr>
        <w:lastRenderedPageBreak/>
        <w:t>(Gregorio Salvador, con toda su autoridad académica, inventó el palabro) que creen saberlo todo y coaccionan y pontifican sobre lo divino y humano, y dicen trabajar para un material tan sensible como son los niños o los jóvenes. La libertad creativa de los excelentes maestros que existen en nuestras escuelas se pierde en las arenas movedizas de las disposiciones recogidas en los Boletines oficiales, en la normativa inacabable y asfixiante que pretende formar maestros clónicos y alumnos tan deficientes como exasperados. (2010</w:t>
      </w:r>
      <w:r w:rsidRPr="00863629">
        <w:rPr>
          <w:rFonts w:ascii="Times New Roman" w:hAnsi="Times New Roman" w:cs="Times New Roman"/>
          <w:sz w:val="24"/>
          <w:szCs w:val="24"/>
        </w:rPr>
        <w:t xml:space="preserve">, en </w:t>
      </w:r>
      <w:proofErr w:type="spellStart"/>
      <w:r w:rsidRPr="00863629">
        <w:rPr>
          <w:rFonts w:ascii="Times New Roman" w:hAnsi="Times New Roman" w:cs="Times New Roman"/>
          <w:sz w:val="24"/>
          <w:szCs w:val="24"/>
        </w:rPr>
        <w:t>Gahete</w:t>
      </w:r>
      <w:proofErr w:type="spellEnd"/>
      <w:r w:rsidRPr="00863629">
        <w:rPr>
          <w:rFonts w:ascii="Times New Roman" w:hAnsi="Times New Roman" w:cs="Times New Roman"/>
          <w:sz w:val="24"/>
          <w:szCs w:val="24"/>
        </w:rPr>
        <w:t>, 2022</w:t>
      </w:r>
      <w:r w:rsidRPr="00863629">
        <w:rPr>
          <w:rFonts w:ascii="Times New Roman" w:hAnsi="Times New Roman" w:cs="Times New Roman"/>
          <w:sz w:val="24"/>
          <w:szCs w:val="24"/>
        </w:rPr>
        <w:t xml:space="preserve">) </w:t>
      </w:r>
    </w:p>
    <w:p w:rsidR="0044527E" w:rsidRDefault="0044527E" w:rsidP="00C60BF3">
      <w:pPr>
        <w:rPr>
          <w:rFonts w:ascii="Times New Roman" w:hAnsi="Times New Roman" w:cs="Times New Roman"/>
          <w:sz w:val="24"/>
          <w:szCs w:val="24"/>
        </w:rPr>
      </w:pPr>
    </w:p>
    <w:p w:rsidR="00686B64" w:rsidRPr="00863629" w:rsidRDefault="00686B64" w:rsidP="00C60BF3">
      <w:pPr>
        <w:rPr>
          <w:rFonts w:ascii="Times New Roman" w:hAnsi="Times New Roman" w:cs="Times New Roman"/>
          <w:sz w:val="24"/>
          <w:szCs w:val="24"/>
        </w:rPr>
      </w:pPr>
      <w:r w:rsidRPr="00863629">
        <w:rPr>
          <w:rFonts w:ascii="Times New Roman" w:hAnsi="Times New Roman" w:cs="Times New Roman"/>
          <w:sz w:val="24"/>
          <w:szCs w:val="24"/>
        </w:rPr>
        <w:t xml:space="preserve">Y ella, como docente, era el sosiego, la calma, pero también el tronío de ser preciso. Sus clases </w:t>
      </w:r>
      <w:r w:rsidR="00143EE9" w:rsidRPr="00863629">
        <w:rPr>
          <w:rFonts w:ascii="Times New Roman" w:hAnsi="Times New Roman" w:cs="Times New Roman"/>
          <w:sz w:val="24"/>
          <w:szCs w:val="24"/>
        </w:rPr>
        <w:t>se llenaban de diálogos. Lo recogimos en su día en otra columna de opinión, el 23 de octubre de 2009:</w:t>
      </w:r>
    </w:p>
    <w:p w:rsidR="00422289" w:rsidRDefault="00143EE9" w:rsidP="00422289">
      <w:pPr>
        <w:jc w:val="center"/>
        <w:rPr>
          <w:rFonts w:ascii="Times New Roman" w:hAnsi="Times New Roman" w:cs="Times New Roman"/>
          <w:b/>
          <w:i/>
          <w:sz w:val="24"/>
          <w:szCs w:val="24"/>
        </w:rPr>
      </w:pPr>
      <w:r w:rsidRPr="00422289">
        <w:rPr>
          <w:rFonts w:ascii="Times New Roman" w:hAnsi="Times New Roman" w:cs="Times New Roman"/>
          <w:b/>
          <w:i/>
          <w:sz w:val="24"/>
          <w:szCs w:val="24"/>
        </w:rPr>
        <w:t xml:space="preserve">Escribano </w:t>
      </w:r>
      <w:proofErr w:type="spellStart"/>
      <w:r w:rsidRPr="00422289">
        <w:rPr>
          <w:rFonts w:ascii="Times New Roman" w:hAnsi="Times New Roman" w:cs="Times New Roman"/>
          <w:b/>
          <w:i/>
          <w:sz w:val="24"/>
          <w:szCs w:val="24"/>
        </w:rPr>
        <w:t>Pueo</w:t>
      </w:r>
      <w:proofErr w:type="spellEnd"/>
    </w:p>
    <w:p w:rsidR="00422289" w:rsidRPr="00422289" w:rsidRDefault="00422289" w:rsidP="00422289">
      <w:pPr>
        <w:rPr>
          <w:rFonts w:ascii="Times New Roman" w:hAnsi="Times New Roman" w:cs="Times New Roman"/>
          <w:sz w:val="24"/>
          <w:szCs w:val="24"/>
        </w:rPr>
      </w:pPr>
      <w:r w:rsidRPr="00422289">
        <w:rPr>
          <w:rFonts w:ascii="Times New Roman" w:hAnsi="Times New Roman" w:cs="Times New Roman"/>
          <w:sz w:val="24"/>
          <w:szCs w:val="24"/>
        </w:rPr>
        <w:t>Juan de Dios Villanueva Roa</w:t>
      </w:r>
    </w:p>
    <w:p w:rsidR="00143EE9" w:rsidRPr="00863629" w:rsidRDefault="00143EE9" w:rsidP="00C60BF3">
      <w:pPr>
        <w:rPr>
          <w:rFonts w:ascii="Times New Roman" w:hAnsi="Times New Roman" w:cs="Times New Roman"/>
          <w:sz w:val="24"/>
          <w:szCs w:val="24"/>
        </w:rPr>
      </w:pPr>
      <w:r w:rsidRPr="00863629">
        <w:rPr>
          <w:rFonts w:ascii="Times New Roman" w:hAnsi="Times New Roman" w:cs="Times New Roman"/>
          <w:sz w:val="24"/>
          <w:szCs w:val="24"/>
        </w:rPr>
        <w:t>| IDEAL VIERNES, 23 DE OCTUBRE DE 2009</w:t>
      </w:r>
    </w:p>
    <w:p w:rsidR="00143EE9" w:rsidRPr="00863629" w:rsidRDefault="00143EE9" w:rsidP="00C60BF3">
      <w:pPr>
        <w:rPr>
          <w:rFonts w:ascii="Times New Roman" w:hAnsi="Times New Roman" w:cs="Times New Roman"/>
          <w:sz w:val="24"/>
          <w:szCs w:val="24"/>
        </w:rPr>
      </w:pPr>
      <w:r w:rsidRPr="00863629">
        <w:rPr>
          <w:rFonts w:ascii="Times New Roman" w:hAnsi="Times New Roman" w:cs="Times New Roman"/>
          <w:i/>
          <w:sz w:val="24"/>
          <w:szCs w:val="24"/>
        </w:rPr>
        <w:t>AQUELLAS eran tardes de paso lento. Las horas tal vez durasen lo mismo que siempre, pero los minutos tardaban mucho más en descolgarse p</w:t>
      </w:r>
      <w:r w:rsidRPr="00863629">
        <w:rPr>
          <w:rFonts w:ascii="Times New Roman" w:hAnsi="Times New Roman" w:cs="Times New Roman"/>
          <w:i/>
          <w:sz w:val="24"/>
          <w:szCs w:val="24"/>
        </w:rPr>
        <w:t>or la esfera del reloj. El tiem</w:t>
      </w:r>
      <w:r w:rsidRPr="00863629">
        <w:rPr>
          <w:rFonts w:ascii="Times New Roman" w:hAnsi="Times New Roman" w:cs="Times New Roman"/>
          <w:i/>
          <w:sz w:val="24"/>
          <w:szCs w:val="24"/>
        </w:rPr>
        <w:t xml:space="preserve">po era tan interminable que permitía atender casi </w:t>
      </w:r>
      <w:r w:rsidRPr="00863629">
        <w:rPr>
          <w:rFonts w:ascii="Times New Roman" w:hAnsi="Times New Roman" w:cs="Times New Roman"/>
          <w:i/>
          <w:sz w:val="24"/>
          <w:szCs w:val="24"/>
        </w:rPr>
        <w:t>todas las demandas, y aún queda</w:t>
      </w:r>
      <w:r w:rsidRPr="00863629">
        <w:rPr>
          <w:rFonts w:ascii="Times New Roman" w:hAnsi="Times New Roman" w:cs="Times New Roman"/>
          <w:i/>
          <w:sz w:val="24"/>
          <w:szCs w:val="24"/>
        </w:rPr>
        <w:t xml:space="preserve">ba algo </w:t>
      </w:r>
      <w:r w:rsidRPr="00863629">
        <w:rPr>
          <w:rFonts w:ascii="Times New Roman" w:hAnsi="Times New Roman" w:cs="Times New Roman"/>
          <w:i/>
          <w:sz w:val="24"/>
          <w:szCs w:val="24"/>
        </w:rPr>
        <w:lastRenderedPageBreak/>
        <w:t>para</w:t>
      </w:r>
      <w:r w:rsidRPr="00863629">
        <w:rPr>
          <w:rFonts w:ascii="Times New Roman" w:hAnsi="Times New Roman" w:cs="Times New Roman"/>
          <w:i/>
          <w:sz w:val="24"/>
          <w:szCs w:val="24"/>
        </w:rPr>
        <w:t xml:space="preserve"> la</w:t>
      </w:r>
      <w:r w:rsidRPr="00863629">
        <w:rPr>
          <w:rFonts w:ascii="Times New Roman" w:hAnsi="Times New Roman" w:cs="Times New Roman"/>
          <w:sz w:val="24"/>
          <w:szCs w:val="24"/>
        </w:rPr>
        <w:t xml:space="preserve"> </w:t>
      </w:r>
      <w:r w:rsidRPr="00863629">
        <w:rPr>
          <w:rFonts w:ascii="Times New Roman" w:hAnsi="Times New Roman" w:cs="Times New Roman"/>
          <w:i/>
          <w:noProof/>
          <w:sz w:val="24"/>
          <w:szCs w:val="24"/>
          <w:lang w:eastAsia="es-ES"/>
        </w:rPr>
        <w:drawing>
          <wp:anchor distT="0" distB="0" distL="114300" distR="114300" simplePos="0" relativeHeight="251661312" behindDoc="0" locked="0" layoutInCell="1" allowOverlap="1" wp14:anchorId="7F871AE1" wp14:editId="7D1F3600">
            <wp:simplePos x="0" y="0"/>
            <wp:positionH relativeFrom="column">
              <wp:posOffset>4191000</wp:posOffset>
            </wp:positionH>
            <wp:positionV relativeFrom="paragraph">
              <wp:posOffset>0</wp:posOffset>
            </wp:positionV>
            <wp:extent cx="1637665" cy="7243445"/>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105" t="12324" r="57041" b="20483"/>
                    <a:stretch/>
                  </pic:blipFill>
                  <pic:spPr bwMode="auto">
                    <a:xfrm>
                      <a:off x="0" y="0"/>
                      <a:ext cx="1637665" cy="724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3629">
        <w:rPr>
          <w:rFonts w:ascii="Times New Roman" w:hAnsi="Times New Roman" w:cs="Times New Roman"/>
          <w:i/>
          <w:sz w:val="24"/>
          <w:szCs w:val="24"/>
        </w:rPr>
        <w:t>charla. Dentro de esos tiem</w:t>
      </w:r>
      <w:r w:rsidRPr="00863629">
        <w:rPr>
          <w:rFonts w:ascii="Times New Roman" w:hAnsi="Times New Roman" w:cs="Times New Roman"/>
          <w:i/>
          <w:sz w:val="24"/>
          <w:szCs w:val="24"/>
        </w:rPr>
        <w:t>pos, dentro de ese v</w:t>
      </w:r>
      <w:r w:rsidRPr="00863629">
        <w:rPr>
          <w:rFonts w:ascii="Times New Roman" w:hAnsi="Times New Roman" w:cs="Times New Roman"/>
          <w:i/>
          <w:sz w:val="24"/>
          <w:szCs w:val="24"/>
        </w:rPr>
        <w:t>ivir lento, siempre en</w:t>
      </w:r>
      <w:r w:rsidRPr="00863629">
        <w:rPr>
          <w:rFonts w:ascii="Times New Roman" w:hAnsi="Times New Roman" w:cs="Times New Roman"/>
          <w:i/>
          <w:sz w:val="24"/>
          <w:szCs w:val="24"/>
        </w:rPr>
        <w:t>contrábam</w:t>
      </w:r>
      <w:r w:rsidRPr="00863629">
        <w:rPr>
          <w:rFonts w:ascii="Times New Roman" w:hAnsi="Times New Roman" w:cs="Times New Roman"/>
          <w:i/>
          <w:sz w:val="24"/>
          <w:szCs w:val="24"/>
        </w:rPr>
        <w:t>os espacio para acelerar el pul</w:t>
      </w:r>
      <w:r w:rsidRPr="00863629">
        <w:rPr>
          <w:rFonts w:ascii="Times New Roman" w:hAnsi="Times New Roman" w:cs="Times New Roman"/>
          <w:i/>
          <w:sz w:val="24"/>
          <w:szCs w:val="24"/>
        </w:rPr>
        <w:t>so. Eran sus clases aquellas que se llenaban de interroga</w:t>
      </w:r>
      <w:r w:rsidRPr="00863629">
        <w:rPr>
          <w:rFonts w:ascii="Times New Roman" w:hAnsi="Times New Roman" w:cs="Times New Roman"/>
          <w:i/>
          <w:sz w:val="24"/>
          <w:szCs w:val="24"/>
        </w:rPr>
        <w:t>ntes, lo diferente cobraba cuer</w:t>
      </w:r>
      <w:r w:rsidRPr="00863629">
        <w:rPr>
          <w:rFonts w:ascii="Times New Roman" w:hAnsi="Times New Roman" w:cs="Times New Roman"/>
          <w:i/>
          <w:sz w:val="24"/>
          <w:szCs w:val="24"/>
        </w:rPr>
        <w:t>po, un cuer</w:t>
      </w:r>
      <w:r w:rsidRPr="00863629">
        <w:rPr>
          <w:rFonts w:ascii="Times New Roman" w:hAnsi="Times New Roman" w:cs="Times New Roman"/>
          <w:i/>
          <w:sz w:val="24"/>
          <w:szCs w:val="24"/>
        </w:rPr>
        <w:t>po que se sustanciaba en la bús</w:t>
      </w:r>
      <w:r w:rsidRPr="00863629">
        <w:rPr>
          <w:rFonts w:ascii="Times New Roman" w:hAnsi="Times New Roman" w:cs="Times New Roman"/>
          <w:i/>
          <w:sz w:val="24"/>
          <w:szCs w:val="24"/>
        </w:rPr>
        <w:t>queda de conseguir mejorar una palabra, una frase, un pequeño texto. Lo diferente nacía del c</w:t>
      </w:r>
      <w:r w:rsidRPr="00863629">
        <w:rPr>
          <w:rFonts w:ascii="Times New Roman" w:hAnsi="Times New Roman" w:cs="Times New Roman"/>
          <w:i/>
          <w:sz w:val="24"/>
          <w:szCs w:val="24"/>
        </w:rPr>
        <w:t>omentario, del comentario y aná</w:t>
      </w:r>
      <w:r w:rsidRPr="00863629">
        <w:rPr>
          <w:rFonts w:ascii="Times New Roman" w:hAnsi="Times New Roman" w:cs="Times New Roman"/>
          <w:i/>
          <w:sz w:val="24"/>
          <w:szCs w:val="24"/>
        </w:rPr>
        <w:t>lisis de lo que en aquellos años, tan lejanos ya lamentablemente, estaba sucediendo cada día. Los setenta se despedían, y las calles se llenaban de acontecimientos cada jornada; cada cual buscaba su razón, y en la razón de gente tan joven era difícil desmembrar tantos y variados argumentos. La palabra y el texto suponían una vereda reconfortante para compr</w:t>
      </w:r>
      <w:r w:rsidRPr="00863629">
        <w:rPr>
          <w:rFonts w:ascii="Times New Roman" w:hAnsi="Times New Roman" w:cs="Times New Roman"/>
          <w:i/>
          <w:sz w:val="24"/>
          <w:szCs w:val="24"/>
        </w:rPr>
        <w:t>ender ese devenir que volaba so</w:t>
      </w:r>
      <w:r w:rsidRPr="00863629">
        <w:rPr>
          <w:rFonts w:ascii="Times New Roman" w:hAnsi="Times New Roman" w:cs="Times New Roman"/>
          <w:i/>
          <w:sz w:val="24"/>
          <w:szCs w:val="24"/>
        </w:rPr>
        <w:t>bre nosotros. Los espacios eran también distintos. Un aula semicircular, escalonada, cubierta de maderas; una sala de profesores en la que uno aún no entiende cómo podían caber todos; con paredes cubiertas de cuadros, con personajes togados, y cortinas que alejaban aquella Gran Vía en la que los coches aún permitían escucharnos al menos un poco. Con paciencia infinita, con la sonrisa dibujada en unos labios finos, bajo unos ojos oscuros y penetrantes, iba perfilando, uno a uno, cada texto que osadamente presentábamos cada jornada. Las comas, los puntos, los pu</w:t>
      </w:r>
      <w:r w:rsidRPr="00863629">
        <w:rPr>
          <w:rFonts w:ascii="Times New Roman" w:hAnsi="Times New Roman" w:cs="Times New Roman"/>
          <w:i/>
          <w:sz w:val="24"/>
          <w:szCs w:val="24"/>
        </w:rPr>
        <w:t>ntos y comas, las pala</w:t>
      </w:r>
      <w:r w:rsidRPr="00863629">
        <w:rPr>
          <w:rFonts w:ascii="Times New Roman" w:hAnsi="Times New Roman" w:cs="Times New Roman"/>
          <w:i/>
          <w:sz w:val="24"/>
          <w:szCs w:val="24"/>
        </w:rPr>
        <w:t>bras sobrantes, los epítetos, el decir sin escribir a</w:t>
      </w:r>
      <w:r w:rsidRPr="00863629">
        <w:rPr>
          <w:rFonts w:ascii="Times New Roman" w:hAnsi="Times New Roman" w:cs="Times New Roman"/>
          <w:i/>
          <w:sz w:val="24"/>
          <w:szCs w:val="24"/>
        </w:rPr>
        <w:t>penas nada, la economía del len</w:t>
      </w:r>
      <w:r w:rsidRPr="00863629">
        <w:rPr>
          <w:rFonts w:ascii="Times New Roman" w:hAnsi="Times New Roman" w:cs="Times New Roman"/>
          <w:i/>
          <w:sz w:val="24"/>
          <w:szCs w:val="24"/>
        </w:rPr>
        <w:t xml:space="preserve">guaje, el dibujo semántico sobre el papel blanco. Y una vez más, vuelta a comenzar, a mejorar lo que era todavía manifiestamente mejorable. Y si era preciso, las calles del </w:t>
      </w:r>
      <w:proofErr w:type="spellStart"/>
      <w:r w:rsidRPr="00863629">
        <w:rPr>
          <w:rFonts w:ascii="Times New Roman" w:hAnsi="Times New Roman" w:cs="Times New Roman"/>
          <w:i/>
          <w:sz w:val="24"/>
          <w:szCs w:val="24"/>
        </w:rPr>
        <w:t>Albaycín</w:t>
      </w:r>
      <w:proofErr w:type="spellEnd"/>
      <w:r w:rsidRPr="00863629">
        <w:rPr>
          <w:rFonts w:ascii="Times New Roman" w:hAnsi="Times New Roman" w:cs="Times New Roman"/>
          <w:i/>
          <w:sz w:val="24"/>
          <w:szCs w:val="24"/>
        </w:rPr>
        <w:t xml:space="preserve"> aguardaban ser recorridas con el motor de un coche que uno aún uno no entiende cómo podía escalarlas con tanto aprendiz dentro, buscando la casa de la enorme maestra que vivía frente a la Alhambra, Doña </w:t>
      </w:r>
      <w:proofErr w:type="spellStart"/>
      <w:r w:rsidRPr="00863629">
        <w:rPr>
          <w:rFonts w:ascii="Times New Roman" w:hAnsi="Times New Roman" w:cs="Times New Roman"/>
          <w:i/>
          <w:sz w:val="24"/>
          <w:szCs w:val="24"/>
        </w:rPr>
        <w:t>Tadea</w:t>
      </w:r>
      <w:proofErr w:type="spellEnd"/>
      <w:r w:rsidRPr="00863629">
        <w:rPr>
          <w:rFonts w:ascii="Times New Roman" w:hAnsi="Times New Roman" w:cs="Times New Roman"/>
          <w:i/>
          <w:sz w:val="24"/>
          <w:szCs w:val="24"/>
        </w:rPr>
        <w:t>. En el final del pasado curso se le dio un pequeño homenaje en la escuela de los maestro</w:t>
      </w:r>
      <w:r w:rsidRPr="00863629">
        <w:rPr>
          <w:rFonts w:ascii="Times New Roman" w:hAnsi="Times New Roman" w:cs="Times New Roman"/>
          <w:i/>
          <w:sz w:val="24"/>
          <w:szCs w:val="24"/>
        </w:rPr>
        <w:t>s a la profesora Doña Mª Luz Es</w:t>
      </w:r>
      <w:r w:rsidRPr="00863629">
        <w:rPr>
          <w:rFonts w:ascii="Times New Roman" w:hAnsi="Times New Roman" w:cs="Times New Roman"/>
          <w:i/>
          <w:sz w:val="24"/>
          <w:szCs w:val="24"/>
        </w:rPr>
        <w:t xml:space="preserve">cribano </w:t>
      </w:r>
      <w:proofErr w:type="spellStart"/>
      <w:r w:rsidRPr="00863629">
        <w:rPr>
          <w:rFonts w:ascii="Times New Roman" w:hAnsi="Times New Roman" w:cs="Times New Roman"/>
          <w:i/>
          <w:sz w:val="24"/>
          <w:szCs w:val="24"/>
        </w:rPr>
        <w:t>Pueo</w:t>
      </w:r>
      <w:proofErr w:type="spellEnd"/>
      <w:r w:rsidRPr="00863629">
        <w:rPr>
          <w:rFonts w:ascii="Times New Roman" w:hAnsi="Times New Roman" w:cs="Times New Roman"/>
          <w:i/>
          <w:sz w:val="24"/>
          <w:szCs w:val="24"/>
        </w:rPr>
        <w:t>. Hemos sido muchos miles de alumnos los que hemos pasado bajo el manto de su sabiduría en todos esos años. Sabiduría que ha templado y orientado por los ca</w:t>
      </w:r>
      <w:r w:rsidRPr="00863629">
        <w:rPr>
          <w:rFonts w:ascii="Times New Roman" w:hAnsi="Times New Roman" w:cs="Times New Roman"/>
          <w:i/>
          <w:sz w:val="24"/>
          <w:szCs w:val="24"/>
        </w:rPr>
        <w:t>minos de la docencia, que ha sa</w:t>
      </w:r>
      <w:r w:rsidRPr="00863629">
        <w:rPr>
          <w:rFonts w:ascii="Times New Roman" w:hAnsi="Times New Roman" w:cs="Times New Roman"/>
          <w:i/>
          <w:sz w:val="24"/>
          <w:szCs w:val="24"/>
        </w:rPr>
        <w:t>bido susur</w:t>
      </w:r>
      <w:r w:rsidRPr="00863629">
        <w:rPr>
          <w:rFonts w:ascii="Times New Roman" w:hAnsi="Times New Roman" w:cs="Times New Roman"/>
          <w:i/>
          <w:sz w:val="24"/>
          <w:szCs w:val="24"/>
        </w:rPr>
        <w:t>rar y también hablar alto y cla</w:t>
      </w:r>
      <w:r w:rsidRPr="00863629">
        <w:rPr>
          <w:rFonts w:ascii="Times New Roman" w:hAnsi="Times New Roman" w:cs="Times New Roman"/>
          <w:i/>
          <w:sz w:val="24"/>
          <w:szCs w:val="24"/>
        </w:rPr>
        <w:t>ro, y matizar en literatura la visión de un mundo q</w:t>
      </w:r>
      <w:r w:rsidRPr="00863629">
        <w:rPr>
          <w:rFonts w:ascii="Times New Roman" w:hAnsi="Times New Roman" w:cs="Times New Roman"/>
          <w:i/>
          <w:sz w:val="24"/>
          <w:szCs w:val="24"/>
        </w:rPr>
        <w:t>ue evoluciona a pesar de sus mo</w:t>
      </w:r>
      <w:r w:rsidRPr="00863629">
        <w:rPr>
          <w:rFonts w:ascii="Times New Roman" w:hAnsi="Times New Roman" w:cs="Times New Roman"/>
          <w:i/>
          <w:sz w:val="24"/>
          <w:szCs w:val="24"/>
        </w:rPr>
        <w:t xml:space="preserve">radores. </w:t>
      </w:r>
      <w:r w:rsidRPr="00863629">
        <w:rPr>
          <w:rFonts w:ascii="Times New Roman" w:hAnsi="Times New Roman" w:cs="Times New Roman"/>
          <w:i/>
          <w:sz w:val="24"/>
          <w:szCs w:val="24"/>
        </w:rPr>
        <w:t>Ella teje ahora mantos de ensue</w:t>
      </w:r>
      <w:r w:rsidRPr="00863629">
        <w:rPr>
          <w:rFonts w:ascii="Times New Roman" w:hAnsi="Times New Roman" w:cs="Times New Roman"/>
          <w:i/>
          <w:sz w:val="24"/>
          <w:szCs w:val="24"/>
        </w:rPr>
        <w:t>ño, con colores y música desde sus textos, y nos sigue mostrando cómo hacer mejor las cosas,</w:t>
      </w:r>
      <w:r w:rsidRPr="00863629">
        <w:rPr>
          <w:rFonts w:ascii="Times New Roman" w:hAnsi="Times New Roman" w:cs="Times New Roman"/>
          <w:i/>
          <w:sz w:val="24"/>
          <w:szCs w:val="24"/>
        </w:rPr>
        <w:t xml:space="preserve"> con cada palabra, con cada ges</w:t>
      </w:r>
      <w:r w:rsidRPr="00863629">
        <w:rPr>
          <w:rFonts w:ascii="Times New Roman" w:hAnsi="Times New Roman" w:cs="Times New Roman"/>
          <w:i/>
          <w:sz w:val="24"/>
          <w:szCs w:val="24"/>
        </w:rPr>
        <w:t>to, con cada silencio. Y afortunadamente ella lo está viendo, está viendo al mirar atrás que su camino recorrido tal vez ha merecido la pena, que cuando la siembra es constante, persistente, puede verse en los frutos más próximos, y también en los más lejan</w:t>
      </w:r>
      <w:r w:rsidRPr="00863629">
        <w:rPr>
          <w:rFonts w:ascii="Times New Roman" w:hAnsi="Times New Roman" w:cs="Times New Roman"/>
          <w:i/>
          <w:sz w:val="24"/>
          <w:szCs w:val="24"/>
        </w:rPr>
        <w:t>os, porque siempre tuvo la capa</w:t>
      </w:r>
      <w:r w:rsidRPr="00863629">
        <w:rPr>
          <w:rFonts w:ascii="Times New Roman" w:hAnsi="Times New Roman" w:cs="Times New Roman"/>
          <w:i/>
          <w:sz w:val="24"/>
          <w:szCs w:val="24"/>
        </w:rPr>
        <w:t>cidad de apartar las ramas que pudieran entorpecer la visión del bosque. Gracias.</w:t>
      </w:r>
    </w:p>
    <w:p w:rsidR="00BF15BA" w:rsidRPr="00863629" w:rsidRDefault="00BF15BA" w:rsidP="00C60BF3">
      <w:pPr>
        <w:rPr>
          <w:rFonts w:ascii="Times New Roman" w:hAnsi="Times New Roman" w:cs="Times New Roman"/>
          <w:sz w:val="24"/>
          <w:szCs w:val="24"/>
        </w:rPr>
      </w:pPr>
    </w:p>
    <w:p w:rsidR="00BF15BA" w:rsidRPr="00863629" w:rsidRDefault="00143EE9" w:rsidP="00C60BF3">
      <w:pPr>
        <w:rPr>
          <w:rFonts w:ascii="Times New Roman" w:hAnsi="Times New Roman" w:cs="Times New Roman"/>
          <w:sz w:val="24"/>
          <w:szCs w:val="24"/>
        </w:rPr>
      </w:pPr>
      <w:r w:rsidRPr="00863629">
        <w:rPr>
          <w:rFonts w:ascii="Times New Roman" w:hAnsi="Times New Roman" w:cs="Times New Roman"/>
          <w:sz w:val="24"/>
          <w:szCs w:val="24"/>
        </w:rPr>
        <w:lastRenderedPageBreak/>
        <w:t>Qué lleva a esta profesora universitaria, esta luchadora por los derechos de la ciudadanía, pero también por la igualdad de hombres y mujeres, esta defensora de lo público a escribir artículos de op</w:t>
      </w:r>
      <w:r w:rsidR="0044527E">
        <w:rPr>
          <w:rFonts w:ascii="Times New Roman" w:hAnsi="Times New Roman" w:cs="Times New Roman"/>
          <w:sz w:val="24"/>
          <w:szCs w:val="24"/>
        </w:rPr>
        <w:t>i</w:t>
      </w:r>
      <w:r w:rsidRPr="00863629">
        <w:rPr>
          <w:rFonts w:ascii="Times New Roman" w:hAnsi="Times New Roman" w:cs="Times New Roman"/>
          <w:sz w:val="24"/>
          <w:szCs w:val="24"/>
        </w:rPr>
        <w:t xml:space="preserve">nión durante más </w:t>
      </w:r>
      <w:r w:rsidR="00863629" w:rsidRPr="00863629">
        <w:rPr>
          <w:rFonts w:ascii="Times New Roman" w:hAnsi="Times New Roman" w:cs="Times New Roman"/>
          <w:sz w:val="24"/>
          <w:szCs w:val="24"/>
        </w:rPr>
        <w:t>d</w:t>
      </w:r>
      <w:r w:rsidRPr="00863629">
        <w:rPr>
          <w:rFonts w:ascii="Times New Roman" w:hAnsi="Times New Roman" w:cs="Times New Roman"/>
          <w:sz w:val="24"/>
          <w:szCs w:val="24"/>
        </w:rPr>
        <w:t xml:space="preserve">e cuarenta años. La respuesta está en la entrevista que facilitó al Diario IDEAL el 12 de abril de 2005. </w:t>
      </w:r>
    </w:p>
    <w:p w:rsidR="00143EE9" w:rsidRPr="00863629" w:rsidRDefault="00143EE9" w:rsidP="00C60BF3">
      <w:pPr>
        <w:rPr>
          <w:rFonts w:ascii="Times New Roman" w:hAnsi="Times New Roman" w:cs="Times New Roman"/>
          <w:sz w:val="24"/>
          <w:szCs w:val="24"/>
        </w:rPr>
      </w:pPr>
      <w:r w:rsidRPr="00863629">
        <w:rPr>
          <w:rFonts w:ascii="Times New Roman" w:hAnsi="Times New Roman" w:cs="Times New Roman"/>
          <w:noProof/>
          <w:sz w:val="24"/>
          <w:szCs w:val="24"/>
          <w:lang w:eastAsia="es-ES"/>
        </w:rPr>
        <w:drawing>
          <wp:inline distT="0" distB="0" distL="0" distR="0" wp14:anchorId="383D868C" wp14:editId="2B5F6A59">
            <wp:extent cx="5400040" cy="4871152"/>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560" t="10733" r="26819" b="9695"/>
                    <a:stretch/>
                  </pic:blipFill>
                  <pic:spPr bwMode="auto">
                    <a:xfrm>
                      <a:off x="0" y="0"/>
                      <a:ext cx="5400040" cy="4871152"/>
                    </a:xfrm>
                    <a:prstGeom prst="rect">
                      <a:avLst/>
                    </a:prstGeom>
                    <a:ln>
                      <a:noFill/>
                    </a:ln>
                    <a:extLst>
                      <a:ext uri="{53640926-AAD7-44D8-BBD7-CCE9431645EC}">
                        <a14:shadowObscured xmlns:a14="http://schemas.microsoft.com/office/drawing/2010/main"/>
                      </a:ext>
                    </a:extLst>
                  </pic:spPr>
                </pic:pic>
              </a:graphicData>
            </a:graphic>
          </wp:inline>
        </w:drawing>
      </w:r>
    </w:p>
    <w:p w:rsidR="00BF15BA" w:rsidRPr="00863629" w:rsidRDefault="00BF15BA" w:rsidP="00C60BF3">
      <w:pPr>
        <w:rPr>
          <w:rFonts w:ascii="Times New Roman" w:hAnsi="Times New Roman" w:cs="Times New Roman"/>
          <w:sz w:val="24"/>
          <w:szCs w:val="24"/>
        </w:rPr>
      </w:pP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w:t>
      </w:r>
      <w:r w:rsidRPr="002C6F36">
        <w:rPr>
          <w:rFonts w:ascii="Times New Roman" w:hAnsi="Times New Roman" w:cs="Times New Roman"/>
          <w:i/>
          <w:sz w:val="24"/>
          <w:szCs w:val="24"/>
        </w:rPr>
        <w:t xml:space="preserve">Cuáles son las características básicas de sus columnas? </w:t>
      </w:r>
    </w:p>
    <w:p w:rsidR="00BF15BA"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–Tal vez que se refieren a las pequeñas cosas del vivir cotidiano, que son las que, al final, resultan las más importantes. Escribo con la intención de que mi estilo sea sencillo y asequible. Tiene que ser así porque mi pretensión es llegar a todo el mundo, transmitir emociones y sensibilizar a los lectores ante una situación o un hecho determinado. El interés último de mis artículos es crear conciencia ciudadana.</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xml:space="preserve">–Usted es una de las fundadoras de ‘Mujeres por Granada’, un colectivo que tiene como una de sus prioridades la lucha contra los abusos urbanísticos en la ciudad. ¿Está presente esta inquietud en sus trabajos?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xml:space="preserve">–Indudablemente, porque forma parte de mi modo de ser y de ver la vida desde siempre. A mí me duele Granada, pero de todas formas debo aclarar que mi preocupación por la ciudad viene de mucho antes de la aparición de ‘Mujeres por Granada’. Recuerdo ahora cuándo, en los años setenta –estábamos en el franquismo </w:t>
      </w:r>
      <w:r w:rsidRPr="002C6F36">
        <w:rPr>
          <w:rFonts w:ascii="Times New Roman" w:hAnsi="Times New Roman" w:cs="Times New Roman"/>
          <w:i/>
          <w:sz w:val="24"/>
          <w:szCs w:val="24"/>
        </w:rPr>
        <w:lastRenderedPageBreak/>
        <w:t xml:space="preserve">todavía y los grises daban palos a diestro y siniestro– querían arrancar los árboles de la avenida Calvo Sotelo; yo estaba entonces embarazada de ocho meses, pero </w:t>
      </w:r>
      <w:r w:rsidR="0044527E" w:rsidRPr="002C6F36">
        <w:rPr>
          <w:rFonts w:ascii="Times New Roman" w:hAnsi="Times New Roman" w:cs="Times New Roman"/>
          <w:i/>
          <w:sz w:val="24"/>
          <w:szCs w:val="24"/>
        </w:rPr>
        <w:t>aun</w:t>
      </w:r>
      <w:r w:rsidRPr="002C6F36">
        <w:rPr>
          <w:rFonts w:ascii="Times New Roman" w:hAnsi="Times New Roman" w:cs="Times New Roman"/>
          <w:i/>
          <w:sz w:val="24"/>
          <w:szCs w:val="24"/>
        </w:rPr>
        <w:t xml:space="preserve"> así no pude dejar de estar allí manifestándome en contra del atropello.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w:t>
      </w:r>
      <w:r w:rsidRPr="002C6F36">
        <w:rPr>
          <w:rFonts w:ascii="Times New Roman" w:hAnsi="Times New Roman" w:cs="Times New Roman"/>
          <w:i/>
          <w:sz w:val="24"/>
          <w:szCs w:val="24"/>
        </w:rPr>
        <w:t xml:space="preserve">Es diferente la Mariluz Escribano escritora de artículos de la autora de obras como ‘Sopas de ajo’ o ‘Canciones de la tarde’?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xml:space="preserve">–Aunque el registro sea similar, son dos maneras diferentes de llegar a los lectores; creo que en mis obras propiamente literarias soy más lírica y más metafórica. Mis columnas tienen la ambición de ser claras y de llegar con facilidad al lector. Aunque el poso lírico no me abandone nunca porque es mi forma de entender la escritura, creo que soy más clara y más directa en los artículos. Además hay que tener en cuenta que una columna implica desarrollar una idea, un pensamiento o una reflexión en muy poco espacio.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w:t>
      </w:r>
      <w:r w:rsidRPr="002C6F36">
        <w:rPr>
          <w:rFonts w:ascii="Times New Roman" w:hAnsi="Times New Roman" w:cs="Times New Roman"/>
          <w:i/>
          <w:sz w:val="24"/>
          <w:szCs w:val="24"/>
        </w:rPr>
        <w:t xml:space="preserve">Qué autor o columnista del panorama nacional o internacional actual le ha influido más?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–Pues no sé... Los que conocen bien mis artículos dicen que mis lecturas de Francisco Umbral están muy presentes. Y es curioso, porque yo soy una entusiasta de Umbral, pero más de sus espléndidas obras literarias que de sus columnas. ‘Moral y rosa’, ‘Un ser de lejanías’… son obras que creo que marcan un hito en</w:t>
      </w:r>
      <w:r w:rsidRPr="002C6F36">
        <w:rPr>
          <w:rFonts w:ascii="Times New Roman" w:hAnsi="Times New Roman" w:cs="Times New Roman"/>
          <w:i/>
          <w:sz w:val="24"/>
          <w:szCs w:val="24"/>
        </w:rPr>
        <w:t xml:space="preserve"> </w:t>
      </w:r>
      <w:r w:rsidRPr="002C6F36">
        <w:rPr>
          <w:rFonts w:ascii="Times New Roman" w:hAnsi="Times New Roman" w:cs="Times New Roman"/>
          <w:i/>
          <w:sz w:val="24"/>
          <w:szCs w:val="24"/>
        </w:rPr>
        <w:t>la literatura contemporánea. No obstante creo que, después de tantos años, he logrado tener mi propia manera de escribir y mucha gente es capaz de reconocer una columna mía sin necesidad de que vaya mi nombre. Eso siempre me sorprende pero sé que es verdad.</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 ¿</w:t>
      </w:r>
      <w:r w:rsidRPr="002C6F36">
        <w:rPr>
          <w:rFonts w:ascii="Times New Roman" w:hAnsi="Times New Roman" w:cs="Times New Roman"/>
          <w:i/>
          <w:sz w:val="24"/>
          <w:szCs w:val="24"/>
        </w:rPr>
        <w:t xml:space="preserve">Cree que los intelectuales de Granada están comprometidos realmente con la cultura? </w:t>
      </w:r>
    </w:p>
    <w:p w:rsidR="00FE1BB4" w:rsidRPr="002C6F36" w:rsidRDefault="00FE1BB4" w:rsidP="00C60BF3">
      <w:pPr>
        <w:rPr>
          <w:rFonts w:ascii="Times New Roman" w:hAnsi="Times New Roman" w:cs="Times New Roman"/>
          <w:i/>
          <w:sz w:val="24"/>
          <w:szCs w:val="24"/>
        </w:rPr>
      </w:pPr>
      <w:r w:rsidRPr="002C6F36">
        <w:rPr>
          <w:rFonts w:ascii="Times New Roman" w:hAnsi="Times New Roman" w:cs="Times New Roman"/>
          <w:i/>
          <w:sz w:val="24"/>
          <w:szCs w:val="24"/>
        </w:rPr>
        <w:t>–Hay de todo. Muchos están tan concentrados en su mundo y en la literatura que se olvidan de que hay algo más allá de los libros. Sin embargo hay otros –pocos– que se baten el cobre día a día por hacer de Granada una ciudad mejor en todos los sentidos. Me gusta pensar que yo estoy entre éstos últimos.</w:t>
      </w:r>
    </w:p>
    <w:p w:rsidR="00FE1BB4" w:rsidRPr="00863629" w:rsidRDefault="00FE1BB4" w:rsidP="00C60BF3">
      <w:pPr>
        <w:rPr>
          <w:rFonts w:ascii="Times New Roman" w:hAnsi="Times New Roman" w:cs="Times New Roman"/>
          <w:sz w:val="24"/>
          <w:szCs w:val="24"/>
        </w:rPr>
      </w:pPr>
      <w:r w:rsidRPr="00863629">
        <w:rPr>
          <w:rFonts w:ascii="Times New Roman" w:hAnsi="Times New Roman" w:cs="Times New Roman"/>
          <w:sz w:val="24"/>
          <w:szCs w:val="24"/>
        </w:rPr>
        <w:t>Y ahí estaba ella, con el compromiso social por bandera.</w:t>
      </w:r>
    </w:p>
    <w:p w:rsidR="003C4A86" w:rsidRPr="00863629" w:rsidRDefault="003C4A86" w:rsidP="003C4A86">
      <w:pPr>
        <w:rPr>
          <w:rFonts w:ascii="Times New Roman" w:hAnsi="Times New Roman" w:cs="Times New Roman"/>
          <w:b/>
          <w:sz w:val="24"/>
          <w:szCs w:val="24"/>
        </w:rPr>
      </w:pPr>
      <w:r w:rsidRPr="00863629">
        <w:rPr>
          <w:rFonts w:ascii="Times New Roman" w:hAnsi="Times New Roman" w:cs="Times New Roman"/>
          <w:b/>
          <w:sz w:val="24"/>
          <w:szCs w:val="24"/>
        </w:rPr>
        <w:t xml:space="preserve">Algunas aplicaciones didácticas a partir de las columnas de Escribano </w:t>
      </w:r>
      <w:proofErr w:type="spellStart"/>
      <w:r w:rsidRPr="00863629">
        <w:rPr>
          <w:rFonts w:ascii="Times New Roman" w:hAnsi="Times New Roman" w:cs="Times New Roman"/>
          <w:b/>
          <w:sz w:val="24"/>
          <w:szCs w:val="24"/>
        </w:rPr>
        <w:t>Pueo</w:t>
      </w:r>
      <w:proofErr w:type="spellEnd"/>
    </w:p>
    <w:p w:rsidR="003C4A86" w:rsidRPr="00863629" w:rsidRDefault="003C4A86" w:rsidP="00C60BF3">
      <w:pPr>
        <w:rPr>
          <w:rFonts w:ascii="Times New Roman" w:hAnsi="Times New Roman" w:cs="Times New Roman"/>
          <w:sz w:val="24"/>
          <w:szCs w:val="24"/>
        </w:rPr>
      </w:pPr>
      <w:r w:rsidRPr="00863629">
        <w:rPr>
          <w:rFonts w:ascii="Times New Roman" w:hAnsi="Times New Roman" w:cs="Times New Roman"/>
          <w:sz w:val="24"/>
          <w:szCs w:val="24"/>
        </w:rPr>
        <w:t xml:space="preserve">Proponemos a continuación algunos trabajos para el alumnado, con la base de la obra periodística de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Son algunos apuntes didácticos, sugerencias para desarrollar en el aula o fuera de ella. El espacio solo nos permite esbozar </w:t>
      </w:r>
      <w:r w:rsidR="00863629" w:rsidRPr="00863629">
        <w:rPr>
          <w:rFonts w:ascii="Times New Roman" w:hAnsi="Times New Roman" w:cs="Times New Roman"/>
          <w:sz w:val="24"/>
          <w:szCs w:val="24"/>
        </w:rPr>
        <w:t>unas cuantas</w:t>
      </w:r>
      <w:r w:rsidRPr="00863629">
        <w:rPr>
          <w:rFonts w:ascii="Times New Roman" w:hAnsi="Times New Roman" w:cs="Times New Roman"/>
          <w:sz w:val="24"/>
          <w:szCs w:val="24"/>
        </w:rPr>
        <w:t xml:space="preserve"> actividades, pero sin duda permitirán al alumnado iniciarse en la obra de nuestra autora y ensayar literaria y periodísticamente de cara a un futuro académico que puede demandarle la aproximación a artículos periodísticos, en este caso, columnas de opinión.</w:t>
      </w:r>
    </w:p>
    <w:p w:rsidR="002C4E57" w:rsidRPr="00863629" w:rsidRDefault="002C4E57" w:rsidP="00C60BF3">
      <w:pPr>
        <w:rPr>
          <w:rFonts w:ascii="Times New Roman" w:hAnsi="Times New Roman" w:cs="Times New Roman"/>
          <w:sz w:val="24"/>
          <w:szCs w:val="24"/>
        </w:rPr>
      </w:pPr>
    </w:p>
    <w:p w:rsidR="00BD6961" w:rsidRPr="00863629" w:rsidRDefault="00BD6961" w:rsidP="00422289">
      <w:pPr>
        <w:jc w:val="center"/>
        <w:rPr>
          <w:rFonts w:ascii="Times New Roman" w:hAnsi="Times New Roman" w:cs="Times New Roman"/>
          <w:b/>
          <w:i/>
          <w:sz w:val="24"/>
          <w:szCs w:val="24"/>
        </w:rPr>
      </w:pPr>
      <w:r w:rsidRPr="00863629">
        <w:rPr>
          <w:rFonts w:ascii="Times New Roman" w:hAnsi="Times New Roman" w:cs="Times New Roman"/>
          <w:b/>
          <w:i/>
          <w:sz w:val="24"/>
          <w:szCs w:val="24"/>
        </w:rPr>
        <w:t>Los románticos de las lechugas</w:t>
      </w:r>
    </w:p>
    <w:p w:rsidR="00BD6961" w:rsidRPr="00863629" w:rsidRDefault="00477243" w:rsidP="00C60BF3">
      <w:pPr>
        <w:rPr>
          <w:rFonts w:ascii="Times New Roman" w:hAnsi="Times New Roman" w:cs="Times New Roman"/>
          <w:sz w:val="24"/>
          <w:szCs w:val="24"/>
        </w:rPr>
      </w:pPr>
      <w:r w:rsidRPr="00863629">
        <w:rPr>
          <w:rFonts w:ascii="Times New Roman" w:hAnsi="Times New Roman" w:cs="Times New Roman"/>
          <w:sz w:val="24"/>
          <w:szCs w:val="24"/>
        </w:rPr>
        <w:t xml:space="preserve">Mariluz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w:t>
      </w:r>
    </w:p>
    <w:p w:rsidR="00BD6961" w:rsidRPr="00863629" w:rsidRDefault="00BD6961" w:rsidP="00C60BF3">
      <w:pPr>
        <w:rPr>
          <w:rFonts w:ascii="Times New Roman" w:hAnsi="Times New Roman" w:cs="Times New Roman"/>
          <w:sz w:val="24"/>
          <w:szCs w:val="24"/>
        </w:rPr>
      </w:pPr>
      <w:r w:rsidRPr="00863629">
        <w:rPr>
          <w:rFonts w:ascii="Times New Roman" w:hAnsi="Times New Roman" w:cs="Times New Roman"/>
          <w:sz w:val="24"/>
          <w:szCs w:val="24"/>
        </w:rPr>
        <w:t>VIERNES 4 DE SEP</w:t>
      </w:r>
      <w:r w:rsidRPr="00863629">
        <w:rPr>
          <w:rFonts w:ascii="Times New Roman" w:hAnsi="Times New Roman" w:cs="Times New Roman"/>
          <w:sz w:val="24"/>
          <w:szCs w:val="24"/>
        </w:rPr>
        <w:t>TI</w:t>
      </w:r>
      <w:r w:rsidRPr="00863629">
        <w:rPr>
          <w:rFonts w:ascii="Times New Roman" w:hAnsi="Times New Roman" w:cs="Times New Roman"/>
          <w:sz w:val="24"/>
          <w:szCs w:val="24"/>
        </w:rPr>
        <w:t>EMBRE DE 1998</w:t>
      </w:r>
    </w:p>
    <w:p w:rsidR="002C4E57" w:rsidRPr="00863629" w:rsidRDefault="00422289" w:rsidP="00C60BF3">
      <w:pPr>
        <w:rPr>
          <w:rFonts w:ascii="Times New Roman" w:hAnsi="Times New Roman" w:cs="Times New Roman"/>
          <w:i/>
          <w:sz w:val="24"/>
          <w:szCs w:val="24"/>
        </w:rPr>
      </w:pPr>
      <w:r w:rsidRPr="00863629">
        <w:rPr>
          <w:rFonts w:ascii="Times New Roman" w:hAnsi="Times New Roman" w:cs="Times New Roman"/>
          <w:noProof/>
          <w:sz w:val="24"/>
          <w:szCs w:val="24"/>
          <w:lang w:eastAsia="es-ES"/>
        </w:rPr>
        <w:lastRenderedPageBreak/>
        <w:drawing>
          <wp:anchor distT="0" distB="0" distL="114300" distR="114300" simplePos="0" relativeHeight="251662336" behindDoc="0" locked="0" layoutInCell="1" allowOverlap="1" wp14:anchorId="7E593E89" wp14:editId="40C0F851">
            <wp:simplePos x="0" y="0"/>
            <wp:positionH relativeFrom="margin">
              <wp:align>left</wp:align>
            </wp:positionH>
            <wp:positionV relativeFrom="paragraph">
              <wp:posOffset>3175</wp:posOffset>
            </wp:positionV>
            <wp:extent cx="2877185" cy="2567940"/>
            <wp:effectExtent l="0" t="0" r="0"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945" t="10994" r="24758" b="4437"/>
                    <a:stretch/>
                  </pic:blipFill>
                  <pic:spPr bwMode="auto">
                    <a:xfrm>
                      <a:off x="0" y="0"/>
                      <a:ext cx="2877185" cy="2567940"/>
                    </a:xfrm>
                    <a:prstGeom prst="rect">
                      <a:avLst/>
                    </a:prstGeom>
                    <a:ln>
                      <a:noFill/>
                    </a:ln>
                    <a:extLst>
                      <a:ext uri="{53640926-AAD7-44D8-BBD7-CCE9431645EC}">
                        <a14:shadowObscured xmlns:a14="http://schemas.microsoft.com/office/drawing/2010/main"/>
                      </a:ext>
                    </a:extLst>
                  </pic:spPr>
                </pic:pic>
              </a:graphicData>
            </a:graphic>
          </wp:anchor>
        </w:drawing>
      </w:r>
      <w:r w:rsidR="00BD6961" w:rsidRPr="00863629">
        <w:rPr>
          <w:rFonts w:ascii="Times New Roman" w:hAnsi="Times New Roman" w:cs="Times New Roman"/>
          <w:i/>
          <w:sz w:val="24"/>
          <w:szCs w:val="24"/>
        </w:rPr>
        <w:t>A</w:t>
      </w:r>
      <w:r w:rsidR="002C4E57" w:rsidRPr="00863629">
        <w:rPr>
          <w:rFonts w:ascii="Times New Roman" w:hAnsi="Times New Roman" w:cs="Times New Roman"/>
          <w:i/>
          <w:sz w:val="24"/>
          <w:szCs w:val="24"/>
        </w:rPr>
        <w:t>sí</w:t>
      </w:r>
      <w:r w:rsidR="00BD6961" w:rsidRPr="00863629">
        <w:rPr>
          <w:rFonts w:ascii="Times New Roman" w:hAnsi="Times New Roman" w:cs="Times New Roman"/>
          <w:i/>
          <w:sz w:val="24"/>
          <w:szCs w:val="24"/>
        </w:rPr>
        <w:t xml:space="preserve"> los llaman,</w:t>
      </w:r>
      <w:r w:rsidR="00BD6961" w:rsidRPr="00863629">
        <w:rPr>
          <w:rFonts w:ascii="Times New Roman" w:hAnsi="Times New Roman" w:cs="Times New Roman"/>
          <w:i/>
          <w:sz w:val="24"/>
          <w:szCs w:val="24"/>
        </w:rPr>
        <w:t xml:space="preserve"> </w:t>
      </w:r>
      <w:r w:rsidR="00BD6961" w:rsidRPr="00863629">
        <w:rPr>
          <w:rFonts w:ascii="Times New Roman" w:hAnsi="Times New Roman" w:cs="Times New Roman"/>
          <w:i/>
          <w:sz w:val="24"/>
          <w:szCs w:val="24"/>
        </w:rPr>
        <w:t>en ocasiones, l</w:t>
      </w:r>
      <w:r w:rsidR="00BD6961" w:rsidRPr="00863629">
        <w:rPr>
          <w:rFonts w:ascii="Times New Roman" w:hAnsi="Times New Roman" w:cs="Times New Roman"/>
          <w:i/>
          <w:sz w:val="24"/>
          <w:szCs w:val="24"/>
        </w:rPr>
        <w:t>o</w:t>
      </w:r>
      <w:r w:rsidR="00BD6961" w:rsidRPr="00863629">
        <w:rPr>
          <w:rFonts w:ascii="Times New Roman" w:hAnsi="Times New Roman" w:cs="Times New Roman"/>
          <w:i/>
          <w:sz w:val="24"/>
          <w:szCs w:val="24"/>
        </w:rPr>
        <w:t>s más recalc</w:t>
      </w:r>
      <w:r w:rsidR="00BD6961" w:rsidRPr="00863629">
        <w:rPr>
          <w:rFonts w:ascii="Times New Roman" w:hAnsi="Times New Roman" w:cs="Times New Roman"/>
          <w:i/>
          <w:sz w:val="24"/>
          <w:szCs w:val="24"/>
        </w:rPr>
        <w:t>it</w:t>
      </w:r>
      <w:r w:rsidR="00BD6961" w:rsidRPr="00863629">
        <w:rPr>
          <w:rFonts w:ascii="Times New Roman" w:hAnsi="Times New Roman" w:cs="Times New Roman"/>
          <w:i/>
          <w:sz w:val="24"/>
          <w:szCs w:val="24"/>
        </w:rPr>
        <w:t>rantes d</w:t>
      </w:r>
      <w:r w:rsidR="00BD6961" w:rsidRPr="00863629">
        <w:rPr>
          <w:rFonts w:ascii="Times New Roman" w:hAnsi="Times New Roman" w:cs="Times New Roman"/>
          <w:i/>
          <w:sz w:val="24"/>
          <w:szCs w:val="24"/>
        </w:rPr>
        <w:t xml:space="preserve">efensores de </w:t>
      </w:r>
      <w:r w:rsidR="00BD6961" w:rsidRPr="00863629">
        <w:rPr>
          <w:rFonts w:ascii="Times New Roman" w:hAnsi="Times New Roman" w:cs="Times New Roman"/>
          <w:i/>
          <w:sz w:val="24"/>
          <w:szCs w:val="24"/>
        </w:rPr>
        <w:t xml:space="preserve">la moral </w:t>
      </w:r>
      <w:r w:rsidR="00BD6961" w:rsidRPr="00863629">
        <w:rPr>
          <w:rFonts w:ascii="Times New Roman" w:hAnsi="Times New Roman" w:cs="Times New Roman"/>
          <w:i/>
          <w:sz w:val="24"/>
          <w:szCs w:val="24"/>
        </w:rPr>
        <w:t>política en uso, es</w:t>
      </w:r>
      <w:r w:rsidR="00BD6961" w:rsidRPr="00863629">
        <w:rPr>
          <w:rFonts w:ascii="Times New Roman" w:hAnsi="Times New Roman" w:cs="Times New Roman"/>
          <w:i/>
          <w:sz w:val="24"/>
          <w:szCs w:val="24"/>
        </w:rPr>
        <w:t xml:space="preserve">os políticos que dicen servir al </w:t>
      </w:r>
      <w:r w:rsidR="00BD6961" w:rsidRPr="00863629">
        <w:rPr>
          <w:rFonts w:ascii="Times New Roman" w:hAnsi="Times New Roman" w:cs="Times New Roman"/>
          <w:i/>
          <w:sz w:val="24"/>
          <w:szCs w:val="24"/>
        </w:rPr>
        <w:t>bien público y que lo úni</w:t>
      </w:r>
      <w:r w:rsidR="00BD6961" w:rsidRPr="00863629">
        <w:rPr>
          <w:rFonts w:ascii="Times New Roman" w:hAnsi="Times New Roman" w:cs="Times New Roman"/>
          <w:i/>
          <w:sz w:val="24"/>
          <w:szCs w:val="24"/>
        </w:rPr>
        <w:t>co que hacen es usar y abusar, con escasos y, en ocasiones, penosos resultados, de las poltronas que el poder les otorga en sus altas Conse</w:t>
      </w:r>
      <w:r w:rsidR="00BD6961" w:rsidRPr="00863629">
        <w:rPr>
          <w:rFonts w:ascii="Times New Roman" w:hAnsi="Times New Roman" w:cs="Times New Roman"/>
          <w:i/>
          <w:sz w:val="24"/>
          <w:szCs w:val="24"/>
        </w:rPr>
        <w:t>jerías. Cierto es que los ecolo</w:t>
      </w:r>
      <w:r w:rsidR="00BD6961" w:rsidRPr="00863629">
        <w:rPr>
          <w:rFonts w:ascii="Times New Roman" w:hAnsi="Times New Roman" w:cs="Times New Roman"/>
          <w:i/>
          <w:sz w:val="24"/>
          <w:szCs w:val="24"/>
        </w:rPr>
        <w:t>gistas tien</w:t>
      </w:r>
      <w:r w:rsidR="00BD6961" w:rsidRPr="00863629">
        <w:rPr>
          <w:rFonts w:ascii="Times New Roman" w:hAnsi="Times New Roman" w:cs="Times New Roman"/>
          <w:i/>
          <w:sz w:val="24"/>
          <w:szCs w:val="24"/>
        </w:rPr>
        <w:t>en que soportar desprecios mayo</w:t>
      </w:r>
      <w:r w:rsidR="00BD6961" w:rsidRPr="00863629">
        <w:rPr>
          <w:rFonts w:ascii="Times New Roman" w:hAnsi="Times New Roman" w:cs="Times New Roman"/>
          <w:i/>
          <w:sz w:val="24"/>
          <w:szCs w:val="24"/>
        </w:rPr>
        <w:t xml:space="preserve">res, ignorancias, sistemáticas, calificativos peores que ese de ser tachados, en un afán </w:t>
      </w:r>
      <w:proofErr w:type="spellStart"/>
      <w:r w:rsidR="00BD6961" w:rsidRPr="00863629">
        <w:rPr>
          <w:rFonts w:ascii="Times New Roman" w:hAnsi="Times New Roman" w:cs="Times New Roman"/>
          <w:i/>
          <w:sz w:val="24"/>
          <w:szCs w:val="24"/>
        </w:rPr>
        <w:t>mi</w:t>
      </w:r>
      <w:r w:rsidR="00BD6961" w:rsidRPr="00863629">
        <w:rPr>
          <w:rFonts w:ascii="Times New Roman" w:hAnsi="Times New Roman" w:cs="Times New Roman"/>
          <w:i/>
          <w:sz w:val="24"/>
          <w:szCs w:val="24"/>
        </w:rPr>
        <w:t>nimizador</w:t>
      </w:r>
      <w:proofErr w:type="spellEnd"/>
      <w:r w:rsidR="00BD6961" w:rsidRPr="00863629">
        <w:rPr>
          <w:rFonts w:ascii="Times New Roman" w:hAnsi="Times New Roman" w:cs="Times New Roman"/>
          <w:i/>
          <w:sz w:val="24"/>
          <w:szCs w:val="24"/>
        </w:rPr>
        <w:t xml:space="preserve"> y </w:t>
      </w:r>
      <w:proofErr w:type="spellStart"/>
      <w:r w:rsidR="00BD6961" w:rsidRPr="00863629">
        <w:rPr>
          <w:rFonts w:ascii="Times New Roman" w:hAnsi="Times New Roman" w:cs="Times New Roman"/>
          <w:i/>
          <w:sz w:val="24"/>
          <w:szCs w:val="24"/>
        </w:rPr>
        <w:t>ridiculizador</w:t>
      </w:r>
      <w:proofErr w:type="spellEnd"/>
      <w:r w:rsidR="00BD6961" w:rsidRPr="00863629">
        <w:rPr>
          <w:rFonts w:ascii="Times New Roman" w:hAnsi="Times New Roman" w:cs="Times New Roman"/>
          <w:i/>
          <w:sz w:val="24"/>
          <w:szCs w:val="24"/>
        </w:rPr>
        <w:t xml:space="preserve"> de sus actividades, como «románticos de las lechugas». Muchos de nosotros, puesto que estamos cerca de ellos, sabemos cómo cargan sus ilusionadas bater</w:t>
      </w:r>
      <w:r w:rsidR="00BD6961" w:rsidRPr="00863629">
        <w:rPr>
          <w:rFonts w:ascii="Times New Roman" w:hAnsi="Times New Roman" w:cs="Times New Roman"/>
          <w:i/>
          <w:sz w:val="24"/>
          <w:szCs w:val="24"/>
        </w:rPr>
        <w:t>ías de ataque, cómo tra</w:t>
      </w:r>
      <w:r w:rsidR="00BD6961" w:rsidRPr="00863629">
        <w:rPr>
          <w:rFonts w:ascii="Times New Roman" w:hAnsi="Times New Roman" w:cs="Times New Roman"/>
          <w:i/>
          <w:sz w:val="24"/>
          <w:szCs w:val="24"/>
        </w:rPr>
        <w:t>bajan por causas que parecen perdidas -la mayoría de las veces lo son- y qué aura de benéficas utopías</w:t>
      </w:r>
      <w:r w:rsidR="00BD6961" w:rsidRPr="00863629">
        <w:rPr>
          <w:rFonts w:ascii="Times New Roman" w:hAnsi="Times New Roman" w:cs="Times New Roman"/>
          <w:i/>
          <w:sz w:val="24"/>
          <w:szCs w:val="24"/>
        </w:rPr>
        <w:t xml:space="preserve"> </w:t>
      </w:r>
      <w:r w:rsidR="00BD6961" w:rsidRPr="00863629">
        <w:rPr>
          <w:rFonts w:ascii="Times New Roman" w:hAnsi="Times New Roman" w:cs="Times New Roman"/>
          <w:i/>
          <w:sz w:val="24"/>
          <w:szCs w:val="24"/>
        </w:rPr>
        <w:t xml:space="preserve">les coronan las frentes mientras trabajan, con el aliento fértil del entusiasmo </w:t>
      </w:r>
      <w:r w:rsidR="00BD6961" w:rsidRPr="00863629">
        <w:rPr>
          <w:rFonts w:ascii="Times New Roman" w:hAnsi="Times New Roman" w:cs="Times New Roman"/>
          <w:i/>
          <w:sz w:val="24"/>
          <w:szCs w:val="24"/>
        </w:rPr>
        <w:t>y de la generosidad, denun</w:t>
      </w:r>
      <w:r w:rsidR="00BD6961" w:rsidRPr="00863629">
        <w:rPr>
          <w:rFonts w:ascii="Times New Roman" w:hAnsi="Times New Roman" w:cs="Times New Roman"/>
          <w:i/>
          <w:sz w:val="24"/>
          <w:szCs w:val="24"/>
        </w:rPr>
        <w:t>ciando tropelías y suc</w:t>
      </w:r>
      <w:r w:rsidR="00BD6961" w:rsidRPr="00863629">
        <w:rPr>
          <w:rFonts w:ascii="Times New Roman" w:hAnsi="Times New Roman" w:cs="Times New Roman"/>
          <w:i/>
          <w:sz w:val="24"/>
          <w:szCs w:val="24"/>
        </w:rPr>
        <w:t>ios olvidos. Los eco</w:t>
      </w:r>
      <w:r w:rsidR="00BD6961" w:rsidRPr="00863629">
        <w:rPr>
          <w:rFonts w:ascii="Times New Roman" w:hAnsi="Times New Roman" w:cs="Times New Roman"/>
          <w:i/>
          <w:sz w:val="24"/>
          <w:szCs w:val="24"/>
        </w:rPr>
        <w:t>logistas, con s</w:t>
      </w:r>
      <w:r w:rsidR="00BD6961" w:rsidRPr="00863629">
        <w:rPr>
          <w:rFonts w:ascii="Times New Roman" w:hAnsi="Times New Roman" w:cs="Times New Roman"/>
          <w:i/>
          <w:sz w:val="24"/>
          <w:szCs w:val="24"/>
        </w:rPr>
        <w:t xml:space="preserve">us gestos excesivos, intentan </w:t>
      </w:r>
      <w:r w:rsidR="00BD6961" w:rsidRPr="00863629">
        <w:rPr>
          <w:rFonts w:ascii="Times New Roman" w:hAnsi="Times New Roman" w:cs="Times New Roman"/>
          <w:i/>
          <w:sz w:val="24"/>
          <w:szCs w:val="24"/>
        </w:rPr>
        <w:t xml:space="preserve">despertar una conciencia colectiva amodorrada, en el sueño del desarrollismo a ultranza, asesino y depredador, que no sólo mata la belleza, sino que nos anula, con ademanes precisos, </w:t>
      </w:r>
      <w:r w:rsidR="00BD6961" w:rsidRPr="00863629">
        <w:rPr>
          <w:rFonts w:ascii="Times New Roman" w:hAnsi="Times New Roman" w:cs="Times New Roman"/>
          <w:i/>
          <w:sz w:val="24"/>
          <w:szCs w:val="24"/>
        </w:rPr>
        <w:t>e</w:t>
      </w:r>
      <w:r w:rsidR="00BD6961" w:rsidRPr="00863629">
        <w:rPr>
          <w:rFonts w:ascii="Times New Roman" w:hAnsi="Times New Roman" w:cs="Times New Roman"/>
          <w:i/>
          <w:sz w:val="24"/>
          <w:szCs w:val="24"/>
        </w:rPr>
        <w:t xml:space="preserve">l recuerdo que de la misma guardábamos en nuestras frágiles memorias. </w:t>
      </w:r>
    </w:p>
    <w:p w:rsidR="002C4E57" w:rsidRPr="00863629" w:rsidRDefault="00BD6961"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Todo el monte no es orégano, </w:t>
      </w:r>
      <w:r w:rsidRPr="00863629">
        <w:rPr>
          <w:rFonts w:ascii="Times New Roman" w:hAnsi="Times New Roman" w:cs="Times New Roman"/>
          <w:i/>
          <w:sz w:val="24"/>
          <w:szCs w:val="24"/>
        </w:rPr>
        <w:t>a</w:t>
      </w:r>
      <w:r w:rsidRPr="00863629">
        <w:rPr>
          <w:rFonts w:ascii="Times New Roman" w:hAnsi="Times New Roman" w:cs="Times New Roman"/>
          <w:i/>
          <w:sz w:val="24"/>
          <w:szCs w:val="24"/>
        </w:rPr>
        <w:t xml:space="preserve">rgumentan continuamente, y en el fondo de su </w:t>
      </w:r>
      <w:r w:rsidRPr="00863629">
        <w:rPr>
          <w:rFonts w:ascii="Times New Roman" w:hAnsi="Times New Roman" w:cs="Times New Roman"/>
          <w:i/>
          <w:sz w:val="24"/>
          <w:szCs w:val="24"/>
        </w:rPr>
        <w:t>filosofía</w:t>
      </w:r>
      <w:r w:rsidRPr="00863629">
        <w:rPr>
          <w:rFonts w:ascii="Times New Roman" w:hAnsi="Times New Roman" w:cs="Times New Roman"/>
          <w:i/>
          <w:sz w:val="24"/>
          <w:szCs w:val="24"/>
        </w:rPr>
        <w:t xml:space="preserve"> de vida está latiendo el profundo respeto</w:t>
      </w:r>
      <w:r w:rsidRPr="00863629">
        <w:rPr>
          <w:rFonts w:ascii="Times New Roman" w:hAnsi="Times New Roman" w:cs="Times New Roman"/>
          <w:i/>
          <w:sz w:val="24"/>
          <w:szCs w:val="24"/>
        </w:rPr>
        <w:t xml:space="preserve"> que nos debemos a nosotros mis</w:t>
      </w:r>
      <w:r w:rsidRPr="00863629">
        <w:rPr>
          <w:rFonts w:ascii="Times New Roman" w:hAnsi="Times New Roman" w:cs="Times New Roman"/>
          <w:i/>
          <w:sz w:val="24"/>
          <w:szCs w:val="24"/>
        </w:rPr>
        <w:t>mos, a ese ser humano débil y confuso, al que los modos y maneras de comporta</w:t>
      </w:r>
      <w:r w:rsidRPr="00863629">
        <w:rPr>
          <w:rFonts w:ascii="Times New Roman" w:hAnsi="Times New Roman" w:cs="Times New Roman"/>
          <w:i/>
          <w:sz w:val="24"/>
          <w:szCs w:val="24"/>
        </w:rPr>
        <w:t>m</w:t>
      </w:r>
      <w:r w:rsidRPr="00863629">
        <w:rPr>
          <w:rFonts w:ascii="Times New Roman" w:hAnsi="Times New Roman" w:cs="Times New Roman"/>
          <w:i/>
          <w:sz w:val="24"/>
          <w:szCs w:val="24"/>
        </w:rPr>
        <w:t>iento político-social están abocando a un mundo d</w:t>
      </w:r>
      <w:r w:rsidRPr="00863629">
        <w:rPr>
          <w:rFonts w:ascii="Times New Roman" w:hAnsi="Times New Roman" w:cs="Times New Roman"/>
          <w:i/>
          <w:sz w:val="24"/>
          <w:szCs w:val="24"/>
        </w:rPr>
        <w:t>onde el pillaje y el estropicio</w:t>
      </w:r>
      <w:r w:rsidRPr="00863629">
        <w:rPr>
          <w:rFonts w:ascii="Times New Roman" w:hAnsi="Times New Roman" w:cs="Times New Roman"/>
          <w:i/>
          <w:sz w:val="24"/>
          <w:szCs w:val="24"/>
        </w:rPr>
        <w:t xml:space="preserve"> se ju</w:t>
      </w:r>
      <w:r w:rsidRPr="00863629">
        <w:rPr>
          <w:rFonts w:ascii="Times New Roman" w:hAnsi="Times New Roman" w:cs="Times New Roman"/>
          <w:i/>
          <w:sz w:val="24"/>
          <w:szCs w:val="24"/>
        </w:rPr>
        <w:t>s</w:t>
      </w:r>
      <w:r w:rsidRPr="00863629">
        <w:rPr>
          <w:rFonts w:ascii="Times New Roman" w:hAnsi="Times New Roman" w:cs="Times New Roman"/>
          <w:i/>
          <w:sz w:val="24"/>
          <w:szCs w:val="24"/>
        </w:rPr>
        <w:t>tifican por sí mismos, a un mundo ajeno y dolorido, alejado de los parámetros más elementales del comportamiento humano, a un mundo profundamente dañado que se vuelve, por elemental lógica, dañino. Cuando hace veinticinco años luchaba yo porque la calificación urbanística de una zona de Granada, denominada de «bloques abiertos», no destruyera las hermosas huertas</w:t>
      </w:r>
      <w:r w:rsidRPr="00863629">
        <w:rPr>
          <w:rFonts w:ascii="Times New Roman" w:hAnsi="Times New Roman" w:cs="Times New Roman"/>
          <w:i/>
          <w:sz w:val="24"/>
          <w:szCs w:val="24"/>
        </w:rPr>
        <w:t xml:space="preserve"> </w:t>
      </w:r>
      <w:r w:rsidRPr="00863629">
        <w:rPr>
          <w:rFonts w:ascii="Times New Roman" w:hAnsi="Times New Roman" w:cs="Times New Roman"/>
          <w:i/>
          <w:sz w:val="24"/>
          <w:szCs w:val="24"/>
        </w:rPr>
        <w:t>que rodeaban por Levante a la ciudad, aventuré la hipótesis de que la terrible aglomeración d</w:t>
      </w:r>
      <w:r w:rsidRPr="00863629">
        <w:rPr>
          <w:rFonts w:ascii="Times New Roman" w:hAnsi="Times New Roman" w:cs="Times New Roman"/>
          <w:i/>
          <w:sz w:val="24"/>
          <w:szCs w:val="24"/>
        </w:rPr>
        <w:t>e</w:t>
      </w:r>
      <w:r w:rsidRPr="00863629">
        <w:rPr>
          <w:rFonts w:ascii="Times New Roman" w:hAnsi="Times New Roman" w:cs="Times New Roman"/>
          <w:i/>
          <w:sz w:val="24"/>
          <w:szCs w:val="24"/>
        </w:rPr>
        <w:t xml:space="preserve"> los bloques, la estrechez de las calles, la enorme avaricia con la que se estaban distribuyendo los espacios, daría lugar a la proliferación de gentes marginales, sin esperanza, condenados d</w:t>
      </w:r>
      <w:r w:rsidRPr="00863629">
        <w:rPr>
          <w:rFonts w:ascii="Times New Roman" w:hAnsi="Times New Roman" w:cs="Times New Roman"/>
          <w:i/>
          <w:sz w:val="24"/>
          <w:szCs w:val="24"/>
        </w:rPr>
        <w:t>e</w:t>
      </w:r>
      <w:r w:rsidRPr="00863629">
        <w:rPr>
          <w:rFonts w:ascii="Times New Roman" w:hAnsi="Times New Roman" w:cs="Times New Roman"/>
          <w:i/>
          <w:sz w:val="24"/>
          <w:szCs w:val="24"/>
        </w:rPr>
        <w:t xml:space="preserve"> por vida a un único horizonte: la ropa interior de sus vecinos por paisaje, las conversaciones silenciosas y </w:t>
      </w:r>
      <w:r w:rsidRPr="00863629">
        <w:rPr>
          <w:rFonts w:ascii="Times New Roman" w:hAnsi="Times New Roman" w:cs="Times New Roman"/>
          <w:i/>
          <w:sz w:val="24"/>
          <w:szCs w:val="24"/>
        </w:rPr>
        <w:t>r</w:t>
      </w:r>
      <w:r w:rsidRPr="00863629">
        <w:rPr>
          <w:rFonts w:ascii="Times New Roman" w:hAnsi="Times New Roman" w:cs="Times New Roman"/>
          <w:i/>
          <w:sz w:val="24"/>
          <w:szCs w:val="24"/>
        </w:rPr>
        <w:t>epr</w:t>
      </w:r>
      <w:r w:rsidRPr="00863629">
        <w:rPr>
          <w:rFonts w:ascii="Times New Roman" w:hAnsi="Times New Roman" w:cs="Times New Roman"/>
          <w:i/>
          <w:sz w:val="24"/>
          <w:szCs w:val="24"/>
        </w:rPr>
        <w:t>im</w:t>
      </w:r>
      <w:r w:rsidRPr="00863629">
        <w:rPr>
          <w:rFonts w:ascii="Times New Roman" w:hAnsi="Times New Roman" w:cs="Times New Roman"/>
          <w:i/>
          <w:sz w:val="24"/>
          <w:szCs w:val="24"/>
        </w:rPr>
        <w:t>idas por norma, la soledad del hormigón por estandarte. Entre otros argumentos, he aquí por qué razón me considero una más entre los ecologistas: defiendo lo mismo que ellos y soy tan radi</w:t>
      </w:r>
      <w:r w:rsidRPr="00863629">
        <w:rPr>
          <w:rFonts w:ascii="Times New Roman" w:hAnsi="Times New Roman" w:cs="Times New Roman"/>
          <w:i/>
          <w:sz w:val="24"/>
          <w:szCs w:val="24"/>
        </w:rPr>
        <w:t xml:space="preserve">cal y apasionada en mis </w:t>
      </w:r>
      <w:r w:rsidRPr="00863629">
        <w:rPr>
          <w:rFonts w:ascii="Times New Roman" w:hAnsi="Times New Roman" w:cs="Times New Roman"/>
          <w:i/>
          <w:sz w:val="24"/>
          <w:szCs w:val="24"/>
        </w:rPr>
        <w:t>posturas, públicas y privad</w:t>
      </w:r>
      <w:r w:rsidRPr="00863629">
        <w:rPr>
          <w:rFonts w:ascii="Times New Roman" w:hAnsi="Times New Roman" w:cs="Times New Roman"/>
          <w:i/>
          <w:sz w:val="24"/>
          <w:szCs w:val="24"/>
        </w:rPr>
        <w:t>as, como ellos. Se me podrá lla</w:t>
      </w:r>
      <w:r w:rsidRPr="00863629">
        <w:rPr>
          <w:rFonts w:ascii="Times New Roman" w:hAnsi="Times New Roman" w:cs="Times New Roman"/>
          <w:i/>
          <w:sz w:val="24"/>
          <w:szCs w:val="24"/>
        </w:rPr>
        <w:t>mar, por tanto, y sin ningún inconveniente, «romántica de las lechugas». Eso es algo que, ni a estas alturas ni a otras, podrá ofenderme. Rebuznos de borrico no llegan al cielo. Mientras los ecologistas no entren en el juego de los partidos pol</w:t>
      </w:r>
      <w:r w:rsidR="0089093F" w:rsidRPr="00863629">
        <w:rPr>
          <w:rFonts w:ascii="Times New Roman" w:hAnsi="Times New Roman" w:cs="Times New Roman"/>
          <w:i/>
          <w:sz w:val="24"/>
          <w:szCs w:val="24"/>
        </w:rPr>
        <w:t>í</w:t>
      </w:r>
      <w:r w:rsidRPr="00863629">
        <w:rPr>
          <w:rFonts w:ascii="Times New Roman" w:hAnsi="Times New Roman" w:cs="Times New Roman"/>
          <w:i/>
          <w:sz w:val="24"/>
          <w:szCs w:val="24"/>
        </w:rPr>
        <w:t xml:space="preserve">ticos y se sometan a la servidumbre de muchos silencios convenientes, en tanto que sigan defendiendo el aire fresco de la independencia de criterio frente a la innecesaria indiferencia y las gestiones inoportunas, muchos de </w:t>
      </w:r>
      <w:r w:rsidRPr="00863629">
        <w:rPr>
          <w:rFonts w:ascii="Times New Roman" w:hAnsi="Times New Roman" w:cs="Times New Roman"/>
          <w:i/>
          <w:sz w:val="24"/>
          <w:szCs w:val="24"/>
        </w:rPr>
        <w:lastRenderedPageBreak/>
        <w:t xml:space="preserve">nosotros sentiremos, junto a ellos, el corazón compartido en sus luchas conservacionistas. </w:t>
      </w:r>
    </w:p>
    <w:p w:rsidR="0089093F" w:rsidRPr="00863629" w:rsidRDefault="00BD6961" w:rsidP="00C60BF3">
      <w:pPr>
        <w:rPr>
          <w:rFonts w:ascii="Times New Roman" w:hAnsi="Times New Roman" w:cs="Times New Roman"/>
          <w:i/>
          <w:sz w:val="24"/>
          <w:szCs w:val="24"/>
        </w:rPr>
      </w:pPr>
      <w:r w:rsidRPr="00863629">
        <w:rPr>
          <w:rFonts w:ascii="Times New Roman" w:hAnsi="Times New Roman" w:cs="Times New Roman"/>
          <w:i/>
          <w:sz w:val="24"/>
          <w:szCs w:val="24"/>
        </w:rPr>
        <w:t>Cierto es que aprendo mucho de ellos y que me encanta, como si fuera niña otra vez, escuchar las voces que dan nombre y entidad a los mundos de nuestra realidad inmediata, aprender, con humildad de fraile, por ejemplo, el hermoso nombre de un pájaro, mirar con ojos diferentes y curiosos la vivacidad de una discreta flor. La realidad, es bien sabido, no existe sin palabras y yo elaboro a</w:t>
      </w:r>
      <w:r w:rsidR="0089093F" w:rsidRPr="00863629">
        <w:rPr>
          <w:rFonts w:ascii="Times New Roman" w:hAnsi="Times New Roman" w:cs="Times New Roman"/>
          <w:i/>
          <w:sz w:val="24"/>
          <w:szCs w:val="24"/>
        </w:rPr>
        <w:t xml:space="preserve"> diario, pacientemente, mi dic</w:t>
      </w:r>
      <w:r w:rsidRPr="00863629">
        <w:rPr>
          <w:rFonts w:ascii="Times New Roman" w:hAnsi="Times New Roman" w:cs="Times New Roman"/>
          <w:i/>
          <w:sz w:val="24"/>
          <w:szCs w:val="24"/>
        </w:rPr>
        <w:t>cionario particular qu</w:t>
      </w:r>
      <w:r w:rsidR="0089093F" w:rsidRPr="00863629">
        <w:rPr>
          <w:rFonts w:ascii="Times New Roman" w:hAnsi="Times New Roman" w:cs="Times New Roman"/>
          <w:i/>
          <w:sz w:val="24"/>
          <w:szCs w:val="24"/>
        </w:rPr>
        <w:t>e</w:t>
      </w:r>
      <w:r w:rsidRPr="00863629">
        <w:rPr>
          <w:rFonts w:ascii="Times New Roman" w:hAnsi="Times New Roman" w:cs="Times New Roman"/>
          <w:i/>
          <w:sz w:val="24"/>
          <w:szCs w:val="24"/>
        </w:rPr>
        <w:t xml:space="preserve"> me permite conocer algo más de este maravilloso mundo que pertenece al silencio. Todo ello, desde que un pequeño y dorado ruiseñor descansó junt</w:t>
      </w:r>
      <w:r w:rsidR="002C4E57" w:rsidRPr="00863629">
        <w:rPr>
          <w:rFonts w:ascii="Times New Roman" w:hAnsi="Times New Roman" w:cs="Times New Roman"/>
          <w:i/>
          <w:sz w:val="24"/>
          <w:szCs w:val="24"/>
        </w:rPr>
        <w:t>o</w:t>
      </w:r>
      <w:r w:rsidRPr="00863629">
        <w:rPr>
          <w:rFonts w:ascii="Times New Roman" w:hAnsi="Times New Roman" w:cs="Times New Roman"/>
          <w:i/>
          <w:sz w:val="24"/>
          <w:szCs w:val="24"/>
        </w:rPr>
        <w:t xml:space="preserve"> a la fuente de mi jardín y llegó a mis manos convirtiéndolas en vehículo de prodigios. No todo lo que vuela es, evidentemente, un gorrión. </w:t>
      </w:r>
    </w:p>
    <w:p w:rsidR="0089093F" w:rsidRPr="00863629" w:rsidRDefault="00BD6961" w:rsidP="00C60BF3">
      <w:pPr>
        <w:rPr>
          <w:rFonts w:ascii="Times New Roman" w:hAnsi="Times New Roman" w:cs="Times New Roman"/>
          <w:i/>
          <w:sz w:val="24"/>
          <w:szCs w:val="24"/>
        </w:rPr>
      </w:pPr>
      <w:r w:rsidRPr="00863629">
        <w:rPr>
          <w:rFonts w:ascii="Times New Roman" w:hAnsi="Times New Roman" w:cs="Times New Roman"/>
          <w:i/>
          <w:sz w:val="24"/>
          <w:szCs w:val="24"/>
        </w:rPr>
        <w:t>No hace</w:t>
      </w:r>
      <w:r w:rsidR="0089093F" w:rsidRPr="00863629">
        <w:rPr>
          <w:rFonts w:ascii="Times New Roman" w:hAnsi="Times New Roman" w:cs="Times New Roman"/>
          <w:i/>
          <w:sz w:val="24"/>
          <w:szCs w:val="24"/>
        </w:rPr>
        <w:t xml:space="preserve"> muchos días, cuando agosto lan</w:t>
      </w:r>
      <w:r w:rsidRPr="00863629">
        <w:rPr>
          <w:rFonts w:ascii="Times New Roman" w:hAnsi="Times New Roman" w:cs="Times New Roman"/>
          <w:i/>
          <w:sz w:val="24"/>
          <w:szCs w:val="24"/>
        </w:rPr>
        <w:t>zaba su bostezo de infierno sobre la piel de la geografía andaluza, visité la pequeña laguna d</w:t>
      </w:r>
      <w:r w:rsidR="0089093F" w:rsidRPr="00863629">
        <w:rPr>
          <w:rFonts w:ascii="Times New Roman" w:hAnsi="Times New Roman" w:cs="Times New Roman"/>
          <w:i/>
          <w:sz w:val="24"/>
          <w:szCs w:val="24"/>
        </w:rPr>
        <w:t>e Salobreña. Hermoso y escondi</w:t>
      </w:r>
      <w:r w:rsidRPr="00863629">
        <w:rPr>
          <w:rFonts w:ascii="Times New Roman" w:hAnsi="Times New Roman" w:cs="Times New Roman"/>
          <w:i/>
          <w:sz w:val="24"/>
          <w:szCs w:val="24"/>
        </w:rPr>
        <w:t xml:space="preserve">do refugio tras los cañaverales del pueblo </w:t>
      </w:r>
      <w:r w:rsidR="0089093F" w:rsidRPr="00863629">
        <w:rPr>
          <w:rFonts w:ascii="Times New Roman" w:hAnsi="Times New Roman" w:cs="Times New Roman"/>
          <w:i/>
          <w:sz w:val="24"/>
          <w:szCs w:val="24"/>
        </w:rPr>
        <w:t>granadino y tan próximo, al mar</w:t>
      </w:r>
      <w:r w:rsidRPr="00863629">
        <w:rPr>
          <w:rFonts w:ascii="Times New Roman" w:hAnsi="Times New Roman" w:cs="Times New Roman"/>
          <w:i/>
          <w:sz w:val="24"/>
          <w:szCs w:val="24"/>
        </w:rPr>
        <w:t xml:space="preserve"> que temo por su supervivencia. All</w:t>
      </w:r>
      <w:r w:rsidR="0089093F" w:rsidRPr="00863629">
        <w:rPr>
          <w:rFonts w:ascii="Times New Roman" w:hAnsi="Times New Roman" w:cs="Times New Roman"/>
          <w:i/>
          <w:sz w:val="24"/>
          <w:szCs w:val="24"/>
        </w:rPr>
        <w:t>í descansan, antes de cruzar lámina</w:t>
      </w:r>
      <w:r w:rsidRPr="00863629">
        <w:rPr>
          <w:rFonts w:ascii="Times New Roman" w:hAnsi="Times New Roman" w:cs="Times New Roman"/>
          <w:i/>
          <w:sz w:val="24"/>
          <w:szCs w:val="24"/>
        </w:rPr>
        <w:t xml:space="preserve"> de lapislázu</w:t>
      </w:r>
      <w:r w:rsidR="0089093F" w:rsidRPr="00863629">
        <w:rPr>
          <w:rFonts w:ascii="Times New Roman" w:hAnsi="Times New Roman" w:cs="Times New Roman"/>
          <w:i/>
          <w:sz w:val="24"/>
          <w:szCs w:val="24"/>
        </w:rPr>
        <w:t>li del Estrecho en su viaje a Á</w:t>
      </w:r>
      <w:r w:rsidRPr="00863629">
        <w:rPr>
          <w:rFonts w:ascii="Times New Roman" w:hAnsi="Times New Roman" w:cs="Times New Roman"/>
          <w:i/>
          <w:sz w:val="24"/>
          <w:szCs w:val="24"/>
        </w:rPr>
        <w:t>frica, limícolas grises y blanco</w:t>
      </w:r>
      <w:r w:rsidR="0089093F" w:rsidRPr="00863629">
        <w:rPr>
          <w:rFonts w:ascii="Times New Roman" w:hAnsi="Times New Roman" w:cs="Times New Roman"/>
          <w:i/>
          <w:sz w:val="24"/>
          <w:szCs w:val="24"/>
        </w:rPr>
        <w:t>s, tornasoladas cigüeñuelas risu</w:t>
      </w:r>
      <w:r w:rsidRPr="00863629">
        <w:rPr>
          <w:rFonts w:ascii="Times New Roman" w:hAnsi="Times New Roman" w:cs="Times New Roman"/>
          <w:i/>
          <w:sz w:val="24"/>
          <w:szCs w:val="24"/>
        </w:rPr>
        <w:t>e</w:t>
      </w:r>
      <w:r w:rsidR="0089093F" w:rsidRPr="00863629">
        <w:rPr>
          <w:rFonts w:ascii="Times New Roman" w:hAnsi="Times New Roman" w:cs="Times New Roman"/>
          <w:i/>
          <w:sz w:val="24"/>
          <w:szCs w:val="24"/>
        </w:rPr>
        <w:t>ñ</w:t>
      </w:r>
      <w:r w:rsidRPr="00863629">
        <w:rPr>
          <w:rFonts w:ascii="Times New Roman" w:hAnsi="Times New Roman" w:cs="Times New Roman"/>
          <w:i/>
          <w:sz w:val="24"/>
          <w:szCs w:val="24"/>
        </w:rPr>
        <w:t>as, golond</w:t>
      </w:r>
      <w:r w:rsidR="0089093F" w:rsidRPr="00863629">
        <w:rPr>
          <w:rFonts w:ascii="Times New Roman" w:hAnsi="Times New Roman" w:cs="Times New Roman"/>
          <w:i/>
          <w:sz w:val="24"/>
          <w:szCs w:val="24"/>
        </w:rPr>
        <w:t>rinas que levantan un vuelo sor</w:t>
      </w:r>
      <w:r w:rsidRPr="00863629">
        <w:rPr>
          <w:rFonts w:ascii="Times New Roman" w:hAnsi="Times New Roman" w:cs="Times New Roman"/>
          <w:i/>
          <w:sz w:val="24"/>
          <w:szCs w:val="24"/>
        </w:rPr>
        <w:t>presivo y oscuro y trazan en el a</w:t>
      </w:r>
      <w:r w:rsidR="0089093F" w:rsidRPr="00863629">
        <w:rPr>
          <w:rFonts w:ascii="Times New Roman" w:hAnsi="Times New Roman" w:cs="Times New Roman"/>
          <w:i/>
          <w:sz w:val="24"/>
          <w:szCs w:val="24"/>
        </w:rPr>
        <w:t>ire la geografía inexacta de su</w:t>
      </w:r>
      <w:r w:rsidRPr="00863629">
        <w:rPr>
          <w:rFonts w:ascii="Times New Roman" w:hAnsi="Times New Roman" w:cs="Times New Roman"/>
          <w:i/>
          <w:sz w:val="24"/>
          <w:szCs w:val="24"/>
        </w:rPr>
        <w:t xml:space="preserve">s trayectorias dudosas, patos como flechas, elegantes lavanderas, pequeñitas currucas, ruiseñores. </w:t>
      </w:r>
    </w:p>
    <w:p w:rsidR="002C4E57" w:rsidRPr="00863629" w:rsidRDefault="00BD6961" w:rsidP="00C60BF3">
      <w:pPr>
        <w:rPr>
          <w:rFonts w:ascii="Times New Roman" w:hAnsi="Times New Roman" w:cs="Times New Roman"/>
          <w:i/>
          <w:sz w:val="24"/>
          <w:szCs w:val="24"/>
        </w:rPr>
      </w:pPr>
      <w:r w:rsidRPr="00863629">
        <w:rPr>
          <w:rFonts w:ascii="Times New Roman" w:hAnsi="Times New Roman" w:cs="Times New Roman"/>
          <w:i/>
          <w:sz w:val="24"/>
          <w:szCs w:val="24"/>
        </w:rPr>
        <w:t>Todo</w:t>
      </w:r>
      <w:r w:rsidR="0089093F" w:rsidRPr="00863629">
        <w:rPr>
          <w:rFonts w:ascii="Times New Roman" w:hAnsi="Times New Roman" w:cs="Times New Roman"/>
          <w:i/>
          <w:sz w:val="24"/>
          <w:szCs w:val="24"/>
        </w:rPr>
        <w:t xml:space="preserve"> un mundo, en fin, de lo que po</w:t>
      </w:r>
      <w:r w:rsidRPr="00863629">
        <w:rPr>
          <w:rFonts w:ascii="Times New Roman" w:hAnsi="Times New Roman" w:cs="Times New Roman"/>
          <w:i/>
          <w:sz w:val="24"/>
          <w:szCs w:val="24"/>
        </w:rPr>
        <w:t xml:space="preserve">dríamos llamar «los otros turistas», </w:t>
      </w:r>
      <w:r w:rsidR="0089093F" w:rsidRPr="00863629">
        <w:rPr>
          <w:rFonts w:ascii="Times New Roman" w:hAnsi="Times New Roman" w:cs="Times New Roman"/>
          <w:i/>
          <w:sz w:val="24"/>
          <w:szCs w:val="24"/>
        </w:rPr>
        <w:t>esos que no traen divisas y que</w:t>
      </w:r>
      <w:r w:rsidRPr="00863629">
        <w:rPr>
          <w:rFonts w:ascii="Times New Roman" w:hAnsi="Times New Roman" w:cs="Times New Roman"/>
          <w:i/>
          <w:sz w:val="24"/>
          <w:szCs w:val="24"/>
        </w:rPr>
        <w:t xml:space="preserve"> buscan la penumbra de la vegetación, el silencio de las láminas de acero de los humedales de nuestras costas con una antigua sabiduría que no parecemos tener los hu</w:t>
      </w:r>
      <w:r w:rsidR="0089093F" w:rsidRPr="00863629">
        <w:rPr>
          <w:rFonts w:ascii="Times New Roman" w:hAnsi="Times New Roman" w:cs="Times New Roman"/>
          <w:i/>
          <w:sz w:val="24"/>
          <w:szCs w:val="24"/>
        </w:rPr>
        <w:t>ma</w:t>
      </w:r>
      <w:r w:rsidRPr="00863629">
        <w:rPr>
          <w:rFonts w:ascii="Times New Roman" w:hAnsi="Times New Roman" w:cs="Times New Roman"/>
          <w:i/>
          <w:sz w:val="24"/>
          <w:szCs w:val="24"/>
        </w:rPr>
        <w:t>nos. Yo lo único que pediría para ellos es respeto para su m</w:t>
      </w:r>
      <w:r w:rsidR="0044527E">
        <w:rPr>
          <w:rFonts w:ascii="Times New Roman" w:hAnsi="Times New Roman" w:cs="Times New Roman"/>
          <w:i/>
          <w:sz w:val="24"/>
          <w:szCs w:val="24"/>
        </w:rPr>
        <w:t>anera alegre de estar en este m</w:t>
      </w:r>
      <w:r w:rsidRPr="00863629">
        <w:rPr>
          <w:rFonts w:ascii="Times New Roman" w:hAnsi="Times New Roman" w:cs="Times New Roman"/>
          <w:i/>
          <w:sz w:val="24"/>
          <w:szCs w:val="24"/>
        </w:rPr>
        <w:t>undo</w:t>
      </w:r>
      <w:r w:rsidR="0044527E">
        <w:rPr>
          <w:rFonts w:ascii="Times New Roman" w:hAnsi="Times New Roman" w:cs="Times New Roman"/>
          <w:i/>
          <w:sz w:val="24"/>
          <w:szCs w:val="24"/>
        </w:rPr>
        <w:t xml:space="preserve">. </w:t>
      </w:r>
      <w:r w:rsidRPr="00863629">
        <w:rPr>
          <w:rFonts w:ascii="Times New Roman" w:hAnsi="Times New Roman" w:cs="Times New Roman"/>
          <w:i/>
          <w:sz w:val="24"/>
          <w:szCs w:val="24"/>
        </w:rPr>
        <w:t xml:space="preserve">Y a ver si </w:t>
      </w:r>
      <w:r w:rsidR="0089093F" w:rsidRPr="00863629">
        <w:rPr>
          <w:rFonts w:ascii="Times New Roman" w:hAnsi="Times New Roman" w:cs="Times New Roman"/>
          <w:i/>
          <w:sz w:val="24"/>
          <w:szCs w:val="24"/>
        </w:rPr>
        <w:t>los redactores del plan urbanís</w:t>
      </w:r>
      <w:r w:rsidRPr="00863629">
        <w:rPr>
          <w:rFonts w:ascii="Times New Roman" w:hAnsi="Times New Roman" w:cs="Times New Roman"/>
          <w:i/>
          <w:sz w:val="24"/>
          <w:szCs w:val="24"/>
        </w:rPr>
        <w:t>tico de Salobreña tienen,</w:t>
      </w:r>
      <w:r w:rsidR="0089093F" w:rsidRPr="00863629">
        <w:rPr>
          <w:rFonts w:ascii="Times New Roman" w:hAnsi="Times New Roman" w:cs="Times New Roman"/>
          <w:i/>
          <w:sz w:val="24"/>
          <w:szCs w:val="24"/>
        </w:rPr>
        <w:t xml:space="preserve"> </w:t>
      </w:r>
      <w:r w:rsidRPr="00863629">
        <w:rPr>
          <w:rFonts w:ascii="Times New Roman" w:hAnsi="Times New Roman" w:cs="Times New Roman"/>
          <w:i/>
          <w:sz w:val="24"/>
          <w:szCs w:val="24"/>
        </w:rPr>
        <w:t xml:space="preserve">el ¡corazón </w:t>
      </w:r>
      <w:r w:rsidR="0089093F" w:rsidRPr="00863629">
        <w:rPr>
          <w:rFonts w:ascii="Times New Roman" w:hAnsi="Times New Roman" w:cs="Times New Roman"/>
          <w:i/>
          <w:sz w:val="24"/>
          <w:szCs w:val="24"/>
        </w:rPr>
        <w:t>generoso para este fragilí</w:t>
      </w:r>
      <w:r w:rsidRPr="00863629">
        <w:rPr>
          <w:rFonts w:ascii="Times New Roman" w:hAnsi="Times New Roman" w:cs="Times New Roman"/>
          <w:i/>
          <w:sz w:val="24"/>
          <w:szCs w:val="24"/>
        </w:rPr>
        <w:t xml:space="preserve">simo mundo del </w:t>
      </w:r>
      <w:r w:rsidR="0089093F" w:rsidRPr="00863629">
        <w:rPr>
          <w:rFonts w:ascii="Times New Roman" w:hAnsi="Times New Roman" w:cs="Times New Roman"/>
          <w:i/>
          <w:sz w:val="24"/>
          <w:szCs w:val="24"/>
        </w:rPr>
        <w:t>hume</w:t>
      </w:r>
      <w:r w:rsidRPr="00863629">
        <w:rPr>
          <w:rFonts w:ascii="Times New Roman" w:hAnsi="Times New Roman" w:cs="Times New Roman"/>
          <w:i/>
          <w:sz w:val="24"/>
          <w:szCs w:val="24"/>
        </w:rPr>
        <w:t>dal de este pueblo y respetan un espacio para la serenidad y la belleza</w:t>
      </w:r>
      <w:r w:rsidR="0044527E">
        <w:rPr>
          <w:rFonts w:ascii="Times New Roman" w:hAnsi="Times New Roman" w:cs="Times New Roman"/>
          <w:i/>
          <w:sz w:val="24"/>
          <w:szCs w:val="24"/>
        </w:rPr>
        <w:t>!</w:t>
      </w:r>
    </w:p>
    <w:p w:rsidR="002C4E57" w:rsidRPr="00863629" w:rsidRDefault="002C4E57" w:rsidP="00C60BF3">
      <w:pPr>
        <w:rPr>
          <w:rFonts w:ascii="Times New Roman" w:hAnsi="Times New Roman" w:cs="Times New Roman"/>
          <w:sz w:val="24"/>
          <w:szCs w:val="24"/>
        </w:rPr>
      </w:pPr>
    </w:p>
    <w:p w:rsidR="003C4A86" w:rsidRPr="00863629" w:rsidRDefault="003C4A86" w:rsidP="00C60BF3">
      <w:pPr>
        <w:rPr>
          <w:rFonts w:ascii="Times New Roman" w:hAnsi="Times New Roman" w:cs="Times New Roman"/>
          <w:sz w:val="24"/>
          <w:szCs w:val="24"/>
        </w:rPr>
      </w:pPr>
      <w:r w:rsidRPr="00863629">
        <w:rPr>
          <w:rFonts w:ascii="Times New Roman" w:hAnsi="Times New Roman" w:cs="Times New Roman"/>
          <w:noProof/>
          <w:sz w:val="24"/>
          <w:szCs w:val="24"/>
          <w:lang w:eastAsia="es-ES"/>
        </w:rPr>
        <w:lastRenderedPageBreak/>
        <w:drawing>
          <wp:inline distT="0" distB="0" distL="0" distR="0" wp14:anchorId="640B8893" wp14:editId="29834A4B">
            <wp:extent cx="5400040" cy="60082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56" t="10212" r="29911" b="3888"/>
                    <a:stretch/>
                  </pic:blipFill>
                  <pic:spPr bwMode="auto">
                    <a:xfrm>
                      <a:off x="0" y="0"/>
                      <a:ext cx="5400040" cy="6008236"/>
                    </a:xfrm>
                    <a:prstGeom prst="rect">
                      <a:avLst/>
                    </a:prstGeom>
                    <a:ln>
                      <a:noFill/>
                    </a:ln>
                    <a:extLst>
                      <a:ext uri="{53640926-AAD7-44D8-BBD7-CCE9431645EC}">
                        <a14:shadowObscured xmlns:a14="http://schemas.microsoft.com/office/drawing/2010/main"/>
                      </a:ext>
                    </a:extLst>
                  </pic:spPr>
                </pic:pic>
              </a:graphicData>
            </a:graphic>
          </wp:inline>
        </w:drawing>
      </w:r>
    </w:p>
    <w:p w:rsidR="00BF15BA" w:rsidRPr="00863629" w:rsidRDefault="00BF15BA" w:rsidP="00C60BF3">
      <w:pPr>
        <w:rPr>
          <w:rFonts w:ascii="Times New Roman" w:hAnsi="Times New Roman" w:cs="Times New Roman"/>
          <w:sz w:val="24"/>
          <w:szCs w:val="24"/>
        </w:rPr>
      </w:pPr>
    </w:p>
    <w:p w:rsidR="002C4E57" w:rsidRPr="00477243" w:rsidRDefault="00477243" w:rsidP="00477243">
      <w:pPr>
        <w:ind w:left="708" w:firstLine="708"/>
        <w:jc w:val="center"/>
        <w:rPr>
          <w:rFonts w:ascii="Times New Roman" w:hAnsi="Times New Roman" w:cs="Times New Roman"/>
          <w:b/>
          <w:i/>
          <w:sz w:val="24"/>
          <w:szCs w:val="24"/>
        </w:rPr>
      </w:pPr>
      <w:r w:rsidRPr="00477243">
        <w:rPr>
          <w:rFonts w:ascii="Times New Roman" w:hAnsi="Times New Roman" w:cs="Times New Roman"/>
          <w:b/>
          <w:i/>
          <w:sz w:val="24"/>
          <w:szCs w:val="24"/>
        </w:rPr>
        <w:t>Los días en la Huerta de San Vicente</w:t>
      </w:r>
    </w:p>
    <w:p w:rsidR="00BF15BA" w:rsidRDefault="002C4E57" w:rsidP="00C60BF3">
      <w:pPr>
        <w:rPr>
          <w:rFonts w:ascii="Times New Roman" w:hAnsi="Times New Roman" w:cs="Times New Roman"/>
          <w:sz w:val="24"/>
          <w:szCs w:val="24"/>
        </w:rPr>
      </w:pPr>
      <w:r w:rsidRPr="00863629">
        <w:rPr>
          <w:rFonts w:ascii="Times New Roman" w:hAnsi="Times New Roman" w:cs="Times New Roman"/>
          <w:sz w:val="24"/>
          <w:szCs w:val="24"/>
        </w:rPr>
        <w:t xml:space="preserve">Mariluz Escribano </w:t>
      </w:r>
      <w:proofErr w:type="spellStart"/>
      <w:r w:rsidRPr="00863629">
        <w:rPr>
          <w:rFonts w:ascii="Times New Roman" w:hAnsi="Times New Roman" w:cs="Times New Roman"/>
          <w:sz w:val="24"/>
          <w:szCs w:val="24"/>
        </w:rPr>
        <w:t>Pueo</w:t>
      </w:r>
      <w:proofErr w:type="spellEnd"/>
    </w:p>
    <w:p w:rsidR="00477243" w:rsidRPr="00863629" w:rsidRDefault="00477243" w:rsidP="00477243">
      <w:pPr>
        <w:rPr>
          <w:rFonts w:ascii="Times New Roman" w:hAnsi="Times New Roman" w:cs="Times New Roman"/>
          <w:sz w:val="24"/>
          <w:szCs w:val="24"/>
        </w:rPr>
      </w:pPr>
      <w:r w:rsidRPr="00863629">
        <w:rPr>
          <w:rFonts w:ascii="Times New Roman" w:hAnsi="Times New Roman" w:cs="Times New Roman"/>
          <w:sz w:val="24"/>
          <w:szCs w:val="24"/>
        </w:rPr>
        <w:t>IDEAL DOMINGO 14 DE AGOSTO DE 2011</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Nos toca recordar. Ha llegado el momento para alcanzar con las manos el dolor de una herida profunda que cubre con luto de tragedia griega el mar de tierra en el que, varada, la Huerta parece un navío con las velas rasgadas que sobrevive a los vientos del dolor y la infamia. Hace cuatro años que mataron a un ruiseñor, al cantor más excelso, y los días en la Huerta transcurren con la lentitud del olvido. ¿Ha muerto Federico?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Jugamos los niños en la placeta mientras las personas mayores hacen piña para evitar el fracaso de las conversaciones: allí están Clotilde García </w:t>
      </w:r>
      <w:proofErr w:type="spellStart"/>
      <w:r w:rsidRPr="00863629">
        <w:rPr>
          <w:rFonts w:ascii="Times New Roman" w:hAnsi="Times New Roman" w:cs="Times New Roman"/>
          <w:i/>
          <w:sz w:val="24"/>
          <w:szCs w:val="24"/>
        </w:rPr>
        <w:t>Picossi</w:t>
      </w:r>
      <w:proofErr w:type="spellEnd"/>
      <w:r w:rsidRPr="00863629">
        <w:rPr>
          <w:rFonts w:ascii="Times New Roman" w:hAnsi="Times New Roman" w:cs="Times New Roman"/>
          <w:i/>
          <w:sz w:val="24"/>
          <w:szCs w:val="24"/>
        </w:rPr>
        <w:t xml:space="preserve">, Carmen, Paquita y </w:t>
      </w:r>
      <w:r w:rsidRPr="00863629">
        <w:rPr>
          <w:rFonts w:ascii="Times New Roman" w:hAnsi="Times New Roman" w:cs="Times New Roman"/>
          <w:i/>
          <w:sz w:val="24"/>
          <w:szCs w:val="24"/>
        </w:rPr>
        <w:lastRenderedPageBreak/>
        <w:t xml:space="preserve">Virtudes García González, Vicente López y Luisa </w:t>
      </w:r>
      <w:proofErr w:type="spellStart"/>
      <w:r w:rsidRPr="00863629">
        <w:rPr>
          <w:rFonts w:ascii="Times New Roman" w:hAnsi="Times New Roman" w:cs="Times New Roman"/>
          <w:i/>
          <w:sz w:val="24"/>
          <w:szCs w:val="24"/>
        </w:rPr>
        <w:t>Pueo</w:t>
      </w:r>
      <w:proofErr w:type="spellEnd"/>
      <w:r w:rsidRPr="00863629">
        <w:rPr>
          <w:rFonts w:ascii="Times New Roman" w:hAnsi="Times New Roman" w:cs="Times New Roman"/>
          <w:i/>
          <w:sz w:val="24"/>
          <w:szCs w:val="24"/>
        </w:rPr>
        <w:t xml:space="preserve">. El poniente era “de melocotón y azúcar” y eso quería decir que la tarde se había cansado, que la atardecida borraba los perfiles de los cipreses, la altura de los álamos y que las acequias bajarían como “bueyes de agua” para aliviar las tierras.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En los fruteros de la casa, se desborda la fruta: limoncitos amarillos, ciruelas, manzanas, naranjas tardías, granadas, membrillos… Son como un saludo </w:t>
      </w:r>
      <w:proofErr w:type="spellStart"/>
      <w:r w:rsidRPr="00863629">
        <w:rPr>
          <w:rFonts w:ascii="Times New Roman" w:hAnsi="Times New Roman" w:cs="Times New Roman"/>
          <w:i/>
          <w:sz w:val="24"/>
          <w:szCs w:val="24"/>
        </w:rPr>
        <w:t>arcoirisado</w:t>
      </w:r>
      <w:proofErr w:type="spellEnd"/>
      <w:r w:rsidRPr="00863629">
        <w:rPr>
          <w:rFonts w:ascii="Times New Roman" w:hAnsi="Times New Roman" w:cs="Times New Roman"/>
          <w:i/>
          <w:sz w:val="24"/>
          <w:szCs w:val="24"/>
        </w:rPr>
        <w:t xml:space="preserve"> de un otoño que se presiente ya, que está llamando a la puerta del calendario con sus frescos aires de septiembre. La luz viene cayendo lentamente. ¿Habrá muerto Federico? El balcón de su habitación, ésa que está junto al de las niñas, permanece cerrado. Años más tarde se abrirá para cumplir el deseo del poeta: “Dejad el balcón abierto. El segador siega el trigo, desde mi balcón lo siento…”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La huerta es un telar, un bordado de frutales, higueras y manzanos, granadillos, ciruelos, tablas de trigo enhiestas, tierras </w:t>
      </w:r>
      <w:proofErr w:type="spellStart"/>
      <w:r w:rsidRPr="00863629">
        <w:rPr>
          <w:rFonts w:ascii="Times New Roman" w:hAnsi="Times New Roman" w:cs="Times New Roman"/>
          <w:i/>
          <w:sz w:val="24"/>
          <w:szCs w:val="24"/>
        </w:rPr>
        <w:t>adensadamente</w:t>
      </w:r>
      <w:proofErr w:type="spellEnd"/>
      <w:r w:rsidRPr="00863629">
        <w:rPr>
          <w:rFonts w:ascii="Times New Roman" w:hAnsi="Times New Roman" w:cs="Times New Roman"/>
          <w:i/>
          <w:sz w:val="24"/>
          <w:szCs w:val="24"/>
        </w:rPr>
        <w:t xml:space="preserve"> prodigiosas y ricas: “Hay un manzano de sollozos…” podría haber escrito Federico, pensativo y lírico. O aquello de “quiero dormir el sueño de las manzanas, alejarme del tumulto de los cementerios…”. Ambición no conseguida por el poeta que habrá de sucumbir a los” tormentos que da la hierba” en la que será su última andadura.</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Jugábamos los niños en la placeta, con el sueño rozándonos los talones de las alpargatillas, mientras hacíamos recuento de tesoros: unas hojitas de laurel, un manojo de mastranzo, flores caídas del jazminero, </w:t>
      </w:r>
      <w:proofErr w:type="spellStart"/>
      <w:r w:rsidRPr="00863629">
        <w:rPr>
          <w:rFonts w:ascii="Times New Roman" w:hAnsi="Times New Roman" w:cs="Times New Roman"/>
          <w:i/>
          <w:sz w:val="24"/>
          <w:szCs w:val="24"/>
        </w:rPr>
        <w:t>marranicas</w:t>
      </w:r>
      <w:proofErr w:type="spellEnd"/>
      <w:r w:rsidRPr="00863629">
        <w:rPr>
          <w:rFonts w:ascii="Times New Roman" w:hAnsi="Times New Roman" w:cs="Times New Roman"/>
          <w:i/>
          <w:sz w:val="24"/>
          <w:szCs w:val="24"/>
        </w:rPr>
        <w:t xml:space="preserve"> rojas, gusanos de luz, pétalos de rosas. Por los caminillos de la tarde q</w:t>
      </w:r>
      <w:r w:rsidR="0044527E">
        <w:rPr>
          <w:rFonts w:ascii="Times New Roman" w:hAnsi="Times New Roman" w:cs="Times New Roman"/>
          <w:i/>
          <w:sz w:val="24"/>
          <w:szCs w:val="24"/>
        </w:rPr>
        <w:t>ue se marchaba con prisa desusa</w:t>
      </w:r>
      <w:r w:rsidRPr="00863629">
        <w:rPr>
          <w:rFonts w:ascii="Times New Roman" w:hAnsi="Times New Roman" w:cs="Times New Roman"/>
          <w:i/>
          <w:sz w:val="24"/>
          <w:szCs w:val="24"/>
        </w:rPr>
        <w:t>da, nos ll</w:t>
      </w:r>
      <w:r w:rsidR="0044527E">
        <w:rPr>
          <w:rFonts w:ascii="Times New Roman" w:hAnsi="Times New Roman" w:cs="Times New Roman"/>
          <w:i/>
          <w:sz w:val="24"/>
          <w:szCs w:val="24"/>
        </w:rPr>
        <w:t>egaban las palabras de los mayo</w:t>
      </w:r>
      <w:r w:rsidRPr="00863629">
        <w:rPr>
          <w:rFonts w:ascii="Times New Roman" w:hAnsi="Times New Roman" w:cs="Times New Roman"/>
          <w:i/>
          <w:sz w:val="24"/>
          <w:szCs w:val="24"/>
        </w:rPr>
        <w:t xml:space="preserve">res recostados en las hamacas de la impotencia, una historia repetida, contada con la versatilidad de un cuento macabro que se repite hasta la infinitud: “Si Federico no hubiera”, “Si Alfredo Rodríguez </w:t>
      </w:r>
      <w:proofErr w:type="spellStart"/>
      <w:r w:rsidRPr="00863629">
        <w:rPr>
          <w:rFonts w:ascii="Times New Roman" w:hAnsi="Times New Roman" w:cs="Times New Roman"/>
          <w:i/>
          <w:sz w:val="24"/>
          <w:szCs w:val="24"/>
        </w:rPr>
        <w:t>Orgaz</w:t>
      </w:r>
      <w:proofErr w:type="spellEnd"/>
      <w:r w:rsidRPr="00863629">
        <w:rPr>
          <w:rFonts w:ascii="Times New Roman" w:hAnsi="Times New Roman" w:cs="Times New Roman"/>
          <w:i/>
          <w:sz w:val="24"/>
          <w:szCs w:val="24"/>
        </w:rPr>
        <w:t xml:space="preserve"> lo hubiera convencido para escapar río arriba…”, “Si no fuera verdad tanto horror, tantas muertes, tantos lutos, tantos lloros…”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 xml:space="preserve">Las sombras de los muertos circulaban por el entorno de la puerta de entrada, mientras la tía Isabel García Rodríguez bajaba, llena de luto y sola, delgadísima y sola, García y sola, con una canción rota en los labios que sangraron hasta el último día de su vida. Enseñó a Federico a amar las canciones populares mientras lo acostumbraba a los sonidos del bordón y la prima de la guitarra: guajiras, </w:t>
      </w:r>
      <w:proofErr w:type="spellStart"/>
      <w:r w:rsidRPr="00863629">
        <w:rPr>
          <w:rFonts w:ascii="Times New Roman" w:hAnsi="Times New Roman" w:cs="Times New Roman"/>
          <w:i/>
          <w:sz w:val="24"/>
          <w:szCs w:val="24"/>
        </w:rPr>
        <w:t>rondones</w:t>
      </w:r>
      <w:proofErr w:type="spellEnd"/>
      <w:r w:rsidRPr="00863629">
        <w:rPr>
          <w:rFonts w:ascii="Times New Roman" w:hAnsi="Times New Roman" w:cs="Times New Roman"/>
          <w:i/>
          <w:sz w:val="24"/>
          <w:szCs w:val="24"/>
        </w:rPr>
        <w:t xml:space="preserve">, habaneras, tientos… Ahora, por el carril de la huerta con sus lirios y zarzales, caminaba con el corazón roto, lenta como un río lento, como una laguna detenida, como una esfinge griega, como un dolor inacabable y dañino la mujer, ya para siempre enlutada, que fue la tía Isabel para todos nosotros.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El sueño de la noche nos vencía, nos volvía torpes y era entonces cuando nos subíamos a los regazos amados para acunarnos bajo unas estrellas cálidas. El camino de Santiago no era más una harinilla finísima en los espacios celícolas. En realidad trepábamos hasta las rodillas de los muertos y sufríamos con ellos, desde la orfandad y la pena. No había nana que nos consolara, porque no había consuelo para nadi</w:t>
      </w:r>
      <w:r w:rsidRPr="00863629">
        <w:rPr>
          <w:rFonts w:ascii="Times New Roman" w:hAnsi="Times New Roman" w:cs="Times New Roman"/>
          <w:i/>
          <w:sz w:val="24"/>
          <w:szCs w:val="24"/>
        </w:rPr>
        <w:t>e. Sólo piedad para nuestras in</w:t>
      </w:r>
      <w:r w:rsidRPr="00863629">
        <w:rPr>
          <w:rFonts w:ascii="Times New Roman" w:hAnsi="Times New Roman" w:cs="Times New Roman"/>
          <w:i/>
          <w:sz w:val="24"/>
          <w:szCs w:val="24"/>
        </w:rPr>
        <w:t xml:space="preserve">fancias desvalidas, para nuestra inmensa orfandad. Tanto contar muertos, tanto sumar. Cada día una tabla de multiplicar. </w:t>
      </w:r>
    </w:p>
    <w:p w:rsidR="002C4E57"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t>Y, al final de todo, ese poderoso verso del Div</w:t>
      </w:r>
      <w:r w:rsidRPr="00863629">
        <w:rPr>
          <w:rFonts w:ascii="Times New Roman" w:hAnsi="Times New Roman" w:cs="Times New Roman"/>
          <w:i/>
          <w:sz w:val="24"/>
          <w:szCs w:val="24"/>
        </w:rPr>
        <w:t>á</w:t>
      </w:r>
      <w:r w:rsidRPr="00863629">
        <w:rPr>
          <w:rFonts w:ascii="Times New Roman" w:hAnsi="Times New Roman" w:cs="Times New Roman"/>
          <w:i/>
          <w:sz w:val="24"/>
          <w:szCs w:val="24"/>
        </w:rPr>
        <w:t xml:space="preserve">n del </w:t>
      </w:r>
      <w:proofErr w:type="spellStart"/>
      <w:r w:rsidRPr="00863629">
        <w:rPr>
          <w:rFonts w:ascii="Times New Roman" w:hAnsi="Times New Roman" w:cs="Times New Roman"/>
          <w:i/>
          <w:sz w:val="24"/>
          <w:szCs w:val="24"/>
        </w:rPr>
        <w:t>Tamarit</w:t>
      </w:r>
      <w:proofErr w:type="spellEnd"/>
      <w:r w:rsidRPr="00863629">
        <w:rPr>
          <w:rFonts w:ascii="Times New Roman" w:hAnsi="Times New Roman" w:cs="Times New Roman"/>
          <w:i/>
          <w:sz w:val="24"/>
          <w:szCs w:val="24"/>
        </w:rPr>
        <w:t xml:space="preserve">: </w:t>
      </w:r>
    </w:p>
    <w:p w:rsidR="00BF15BA" w:rsidRPr="00863629" w:rsidRDefault="002C4E57" w:rsidP="00C60BF3">
      <w:pPr>
        <w:rPr>
          <w:rFonts w:ascii="Times New Roman" w:hAnsi="Times New Roman" w:cs="Times New Roman"/>
          <w:i/>
          <w:sz w:val="24"/>
          <w:szCs w:val="24"/>
        </w:rPr>
      </w:pPr>
      <w:r w:rsidRPr="00863629">
        <w:rPr>
          <w:rFonts w:ascii="Times New Roman" w:hAnsi="Times New Roman" w:cs="Times New Roman"/>
          <w:i/>
          <w:sz w:val="24"/>
          <w:szCs w:val="24"/>
        </w:rPr>
        <w:lastRenderedPageBreak/>
        <w:t xml:space="preserve">“Porque yo quiero ser como aquel niño que quería cortarse el corazón en alta mar…” </w:t>
      </w:r>
    </w:p>
    <w:p w:rsidR="00841F13" w:rsidRPr="00863629" w:rsidRDefault="00841F13" w:rsidP="00C60BF3">
      <w:pPr>
        <w:rPr>
          <w:rFonts w:ascii="Times New Roman" w:hAnsi="Times New Roman" w:cs="Times New Roman"/>
          <w:sz w:val="24"/>
          <w:szCs w:val="24"/>
        </w:rPr>
      </w:pPr>
    </w:p>
    <w:p w:rsidR="00841F13" w:rsidRPr="00477243" w:rsidRDefault="00841F13" w:rsidP="00477243">
      <w:pPr>
        <w:jc w:val="center"/>
        <w:rPr>
          <w:rFonts w:ascii="Times New Roman" w:hAnsi="Times New Roman" w:cs="Times New Roman"/>
          <w:b/>
          <w:i/>
          <w:sz w:val="24"/>
          <w:szCs w:val="24"/>
        </w:rPr>
      </w:pPr>
      <w:r w:rsidRPr="00477243">
        <w:rPr>
          <w:rFonts w:ascii="Times New Roman" w:hAnsi="Times New Roman" w:cs="Times New Roman"/>
          <w:b/>
          <w:i/>
          <w:sz w:val="24"/>
          <w:szCs w:val="24"/>
        </w:rPr>
        <w:t>Fu</w:t>
      </w:r>
      <w:r w:rsidRPr="00477243">
        <w:rPr>
          <w:rFonts w:ascii="Times New Roman" w:hAnsi="Times New Roman" w:cs="Times New Roman"/>
          <w:b/>
          <w:i/>
          <w:sz w:val="24"/>
          <w:szCs w:val="24"/>
        </w:rPr>
        <w:t>turo imperfecto</w:t>
      </w:r>
    </w:p>
    <w:p w:rsidR="00841F13" w:rsidRPr="00863629" w:rsidRDefault="00477243" w:rsidP="00C60BF3">
      <w:pPr>
        <w:rPr>
          <w:rFonts w:ascii="Times New Roman" w:hAnsi="Times New Roman" w:cs="Times New Roman"/>
          <w:sz w:val="24"/>
          <w:szCs w:val="24"/>
        </w:rPr>
      </w:pPr>
      <w:r w:rsidRPr="00863629">
        <w:rPr>
          <w:rFonts w:ascii="Times New Roman" w:hAnsi="Times New Roman" w:cs="Times New Roman"/>
          <w:sz w:val="24"/>
          <w:szCs w:val="24"/>
        </w:rPr>
        <w:t xml:space="preserve">Mariluz Escribano </w:t>
      </w:r>
      <w:proofErr w:type="spellStart"/>
      <w:r w:rsidRPr="00863629">
        <w:rPr>
          <w:rFonts w:ascii="Times New Roman" w:hAnsi="Times New Roman" w:cs="Times New Roman"/>
          <w:sz w:val="24"/>
          <w:szCs w:val="24"/>
        </w:rPr>
        <w:t>Pueo</w:t>
      </w:r>
      <w:proofErr w:type="spellEnd"/>
      <w:r w:rsidRPr="00863629">
        <w:rPr>
          <w:rFonts w:ascii="Times New Roman" w:hAnsi="Times New Roman" w:cs="Times New Roman"/>
          <w:sz w:val="24"/>
          <w:szCs w:val="24"/>
        </w:rPr>
        <w:t xml:space="preserve"> </w:t>
      </w:r>
    </w:p>
    <w:p w:rsidR="00841F13" w:rsidRPr="00863629" w:rsidRDefault="00841F13" w:rsidP="00C60BF3">
      <w:pPr>
        <w:rPr>
          <w:rFonts w:ascii="Times New Roman" w:hAnsi="Times New Roman" w:cs="Times New Roman"/>
          <w:sz w:val="24"/>
          <w:szCs w:val="24"/>
        </w:rPr>
      </w:pPr>
      <w:r w:rsidRPr="00863629">
        <w:rPr>
          <w:rFonts w:ascii="Times New Roman" w:hAnsi="Times New Roman" w:cs="Times New Roman"/>
          <w:sz w:val="24"/>
          <w:szCs w:val="24"/>
        </w:rPr>
        <w:t>I</w:t>
      </w:r>
      <w:r w:rsidR="00477243">
        <w:rPr>
          <w:rFonts w:ascii="Times New Roman" w:hAnsi="Times New Roman" w:cs="Times New Roman"/>
          <w:sz w:val="24"/>
          <w:szCs w:val="24"/>
        </w:rPr>
        <w:t>DEAL,</w:t>
      </w:r>
      <w:r w:rsidRPr="00863629">
        <w:rPr>
          <w:rFonts w:ascii="Times New Roman" w:hAnsi="Times New Roman" w:cs="Times New Roman"/>
          <w:sz w:val="24"/>
          <w:szCs w:val="24"/>
        </w:rPr>
        <w:t xml:space="preserve"> VIERNES 9 DE JUNIO DE 2000</w:t>
      </w:r>
    </w:p>
    <w:p w:rsidR="00BF15BA" w:rsidRPr="00863629" w:rsidRDefault="007A09A6" w:rsidP="00C60BF3">
      <w:pPr>
        <w:rPr>
          <w:rFonts w:ascii="Times New Roman" w:hAnsi="Times New Roman" w:cs="Times New Roman"/>
          <w:i/>
          <w:sz w:val="24"/>
          <w:szCs w:val="24"/>
        </w:rPr>
      </w:pPr>
      <w:r w:rsidRPr="00863629">
        <w:rPr>
          <w:rFonts w:ascii="Times New Roman" w:hAnsi="Times New Roman" w:cs="Times New Roman"/>
          <w:i/>
          <w:noProof/>
          <w:sz w:val="24"/>
          <w:szCs w:val="24"/>
          <w:lang w:eastAsia="es-ES"/>
        </w:rPr>
        <w:drawing>
          <wp:anchor distT="0" distB="0" distL="114300" distR="114300" simplePos="0" relativeHeight="251664384" behindDoc="0" locked="0" layoutInCell="1" allowOverlap="1" wp14:anchorId="219D423E" wp14:editId="2903015E">
            <wp:simplePos x="0" y="0"/>
            <wp:positionH relativeFrom="column">
              <wp:posOffset>-39122</wp:posOffset>
            </wp:positionH>
            <wp:positionV relativeFrom="paragraph">
              <wp:posOffset>104499</wp:posOffset>
            </wp:positionV>
            <wp:extent cx="3130632" cy="1509332"/>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320" t="46084" r="21518" b="4201"/>
                    <a:stretch/>
                  </pic:blipFill>
                  <pic:spPr bwMode="auto">
                    <a:xfrm>
                      <a:off x="0" y="0"/>
                      <a:ext cx="3130632" cy="1509332"/>
                    </a:xfrm>
                    <a:prstGeom prst="rect">
                      <a:avLst/>
                    </a:prstGeom>
                    <a:ln>
                      <a:noFill/>
                    </a:ln>
                    <a:extLst>
                      <a:ext uri="{53640926-AAD7-44D8-BBD7-CCE9431645EC}">
                        <a14:shadowObscured xmlns:a14="http://schemas.microsoft.com/office/drawing/2010/main"/>
                      </a:ext>
                    </a:extLst>
                  </pic:spPr>
                </pic:pic>
              </a:graphicData>
            </a:graphic>
          </wp:anchor>
        </w:drawing>
      </w:r>
      <w:r w:rsidR="00841F13" w:rsidRPr="00863629">
        <w:rPr>
          <w:rFonts w:ascii="Times New Roman" w:hAnsi="Times New Roman" w:cs="Times New Roman"/>
          <w:i/>
          <w:sz w:val="24"/>
          <w:szCs w:val="24"/>
        </w:rPr>
        <w:t>Los</w:t>
      </w:r>
      <w:r w:rsidR="00841F13" w:rsidRPr="00863629">
        <w:rPr>
          <w:rFonts w:ascii="Times New Roman" w:hAnsi="Times New Roman" w:cs="Times New Roman"/>
          <w:i/>
          <w:sz w:val="24"/>
          <w:szCs w:val="24"/>
        </w:rPr>
        <w:t xml:space="preserve"> componentes de los tres partidos que gobiernan Granada en los me</w:t>
      </w:r>
      <w:r w:rsidR="00841F13" w:rsidRPr="00863629">
        <w:rPr>
          <w:rFonts w:ascii="Times New Roman" w:hAnsi="Times New Roman" w:cs="Times New Roman"/>
          <w:i/>
          <w:sz w:val="24"/>
          <w:szCs w:val="24"/>
        </w:rPr>
        <w:t>ses transcurridos tras las últi</w:t>
      </w:r>
      <w:r w:rsidR="00841F13" w:rsidRPr="00863629">
        <w:rPr>
          <w:rFonts w:ascii="Times New Roman" w:hAnsi="Times New Roman" w:cs="Times New Roman"/>
          <w:i/>
          <w:sz w:val="24"/>
          <w:szCs w:val="24"/>
        </w:rPr>
        <w:t>mas elecciones municipales están bajo la grave sospecha, que poco a poco se convierte en certidumbre, de su baja calificación escolar. Por lo menos en aquellas materias que conforman algo tan elemental como la geografía de la gramática. No lo digo porque hayamos tenido algún intento de imitación de la prosa cervantina, por parte de algún osado y lenguaraz edil en este mismo periódico no hace muchos días, con un resultado patético y lamentable que puso en evidencia la fragilidad de su sintaxis y lo farragoso de sus argumentos. No. Lo digo porque todo el gobierno municipal está cómodamente instalado en una def</w:t>
      </w:r>
      <w:r w:rsidR="00841F13" w:rsidRPr="00863629">
        <w:rPr>
          <w:rFonts w:ascii="Times New Roman" w:hAnsi="Times New Roman" w:cs="Times New Roman"/>
          <w:i/>
          <w:sz w:val="24"/>
          <w:szCs w:val="24"/>
        </w:rPr>
        <w:t>icientísima conjugación verbal</w:t>
      </w:r>
      <w:r w:rsidR="00841F13" w:rsidRPr="00863629">
        <w:rPr>
          <w:rFonts w:ascii="Times New Roman" w:hAnsi="Times New Roman" w:cs="Times New Roman"/>
          <w:i/>
          <w:sz w:val="24"/>
          <w:szCs w:val="24"/>
        </w:rPr>
        <w:t>. Para ellos, está claro, no existe más que el futuro imperfecto. Tan futuro y tan imperfecto que la ciudad permanece varada en un mar de inoperancia, desidia y abandono. De ahí al desgobierno no hay más que un vacío al que da miedo asomarse por el vértigo que producen las ilusiones, los proyectos y las esperanzas truncadas de muchos ciudadanos y ciudadanas, jóvenes o no, que soñábamos con vivir, dentro de las limitaciones obvias que tení</w:t>
      </w:r>
      <w:r w:rsidR="00F80F11">
        <w:rPr>
          <w:rFonts w:ascii="Times New Roman" w:hAnsi="Times New Roman" w:cs="Times New Roman"/>
          <w:i/>
          <w:sz w:val="24"/>
          <w:szCs w:val="24"/>
        </w:rPr>
        <w:t>a una ciudad como Granada carga</w:t>
      </w:r>
      <w:r w:rsidR="00841F13" w:rsidRPr="00863629">
        <w:rPr>
          <w:rFonts w:ascii="Times New Roman" w:hAnsi="Times New Roman" w:cs="Times New Roman"/>
          <w:i/>
          <w:sz w:val="24"/>
          <w:szCs w:val="24"/>
        </w:rPr>
        <w:t>da de arte y de paisaje, con la dignidad suficiente para no avergonzarnos ante la Historia y las generaciones que nos sucederán. Las esperanzas ciudadanas naufragan en el proceloso mar de los futuros imperfectos. Los verbos rehabilitar, defender, proteger, cuidar, recuperar, vigilar, enalte</w:t>
      </w:r>
      <w:r w:rsidR="00841F13" w:rsidRPr="00863629">
        <w:rPr>
          <w:rFonts w:ascii="Times New Roman" w:hAnsi="Times New Roman" w:cs="Times New Roman"/>
          <w:i/>
          <w:sz w:val="24"/>
          <w:szCs w:val="24"/>
        </w:rPr>
        <w:t>cer, preservar, conservar, etc</w:t>
      </w:r>
      <w:r w:rsidR="00841F13" w:rsidRPr="00863629">
        <w:rPr>
          <w:rFonts w:ascii="Times New Roman" w:hAnsi="Times New Roman" w:cs="Times New Roman"/>
          <w:i/>
          <w:sz w:val="24"/>
          <w:szCs w:val="24"/>
        </w:rPr>
        <w:t xml:space="preserve">., etc., si no están olvidados irremediablemente, rozan la eternidad inclemente del futuro. En esta ciudad no se hace nada que no destruya la fortuna de su historia, la magia de su arte y su paisaje. Con una sospechosísima celeridad -por aquello de los futuros imperfectos- el palacete de </w:t>
      </w:r>
      <w:proofErr w:type="spellStart"/>
      <w:r w:rsidR="00841F13" w:rsidRPr="00863629">
        <w:rPr>
          <w:rFonts w:ascii="Times New Roman" w:hAnsi="Times New Roman" w:cs="Times New Roman"/>
          <w:i/>
          <w:sz w:val="24"/>
          <w:szCs w:val="24"/>
        </w:rPr>
        <w:t>Alhamar</w:t>
      </w:r>
      <w:proofErr w:type="spellEnd"/>
      <w:r w:rsidR="00841F13" w:rsidRPr="00863629">
        <w:rPr>
          <w:rFonts w:ascii="Times New Roman" w:hAnsi="Times New Roman" w:cs="Times New Roman"/>
          <w:i/>
          <w:sz w:val="24"/>
          <w:szCs w:val="24"/>
        </w:rPr>
        <w:t>, residencia de señorita</w:t>
      </w:r>
      <w:r w:rsidR="00841F13" w:rsidRPr="00863629">
        <w:rPr>
          <w:rFonts w:ascii="Times New Roman" w:hAnsi="Times New Roman" w:cs="Times New Roman"/>
          <w:i/>
          <w:sz w:val="24"/>
          <w:szCs w:val="24"/>
        </w:rPr>
        <w:t>s durante la República, fue des</w:t>
      </w:r>
      <w:r w:rsidR="00841F13" w:rsidRPr="00863629">
        <w:rPr>
          <w:rFonts w:ascii="Times New Roman" w:hAnsi="Times New Roman" w:cs="Times New Roman"/>
          <w:i/>
          <w:sz w:val="24"/>
          <w:szCs w:val="24"/>
        </w:rPr>
        <w:t xml:space="preserve">truido en horas y se levantó la imbecilidad gratuita y grosera del Rey Chico pese a una importantísima y cualificada oposición ciudadana. A veces, estos </w:t>
      </w:r>
      <w:r w:rsidR="00841F13" w:rsidRPr="00863629">
        <w:rPr>
          <w:rFonts w:ascii="Times New Roman" w:hAnsi="Times New Roman" w:cs="Times New Roman"/>
          <w:i/>
          <w:sz w:val="24"/>
          <w:szCs w:val="24"/>
        </w:rPr>
        <w:t>políticos</w:t>
      </w:r>
      <w:r w:rsidR="00841F13" w:rsidRPr="00863629">
        <w:rPr>
          <w:rFonts w:ascii="Times New Roman" w:hAnsi="Times New Roman" w:cs="Times New Roman"/>
          <w:i/>
          <w:sz w:val="24"/>
          <w:szCs w:val="24"/>
        </w:rPr>
        <w:t xml:space="preserve"> que bien sabe Dios que no nos merecemos, tras arduas y sesudas remembranzas escolares, recuerdan que hay otras posibilidades de acotar los tiempos del acontecer humano. Se acuerdan del gerundio, se instalan en la durabilidad intemporal y se van dejando caer en la más absoluta y etérea inanidad: estudiando, proyectando, convocando, reflexionando, derribando, destruyendo, descalificando. A nuestros políticos, en ese éxtasis gramatical, se les va el caletre y las horas, los días, los meses, los años mientras el Albaicín se cae, el </w:t>
      </w:r>
      <w:proofErr w:type="spellStart"/>
      <w:r w:rsidR="00841F13" w:rsidRPr="00863629">
        <w:rPr>
          <w:rFonts w:ascii="Times New Roman" w:hAnsi="Times New Roman" w:cs="Times New Roman"/>
          <w:i/>
          <w:sz w:val="24"/>
          <w:szCs w:val="24"/>
        </w:rPr>
        <w:t>Sacromonte</w:t>
      </w:r>
      <w:proofErr w:type="spellEnd"/>
      <w:r w:rsidR="00841F13" w:rsidRPr="00863629">
        <w:rPr>
          <w:rFonts w:ascii="Times New Roman" w:hAnsi="Times New Roman" w:cs="Times New Roman"/>
          <w:i/>
          <w:sz w:val="24"/>
          <w:szCs w:val="24"/>
        </w:rPr>
        <w:t xml:space="preserve"> no pasa de proyecto (siempre futuro), el Cuarto Real de Santo Domingo es simplemente una remota hipótesis de trabajo, el solar de Puerta Real (</w:t>
      </w:r>
      <w:proofErr w:type="spellStart"/>
      <w:r w:rsidR="00841F13" w:rsidRPr="00863629">
        <w:rPr>
          <w:rFonts w:ascii="Times New Roman" w:hAnsi="Times New Roman" w:cs="Times New Roman"/>
          <w:i/>
          <w:sz w:val="24"/>
          <w:szCs w:val="24"/>
        </w:rPr>
        <w:t>Siza</w:t>
      </w:r>
      <w:proofErr w:type="spellEnd"/>
      <w:r w:rsidR="00841F13" w:rsidRPr="00863629">
        <w:rPr>
          <w:rFonts w:ascii="Times New Roman" w:hAnsi="Times New Roman" w:cs="Times New Roman"/>
          <w:i/>
          <w:sz w:val="24"/>
          <w:szCs w:val="24"/>
        </w:rPr>
        <w:t xml:space="preserve">, ya saben) lo podrán contemplar los </w:t>
      </w:r>
      <w:r w:rsidR="00841F13" w:rsidRPr="00863629">
        <w:rPr>
          <w:rFonts w:ascii="Times New Roman" w:hAnsi="Times New Roman" w:cs="Times New Roman"/>
          <w:i/>
          <w:sz w:val="24"/>
          <w:szCs w:val="24"/>
        </w:rPr>
        <w:lastRenderedPageBreak/>
        <w:t>bisnietos de los turistas de hoy, las</w:t>
      </w:r>
      <w:r w:rsidR="00841F13" w:rsidRPr="00863629">
        <w:rPr>
          <w:rFonts w:ascii="Times New Roman" w:hAnsi="Times New Roman" w:cs="Times New Roman"/>
          <w:i/>
          <w:sz w:val="24"/>
          <w:szCs w:val="24"/>
        </w:rPr>
        <w:t xml:space="preserve"> </w:t>
      </w:r>
      <w:r w:rsidR="00841F13" w:rsidRPr="00863629">
        <w:rPr>
          <w:rFonts w:ascii="Times New Roman" w:hAnsi="Times New Roman" w:cs="Times New Roman"/>
          <w:i/>
          <w:sz w:val="24"/>
          <w:szCs w:val="24"/>
        </w:rPr>
        <w:t>cubiertas del monasterio de San Jerónimo seguirán vestidas con los viejos andamios de hace tiempo,-el casco antiguo se resolverá en ruina total, la buena tierra de la poca vega que queda conocerá el semblante del cemento progresista y especulativo . Sin embargo, hay un tiempo verbal que, mal que nos pese, no olvidan los políticos, en ocasiones puntuales e importantes: el presente de indicativo del verbo de la primera conjugación: cobrar. Todos los primeros de mes, supongo, ellos cobran. Por nada, pero cobran. Seguramente con una imperiosidad y una inmediatez que no les permitiría, de ninguna manera, el futuro imperfecto. Algo habrá que hacer porque está claro que nuestras autoridades municipales saben algo de gramática. Aunque sea parda.</w:t>
      </w:r>
    </w:p>
    <w:p w:rsidR="00BF15BA" w:rsidRPr="00863629" w:rsidRDefault="00BF15BA" w:rsidP="00C60BF3">
      <w:pPr>
        <w:rPr>
          <w:rFonts w:ascii="Times New Roman" w:hAnsi="Times New Roman" w:cs="Times New Roman"/>
          <w:sz w:val="24"/>
          <w:szCs w:val="24"/>
        </w:rPr>
      </w:pPr>
    </w:p>
    <w:p w:rsidR="00C60BF3" w:rsidRPr="00863629" w:rsidRDefault="00C60BF3" w:rsidP="00C60BF3">
      <w:pPr>
        <w:rPr>
          <w:rFonts w:ascii="Times New Roman" w:hAnsi="Times New Roman" w:cs="Times New Roman"/>
          <w:b/>
          <w:sz w:val="24"/>
          <w:szCs w:val="24"/>
        </w:rPr>
      </w:pPr>
      <w:r w:rsidRPr="00863629">
        <w:rPr>
          <w:rFonts w:ascii="Times New Roman" w:hAnsi="Times New Roman" w:cs="Times New Roman"/>
          <w:b/>
          <w:sz w:val="24"/>
          <w:szCs w:val="24"/>
        </w:rPr>
        <w:t>Referencias bibliográficas</w:t>
      </w:r>
    </w:p>
    <w:p w:rsidR="00477243" w:rsidRDefault="002C6F36" w:rsidP="00477243">
      <w:pPr>
        <w:spacing w:after="0" w:line="240" w:lineRule="auto"/>
        <w:ind w:hanging="709"/>
        <w:rPr>
          <w:rFonts w:ascii="Times New Roman" w:hAnsi="Times New Roman" w:cs="Times New Roman"/>
          <w:sz w:val="24"/>
          <w:szCs w:val="24"/>
        </w:rPr>
      </w:pPr>
      <w:proofErr w:type="spellStart"/>
      <w:r w:rsidRPr="00863629">
        <w:rPr>
          <w:rFonts w:ascii="Times New Roman" w:hAnsi="Times New Roman" w:cs="Times New Roman"/>
          <w:sz w:val="24"/>
          <w:szCs w:val="24"/>
        </w:rPr>
        <w:t>Castellani</w:t>
      </w:r>
      <w:proofErr w:type="spellEnd"/>
      <w:r w:rsidRPr="00863629">
        <w:rPr>
          <w:rFonts w:ascii="Times New Roman" w:hAnsi="Times New Roman" w:cs="Times New Roman"/>
          <w:sz w:val="24"/>
          <w:szCs w:val="24"/>
        </w:rPr>
        <w:t xml:space="preserve">, Jean-Pierre (2009). Perspectivas del </w:t>
      </w:r>
      <w:proofErr w:type="spellStart"/>
      <w:r w:rsidRPr="00863629">
        <w:rPr>
          <w:rFonts w:ascii="Times New Roman" w:hAnsi="Times New Roman" w:cs="Times New Roman"/>
          <w:sz w:val="24"/>
          <w:szCs w:val="24"/>
        </w:rPr>
        <w:t>columnismo</w:t>
      </w:r>
      <w:proofErr w:type="spellEnd"/>
      <w:r w:rsidRPr="00863629">
        <w:rPr>
          <w:rFonts w:ascii="Times New Roman" w:hAnsi="Times New Roman" w:cs="Times New Roman"/>
          <w:sz w:val="24"/>
          <w:szCs w:val="24"/>
        </w:rPr>
        <w:t xml:space="preserve"> en la prensa española. </w:t>
      </w:r>
      <w:r w:rsidRPr="00863629">
        <w:rPr>
          <w:rFonts w:ascii="Times New Roman" w:hAnsi="Times New Roman" w:cs="Times New Roman"/>
          <w:i/>
          <w:sz w:val="24"/>
          <w:szCs w:val="24"/>
        </w:rPr>
        <w:t>Olivar Nº 12</w:t>
      </w:r>
      <w:r w:rsidRPr="00863629">
        <w:rPr>
          <w:rFonts w:ascii="Times New Roman" w:hAnsi="Times New Roman" w:cs="Times New Roman"/>
          <w:sz w:val="24"/>
          <w:szCs w:val="24"/>
        </w:rPr>
        <w:t xml:space="preserve">, </w:t>
      </w:r>
      <w:r w:rsidRPr="00863629">
        <w:rPr>
          <w:rFonts w:ascii="Times New Roman" w:hAnsi="Times New Roman" w:cs="Times New Roman"/>
          <w:i/>
          <w:sz w:val="24"/>
          <w:szCs w:val="24"/>
        </w:rPr>
        <w:t>69-77</w:t>
      </w:r>
      <w:r w:rsidRPr="00863629">
        <w:rPr>
          <w:rFonts w:ascii="Times New Roman" w:hAnsi="Times New Roman" w:cs="Times New Roman"/>
          <w:sz w:val="24"/>
          <w:szCs w:val="24"/>
        </w:rPr>
        <w:t xml:space="preserve">. Universidad F. </w:t>
      </w:r>
      <w:proofErr w:type="spellStart"/>
      <w:r w:rsidRPr="00863629">
        <w:rPr>
          <w:rFonts w:ascii="Times New Roman" w:hAnsi="Times New Roman" w:cs="Times New Roman"/>
          <w:sz w:val="24"/>
          <w:szCs w:val="24"/>
        </w:rPr>
        <w:t>Rabelais</w:t>
      </w:r>
      <w:proofErr w:type="spellEnd"/>
      <w:r w:rsidRPr="00863629">
        <w:rPr>
          <w:rFonts w:ascii="Times New Roman" w:hAnsi="Times New Roman" w:cs="Times New Roman"/>
          <w:sz w:val="24"/>
          <w:szCs w:val="24"/>
        </w:rPr>
        <w:t xml:space="preserve">, </w:t>
      </w:r>
      <w:proofErr w:type="spellStart"/>
      <w:r w:rsidRPr="00863629">
        <w:rPr>
          <w:rFonts w:ascii="Times New Roman" w:hAnsi="Times New Roman" w:cs="Times New Roman"/>
          <w:sz w:val="24"/>
          <w:szCs w:val="24"/>
        </w:rPr>
        <w:t>Tours.</w:t>
      </w:r>
      <w:proofErr w:type="spellEnd"/>
    </w:p>
    <w:p w:rsidR="00477243" w:rsidRPr="00477243" w:rsidRDefault="00477243" w:rsidP="00477243">
      <w:pPr>
        <w:spacing w:after="0" w:line="240" w:lineRule="auto"/>
        <w:ind w:hanging="709"/>
        <w:rPr>
          <w:rFonts w:ascii="Times New Roman" w:hAnsi="Times New Roman" w:cs="Times New Roman"/>
          <w:sz w:val="24"/>
          <w:szCs w:val="24"/>
        </w:rPr>
      </w:pPr>
      <w:proofErr w:type="spellStart"/>
      <w:r w:rsidRPr="00477243">
        <w:rPr>
          <w:rFonts w:ascii="Times New Roman" w:hAnsi="Times New Roman" w:cs="Times New Roman"/>
          <w:sz w:val="24"/>
          <w:szCs w:val="24"/>
        </w:rPr>
        <w:t>Cirlot</w:t>
      </w:r>
      <w:proofErr w:type="spellEnd"/>
      <w:r w:rsidR="00342066">
        <w:rPr>
          <w:rFonts w:ascii="Times New Roman" w:hAnsi="Times New Roman" w:cs="Times New Roman"/>
          <w:sz w:val="24"/>
          <w:szCs w:val="24"/>
        </w:rPr>
        <w:t>,</w:t>
      </w:r>
      <w:r w:rsidRPr="00477243">
        <w:rPr>
          <w:rFonts w:ascii="Times New Roman" w:hAnsi="Times New Roman" w:cs="Times New Roman"/>
          <w:sz w:val="24"/>
          <w:szCs w:val="24"/>
        </w:rPr>
        <w:t xml:space="preserve"> J</w:t>
      </w:r>
      <w:r w:rsidR="00342066">
        <w:rPr>
          <w:rFonts w:ascii="Times New Roman" w:hAnsi="Times New Roman" w:cs="Times New Roman"/>
          <w:sz w:val="24"/>
          <w:szCs w:val="24"/>
        </w:rPr>
        <w:t>uan</w:t>
      </w:r>
      <w:r w:rsidRPr="00477243">
        <w:rPr>
          <w:rFonts w:ascii="Times New Roman" w:hAnsi="Times New Roman" w:cs="Times New Roman"/>
          <w:sz w:val="24"/>
          <w:szCs w:val="24"/>
        </w:rPr>
        <w:t xml:space="preserve"> E</w:t>
      </w:r>
      <w:r w:rsidR="00342066">
        <w:rPr>
          <w:rFonts w:ascii="Times New Roman" w:hAnsi="Times New Roman" w:cs="Times New Roman"/>
          <w:sz w:val="24"/>
          <w:szCs w:val="24"/>
        </w:rPr>
        <w:t>duardo</w:t>
      </w:r>
      <w:r w:rsidRPr="00477243">
        <w:rPr>
          <w:rFonts w:ascii="Times New Roman" w:hAnsi="Times New Roman" w:cs="Times New Roman"/>
          <w:sz w:val="24"/>
          <w:szCs w:val="24"/>
        </w:rPr>
        <w:t xml:space="preserve"> (1994). </w:t>
      </w:r>
      <w:r w:rsidRPr="00477243">
        <w:rPr>
          <w:rFonts w:ascii="Times New Roman" w:hAnsi="Times New Roman" w:cs="Times New Roman"/>
          <w:i/>
          <w:sz w:val="24"/>
          <w:szCs w:val="24"/>
        </w:rPr>
        <w:t>Diccionario de símbolos</w:t>
      </w:r>
      <w:r w:rsidRPr="00477243">
        <w:rPr>
          <w:rFonts w:ascii="Times New Roman" w:hAnsi="Times New Roman" w:cs="Times New Roman"/>
          <w:sz w:val="24"/>
          <w:szCs w:val="24"/>
        </w:rPr>
        <w:t xml:space="preserve">. Barcelona: Labor (3ª ed.) </w:t>
      </w:r>
    </w:p>
    <w:p w:rsidR="002C6F36" w:rsidRPr="00266B0A" w:rsidRDefault="002C6F36"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 xml:space="preserve">Enlace donde se pueden encontrar columnas de Mariluz 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xml:space="preserve">: </w:t>
      </w:r>
      <w:hyperlink r:id="rId14" w:history="1">
        <w:r w:rsidRPr="00266B0A">
          <w:rPr>
            <w:rStyle w:val="Hipervnculo"/>
            <w:rFonts w:ascii="Times New Roman" w:hAnsi="Times New Roman" w:cs="Times New Roman"/>
            <w:sz w:val="24"/>
            <w:szCs w:val="24"/>
          </w:rPr>
          <w:t>https://hemeroteca.ideal.es/buscador?pag=10&amp;query=Escribano%20Pueo</w:t>
        </w:r>
      </w:hyperlink>
    </w:p>
    <w:p w:rsidR="002C6F36" w:rsidRPr="00266B0A" w:rsidRDefault="002C6F36" w:rsidP="00FD0161">
      <w:pPr>
        <w:spacing w:after="0" w:line="240" w:lineRule="auto"/>
        <w:ind w:hanging="709"/>
        <w:rPr>
          <w:rFonts w:ascii="Times New Roman" w:hAnsi="Times New Roman" w:cs="Times New Roman"/>
          <w:i/>
          <w:sz w:val="24"/>
          <w:szCs w:val="24"/>
        </w:rPr>
      </w:pPr>
      <w:r w:rsidRPr="00266B0A">
        <w:rPr>
          <w:rFonts w:ascii="Times New Roman" w:hAnsi="Times New Roman" w:cs="Times New Roman"/>
          <w:sz w:val="24"/>
          <w:szCs w:val="24"/>
        </w:rPr>
        <w:t xml:space="preserve">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Mariluz (1998). Los románticos de las lechugas.</w:t>
      </w:r>
      <w:r w:rsidRPr="00266B0A">
        <w:rPr>
          <w:rFonts w:ascii="Times New Roman" w:hAnsi="Times New Roman" w:cs="Times New Roman"/>
          <w:b/>
          <w:i/>
          <w:sz w:val="24"/>
          <w:szCs w:val="24"/>
        </w:rPr>
        <w:t xml:space="preserve"> </w:t>
      </w:r>
      <w:r w:rsidRPr="00266B0A">
        <w:rPr>
          <w:rFonts w:ascii="Times New Roman" w:hAnsi="Times New Roman" w:cs="Times New Roman"/>
          <w:i/>
          <w:sz w:val="24"/>
          <w:szCs w:val="24"/>
        </w:rPr>
        <w:t>Columna de opinión. Diario IDEAL, Granada.</w:t>
      </w:r>
    </w:p>
    <w:p w:rsidR="00FD0161" w:rsidRDefault="002C6F36" w:rsidP="00FD0161">
      <w:pPr>
        <w:spacing w:after="0" w:line="240" w:lineRule="auto"/>
        <w:ind w:hanging="709"/>
        <w:rPr>
          <w:rFonts w:ascii="Times New Roman" w:hAnsi="Times New Roman" w:cs="Times New Roman"/>
          <w:i/>
          <w:sz w:val="24"/>
          <w:szCs w:val="24"/>
        </w:rPr>
      </w:pPr>
      <w:r w:rsidRPr="00266B0A">
        <w:rPr>
          <w:rFonts w:ascii="Times New Roman" w:hAnsi="Times New Roman" w:cs="Times New Roman"/>
          <w:sz w:val="24"/>
          <w:szCs w:val="24"/>
        </w:rPr>
        <w:t xml:space="preserve">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xml:space="preserve">, Mariluz (2000). Futuro imperfecto. </w:t>
      </w:r>
      <w:r w:rsidRPr="00266B0A">
        <w:rPr>
          <w:rFonts w:ascii="Times New Roman" w:hAnsi="Times New Roman" w:cs="Times New Roman"/>
          <w:i/>
          <w:sz w:val="24"/>
          <w:szCs w:val="24"/>
        </w:rPr>
        <w:t>Diario IDEAL, Granada.</w:t>
      </w:r>
    </w:p>
    <w:p w:rsidR="00FD0161" w:rsidRPr="00FD0161" w:rsidRDefault="00FD0161" w:rsidP="00FD0161">
      <w:pPr>
        <w:spacing w:after="0" w:line="240" w:lineRule="auto"/>
        <w:ind w:hanging="709"/>
        <w:rPr>
          <w:rFonts w:ascii="Times New Roman" w:hAnsi="Times New Roman" w:cs="Times New Roman"/>
          <w:i/>
          <w:sz w:val="24"/>
          <w:szCs w:val="24"/>
        </w:rPr>
      </w:pPr>
      <w:r w:rsidRPr="00FD0161">
        <w:rPr>
          <w:rFonts w:ascii="Times New Roman" w:hAnsi="Times New Roman" w:cs="Times New Roman"/>
          <w:sz w:val="24"/>
          <w:szCs w:val="24"/>
        </w:rPr>
        <w:t xml:space="preserve">Escribano </w:t>
      </w:r>
      <w:proofErr w:type="spellStart"/>
      <w:r w:rsidRPr="00FD0161">
        <w:rPr>
          <w:rFonts w:ascii="Times New Roman" w:hAnsi="Times New Roman" w:cs="Times New Roman"/>
          <w:sz w:val="24"/>
          <w:szCs w:val="24"/>
        </w:rPr>
        <w:t>Pueo</w:t>
      </w:r>
      <w:proofErr w:type="spellEnd"/>
      <w:r w:rsidRPr="00FD0161">
        <w:rPr>
          <w:rFonts w:ascii="Times New Roman" w:hAnsi="Times New Roman" w:cs="Times New Roman"/>
          <w:sz w:val="24"/>
          <w:szCs w:val="24"/>
        </w:rPr>
        <w:t>, Mariluz (200</w:t>
      </w:r>
      <w:r w:rsidRPr="00FD0161">
        <w:rPr>
          <w:rFonts w:ascii="Times New Roman" w:hAnsi="Times New Roman" w:cs="Times New Roman"/>
          <w:sz w:val="24"/>
          <w:szCs w:val="24"/>
        </w:rPr>
        <w:t>2</w:t>
      </w:r>
      <w:r w:rsidRPr="00FD0161">
        <w:rPr>
          <w:rFonts w:ascii="Times New Roman" w:hAnsi="Times New Roman" w:cs="Times New Roman"/>
          <w:sz w:val="24"/>
          <w:szCs w:val="24"/>
        </w:rPr>
        <w:t xml:space="preserve">). </w:t>
      </w:r>
      <w:r w:rsidRPr="00FD0161">
        <w:rPr>
          <w:rFonts w:ascii="Times New Roman" w:hAnsi="Times New Roman" w:cs="Times New Roman"/>
          <w:i/>
          <w:sz w:val="24"/>
          <w:szCs w:val="24"/>
        </w:rPr>
        <w:t>Ventanas al jardín</w:t>
      </w:r>
      <w:r w:rsidRPr="00FD0161">
        <w:rPr>
          <w:rFonts w:ascii="Times New Roman" w:hAnsi="Times New Roman" w:cs="Times New Roman"/>
          <w:sz w:val="24"/>
          <w:szCs w:val="24"/>
        </w:rPr>
        <w:t>. Artículos. Granada: Extramuros.</w:t>
      </w:r>
    </w:p>
    <w:p w:rsidR="00FD0161" w:rsidRPr="00FD0161" w:rsidRDefault="00FD0161" w:rsidP="00FD0161">
      <w:pPr>
        <w:spacing w:after="0" w:line="240" w:lineRule="auto"/>
        <w:ind w:hanging="709"/>
        <w:rPr>
          <w:rFonts w:ascii="Times New Roman" w:hAnsi="Times New Roman" w:cs="Times New Roman"/>
          <w:i/>
          <w:sz w:val="24"/>
          <w:szCs w:val="24"/>
        </w:rPr>
      </w:pPr>
      <w:r w:rsidRPr="00FD0161">
        <w:rPr>
          <w:rFonts w:ascii="Times New Roman" w:hAnsi="Times New Roman" w:cs="Times New Roman"/>
          <w:sz w:val="24"/>
          <w:szCs w:val="24"/>
        </w:rPr>
        <w:t xml:space="preserve">Escribano </w:t>
      </w:r>
      <w:proofErr w:type="spellStart"/>
      <w:r w:rsidRPr="00FD0161">
        <w:rPr>
          <w:rFonts w:ascii="Times New Roman" w:hAnsi="Times New Roman" w:cs="Times New Roman"/>
          <w:sz w:val="24"/>
          <w:szCs w:val="24"/>
        </w:rPr>
        <w:t>Pueo</w:t>
      </w:r>
      <w:proofErr w:type="spellEnd"/>
      <w:r w:rsidRPr="00FD0161">
        <w:rPr>
          <w:rFonts w:ascii="Times New Roman" w:hAnsi="Times New Roman" w:cs="Times New Roman"/>
          <w:sz w:val="24"/>
          <w:szCs w:val="24"/>
        </w:rPr>
        <w:t xml:space="preserve">, Mariluz </w:t>
      </w:r>
      <w:r w:rsidRPr="00FD0161">
        <w:rPr>
          <w:rFonts w:ascii="Times New Roman" w:hAnsi="Times New Roman" w:cs="Times New Roman"/>
          <w:sz w:val="24"/>
          <w:szCs w:val="24"/>
        </w:rPr>
        <w:t xml:space="preserve">(2004). </w:t>
      </w:r>
      <w:r w:rsidRPr="00FD0161">
        <w:rPr>
          <w:rFonts w:ascii="Times New Roman" w:hAnsi="Times New Roman" w:cs="Times New Roman"/>
          <w:i/>
          <w:sz w:val="24"/>
          <w:szCs w:val="24"/>
        </w:rPr>
        <w:t>El ojo de cristal</w:t>
      </w:r>
      <w:r w:rsidRPr="00FD0161">
        <w:rPr>
          <w:rFonts w:ascii="Times New Roman" w:hAnsi="Times New Roman" w:cs="Times New Roman"/>
          <w:sz w:val="24"/>
          <w:szCs w:val="24"/>
        </w:rPr>
        <w:t xml:space="preserve">. Artículos. Granada: </w:t>
      </w:r>
      <w:proofErr w:type="spellStart"/>
      <w:r w:rsidRPr="00FD0161">
        <w:rPr>
          <w:rFonts w:ascii="Times New Roman" w:hAnsi="Times New Roman" w:cs="Times New Roman"/>
          <w:sz w:val="24"/>
          <w:szCs w:val="24"/>
        </w:rPr>
        <w:t>Dauro</w:t>
      </w:r>
      <w:proofErr w:type="spellEnd"/>
      <w:r w:rsidRPr="00FD0161">
        <w:rPr>
          <w:rFonts w:ascii="Times New Roman" w:hAnsi="Times New Roman" w:cs="Times New Roman"/>
          <w:sz w:val="24"/>
          <w:szCs w:val="24"/>
        </w:rPr>
        <w:t xml:space="preserve">.  </w:t>
      </w:r>
    </w:p>
    <w:p w:rsidR="00FD0161" w:rsidRPr="00FD0161" w:rsidRDefault="00FD0161" w:rsidP="00FD0161">
      <w:pPr>
        <w:spacing w:after="0" w:line="240" w:lineRule="auto"/>
        <w:ind w:hanging="709"/>
        <w:rPr>
          <w:rFonts w:ascii="Times New Roman" w:hAnsi="Times New Roman" w:cs="Times New Roman"/>
          <w:i/>
          <w:sz w:val="24"/>
          <w:szCs w:val="24"/>
        </w:rPr>
      </w:pPr>
      <w:r w:rsidRPr="00FD0161">
        <w:rPr>
          <w:rFonts w:ascii="Times New Roman" w:hAnsi="Times New Roman" w:cs="Times New Roman"/>
          <w:sz w:val="24"/>
          <w:szCs w:val="24"/>
        </w:rPr>
        <w:t xml:space="preserve">Escribano </w:t>
      </w:r>
      <w:proofErr w:type="spellStart"/>
      <w:r w:rsidRPr="00FD0161">
        <w:rPr>
          <w:rFonts w:ascii="Times New Roman" w:hAnsi="Times New Roman" w:cs="Times New Roman"/>
          <w:sz w:val="24"/>
          <w:szCs w:val="24"/>
        </w:rPr>
        <w:t>Pueo</w:t>
      </w:r>
      <w:proofErr w:type="spellEnd"/>
      <w:r w:rsidRPr="00FD0161">
        <w:rPr>
          <w:rFonts w:ascii="Times New Roman" w:hAnsi="Times New Roman" w:cs="Times New Roman"/>
          <w:sz w:val="24"/>
          <w:szCs w:val="24"/>
        </w:rPr>
        <w:t xml:space="preserve">, Mariluz </w:t>
      </w:r>
      <w:r w:rsidRPr="00FD0161">
        <w:rPr>
          <w:rFonts w:ascii="Times New Roman" w:hAnsi="Times New Roman" w:cs="Times New Roman"/>
          <w:sz w:val="24"/>
          <w:szCs w:val="24"/>
        </w:rPr>
        <w:t xml:space="preserve">(2010). </w:t>
      </w:r>
      <w:r w:rsidRPr="00FD0161">
        <w:rPr>
          <w:rFonts w:ascii="Times New Roman" w:hAnsi="Times New Roman" w:cs="Times New Roman"/>
          <w:i/>
          <w:sz w:val="24"/>
          <w:szCs w:val="24"/>
        </w:rPr>
        <w:t>Escuela en libertad</w:t>
      </w:r>
      <w:r w:rsidRPr="00FD0161">
        <w:rPr>
          <w:rFonts w:ascii="Times New Roman" w:hAnsi="Times New Roman" w:cs="Times New Roman"/>
          <w:sz w:val="24"/>
          <w:szCs w:val="24"/>
        </w:rPr>
        <w:t xml:space="preserve">. </w:t>
      </w:r>
      <w:r w:rsidRPr="00FD0161">
        <w:rPr>
          <w:rFonts w:ascii="Times New Roman" w:hAnsi="Times New Roman" w:cs="Times New Roman"/>
          <w:i/>
          <w:sz w:val="24"/>
          <w:szCs w:val="24"/>
        </w:rPr>
        <w:t>Artículos.</w:t>
      </w:r>
      <w:r w:rsidRPr="00FD0161">
        <w:rPr>
          <w:rFonts w:ascii="Times New Roman" w:hAnsi="Times New Roman" w:cs="Times New Roman"/>
          <w:sz w:val="24"/>
          <w:szCs w:val="24"/>
        </w:rPr>
        <w:t xml:space="preserve"> Granada: Zumaya.  </w:t>
      </w:r>
    </w:p>
    <w:p w:rsidR="002C6F36" w:rsidRDefault="002C6F36" w:rsidP="00FD0161">
      <w:pPr>
        <w:spacing w:after="0" w:line="240" w:lineRule="auto"/>
        <w:ind w:hanging="709"/>
        <w:rPr>
          <w:rFonts w:ascii="Times New Roman" w:hAnsi="Times New Roman" w:cs="Times New Roman"/>
          <w:i/>
          <w:sz w:val="24"/>
          <w:szCs w:val="24"/>
        </w:rPr>
      </w:pPr>
      <w:r w:rsidRPr="00266B0A">
        <w:rPr>
          <w:rFonts w:ascii="Times New Roman" w:hAnsi="Times New Roman" w:cs="Times New Roman"/>
          <w:sz w:val="24"/>
          <w:szCs w:val="24"/>
        </w:rPr>
        <w:t xml:space="preserve">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xml:space="preserve">, Mariluz (2011). </w:t>
      </w:r>
      <w:r w:rsidR="00422289">
        <w:rPr>
          <w:rFonts w:ascii="Times New Roman" w:hAnsi="Times New Roman" w:cs="Times New Roman"/>
          <w:sz w:val="24"/>
          <w:szCs w:val="24"/>
        </w:rPr>
        <w:t>Los días en la H</w:t>
      </w:r>
      <w:r w:rsidRPr="00266B0A">
        <w:rPr>
          <w:rFonts w:ascii="Times New Roman" w:hAnsi="Times New Roman" w:cs="Times New Roman"/>
          <w:sz w:val="24"/>
          <w:szCs w:val="24"/>
        </w:rPr>
        <w:t xml:space="preserve">uerta de San Vicente.  </w:t>
      </w:r>
      <w:r w:rsidRPr="00266B0A">
        <w:rPr>
          <w:rFonts w:ascii="Times New Roman" w:hAnsi="Times New Roman" w:cs="Times New Roman"/>
          <w:i/>
          <w:sz w:val="24"/>
          <w:szCs w:val="24"/>
        </w:rPr>
        <w:t>Diario IDEAL, Granada.</w:t>
      </w:r>
    </w:p>
    <w:p w:rsidR="00FD0161" w:rsidRDefault="00FD0161"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 xml:space="preserve">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Mariluz</w:t>
      </w:r>
      <w:r>
        <w:rPr>
          <w:rFonts w:ascii="Times New Roman" w:hAnsi="Times New Roman" w:cs="Times New Roman"/>
          <w:sz w:val="24"/>
          <w:szCs w:val="24"/>
        </w:rPr>
        <w:t xml:space="preserve"> </w:t>
      </w:r>
      <w:r w:rsidRPr="00266B0A">
        <w:rPr>
          <w:rFonts w:ascii="Times New Roman" w:hAnsi="Times New Roman" w:cs="Times New Roman"/>
          <w:sz w:val="24"/>
          <w:szCs w:val="24"/>
        </w:rPr>
        <w:t xml:space="preserve">(2007). </w:t>
      </w:r>
      <w:r w:rsidRPr="00266B0A">
        <w:rPr>
          <w:rFonts w:ascii="Times New Roman" w:hAnsi="Times New Roman" w:cs="Times New Roman"/>
          <w:i/>
          <w:sz w:val="24"/>
          <w:szCs w:val="24"/>
        </w:rPr>
        <w:t>Jardines, pájaros</w:t>
      </w:r>
      <w:r>
        <w:rPr>
          <w:rFonts w:ascii="Times New Roman" w:hAnsi="Times New Roman" w:cs="Times New Roman"/>
          <w:i/>
          <w:sz w:val="24"/>
          <w:szCs w:val="24"/>
        </w:rPr>
        <w:t>.</w:t>
      </w:r>
      <w:r w:rsidRPr="00266B0A">
        <w:rPr>
          <w:rFonts w:ascii="Times New Roman" w:hAnsi="Times New Roman" w:cs="Times New Roman"/>
          <w:sz w:val="24"/>
          <w:szCs w:val="24"/>
        </w:rPr>
        <w:t xml:space="preserve"> Granada: Extramuros. </w:t>
      </w:r>
    </w:p>
    <w:p w:rsidR="002C6F36" w:rsidRPr="00863629" w:rsidRDefault="002C6F36" w:rsidP="00FD0161">
      <w:pPr>
        <w:spacing w:after="0" w:line="240" w:lineRule="auto"/>
        <w:ind w:hanging="709"/>
        <w:rPr>
          <w:i/>
        </w:rPr>
      </w:pPr>
      <w:proofErr w:type="spellStart"/>
      <w:r w:rsidRPr="00863629">
        <w:rPr>
          <w:rFonts w:ascii="Times New Roman" w:hAnsi="Times New Roman" w:cs="Times New Roman"/>
          <w:sz w:val="24"/>
          <w:szCs w:val="24"/>
        </w:rPr>
        <w:t>Gahete</w:t>
      </w:r>
      <w:proofErr w:type="spellEnd"/>
      <w:r w:rsidRPr="00863629">
        <w:rPr>
          <w:rFonts w:ascii="Times New Roman" w:hAnsi="Times New Roman" w:cs="Times New Roman"/>
          <w:sz w:val="24"/>
          <w:szCs w:val="24"/>
        </w:rPr>
        <w:t xml:space="preserve"> Jurado, Manuel (2022). </w:t>
      </w:r>
      <w:r w:rsidRPr="00863629">
        <w:rPr>
          <w:rFonts w:ascii="Times New Roman" w:hAnsi="Times New Roman" w:cs="Times New Roman"/>
          <w:i/>
          <w:sz w:val="24"/>
          <w:szCs w:val="24"/>
        </w:rPr>
        <w:t>La literatura como herramienta educativa: Compromiso social e identidad recuperada en la obra de Mariluz Escribano</w:t>
      </w:r>
      <w:r>
        <w:rPr>
          <w:rFonts w:ascii="Times New Roman" w:hAnsi="Times New Roman" w:cs="Times New Roman"/>
          <w:i/>
          <w:sz w:val="24"/>
          <w:szCs w:val="24"/>
        </w:rPr>
        <w:t xml:space="preserve">. </w:t>
      </w:r>
      <w:r w:rsidRPr="00342066">
        <w:rPr>
          <w:rFonts w:ascii="Times New Roman" w:hAnsi="Times New Roman" w:cs="Times New Roman"/>
          <w:sz w:val="24"/>
          <w:szCs w:val="24"/>
        </w:rPr>
        <w:t>Tesis doctoral, Universidad de Granada.</w:t>
      </w:r>
      <w:r w:rsidRPr="00863629">
        <w:rPr>
          <w:b/>
          <w:i/>
          <w:sz w:val="28"/>
        </w:rPr>
        <w:t xml:space="preserve"> </w:t>
      </w:r>
    </w:p>
    <w:p w:rsidR="00FD0161" w:rsidRDefault="002C6F36" w:rsidP="00FD0161">
      <w:pPr>
        <w:spacing w:after="0" w:line="240" w:lineRule="auto"/>
        <w:ind w:hanging="709"/>
        <w:rPr>
          <w:rFonts w:ascii="Times New Roman" w:hAnsi="Times New Roman" w:cs="Times New Roman"/>
          <w:sz w:val="24"/>
          <w:szCs w:val="24"/>
        </w:rPr>
      </w:pPr>
      <w:proofErr w:type="spellStart"/>
      <w:r>
        <w:rPr>
          <w:rFonts w:ascii="Times New Roman" w:hAnsi="Times New Roman" w:cs="Times New Roman"/>
          <w:sz w:val="24"/>
          <w:szCs w:val="24"/>
        </w:rPr>
        <w:t>G</w:t>
      </w:r>
      <w:r w:rsidRPr="00863629">
        <w:rPr>
          <w:rFonts w:ascii="Times New Roman" w:hAnsi="Times New Roman" w:cs="Times New Roman"/>
          <w:sz w:val="24"/>
          <w:szCs w:val="24"/>
        </w:rPr>
        <w:t>rohmann</w:t>
      </w:r>
      <w:proofErr w:type="spellEnd"/>
      <w:r w:rsidRPr="00863629">
        <w:rPr>
          <w:rFonts w:ascii="Times New Roman" w:hAnsi="Times New Roman" w:cs="Times New Roman"/>
          <w:sz w:val="24"/>
          <w:szCs w:val="24"/>
        </w:rPr>
        <w:t xml:space="preserve">, </w:t>
      </w:r>
      <w:r>
        <w:rPr>
          <w:rFonts w:ascii="Times New Roman" w:hAnsi="Times New Roman" w:cs="Times New Roman"/>
          <w:sz w:val="24"/>
          <w:szCs w:val="24"/>
        </w:rPr>
        <w:t xml:space="preserve">Alexis y </w:t>
      </w:r>
      <w:proofErr w:type="spellStart"/>
      <w:r>
        <w:rPr>
          <w:rFonts w:ascii="Times New Roman" w:hAnsi="Times New Roman" w:cs="Times New Roman"/>
          <w:sz w:val="24"/>
          <w:szCs w:val="24"/>
        </w:rPr>
        <w:t>S</w:t>
      </w:r>
      <w:r w:rsidRPr="00863629">
        <w:rPr>
          <w:rFonts w:ascii="Times New Roman" w:hAnsi="Times New Roman" w:cs="Times New Roman"/>
          <w:sz w:val="24"/>
          <w:szCs w:val="24"/>
        </w:rPr>
        <w:t>teenmeijer</w:t>
      </w:r>
      <w:proofErr w:type="spellEnd"/>
      <w:r w:rsidRPr="00863629">
        <w:rPr>
          <w:rFonts w:ascii="Times New Roman" w:hAnsi="Times New Roman" w:cs="Times New Roman"/>
          <w:sz w:val="24"/>
          <w:szCs w:val="24"/>
        </w:rPr>
        <w:t xml:space="preserve">, Maarten (Editores) </w:t>
      </w:r>
      <w:r>
        <w:rPr>
          <w:rFonts w:ascii="Times New Roman" w:hAnsi="Times New Roman" w:cs="Times New Roman"/>
          <w:sz w:val="24"/>
          <w:szCs w:val="24"/>
        </w:rPr>
        <w:t>(</w:t>
      </w:r>
      <w:r w:rsidRPr="00863629">
        <w:rPr>
          <w:rFonts w:ascii="Times New Roman" w:hAnsi="Times New Roman" w:cs="Times New Roman"/>
          <w:sz w:val="24"/>
          <w:szCs w:val="24"/>
        </w:rPr>
        <w:t>2006</w:t>
      </w:r>
      <w:r>
        <w:rPr>
          <w:rFonts w:ascii="Times New Roman" w:hAnsi="Times New Roman" w:cs="Times New Roman"/>
          <w:sz w:val="24"/>
          <w:szCs w:val="24"/>
        </w:rPr>
        <w:t>).</w:t>
      </w:r>
      <w:r w:rsidRPr="00863629">
        <w:rPr>
          <w:rFonts w:ascii="Times New Roman" w:hAnsi="Times New Roman" w:cs="Times New Roman"/>
          <w:sz w:val="24"/>
          <w:szCs w:val="24"/>
        </w:rPr>
        <w:t xml:space="preserve"> </w:t>
      </w:r>
      <w:r w:rsidRPr="00863629">
        <w:rPr>
          <w:rFonts w:ascii="Times New Roman" w:hAnsi="Times New Roman" w:cs="Times New Roman"/>
          <w:i/>
          <w:sz w:val="24"/>
          <w:szCs w:val="24"/>
        </w:rPr>
        <w:t xml:space="preserve">El </w:t>
      </w:r>
      <w:proofErr w:type="spellStart"/>
      <w:r w:rsidRPr="00863629">
        <w:rPr>
          <w:rFonts w:ascii="Times New Roman" w:hAnsi="Times New Roman" w:cs="Times New Roman"/>
          <w:i/>
          <w:sz w:val="24"/>
          <w:szCs w:val="24"/>
        </w:rPr>
        <w:t>columnismo</w:t>
      </w:r>
      <w:proofErr w:type="spellEnd"/>
      <w:r w:rsidRPr="00863629">
        <w:rPr>
          <w:rFonts w:ascii="Times New Roman" w:hAnsi="Times New Roman" w:cs="Times New Roman"/>
          <w:i/>
          <w:sz w:val="24"/>
          <w:szCs w:val="24"/>
        </w:rPr>
        <w:t xml:space="preserve"> de escritores españoles (1975-2005).</w:t>
      </w:r>
      <w:r w:rsidRPr="00863629">
        <w:rPr>
          <w:rFonts w:ascii="Times New Roman" w:hAnsi="Times New Roman" w:cs="Times New Roman"/>
          <w:sz w:val="24"/>
          <w:szCs w:val="24"/>
        </w:rPr>
        <w:t xml:space="preserve"> Madrid, Editorial Verbum.</w:t>
      </w:r>
    </w:p>
    <w:p w:rsidR="002C6F36" w:rsidRDefault="002C6F36"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Ortega Torres, J</w:t>
      </w:r>
      <w:r w:rsidR="00342066">
        <w:rPr>
          <w:rFonts w:ascii="Times New Roman" w:hAnsi="Times New Roman" w:cs="Times New Roman"/>
          <w:sz w:val="24"/>
          <w:szCs w:val="24"/>
        </w:rPr>
        <w:t>osé</w:t>
      </w:r>
      <w:r w:rsidRPr="00266B0A">
        <w:rPr>
          <w:rFonts w:ascii="Times New Roman" w:hAnsi="Times New Roman" w:cs="Times New Roman"/>
          <w:sz w:val="24"/>
          <w:szCs w:val="24"/>
        </w:rPr>
        <w:t xml:space="preserve"> (2007). Prólogo en </w:t>
      </w:r>
      <w:r w:rsidRPr="00266B0A">
        <w:rPr>
          <w:rFonts w:ascii="Times New Roman" w:hAnsi="Times New Roman" w:cs="Times New Roman"/>
          <w:i/>
          <w:sz w:val="24"/>
          <w:szCs w:val="24"/>
        </w:rPr>
        <w:t>Jardines, pájaros</w:t>
      </w:r>
      <w:r w:rsidR="00342066">
        <w:rPr>
          <w:rFonts w:ascii="Times New Roman" w:hAnsi="Times New Roman" w:cs="Times New Roman"/>
          <w:i/>
          <w:sz w:val="24"/>
          <w:szCs w:val="24"/>
        </w:rPr>
        <w:t>,</w:t>
      </w:r>
      <w:r w:rsidRPr="00266B0A">
        <w:rPr>
          <w:rFonts w:ascii="Times New Roman" w:hAnsi="Times New Roman" w:cs="Times New Roman"/>
          <w:sz w:val="24"/>
          <w:szCs w:val="24"/>
        </w:rPr>
        <w:t xml:space="preserve"> de Mariluz Escribano, pp. 11-18. Granada: Extramuros. </w:t>
      </w:r>
    </w:p>
    <w:p w:rsidR="002C6F36" w:rsidRPr="00266B0A" w:rsidRDefault="002C6F36"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 xml:space="preserve">Sánchez García, Remedios (2004). Las ventanas al jardín de Mariluz Escribano, en </w:t>
      </w:r>
      <w:r w:rsidRPr="00266B0A">
        <w:rPr>
          <w:rFonts w:ascii="Times New Roman" w:hAnsi="Times New Roman" w:cs="Times New Roman"/>
          <w:i/>
          <w:sz w:val="24"/>
          <w:szCs w:val="24"/>
        </w:rPr>
        <w:t>Diario IDEAL, 5 de febrero de 2004</w:t>
      </w:r>
      <w:r w:rsidRPr="00266B0A">
        <w:rPr>
          <w:rFonts w:ascii="Times New Roman" w:hAnsi="Times New Roman" w:cs="Times New Roman"/>
          <w:sz w:val="24"/>
          <w:szCs w:val="24"/>
        </w:rPr>
        <w:t>. Granada</w:t>
      </w:r>
    </w:p>
    <w:p w:rsidR="002C6F36" w:rsidRPr="00266B0A" w:rsidRDefault="002C6F36"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 xml:space="preserve">Umbral, Francisco (2000). </w:t>
      </w:r>
      <w:r w:rsidRPr="00266B0A">
        <w:rPr>
          <w:rFonts w:ascii="Times New Roman" w:hAnsi="Times New Roman" w:cs="Times New Roman"/>
          <w:i/>
          <w:sz w:val="24"/>
          <w:szCs w:val="24"/>
        </w:rPr>
        <w:t>Madrid, tribu urbana</w:t>
      </w:r>
      <w:r w:rsidRPr="00266B0A">
        <w:rPr>
          <w:rFonts w:ascii="Times New Roman" w:hAnsi="Times New Roman" w:cs="Times New Roman"/>
          <w:sz w:val="24"/>
          <w:szCs w:val="24"/>
        </w:rPr>
        <w:t>, Madrid: Planeta.</w:t>
      </w:r>
    </w:p>
    <w:p w:rsidR="002C6F36" w:rsidRDefault="002C6F36" w:rsidP="00FD0161">
      <w:pPr>
        <w:spacing w:after="0" w:line="240" w:lineRule="auto"/>
        <w:ind w:hanging="709"/>
        <w:rPr>
          <w:rFonts w:ascii="Times New Roman" w:hAnsi="Times New Roman" w:cs="Times New Roman"/>
          <w:sz w:val="24"/>
          <w:szCs w:val="24"/>
        </w:rPr>
      </w:pPr>
      <w:r w:rsidRPr="00266B0A">
        <w:rPr>
          <w:rFonts w:ascii="Times New Roman" w:hAnsi="Times New Roman" w:cs="Times New Roman"/>
          <w:sz w:val="24"/>
          <w:szCs w:val="24"/>
        </w:rPr>
        <w:t xml:space="preserve">Villanueva Roa, Juan de Dios (2009). Escribano </w:t>
      </w:r>
      <w:proofErr w:type="spellStart"/>
      <w:r w:rsidRPr="00266B0A">
        <w:rPr>
          <w:rFonts w:ascii="Times New Roman" w:hAnsi="Times New Roman" w:cs="Times New Roman"/>
          <w:sz w:val="24"/>
          <w:szCs w:val="24"/>
        </w:rPr>
        <w:t>Pueo</w:t>
      </w:r>
      <w:proofErr w:type="spellEnd"/>
      <w:r w:rsidRPr="00266B0A">
        <w:rPr>
          <w:rFonts w:ascii="Times New Roman" w:hAnsi="Times New Roman" w:cs="Times New Roman"/>
          <w:sz w:val="24"/>
          <w:szCs w:val="24"/>
        </w:rPr>
        <w:t xml:space="preserve">, </w:t>
      </w:r>
      <w:r w:rsidRPr="002C6F36">
        <w:rPr>
          <w:rFonts w:ascii="Times New Roman" w:hAnsi="Times New Roman" w:cs="Times New Roman"/>
          <w:i/>
          <w:sz w:val="24"/>
          <w:szCs w:val="24"/>
        </w:rPr>
        <w:t>Diario IDEAL, 23 de octubre de 2009</w:t>
      </w:r>
      <w:r w:rsidRPr="00266B0A">
        <w:rPr>
          <w:rFonts w:ascii="Times New Roman" w:hAnsi="Times New Roman" w:cs="Times New Roman"/>
          <w:sz w:val="24"/>
          <w:szCs w:val="24"/>
        </w:rPr>
        <w:t>.</w:t>
      </w:r>
    </w:p>
    <w:p w:rsidR="00FD0161" w:rsidRPr="00266B0A" w:rsidRDefault="00FD0161" w:rsidP="00FD0161">
      <w:pPr>
        <w:spacing w:after="0" w:line="240" w:lineRule="auto"/>
        <w:ind w:hanging="709"/>
        <w:rPr>
          <w:rFonts w:ascii="Times New Roman" w:hAnsi="Times New Roman" w:cs="Times New Roman"/>
          <w:sz w:val="24"/>
          <w:szCs w:val="24"/>
        </w:rPr>
      </w:pPr>
    </w:p>
    <w:p w:rsidR="002C6F36" w:rsidRPr="00266B0A" w:rsidRDefault="002C6F36" w:rsidP="002C6F36">
      <w:pPr>
        <w:rPr>
          <w:rFonts w:ascii="Times New Roman" w:hAnsi="Times New Roman" w:cs="Times New Roman"/>
          <w:sz w:val="24"/>
          <w:szCs w:val="24"/>
        </w:rPr>
      </w:pPr>
    </w:p>
    <w:p w:rsidR="002C6F36" w:rsidRPr="00266B0A" w:rsidRDefault="002C6F36" w:rsidP="002C6F36">
      <w:pPr>
        <w:rPr>
          <w:rFonts w:ascii="Times New Roman" w:hAnsi="Times New Roman" w:cs="Times New Roman"/>
          <w:i/>
          <w:sz w:val="24"/>
          <w:szCs w:val="24"/>
        </w:rPr>
      </w:pPr>
    </w:p>
    <w:p w:rsidR="00863629" w:rsidRDefault="00863629" w:rsidP="00413C08">
      <w:pPr>
        <w:rPr>
          <w:rFonts w:ascii="Times New Roman" w:hAnsi="Times New Roman" w:cs="Times New Roman"/>
          <w:sz w:val="24"/>
          <w:szCs w:val="24"/>
        </w:rPr>
      </w:pPr>
    </w:p>
    <w:p w:rsidR="00863629" w:rsidRDefault="00863629" w:rsidP="00413C08">
      <w:pPr>
        <w:rPr>
          <w:rFonts w:ascii="Times New Roman" w:hAnsi="Times New Roman" w:cs="Times New Roman"/>
          <w:sz w:val="24"/>
          <w:szCs w:val="24"/>
        </w:rPr>
      </w:pPr>
    </w:p>
    <w:p w:rsidR="00863629" w:rsidRDefault="00863629" w:rsidP="00863629">
      <w:pPr>
        <w:spacing w:after="252"/>
        <w:ind w:left="1"/>
        <w:jc w:val="center"/>
      </w:pPr>
    </w:p>
    <w:p w:rsidR="00863629" w:rsidRPr="00863629" w:rsidRDefault="00863629" w:rsidP="00413C08">
      <w:pPr>
        <w:rPr>
          <w:rFonts w:ascii="Times New Roman" w:hAnsi="Times New Roman" w:cs="Times New Roman"/>
          <w:sz w:val="24"/>
          <w:szCs w:val="24"/>
        </w:rPr>
      </w:pPr>
    </w:p>
    <w:sectPr w:rsidR="00863629" w:rsidRPr="008636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4306"/>
    <w:multiLevelType w:val="hybridMultilevel"/>
    <w:tmpl w:val="E3524C1C"/>
    <w:lvl w:ilvl="0" w:tplc="EE3E68FC">
      <w:numFmt w:val="bullet"/>
      <w:lvlText w:val="-"/>
      <w:lvlJc w:val="left"/>
      <w:pPr>
        <w:ind w:left="643" w:hanging="360"/>
      </w:pPr>
      <w:rPr>
        <w:rFonts w:ascii="Calibri" w:eastAsiaTheme="minorHAnsi" w:hAnsi="Calibri" w:cs="Calibri" w:hint="default"/>
        <w: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D79"/>
    <w:rsid w:val="0001617A"/>
    <w:rsid w:val="000D36A0"/>
    <w:rsid w:val="000D573B"/>
    <w:rsid w:val="00143EE9"/>
    <w:rsid w:val="002B4BA8"/>
    <w:rsid w:val="002C4E57"/>
    <w:rsid w:val="002C6F36"/>
    <w:rsid w:val="002F1DA7"/>
    <w:rsid w:val="0030450E"/>
    <w:rsid w:val="00342066"/>
    <w:rsid w:val="00342420"/>
    <w:rsid w:val="00361C8F"/>
    <w:rsid w:val="003C4A86"/>
    <w:rsid w:val="00413C08"/>
    <w:rsid w:val="00422289"/>
    <w:rsid w:val="0044527E"/>
    <w:rsid w:val="00477243"/>
    <w:rsid w:val="004C1FA8"/>
    <w:rsid w:val="004E6995"/>
    <w:rsid w:val="00515346"/>
    <w:rsid w:val="00544DCE"/>
    <w:rsid w:val="005A74A9"/>
    <w:rsid w:val="005C284C"/>
    <w:rsid w:val="005D322C"/>
    <w:rsid w:val="00667CE1"/>
    <w:rsid w:val="00686B64"/>
    <w:rsid w:val="006B5978"/>
    <w:rsid w:val="006C1B3A"/>
    <w:rsid w:val="00704613"/>
    <w:rsid w:val="00745315"/>
    <w:rsid w:val="00776209"/>
    <w:rsid w:val="007A09A6"/>
    <w:rsid w:val="00841F13"/>
    <w:rsid w:val="00863629"/>
    <w:rsid w:val="0089093F"/>
    <w:rsid w:val="008C249D"/>
    <w:rsid w:val="00900A15"/>
    <w:rsid w:val="00984579"/>
    <w:rsid w:val="009B0D2F"/>
    <w:rsid w:val="00A6569F"/>
    <w:rsid w:val="00AB3823"/>
    <w:rsid w:val="00BA460F"/>
    <w:rsid w:val="00BD6961"/>
    <w:rsid w:val="00BF15BA"/>
    <w:rsid w:val="00C60BF3"/>
    <w:rsid w:val="00CF3FE6"/>
    <w:rsid w:val="00D03D79"/>
    <w:rsid w:val="00D7790B"/>
    <w:rsid w:val="00DE04AB"/>
    <w:rsid w:val="00F80F11"/>
    <w:rsid w:val="00FD0161"/>
    <w:rsid w:val="00FE1B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16EBE3-4B6F-4F93-A0F3-E1575D6A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D79"/>
  </w:style>
  <w:style w:type="paragraph" w:styleId="Ttulo7">
    <w:name w:val="heading 7"/>
    <w:next w:val="Normal"/>
    <w:link w:val="Ttulo7Car"/>
    <w:uiPriority w:val="9"/>
    <w:unhideWhenUsed/>
    <w:qFormat/>
    <w:rsid w:val="00704613"/>
    <w:pPr>
      <w:keepNext/>
      <w:keepLines/>
      <w:spacing w:after="254"/>
      <w:ind w:left="10" w:hanging="10"/>
      <w:jc w:val="both"/>
      <w:outlineLvl w:val="6"/>
    </w:pPr>
    <w:rPr>
      <w:rFonts w:ascii="Times New Roman" w:eastAsia="Times New Roman" w:hAnsi="Times New Roman" w:cs="Times New Roman"/>
      <w:i/>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B3823"/>
    <w:rPr>
      <w:color w:val="0563C1" w:themeColor="hyperlink"/>
      <w:u w:val="single"/>
    </w:rPr>
  </w:style>
  <w:style w:type="character" w:customStyle="1" w:styleId="Ttulo7Car">
    <w:name w:val="Título 7 Car"/>
    <w:basedOn w:val="Fuentedeprrafopredeter"/>
    <w:link w:val="Ttulo7"/>
    <w:uiPriority w:val="9"/>
    <w:rsid w:val="00704613"/>
    <w:rPr>
      <w:rFonts w:ascii="Times New Roman" w:eastAsia="Times New Roman" w:hAnsi="Times New Roman" w:cs="Times New Roman"/>
      <w:i/>
      <w:color w:val="000000"/>
      <w:sz w:val="24"/>
      <w:lang w:eastAsia="es-ES"/>
    </w:rPr>
  </w:style>
  <w:style w:type="paragraph" w:styleId="Prrafodelista">
    <w:name w:val="List Paragraph"/>
    <w:basedOn w:val="Normal"/>
    <w:uiPriority w:val="34"/>
    <w:qFormat/>
    <w:rsid w:val="008636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hemeroteca.ideal.es/buscador?pag=10&amp;query=Escribano%20Pu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6871</Words>
  <Characters>37793</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2022-11-06T19:05:00Z</dcterms:created>
  <dcterms:modified xsi:type="dcterms:W3CDTF">2022-11-06T19:05:00Z</dcterms:modified>
</cp:coreProperties>
</file>