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AA7" w:rsidRPr="00237AA7" w:rsidRDefault="00237AA7">
      <w:pPr>
        <w:pStyle w:val="Ttulo"/>
        <w:tabs>
          <w:tab w:val="left" w:pos="8925"/>
        </w:tabs>
        <w:spacing w:before="120" w:line="232" w:lineRule="auto"/>
        <w:ind w:right="158"/>
        <w:rPr>
          <w:rFonts w:ascii="Times New Roman" w:hAnsi="Times New Roman" w:cs="Times New Roman"/>
          <w:color w:val="000000" w:themeColor="text1"/>
          <w:spacing w:val="-1"/>
          <w:w w:val="90"/>
          <w:sz w:val="20"/>
          <w:szCs w:val="20"/>
        </w:rPr>
      </w:pPr>
    </w:p>
    <w:p w:rsidR="00237AA7" w:rsidRPr="00237AA7" w:rsidRDefault="00237AA7">
      <w:pPr>
        <w:pStyle w:val="Ttulo"/>
        <w:tabs>
          <w:tab w:val="left" w:pos="8925"/>
        </w:tabs>
        <w:spacing w:before="120" w:line="232" w:lineRule="auto"/>
        <w:ind w:right="158"/>
        <w:rPr>
          <w:rFonts w:ascii="Times New Roman" w:hAnsi="Times New Roman" w:cs="Times New Roman"/>
          <w:color w:val="000000" w:themeColor="text1"/>
          <w:spacing w:val="-1"/>
          <w:w w:val="90"/>
          <w:sz w:val="20"/>
          <w:szCs w:val="20"/>
        </w:rPr>
      </w:pPr>
    </w:p>
    <w:p w:rsidR="00237AA7" w:rsidRPr="00237AA7" w:rsidRDefault="00237AA7">
      <w:pPr>
        <w:pStyle w:val="Ttulo"/>
        <w:tabs>
          <w:tab w:val="left" w:pos="8925"/>
        </w:tabs>
        <w:spacing w:before="120" w:line="232" w:lineRule="auto"/>
        <w:ind w:right="158"/>
        <w:rPr>
          <w:rFonts w:ascii="Times New Roman" w:hAnsi="Times New Roman" w:cs="Times New Roman"/>
          <w:color w:val="000000" w:themeColor="text1"/>
          <w:spacing w:val="-1"/>
          <w:w w:val="90"/>
          <w:sz w:val="20"/>
          <w:szCs w:val="20"/>
        </w:rPr>
      </w:pPr>
    </w:p>
    <w:p w:rsidR="00F0277E" w:rsidRPr="00237AA7" w:rsidRDefault="00D72065" w:rsidP="00237AA7">
      <w:pPr>
        <w:pStyle w:val="Ttulo"/>
        <w:tabs>
          <w:tab w:val="left" w:pos="8925"/>
        </w:tabs>
        <w:spacing w:before="120" w:line="232" w:lineRule="auto"/>
        <w:ind w:right="158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r w:rsidRPr="00237AA7">
        <w:rPr>
          <w:rFonts w:ascii="Times New Roman" w:hAnsi="Times New Roman" w:cs="Times New Roman"/>
          <w:color w:val="000000" w:themeColor="text1"/>
          <w:spacing w:val="-1"/>
          <w:w w:val="90"/>
        </w:rPr>
        <w:t>Myofascial</w:t>
      </w:r>
      <w:r w:rsidRPr="00237AA7">
        <w:rPr>
          <w:rFonts w:ascii="Times New Roman" w:hAnsi="Times New Roman" w:cs="Times New Roman"/>
          <w:color w:val="000000" w:themeColor="text1"/>
          <w:spacing w:val="-10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1"/>
          <w:w w:val="90"/>
        </w:rPr>
        <w:t>pain,</w:t>
      </w:r>
      <w:r w:rsidRPr="00237AA7">
        <w:rPr>
          <w:rFonts w:ascii="Times New Roman" w:hAnsi="Times New Roman" w:cs="Times New Roman"/>
          <w:color w:val="000000" w:themeColor="text1"/>
          <w:spacing w:val="-8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1"/>
          <w:w w:val="90"/>
        </w:rPr>
        <w:t>widespread</w:t>
      </w:r>
      <w:r w:rsidRPr="00237AA7">
        <w:rPr>
          <w:rFonts w:ascii="Times New Roman" w:hAnsi="Times New Roman" w:cs="Times New Roman"/>
          <w:color w:val="000000" w:themeColor="text1"/>
          <w:spacing w:val="-6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1"/>
          <w:w w:val="90"/>
        </w:rPr>
        <w:t>pressure</w:t>
      </w:r>
      <w:r w:rsidRPr="00237AA7">
        <w:rPr>
          <w:rFonts w:ascii="Times New Roman" w:hAnsi="Times New Roman" w:cs="Times New Roman"/>
          <w:color w:val="000000" w:themeColor="text1"/>
          <w:spacing w:val="-9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1"/>
          <w:w w:val="90"/>
        </w:rPr>
        <w:t>hypersensitivity,</w:t>
      </w:r>
      <w:r w:rsidR="00237AA7">
        <w:rPr>
          <w:rFonts w:ascii="Times New Roman" w:hAnsi="Times New Roman" w:cs="Times New Roman"/>
          <w:color w:val="000000" w:themeColor="text1"/>
          <w:spacing w:val="-1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2"/>
          <w:w w:val="90"/>
        </w:rPr>
        <w:t>and</w:t>
      </w:r>
      <w:r w:rsidRPr="00237AA7">
        <w:rPr>
          <w:rFonts w:ascii="Times New Roman" w:hAnsi="Times New Roman" w:cs="Times New Roman"/>
          <w:color w:val="000000" w:themeColor="text1"/>
          <w:spacing w:val="-12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2"/>
          <w:w w:val="90"/>
        </w:rPr>
        <w:t>hyperalgesia</w:t>
      </w:r>
      <w:r w:rsidRPr="00237AA7">
        <w:rPr>
          <w:rFonts w:ascii="Times New Roman" w:hAnsi="Times New Roman" w:cs="Times New Roman"/>
          <w:color w:val="000000" w:themeColor="text1"/>
          <w:spacing w:val="-12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2"/>
          <w:w w:val="90"/>
        </w:rPr>
        <w:t>in</w:t>
      </w:r>
      <w:r w:rsidRPr="00237AA7">
        <w:rPr>
          <w:rFonts w:ascii="Times New Roman" w:hAnsi="Times New Roman" w:cs="Times New Roman"/>
          <w:color w:val="000000" w:themeColor="text1"/>
          <w:spacing w:val="-12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2"/>
          <w:w w:val="90"/>
        </w:rPr>
        <w:t>the</w:t>
      </w:r>
      <w:r w:rsidRPr="00237AA7">
        <w:rPr>
          <w:rFonts w:ascii="Times New Roman" w:hAnsi="Times New Roman" w:cs="Times New Roman"/>
          <w:color w:val="000000" w:themeColor="text1"/>
          <w:spacing w:val="-12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2"/>
          <w:w w:val="90"/>
        </w:rPr>
        <w:t>face,</w:t>
      </w:r>
      <w:r w:rsidRPr="00237AA7">
        <w:rPr>
          <w:rFonts w:ascii="Times New Roman" w:hAnsi="Times New Roman" w:cs="Times New Roman"/>
          <w:color w:val="000000" w:themeColor="text1"/>
          <w:spacing w:val="-14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2"/>
          <w:w w:val="90"/>
        </w:rPr>
        <w:t>neck,</w:t>
      </w:r>
      <w:r w:rsidRPr="00237AA7">
        <w:rPr>
          <w:rFonts w:ascii="Times New Roman" w:hAnsi="Times New Roman" w:cs="Times New Roman"/>
          <w:color w:val="000000" w:themeColor="text1"/>
          <w:spacing w:val="-14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2"/>
          <w:w w:val="90"/>
        </w:rPr>
        <w:t>and</w:t>
      </w:r>
      <w:r w:rsidRPr="00237AA7">
        <w:rPr>
          <w:rFonts w:ascii="Times New Roman" w:hAnsi="Times New Roman" w:cs="Times New Roman"/>
          <w:color w:val="000000" w:themeColor="text1"/>
          <w:spacing w:val="-12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2"/>
          <w:w w:val="90"/>
        </w:rPr>
        <w:t>shoulder</w:t>
      </w:r>
      <w:r w:rsidRPr="00237AA7">
        <w:rPr>
          <w:rFonts w:ascii="Times New Roman" w:hAnsi="Times New Roman" w:cs="Times New Roman"/>
          <w:color w:val="000000" w:themeColor="text1"/>
          <w:spacing w:val="-13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2"/>
          <w:w w:val="90"/>
        </w:rPr>
        <w:t>regions,</w:t>
      </w:r>
      <w:r w:rsidRPr="00237AA7">
        <w:rPr>
          <w:rFonts w:ascii="Times New Roman" w:hAnsi="Times New Roman" w:cs="Times New Roman"/>
          <w:color w:val="000000" w:themeColor="text1"/>
          <w:spacing w:val="-15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1"/>
          <w:w w:val="90"/>
        </w:rPr>
        <w:t>in</w:t>
      </w:r>
      <w:r w:rsidRPr="00237AA7">
        <w:rPr>
          <w:rFonts w:ascii="Times New Roman" w:hAnsi="Times New Roman" w:cs="Times New Roman"/>
          <w:color w:val="000000" w:themeColor="text1"/>
          <w:spacing w:val="-13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1"/>
          <w:w w:val="90"/>
        </w:rPr>
        <w:t>survivors</w:t>
      </w:r>
      <w:r w:rsidR="00237AA7">
        <w:rPr>
          <w:rFonts w:ascii="Times New Roman" w:hAnsi="Times New Roman" w:cs="Times New Roman"/>
          <w:color w:val="000000" w:themeColor="text1"/>
          <w:spacing w:val="-1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</w:rPr>
        <w:t>of</w:t>
      </w:r>
      <w:r w:rsidRPr="00237AA7">
        <w:rPr>
          <w:rFonts w:ascii="Times New Roman" w:hAnsi="Times New Roman" w:cs="Times New Roman"/>
          <w:color w:val="000000" w:themeColor="text1"/>
          <w:spacing w:val="-10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</w:rPr>
        <w:t>head</w:t>
      </w:r>
      <w:r w:rsidRPr="00237AA7">
        <w:rPr>
          <w:rFonts w:ascii="Times New Roman" w:hAnsi="Times New Roman" w:cs="Times New Roman"/>
          <w:color w:val="000000" w:themeColor="text1"/>
          <w:spacing w:val="-10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</w:rPr>
        <w:t>and</w:t>
      </w:r>
      <w:r w:rsidRPr="00237AA7">
        <w:rPr>
          <w:rFonts w:ascii="Times New Roman" w:hAnsi="Times New Roman" w:cs="Times New Roman"/>
          <w:color w:val="000000" w:themeColor="text1"/>
          <w:spacing w:val="-9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</w:rPr>
        <w:t>neck</w:t>
      </w:r>
      <w:r w:rsidRPr="00237AA7">
        <w:rPr>
          <w:rFonts w:ascii="Times New Roman" w:hAnsi="Times New Roman" w:cs="Times New Roman"/>
          <w:color w:val="000000" w:themeColor="text1"/>
          <w:spacing w:val="-9"/>
          <w:w w:val="9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</w:rPr>
        <w:t>cancer</w:t>
      </w:r>
    </w:p>
    <w:bookmarkEnd w:id="0"/>
    <w:p w:rsidR="00F0277E" w:rsidRPr="00237AA7" w:rsidRDefault="00F0277E">
      <w:pPr>
        <w:pStyle w:val="Textoindependiente"/>
        <w:spacing w:before="4"/>
        <w:rPr>
          <w:color w:val="000000" w:themeColor="text1"/>
        </w:rPr>
      </w:pPr>
    </w:p>
    <w:p w:rsidR="00F0277E" w:rsidRPr="00237AA7" w:rsidRDefault="00237AA7" w:rsidP="00237AA7">
      <w:pPr>
        <w:pStyle w:val="Textoindependiente"/>
        <w:spacing w:before="8"/>
        <w:ind w:left="142"/>
        <w:rPr>
          <w:color w:val="000000" w:themeColor="text1"/>
          <w:lang w:val="es-ES"/>
        </w:rPr>
      </w:pPr>
      <w:r w:rsidRPr="00672CDE">
        <w:rPr>
          <w:color w:val="000000" w:themeColor="text1"/>
          <w:shd w:val="clear" w:color="auto" w:fill="FFFFFF"/>
          <w:lang w:val="es-ES" w:eastAsia="es-ES_tradnl"/>
        </w:rPr>
        <w:t>Ortiz-Comino, L., Fernández-Lao, C., Castro-Martín, E., Lozano-Lozano, M., Cantarero-Villanueva, I., Arroyo-Morales, M., &amp; Martín-Martín, L.</w:t>
      </w:r>
    </w:p>
    <w:p w:rsidR="00F0277E" w:rsidRPr="00237AA7" w:rsidRDefault="00F0277E">
      <w:pPr>
        <w:pStyle w:val="Textoindependiente"/>
        <w:spacing w:before="10"/>
        <w:rPr>
          <w:color w:val="000000" w:themeColor="text1"/>
          <w:lang w:val="es-ES"/>
        </w:rPr>
      </w:pPr>
    </w:p>
    <w:p w:rsidR="00237AA7" w:rsidRPr="00237AA7" w:rsidRDefault="00237AA7">
      <w:pPr>
        <w:pStyle w:val="Textoindependiente"/>
        <w:spacing w:before="10"/>
        <w:rPr>
          <w:color w:val="000000" w:themeColor="text1"/>
          <w:lang w:val="es-ES"/>
        </w:rPr>
      </w:pPr>
    </w:p>
    <w:p w:rsidR="00237AA7" w:rsidRPr="00237AA7" w:rsidRDefault="00237AA7">
      <w:pPr>
        <w:pStyle w:val="Textoindependiente"/>
        <w:spacing w:before="10"/>
        <w:rPr>
          <w:color w:val="000000" w:themeColor="text1"/>
          <w:lang w:val="es-ES"/>
        </w:rPr>
      </w:pPr>
    </w:p>
    <w:p w:rsidR="00F0277E" w:rsidRPr="00237AA7" w:rsidRDefault="00D72065">
      <w:pPr>
        <w:pStyle w:val="Textoindependiente"/>
        <w:ind w:left="160"/>
        <w:rPr>
          <w:color w:val="000000" w:themeColor="text1"/>
        </w:rPr>
      </w:pPr>
      <w:r w:rsidRPr="00237AA7">
        <w:rPr>
          <w:color w:val="000000" w:themeColor="text1"/>
          <w:w w:val="105"/>
        </w:rPr>
        <w:t>Abstract</w:t>
      </w:r>
    </w:p>
    <w:p w:rsidR="00F0277E" w:rsidRPr="00237AA7" w:rsidRDefault="00D72065">
      <w:pPr>
        <w:pStyle w:val="Textoindependiente"/>
        <w:spacing w:before="10" w:line="259" w:lineRule="auto"/>
        <w:ind w:left="160" w:right="156"/>
        <w:jc w:val="both"/>
        <w:rPr>
          <w:color w:val="000000" w:themeColor="text1"/>
        </w:rPr>
      </w:pPr>
      <w:r w:rsidRPr="00237AA7">
        <w:rPr>
          <w:color w:val="000000" w:themeColor="text1"/>
        </w:rPr>
        <w:t>Purpose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Medical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treatment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for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head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neck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cancer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may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induce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presence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inflammation,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pain,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dysfunction.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w w:val="95"/>
        </w:rPr>
        <w:t>purpose of the current study was to assess the presence of myofascial trigger points (</w:t>
      </w:r>
      <w:proofErr w:type="spellStart"/>
      <w:r w:rsidRPr="00237AA7">
        <w:rPr>
          <w:color w:val="000000" w:themeColor="text1"/>
          <w:w w:val="95"/>
        </w:rPr>
        <w:t>TrPs</w:t>
      </w:r>
      <w:proofErr w:type="spellEnd"/>
      <w:r w:rsidRPr="00237AA7">
        <w:rPr>
          <w:color w:val="000000" w:themeColor="text1"/>
          <w:w w:val="95"/>
        </w:rPr>
        <w:t>) and their relationship with widespread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</w:rPr>
        <w:t>pressure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hypersensitivity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hyperalgesia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survivors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head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neck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cancer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(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</w:rPr>
        <w:t>).</w:t>
      </w:r>
    </w:p>
    <w:p w:rsidR="00F0277E" w:rsidRPr="00237AA7" w:rsidRDefault="00D72065">
      <w:pPr>
        <w:pStyle w:val="Textoindependiente"/>
        <w:spacing w:line="259" w:lineRule="auto"/>
        <w:ind w:left="160" w:right="157"/>
        <w:jc w:val="both"/>
        <w:rPr>
          <w:color w:val="000000" w:themeColor="text1"/>
        </w:rPr>
      </w:pPr>
      <w:r w:rsidRPr="00237AA7">
        <w:rPr>
          <w:color w:val="000000" w:themeColor="text1"/>
          <w:w w:val="95"/>
        </w:rPr>
        <w:t xml:space="preserve">Methods </w:t>
      </w:r>
      <w:proofErr w:type="spellStart"/>
      <w:r w:rsidRPr="00237AA7">
        <w:rPr>
          <w:color w:val="000000" w:themeColor="text1"/>
          <w:w w:val="95"/>
        </w:rPr>
        <w:t>TrPs</w:t>
      </w:r>
      <w:proofErr w:type="spellEnd"/>
      <w:r w:rsidRPr="00237AA7">
        <w:rPr>
          <w:color w:val="000000" w:themeColor="text1"/>
          <w:w w:val="95"/>
        </w:rPr>
        <w:t xml:space="preserve"> and pressure-pain thresholds (PPTs) were quantified in different muscles/joints in the head and neck of 30 </w:t>
      </w:r>
      <w:proofErr w:type="spellStart"/>
      <w:r w:rsidRPr="00237AA7">
        <w:rPr>
          <w:color w:val="000000" w:themeColor="text1"/>
          <w:w w:val="95"/>
        </w:rPr>
        <w:t>sHNC</w:t>
      </w:r>
      <w:proofErr w:type="spellEnd"/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</w:rPr>
        <w:t>(59.45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± 13.13 years)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and 28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age-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sex-matched controls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(58.11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± 12.67 years).</w:t>
      </w:r>
    </w:p>
    <w:p w:rsidR="00F0277E" w:rsidRPr="00237AA7" w:rsidRDefault="00D72065">
      <w:pPr>
        <w:pStyle w:val="Textoindependiente"/>
        <w:spacing w:line="259" w:lineRule="auto"/>
        <w:ind w:left="160" w:right="157"/>
        <w:jc w:val="both"/>
        <w:rPr>
          <w:color w:val="000000" w:themeColor="text1"/>
        </w:rPr>
      </w:pPr>
      <w:r w:rsidRPr="00237AA7">
        <w:rPr>
          <w:color w:val="000000" w:themeColor="text1"/>
        </w:rPr>
        <w:t xml:space="preserve">Results </w:t>
      </w:r>
      <w:r w:rsidRPr="00237AA7">
        <w:rPr>
          <w:color w:val="000000" w:themeColor="text1"/>
        </w:rPr>
        <w:t xml:space="preserve">The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</w:rPr>
        <w:t xml:space="preserve"> had more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</w:rPr>
        <w:t xml:space="preserve"> in all muscles on the affe</w:t>
      </w:r>
      <w:r w:rsidRPr="00237AA7">
        <w:rPr>
          <w:color w:val="000000" w:themeColor="text1"/>
        </w:rPr>
        <w:t>cted side (</w:t>
      </w:r>
      <w:r w:rsidRPr="00237AA7">
        <w:rPr>
          <w:i/>
          <w:color w:val="000000" w:themeColor="text1"/>
        </w:rPr>
        <w:t xml:space="preserve">p </w:t>
      </w:r>
      <w:r w:rsidRPr="00237AA7">
        <w:rPr>
          <w:color w:val="000000" w:themeColor="text1"/>
        </w:rPr>
        <w:t>&lt; 0.05) than did the healthy controls, and in the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spacing w:val="-1"/>
        </w:rPr>
        <w:t>temporalis,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masseter,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and</w:t>
      </w:r>
      <w:r w:rsidRPr="00237AA7">
        <w:rPr>
          <w:color w:val="000000" w:themeColor="text1"/>
          <w:spacing w:val="-11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suboccipitalis</w:t>
      </w:r>
      <w:proofErr w:type="spellEnd"/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muscles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on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unaffected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side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(</w:t>
      </w:r>
      <w:r w:rsidRPr="00237AA7">
        <w:rPr>
          <w:i/>
          <w:color w:val="000000" w:themeColor="text1"/>
        </w:rPr>
        <w:t>p</w:t>
      </w:r>
      <w:r w:rsidRPr="00237AA7">
        <w:rPr>
          <w:i/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&lt;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0.05).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They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also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had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lower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PPTs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all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places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(</w:t>
      </w:r>
      <w:r w:rsidRPr="00237AA7">
        <w:rPr>
          <w:i/>
          <w:color w:val="000000" w:themeColor="text1"/>
        </w:rPr>
        <w:t>p</w:t>
      </w:r>
      <w:r w:rsidRPr="00237AA7">
        <w:rPr>
          <w:i/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&lt;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w w:val="95"/>
        </w:rPr>
        <w:t>0.05)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except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for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the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temporalis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muscle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(</w:t>
      </w:r>
      <w:r w:rsidRPr="00237AA7">
        <w:rPr>
          <w:i/>
          <w:color w:val="000000" w:themeColor="text1"/>
          <w:w w:val="95"/>
        </w:rPr>
        <w:t>p</w:t>
      </w:r>
      <w:r w:rsidRPr="00237AA7">
        <w:rPr>
          <w:i/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=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0.114)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and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C5-C6</w:t>
      </w:r>
      <w:r w:rsidRPr="00237AA7">
        <w:rPr>
          <w:color w:val="000000" w:themeColor="text1"/>
          <w:spacing w:val="-3"/>
          <w:w w:val="95"/>
        </w:rPr>
        <w:t xml:space="preserve"> </w:t>
      </w:r>
      <w:r w:rsidRPr="00237AA7">
        <w:rPr>
          <w:color w:val="000000" w:themeColor="text1"/>
          <w:w w:val="95"/>
        </w:rPr>
        <w:t>joint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(</w:t>
      </w:r>
      <w:r w:rsidRPr="00237AA7">
        <w:rPr>
          <w:i/>
          <w:color w:val="000000" w:themeColor="text1"/>
          <w:w w:val="95"/>
        </w:rPr>
        <w:t>p</w:t>
      </w:r>
      <w:r w:rsidRPr="00237AA7">
        <w:rPr>
          <w:i/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=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0.977).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The</w:t>
      </w:r>
      <w:r w:rsidRPr="00237AA7">
        <w:rPr>
          <w:color w:val="000000" w:themeColor="text1"/>
          <w:spacing w:val="-3"/>
          <w:w w:val="95"/>
        </w:rPr>
        <w:t xml:space="preserve"> </w:t>
      </w:r>
      <w:r w:rsidRPr="00237AA7">
        <w:rPr>
          <w:color w:val="000000" w:themeColor="text1"/>
          <w:w w:val="95"/>
        </w:rPr>
        <w:t>intensity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of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cervical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pain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correlated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positively</w:t>
      </w:r>
      <w:r w:rsidRPr="00237AA7">
        <w:rPr>
          <w:color w:val="000000" w:themeColor="text1"/>
          <w:spacing w:val="-45"/>
          <w:w w:val="95"/>
        </w:rPr>
        <w:t xml:space="preserve"> </w:t>
      </w:r>
      <w:bookmarkStart w:id="1" w:name="Abstract"/>
      <w:bookmarkEnd w:id="1"/>
      <w:r w:rsidRPr="00237AA7">
        <w:rPr>
          <w:color w:val="000000" w:themeColor="text1"/>
        </w:rPr>
        <w:t>with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the presence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upper trapezius</w:t>
      </w:r>
      <w:r w:rsidRPr="00237AA7">
        <w:rPr>
          <w:color w:val="000000" w:themeColor="text1"/>
          <w:spacing w:val="1"/>
        </w:rPr>
        <w:t xml:space="preserve">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</w:rPr>
        <w:t>.</w:t>
      </w:r>
    </w:p>
    <w:p w:rsidR="00F0277E" w:rsidRPr="00237AA7" w:rsidRDefault="00D72065">
      <w:pPr>
        <w:pStyle w:val="Textoindependiente"/>
        <w:spacing w:line="259" w:lineRule="auto"/>
        <w:ind w:left="160" w:right="158"/>
        <w:jc w:val="both"/>
        <w:rPr>
          <w:color w:val="000000" w:themeColor="text1"/>
        </w:rPr>
      </w:pPr>
      <w:r w:rsidRPr="00237AA7">
        <w:rPr>
          <w:color w:val="000000" w:themeColor="text1"/>
          <w:w w:val="95"/>
        </w:rPr>
        <w:t>Conclusions</w:t>
      </w:r>
      <w:r w:rsidRPr="00237AA7">
        <w:rPr>
          <w:color w:val="000000" w:themeColor="text1"/>
          <w:spacing w:val="27"/>
          <w:w w:val="95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sHNC</w:t>
      </w:r>
      <w:proofErr w:type="spellEnd"/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suffering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cervical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and/or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temporomandibular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joint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pain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have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multiple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active</w:t>
      </w:r>
      <w:r w:rsidRPr="00237AA7">
        <w:rPr>
          <w:color w:val="000000" w:themeColor="text1"/>
          <w:spacing w:val="-7"/>
          <w:w w:val="95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TrPs</w:t>
      </w:r>
      <w:proofErr w:type="spellEnd"/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and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experience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widespread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>pressure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hypersensitivity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hyperalgesia,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suggestive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peripheral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central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sensitization.</w:t>
      </w:r>
    </w:p>
    <w:p w:rsidR="00F0277E" w:rsidRPr="00237AA7" w:rsidRDefault="00D72065">
      <w:pPr>
        <w:pStyle w:val="Textoindependiente"/>
        <w:spacing w:before="183"/>
        <w:ind w:left="160"/>
        <w:jc w:val="both"/>
        <w:rPr>
          <w:color w:val="000000" w:themeColor="text1"/>
        </w:rPr>
      </w:pPr>
      <w:r w:rsidRPr="00237AA7">
        <w:rPr>
          <w:color w:val="000000" w:themeColor="text1"/>
          <w:w w:val="95"/>
        </w:rPr>
        <w:t>Keywords</w:t>
      </w:r>
      <w:r w:rsidRPr="00237AA7">
        <w:rPr>
          <w:color w:val="000000" w:themeColor="text1"/>
          <w:spacing w:val="47"/>
          <w:w w:val="95"/>
        </w:rPr>
        <w:t xml:space="preserve"> </w:t>
      </w:r>
      <w:r w:rsidRPr="00237AA7">
        <w:rPr>
          <w:color w:val="000000" w:themeColor="text1"/>
          <w:w w:val="95"/>
        </w:rPr>
        <w:t>Head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w w:val="95"/>
        </w:rPr>
        <w:t>and</w:t>
      </w:r>
      <w:r w:rsidRPr="00237AA7">
        <w:rPr>
          <w:color w:val="000000" w:themeColor="text1"/>
          <w:spacing w:val="-10"/>
          <w:w w:val="95"/>
        </w:rPr>
        <w:t xml:space="preserve"> </w:t>
      </w:r>
      <w:r w:rsidRPr="00237AA7">
        <w:rPr>
          <w:color w:val="000000" w:themeColor="text1"/>
          <w:w w:val="95"/>
        </w:rPr>
        <w:t>neck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w w:val="95"/>
        </w:rPr>
        <w:t>cancer</w:t>
      </w:r>
      <w:r w:rsidRPr="00237AA7">
        <w:rPr>
          <w:color w:val="000000" w:themeColor="text1"/>
          <w:spacing w:val="7"/>
          <w:w w:val="95"/>
        </w:rPr>
        <w:t xml:space="preserve"> </w:t>
      </w:r>
      <w:r w:rsidRPr="00237AA7">
        <w:rPr>
          <w:color w:val="000000" w:themeColor="text1"/>
          <w:w w:val="95"/>
          <w:position w:val="4"/>
        </w:rPr>
        <w:t>.</w:t>
      </w:r>
      <w:r w:rsidRPr="00237AA7">
        <w:rPr>
          <w:color w:val="000000" w:themeColor="text1"/>
          <w:spacing w:val="-11"/>
          <w:w w:val="95"/>
          <w:position w:val="4"/>
        </w:rPr>
        <w:t xml:space="preserve"> </w:t>
      </w:r>
      <w:r w:rsidRPr="00237AA7">
        <w:rPr>
          <w:color w:val="000000" w:themeColor="text1"/>
          <w:w w:val="95"/>
        </w:rPr>
        <w:t>Neck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w w:val="95"/>
        </w:rPr>
        <w:t>dissection</w:t>
      </w:r>
      <w:r w:rsidRPr="00237AA7">
        <w:rPr>
          <w:color w:val="000000" w:themeColor="text1"/>
          <w:spacing w:val="18"/>
          <w:w w:val="95"/>
        </w:rPr>
        <w:t xml:space="preserve"> </w:t>
      </w:r>
      <w:r w:rsidRPr="00237AA7">
        <w:rPr>
          <w:color w:val="000000" w:themeColor="text1"/>
          <w:w w:val="95"/>
          <w:position w:val="4"/>
        </w:rPr>
        <w:t>.</w:t>
      </w:r>
      <w:r w:rsidRPr="00237AA7">
        <w:rPr>
          <w:color w:val="000000" w:themeColor="text1"/>
          <w:spacing w:val="-10"/>
          <w:w w:val="95"/>
          <w:position w:val="4"/>
        </w:rPr>
        <w:t xml:space="preserve"> </w:t>
      </w:r>
      <w:r w:rsidRPr="00237AA7">
        <w:rPr>
          <w:color w:val="000000" w:themeColor="text1"/>
          <w:w w:val="95"/>
        </w:rPr>
        <w:t>Trigger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w w:val="95"/>
        </w:rPr>
        <w:t>points</w:t>
      </w:r>
      <w:r w:rsidRPr="00237AA7">
        <w:rPr>
          <w:color w:val="000000" w:themeColor="text1"/>
          <w:spacing w:val="19"/>
          <w:w w:val="95"/>
        </w:rPr>
        <w:t xml:space="preserve"> </w:t>
      </w:r>
      <w:r w:rsidRPr="00237AA7">
        <w:rPr>
          <w:color w:val="000000" w:themeColor="text1"/>
          <w:w w:val="95"/>
          <w:position w:val="4"/>
        </w:rPr>
        <w:t>.</w:t>
      </w:r>
      <w:r w:rsidRPr="00237AA7">
        <w:rPr>
          <w:color w:val="000000" w:themeColor="text1"/>
          <w:spacing w:val="-10"/>
          <w:w w:val="95"/>
          <w:position w:val="4"/>
        </w:rPr>
        <w:t xml:space="preserve"> </w:t>
      </w:r>
      <w:r w:rsidRPr="00237AA7">
        <w:rPr>
          <w:color w:val="000000" w:themeColor="text1"/>
          <w:w w:val="95"/>
        </w:rPr>
        <w:t>Hyperalgesia</w:t>
      </w:r>
      <w:r w:rsidRPr="00237AA7">
        <w:rPr>
          <w:color w:val="000000" w:themeColor="text1"/>
          <w:spacing w:val="19"/>
          <w:w w:val="95"/>
        </w:rPr>
        <w:t xml:space="preserve"> </w:t>
      </w:r>
      <w:r w:rsidRPr="00237AA7">
        <w:rPr>
          <w:color w:val="000000" w:themeColor="text1"/>
          <w:w w:val="95"/>
          <w:position w:val="4"/>
        </w:rPr>
        <w:t>.</w:t>
      </w:r>
      <w:r w:rsidRPr="00237AA7">
        <w:rPr>
          <w:color w:val="000000" w:themeColor="text1"/>
          <w:spacing w:val="-9"/>
          <w:w w:val="95"/>
          <w:position w:val="4"/>
        </w:rPr>
        <w:t xml:space="preserve"> </w:t>
      </w:r>
      <w:r w:rsidRPr="00237AA7">
        <w:rPr>
          <w:color w:val="000000" w:themeColor="text1"/>
          <w:w w:val="95"/>
        </w:rPr>
        <w:t>Pain</w:t>
      </w:r>
    </w:p>
    <w:p w:rsidR="00F0277E" w:rsidRPr="00237AA7" w:rsidRDefault="00F0277E">
      <w:pPr>
        <w:pStyle w:val="Textoindependiente"/>
        <w:rPr>
          <w:color w:val="000000" w:themeColor="text1"/>
        </w:rPr>
      </w:pPr>
    </w:p>
    <w:p w:rsidR="00F0277E" w:rsidRPr="00237AA7" w:rsidRDefault="00F0277E">
      <w:pPr>
        <w:pStyle w:val="Textoindependiente"/>
        <w:spacing w:before="5"/>
        <w:rPr>
          <w:color w:val="000000" w:themeColor="text1"/>
        </w:rPr>
      </w:pPr>
    </w:p>
    <w:p w:rsidR="00F0277E" w:rsidRPr="00237AA7" w:rsidRDefault="00F0277E">
      <w:pPr>
        <w:rPr>
          <w:color w:val="000000" w:themeColor="text1"/>
          <w:sz w:val="20"/>
          <w:szCs w:val="20"/>
        </w:rPr>
        <w:sectPr w:rsidR="00F0277E" w:rsidRPr="00237AA7">
          <w:footerReference w:type="even" r:id="rId7"/>
          <w:footerReference w:type="default" r:id="rId8"/>
          <w:type w:val="continuous"/>
          <w:pgSz w:w="11910" w:h="15820"/>
          <w:pgMar w:top="540" w:right="860" w:bottom="1100" w:left="860" w:header="720" w:footer="902" w:gutter="0"/>
          <w:pgNumType w:start="2891"/>
          <w:cols w:space="720"/>
        </w:sectPr>
      </w:pPr>
    </w:p>
    <w:p w:rsidR="00F0277E" w:rsidRPr="00237AA7" w:rsidRDefault="00D72065">
      <w:pPr>
        <w:pStyle w:val="Ttulo1"/>
        <w:spacing w:before="89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" w:name="Introduction"/>
      <w:bookmarkEnd w:id="2"/>
      <w:r w:rsidRPr="00237AA7">
        <w:rPr>
          <w:rFonts w:ascii="Times New Roman" w:hAnsi="Times New Roman" w:cs="Times New Roman"/>
          <w:color w:val="000000" w:themeColor="text1"/>
          <w:w w:val="110"/>
          <w:sz w:val="20"/>
          <w:szCs w:val="20"/>
        </w:rPr>
        <w:t>Introduction</w:t>
      </w:r>
    </w:p>
    <w:p w:rsidR="00F0277E" w:rsidRPr="00237AA7" w:rsidRDefault="00F0277E">
      <w:pPr>
        <w:pStyle w:val="Textoindependiente"/>
        <w:spacing w:before="7"/>
        <w:rPr>
          <w:color w:val="000000" w:themeColor="text1"/>
        </w:rPr>
      </w:pPr>
    </w:p>
    <w:p w:rsidR="00F0277E" w:rsidRPr="00237AA7" w:rsidRDefault="00D72065">
      <w:pPr>
        <w:pStyle w:val="Textoindependiente"/>
        <w:spacing w:before="1" w:line="259" w:lineRule="auto"/>
        <w:ind w:left="160" w:right="38"/>
        <w:jc w:val="both"/>
        <w:rPr>
          <w:color w:val="000000" w:themeColor="text1"/>
        </w:rPr>
      </w:pPr>
      <w:r w:rsidRPr="00237AA7">
        <w:rPr>
          <w:color w:val="000000" w:themeColor="text1"/>
          <w:spacing w:val="-2"/>
        </w:rPr>
        <w:t>Head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2"/>
        </w:rPr>
        <w:t>and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neck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cancer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2"/>
        </w:rPr>
        <w:t>(HNC)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usually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begins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in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squamous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cells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that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line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moist,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mucosal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surfaces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oral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cavity,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w w:val="95"/>
        </w:rPr>
        <w:t>the pharynx, larynx, salivary glands, nasal cavity or paranasal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</w:rPr>
        <w:t>sinuses [</w:t>
      </w:r>
      <w:hyperlink w:anchor="_bookmark3" w:history="1">
        <w:r w:rsidRPr="00237AA7">
          <w:rPr>
            <w:color w:val="000000" w:themeColor="text1"/>
          </w:rPr>
          <w:t>1</w:t>
        </w:r>
      </w:hyperlink>
      <w:r w:rsidRPr="00237AA7">
        <w:rPr>
          <w:color w:val="000000" w:themeColor="text1"/>
        </w:rPr>
        <w:t xml:space="preserve">]. In Europe, the larynx is the most commonly </w:t>
      </w:r>
      <w:proofErr w:type="spellStart"/>
      <w:r w:rsidRPr="00237AA7">
        <w:rPr>
          <w:color w:val="000000" w:themeColor="text1"/>
        </w:rPr>
        <w:t>af</w:t>
      </w:r>
      <w:proofErr w:type="spellEnd"/>
      <w:r w:rsidRPr="00237AA7">
        <w:rPr>
          <w:color w:val="000000" w:themeColor="text1"/>
        </w:rPr>
        <w:t>-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</w:rPr>
        <w:t>fected</w:t>
      </w:r>
      <w:proofErr w:type="spellEnd"/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area,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followed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by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oropharynx,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oral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cavity,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spacing w:val="-1"/>
        </w:rPr>
        <w:t>nasopharynx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[</w:t>
      </w:r>
      <w:hyperlink w:anchor="_bookmark4" w:history="1">
        <w:r w:rsidRPr="00237AA7">
          <w:rPr>
            <w:color w:val="000000" w:themeColor="text1"/>
            <w:spacing w:val="-1"/>
          </w:rPr>
          <w:t>2</w:t>
        </w:r>
      </w:hyperlink>
      <w:r w:rsidRPr="00237AA7">
        <w:rPr>
          <w:color w:val="000000" w:themeColor="text1"/>
          <w:spacing w:val="-1"/>
        </w:rPr>
        <w:t>].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HNC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accounts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for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4%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all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cancers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world-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spacing w:val="-1"/>
        </w:rPr>
        <w:t>wide,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occurring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more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frequently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men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than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women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(4:1)</w:t>
      </w:r>
    </w:p>
    <w:p w:rsidR="00F0277E" w:rsidRPr="00237AA7" w:rsidRDefault="00D72065">
      <w:pPr>
        <w:pStyle w:val="Textoindependiente"/>
        <w:spacing w:before="128" w:line="259" w:lineRule="auto"/>
        <w:ind w:left="160" w:right="156"/>
        <w:jc w:val="both"/>
        <w:rPr>
          <w:color w:val="000000" w:themeColor="text1"/>
        </w:rPr>
      </w:pPr>
      <w:r w:rsidRPr="00237AA7">
        <w:rPr>
          <w:color w:val="000000" w:themeColor="text1"/>
        </w:rPr>
        <w:br w:type="column"/>
      </w:r>
      <w:r w:rsidRPr="00237AA7">
        <w:rPr>
          <w:color w:val="000000" w:themeColor="text1"/>
        </w:rPr>
        <w:t>[</w:t>
      </w:r>
      <w:hyperlink w:anchor="_bookmark5" w:history="1">
        <w:r w:rsidRPr="00237AA7">
          <w:rPr>
            <w:color w:val="000000" w:themeColor="text1"/>
          </w:rPr>
          <w:t>3</w:t>
        </w:r>
      </w:hyperlink>
      <w:r w:rsidRPr="00237AA7">
        <w:rPr>
          <w:color w:val="000000" w:themeColor="text1"/>
        </w:rPr>
        <w:t>]. The mean age at first diagnosis is 50 years [</w:t>
      </w:r>
      <w:hyperlink w:anchor="_bookmark6" w:history="1">
        <w:r w:rsidRPr="00237AA7">
          <w:rPr>
            <w:color w:val="000000" w:themeColor="text1"/>
          </w:rPr>
          <w:t>4</w:t>
        </w:r>
      </w:hyperlink>
      <w:r w:rsidRPr="00237AA7">
        <w:rPr>
          <w:color w:val="000000" w:themeColor="text1"/>
        </w:rPr>
        <w:t>]. Alcohol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w w:val="95"/>
        </w:rPr>
        <w:t>and tobacco use are the most important risk factors, explaining</w:t>
      </w:r>
      <w:r w:rsidRPr="00237AA7">
        <w:rPr>
          <w:color w:val="000000" w:themeColor="text1"/>
          <w:spacing w:val="-46"/>
          <w:w w:val="95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appearance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as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many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as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75%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all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HNCs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[</w:t>
      </w:r>
      <w:hyperlink w:anchor="_bookmark7" w:history="1">
        <w:r w:rsidRPr="00237AA7">
          <w:rPr>
            <w:color w:val="000000" w:themeColor="text1"/>
          </w:rPr>
          <w:t>5</w:t>
        </w:r>
      </w:hyperlink>
      <w:r w:rsidRPr="00237AA7">
        <w:rPr>
          <w:color w:val="000000" w:themeColor="text1"/>
        </w:rPr>
        <w:t>].</w:t>
      </w:r>
    </w:p>
    <w:p w:rsidR="00F0277E" w:rsidRPr="00237AA7" w:rsidRDefault="00D72065">
      <w:pPr>
        <w:pStyle w:val="Textoindependiente"/>
        <w:spacing w:before="2" w:line="259" w:lineRule="auto"/>
        <w:ind w:left="160" w:right="156" w:firstLine="226"/>
        <w:jc w:val="both"/>
        <w:rPr>
          <w:color w:val="000000" w:themeColor="text1"/>
        </w:rPr>
      </w:pPr>
      <w:r w:rsidRPr="00237AA7">
        <w:rPr>
          <w:color w:val="000000" w:themeColor="text1"/>
        </w:rPr>
        <w:t>Curative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treatment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is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based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on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surgery,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radiotherapy,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w w:val="95"/>
        </w:rPr>
        <w:t>chemotherapy. Surgery strategies may include the resection of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 xml:space="preserve">the primary </w:t>
      </w:r>
      <w:proofErr w:type="spellStart"/>
      <w:r w:rsidRPr="00237AA7">
        <w:rPr>
          <w:color w:val="000000" w:themeColor="text1"/>
        </w:rPr>
        <w:t>tumour</w:t>
      </w:r>
      <w:proofErr w:type="spellEnd"/>
      <w:r w:rsidRPr="00237AA7">
        <w:rPr>
          <w:color w:val="000000" w:themeColor="text1"/>
        </w:rPr>
        <w:t xml:space="preserve"> and radical, modified, or selective neck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w w:val="95"/>
        </w:rPr>
        <w:t>dissection. Sentinel node</w:t>
      </w:r>
      <w:r w:rsidRPr="00237AA7">
        <w:rPr>
          <w:color w:val="000000" w:themeColor="text1"/>
          <w:w w:val="95"/>
        </w:rPr>
        <w:t xml:space="preserve"> biopsy has also been validated as an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</w:rPr>
        <w:t>alternative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procedure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with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lower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side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effects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[</w:t>
      </w:r>
      <w:hyperlink w:anchor="_bookmark8" w:history="1">
        <w:r w:rsidRPr="00237AA7">
          <w:rPr>
            <w:color w:val="000000" w:themeColor="text1"/>
          </w:rPr>
          <w:t>6</w:t>
        </w:r>
      </w:hyperlink>
      <w:r w:rsidRPr="00237AA7">
        <w:rPr>
          <w:color w:val="000000" w:themeColor="text1"/>
        </w:rPr>
        <w:t>].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Depending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w w:val="95"/>
        </w:rPr>
        <w:t>on</w:t>
      </w:r>
      <w:r w:rsidRPr="00237AA7">
        <w:rPr>
          <w:color w:val="000000" w:themeColor="text1"/>
          <w:spacing w:val="-1"/>
          <w:w w:val="95"/>
        </w:rPr>
        <w:t xml:space="preserve"> </w:t>
      </w:r>
      <w:r w:rsidRPr="00237AA7">
        <w:rPr>
          <w:color w:val="000000" w:themeColor="text1"/>
          <w:w w:val="95"/>
        </w:rPr>
        <w:t>its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  <w:w w:val="95"/>
        </w:rPr>
        <w:t>extension,</w:t>
      </w:r>
      <w:r w:rsidRPr="00237AA7">
        <w:rPr>
          <w:color w:val="000000" w:themeColor="text1"/>
          <w:spacing w:val="2"/>
          <w:w w:val="95"/>
        </w:rPr>
        <w:t xml:space="preserve"> </w:t>
      </w:r>
      <w:r w:rsidRPr="00237AA7">
        <w:rPr>
          <w:color w:val="000000" w:themeColor="text1"/>
          <w:w w:val="95"/>
        </w:rPr>
        <w:t>neck</w:t>
      </w:r>
      <w:r w:rsidRPr="00237AA7">
        <w:rPr>
          <w:color w:val="000000" w:themeColor="text1"/>
          <w:spacing w:val="-1"/>
          <w:w w:val="95"/>
        </w:rPr>
        <w:t xml:space="preserve"> </w:t>
      </w:r>
      <w:r w:rsidRPr="00237AA7">
        <w:rPr>
          <w:color w:val="000000" w:themeColor="text1"/>
          <w:w w:val="95"/>
        </w:rPr>
        <w:t>dissection</w:t>
      </w:r>
      <w:r w:rsidRPr="00237AA7">
        <w:rPr>
          <w:color w:val="000000" w:themeColor="text1"/>
          <w:spacing w:val="-1"/>
          <w:w w:val="95"/>
        </w:rPr>
        <w:t xml:space="preserve"> </w:t>
      </w:r>
      <w:r w:rsidRPr="00237AA7">
        <w:rPr>
          <w:color w:val="000000" w:themeColor="text1"/>
          <w:w w:val="95"/>
        </w:rPr>
        <w:t>can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  <w:w w:val="95"/>
        </w:rPr>
        <w:t>involve</w:t>
      </w:r>
      <w:r w:rsidRPr="00237AA7">
        <w:rPr>
          <w:color w:val="000000" w:themeColor="text1"/>
          <w:spacing w:val="3"/>
          <w:w w:val="95"/>
        </w:rPr>
        <w:t xml:space="preserve"> </w:t>
      </w:r>
      <w:r w:rsidRPr="00237AA7">
        <w:rPr>
          <w:color w:val="000000" w:themeColor="text1"/>
          <w:w w:val="95"/>
        </w:rPr>
        <w:t>the</w:t>
      </w:r>
      <w:r w:rsidRPr="00237AA7">
        <w:rPr>
          <w:color w:val="000000" w:themeColor="text1"/>
          <w:spacing w:val="3"/>
          <w:w w:val="95"/>
        </w:rPr>
        <w:t xml:space="preserve"> </w:t>
      </w:r>
      <w:r w:rsidRPr="00237AA7">
        <w:rPr>
          <w:color w:val="000000" w:themeColor="text1"/>
          <w:w w:val="95"/>
        </w:rPr>
        <w:t>extirpation</w:t>
      </w:r>
      <w:r w:rsidRPr="00237AA7">
        <w:rPr>
          <w:color w:val="000000" w:themeColor="text1"/>
          <w:spacing w:val="-1"/>
          <w:w w:val="95"/>
        </w:rPr>
        <w:t xml:space="preserve"> </w:t>
      </w:r>
      <w:r w:rsidRPr="00237AA7">
        <w:rPr>
          <w:color w:val="000000" w:themeColor="text1"/>
          <w:w w:val="95"/>
        </w:rPr>
        <w:t>of</w:t>
      </w:r>
    </w:p>
    <w:p w:rsidR="00F0277E" w:rsidRPr="00237AA7" w:rsidRDefault="00F0277E">
      <w:pPr>
        <w:spacing w:line="259" w:lineRule="auto"/>
        <w:jc w:val="both"/>
        <w:rPr>
          <w:color w:val="000000" w:themeColor="text1"/>
          <w:sz w:val="20"/>
          <w:szCs w:val="20"/>
        </w:rPr>
        <w:sectPr w:rsidR="00F0277E" w:rsidRPr="00237AA7">
          <w:type w:val="continuous"/>
          <w:pgSz w:w="11910" w:h="15820"/>
          <w:pgMar w:top="540" w:right="860" w:bottom="1100" w:left="860" w:header="720" w:footer="720" w:gutter="0"/>
          <w:cols w:num="2" w:space="720" w:equalWidth="0">
            <w:col w:w="4965" w:space="137"/>
            <w:col w:w="5088"/>
          </w:cols>
        </w:sectPr>
      </w:pPr>
    </w:p>
    <w:p w:rsidR="00F0277E" w:rsidRPr="00237AA7" w:rsidRDefault="00D72065">
      <w:pPr>
        <w:pStyle w:val="Textoindependiente"/>
        <w:tabs>
          <w:tab w:val="left" w:pos="4762"/>
          <w:tab w:val="left" w:pos="5102"/>
        </w:tabs>
        <w:spacing w:before="4"/>
        <w:ind w:right="130"/>
        <w:jc w:val="right"/>
        <w:rPr>
          <w:color w:val="000000" w:themeColor="text1"/>
        </w:rPr>
      </w:pPr>
      <w:r w:rsidRPr="00237AA7">
        <w:rPr>
          <w:color w:val="000000" w:themeColor="text1"/>
          <w:w w:val="99"/>
          <w:u w:val="single" w:color="231F20"/>
        </w:rPr>
        <w:t xml:space="preserve"> </w:t>
      </w:r>
      <w:r w:rsidRPr="00237AA7">
        <w:rPr>
          <w:color w:val="000000" w:themeColor="text1"/>
          <w:u w:val="single" w:color="231F20"/>
        </w:rPr>
        <w:tab/>
      </w:r>
      <w:r w:rsidRPr="00237AA7">
        <w:rPr>
          <w:color w:val="000000" w:themeColor="text1"/>
          <w:u w:val="single" w:color="231F20"/>
        </w:rPr>
        <w:tab/>
      </w:r>
      <w:r w:rsidRPr="00237AA7">
        <w:rPr>
          <w:color w:val="000000" w:themeColor="text1"/>
        </w:rPr>
        <w:tab/>
      </w:r>
      <w:r w:rsidRPr="00237AA7">
        <w:rPr>
          <w:color w:val="000000" w:themeColor="text1"/>
          <w:spacing w:val="18"/>
          <w:w w:val="95"/>
        </w:rPr>
        <w:t>all</w:t>
      </w:r>
      <w:r w:rsidRPr="00237AA7">
        <w:rPr>
          <w:color w:val="000000" w:themeColor="text1"/>
          <w:spacing w:val="96"/>
        </w:rPr>
        <w:t xml:space="preserve"> </w:t>
      </w:r>
      <w:r w:rsidRPr="00237AA7">
        <w:rPr>
          <w:color w:val="000000" w:themeColor="text1"/>
          <w:w w:val="95"/>
        </w:rPr>
        <w:t>o</w:t>
      </w:r>
      <w:r w:rsidRPr="00237AA7">
        <w:rPr>
          <w:color w:val="000000" w:themeColor="text1"/>
          <w:spacing w:val="-16"/>
          <w:w w:val="95"/>
        </w:rPr>
        <w:t xml:space="preserve"> </w:t>
      </w:r>
      <w:r w:rsidRPr="00237AA7">
        <w:rPr>
          <w:color w:val="000000" w:themeColor="text1"/>
          <w:w w:val="95"/>
        </w:rPr>
        <w:t>r</w:t>
      </w:r>
      <w:r w:rsidRPr="00237AA7">
        <w:rPr>
          <w:color w:val="000000" w:themeColor="text1"/>
          <w:spacing w:val="98"/>
        </w:rPr>
        <w:t xml:space="preserve"> </w:t>
      </w:r>
      <w:r w:rsidRPr="00237AA7">
        <w:rPr>
          <w:color w:val="000000" w:themeColor="text1"/>
          <w:w w:val="95"/>
        </w:rPr>
        <w:t>s</w:t>
      </w:r>
      <w:r w:rsidRPr="00237AA7">
        <w:rPr>
          <w:color w:val="000000" w:themeColor="text1"/>
          <w:spacing w:val="-17"/>
          <w:w w:val="95"/>
        </w:rPr>
        <w:t xml:space="preserve"> </w:t>
      </w:r>
      <w:proofErr w:type="spellStart"/>
      <w:r w:rsidRPr="00237AA7">
        <w:rPr>
          <w:color w:val="000000" w:themeColor="text1"/>
          <w:spacing w:val="18"/>
          <w:w w:val="95"/>
        </w:rPr>
        <w:t>ome</w:t>
      </w:r>
      <w:proofErr w:type="spellEnd"/>
      <w:r w:rsidRPr="00237AA7">
        <w:rPr>
          <w:color w:val="000000" w:themeColor="text1"/>
          <w:spacing w:val="97"/>
        </w:rPr>
        <w:t xml:space="preserve"> </w:t>
      </w:r>
      <w:r w:rsidRPr="00237AA7">
        <w:rPr>
          <w:color w:val="000000" w:themeColor="text1"/>
          <w:w w:val="95"/>
        </w:rPr>
        <w:t>o</w:t>
      </w:r>
      <w:r w:rsidRPr="00237AA7">
        <w:rPr>
          <w:color w:val="000000" w:themeColor="text1"/>
          <w:spacing w:val="-16"/>
          <w:w w:val="95"/>
        </w:rPr>
        <w:t xml:space="preserve"> </w:t>
      </w:r>
      <w:r w:rsidRPr="00237AA7">
        <w:rPr>
          <w:color w:val="000000" w:themeColor="text1"/>
          <w:w w:val="95"/>
        </w:rPr>
        <w:t>f</w:t>
      </w:r>
      <w:r w:rsidRPr="00237AA7">
        <w:rPr>
          <w:color w:val="000000" w:themeColor="text1"/>
          <w:spacing w:val="97"/>
        </w:rPr>
        <w:t xml:space="preserve"> </w:t>
      </w:r>
      <w:r w:rsidRPr="00237AA7">
        <w:rPr>
          <w:color w:val="000000" w:themeColor="text1"/>
          <w:w w:val="95"/>
        </w:rPr>
        <w:t>t</w:t>
      </w:r>
      <w:r w:rsidRPr="00237AA7">
        <w:rPr>
          <w:color w:val="000000" w:themeColor="text1"/>
          <w:spacing w:val="-16"/>
          <w:w w:val="95"/>
        </w:rPr>
        <w:t xml:space="preserve"> </w:t>
      </w:r>
      <w:r w:rsidRPr="00237AA7">
        <w:rPr>
          <w:color w:val="000000" w:themeColor="text1"/>
          <w:spacing w:val="14"/>
          <w:w w:val="95"/>
        </w:rPr>
        <w:t>he</w:t>
      </w:r>
      <w:r w:rsidRPr="00237AA7">
        <w:rPr>
          <w:color w:val="000000" w:themeColor="text1"/>
          <w:spacing w:val="96"/>
        </w:rPr>
        <w:t xml:space="preserve"> </w:t>
      </w:r>
      <w:r w:rsidRPr="00237AA7">
        <w:rPr>
          <w:color w:val="000000" w:themeColor="text1"/>
          <w:spacing w:val="24"/>
          <w:w w:val="95"/>
        </w:rPr>
        <w:t>following</w:t>
      </w:r>
      <w:r w:rsidRPr="00237AA7">
        <w:rPr>
          <w:color w:val="000000" w:themeColor="text1"/>
          <w:spacing w:val="96"/>
        </w:rPr>
        <w:t xml:space="preserve"> </w:t>
      </w:r>
      <w:r w:rsidRPr="00237AA7">
        <w:rPr>
          <w:color w:val="000000" w:themeColor="text1"/>
          <w:spacing w:val="25"/>
          <w:w w:val="95"/>
        </w:rPr>
        <w:t>structures:</w:t>
      </w:r>
      <w:r w:rsidRPr="00237AA7">
        <w:rPr>
          <w:color w:val="000000" w:themeColor="text1"/>
          <w:spacing w:val="97"/>
        </w:rPr>
        <w:t xml:space="preserve"> </w:t>
      </w:r>
      <w:r w:rsidRPr="00237AA7">
        <w:rPr>
          <w:color w:val="000000" w:themeColor="text1"/>
          <w:w w:val="95"/>
        </w:rPr>
        <w:t>t</w:t>
      </w:r>
      <w:r w:rsidRPr="00237AA7">
        <w:rPr>
          <w:color w:val="000000" w:themeColor="text1"/>
          <w:spacing w:val="-16"/>
          <w:w w:val="95"/>
        </w:rPr>
        <w:t xml:space="preserve"> </w:t>
      </w:r>
      <w:r w:rsidRPr="00237AA7">
        <w:rPr>
          <w:color w:val="000000" w:themeColor="text1"/>
          <w:spacing w:val="14"/>
          <w:w w:val="95"/>
        </w:rPr>
        <w:t>he</w:t>
      </w:r>
      <w:r w:rsidRPr="00237AA7">
        <w:rPr>
          <w:color w:val="000000" w:themeColor="text1"/>
          <w:spacing w:val="-22"/>
        </w:rPr>
        <w:t xml:space="preserve"> </w:t>
      </w:r>
    </w:p>
    <w:p w:rsidR="00F0277E" w:rsidRPr="00237AA7" w:rsidRDefault="00D72065">
      <w:pPr>
        <w:pStyle w:val="Textoindependiente"/>
        <w:spacing w:before="18" w:line="192" w:lineRule="exact"/>
        <w:ind w:right="157"/>
        <w:jc w:val="right"/>
        <w:rPr>
          <w:color w:val="000000" w:themeColor="text1"/>
        </w:rPr>
      </w:pPr>
      <w:r w:rsidRPr="00237AA7">
        <w:rPr>
          <w:color w:val="000000" w:themeColor="text1"/>
          <w:w w:val="95"/>
        </w:rPr>
        <w:t>sternocleidomastoid</w:t>
      </w:r>
      <w:r w:rsidRPr="00237AA7">
        <w:rPr>
          <w:color w:val="000000" w:themeColor="text1"/>
          <w:spacing w:val="9"/>
          <w:w w:val="95"/>
        </w:rPr>
        <w:t xml:space="preserve"> </w:t>
      </w:r>
      <w:r w:rsidRPr="00237AA7">
        <w:rPr>
          <w:color w:val="000000" w:themeColor="text1"/>
          <w:w w:val="95"/>
        </w:rPr>
        <w:t>muscle,</w:t>
      </w:r>
      <w:r w:rsidRPr="00237AA7">
        <w:rPr>
          <w:color w:val="000000" w:themeColor="text1"/>
          <w:spacing w:val="8"/>
          <w:w w:val="95"/>
        </w:rPr>
        <w:t xml:space="preserve"> </w:t>
      </w:r>
      <w:r w:rsidRPr="00237AA7">
        <w:rPr>
          <w:color w:val="000000" w:themeColor="text1"/>
          <w:w w:val="95"/>
        </w:rPr>
        <w:t>the</w:t>
      </w:r>
      <w:r w:rsidRPr="00237AA7">
        <w:rPr>
          <w:color w:val="000000" w:themeColor="text1"/>
          <w:spacing w:val="9"/>
          <w:w w:val="95"/>
        </w:rPr>
        <w:t xml:space="preserve"> </w:t>
      </w:r>
      <w:r w:rsidRPr="00237AA7">
        <w:rPr>
          <w:color w:val="000000" w:themeColor="text1"/>
          <w:w w:val="95"/>
        </w:rPr>
        <w:t>internal</w:t>
      </w:r>
      <w:r w:rsidRPr="00237AA7">
        <w:rPr>
          <w:color w:val="000000" w:themeColor="text1"/>
          <w:spacing w:val="7"/>
          <w:w w:val="95"/>
        </w:rPr>
        <w:t xml:space="preserve"> </w:t>
      </w:r>
      <w:r w:rsidRPr="00237AA7">
        <w:rPr>
          <w:color w:val="000000" w:themeColor="text1"/>
          <w:w w:val="95"/>
        </w:rPr>
        <w:t>jugular</w:t>
      </w:r>
      <w:r w:rsidRPr="00237AA7">
        <w:rPr>
          <w:color w:val="000000" w:themeColor="text1"/>
          <w:spacing w:val="9"/>
          <w:w w:val="95"/>
        </w:rPr>
        <w:t xml:space="preserve"> </w:t>
      </w:r>
      <w:r w:rsidRPr="00237AA7">
        <w:rPr>
          <w:color w:val="000000" w:themeColor="text1"/>
          <w:w w:val="95"/>
        </w:rPr>
        <w:t>vein,</w:t>
      </w:r>
      <w:r w:rsidRPr="00237AA7">
        <w:rPr>
          <w:color w:val="000000" w:themeColor="text1"/>
          <w:spacing w:val="8"/>
          <w:w w:val="95"/>
        </w:rPr>
        <w:t xml:space="preserve"> </w:t>
      </w:r>
      <w:r w:rsidRPr="00237AA7">
        <w:rPr>
          <w:color w:val="000000" w:themeColor="text1"/>
          <w:w w:val="95"/>
        </w:rPr>
        <w:t>the</w:t>
      </w:r>
      <w:r w:rsidRPr="00237AA7">
        <w:rPr>
          <w:color w:val="000000" w:themeColor="text1"/>
          <w:spacing w:val="9"/>
          <w:w w:val="95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spi</w:t>
      </w:r>
      <w:proofErr w:type="spellEnd"/>
      <w:r w:rsidRPr="00237AA7">
        <w:rPr>
          <w:color w:val="000000" w:themeColor="text1"/>
          <w:w w:val="95"/>
        </w:rPr>
        <w:t>-</w:t>
      </w:r>
    </w:p>
    <w:p w:rsidR="00F0277E" w:rsidRPr="00237AA7" w:rsidRDefault="00F0277E">
      <w:pPr>
        <w:spacing w:line="192" w:lineRule="exact"/>
        <w:jc w:val="right"/>
        <w:rPr>
          <w:color w:val="000000" w:themeColor="text1"/>
          <w:sz w:val="20"/>
          <w:szCs w:val="20"/>
        </w:rPr>
        <w:sectPr w:rsidR="00F0277E" w:rsidRPr="00237AA7">
          <w:type w:val="continuous"/>
          <w:pgSz w:w="11910" w:h="15820"/>
          <w:pgMar w:top="540" w:right="860" w:bottom="1100" w:left="860" w:header="720" w:footer="720" w:gutter="0"/>
          <w:cols w:space="720"/>
        </w:sectPr>
      </w:pPr>
    </w:p>
    <w:p w:rsidR="00F0277E" w:rsidRPr="00237AA7" w:rsidRDefault="00D72065">
      <w:pPr>
        <w:pStyle w:val="Textoindependiente"/>
        <w:spacing w:before="58" w:line="259" w:lineRule="auto"/>
        <w:ind w:left="160" w:right="147"/>
        <w:jc w:val="both"/>
        <w:rPr>
          <w:color w:val="000000" w:themeColor="text1"/>
        </w:rPr>
      </w:pPr>
      <w:r w:rsidRPr="00237AA7">
        <w:rPr>
          <w:color w:val="000000" w:themeColor="text1"/>
        </w:rPr>
        <w:br w:type="column"/>
      </w:r>
      <w:proofErr w:type="spellStart"/>
      <w:r w:rsidRPr="00237AA7">
        <w:rPr>
          <w:color w:val="000000" w:themeColor="text1"/>
        </w:rPr>
        <w:t>nal</w:t>
      </w:r>
      <w:proofErr w:type="spellEnd"/>
      <w:r w:rsidRPr="00237AA7">
        <w:rPr>
          <w:color w:val="000000" w:themeColor="text1"/>
        </w:rPr>
        <w:t xml:space="preserve"> accessory nerve, and the lymph nodes [</w:t>
      </w:r>
      <w:hyperlink w:anchor="_bookmark9" w:history="1">
        <w:r w:rsidRPr="00237AA7">
          <w:rPr>
            <w:color w:val="000000" w:themeColor="text1"/>
          </w:rPr>
          <w:t>7</w:t>
        </w:r>
      </w:hyperlink>
      <w:r w:rsidRPr="00237AA7">
        <w:rPr>
          <w:color w:val="000000" w:themeColor="text1"/>
        </w:rPr>
        <w:t>]. Sacrifice or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injury caused to the spinal accessory nerve during surgery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can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lead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to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denervation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trapezius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spacing w:val="9"/>
        </w:rPr>
        <w:t>muscle.</w:t>
      </w:r>
      <w:r w:rsidRPr="00237AA7">
        <w:rPr>
          <w:color w:val="000000" w:themeColor="text1"/>
          <w:spacing w:val="10"/>
        </w:rPr>
        <w:t xml:space="preserve"> </w:t>
      </w:r>
      <w:r w:rsidRPr="00237AA7">
        <w:rPr>
          <w:color w:val="000000" w:themeColor="text1"/>
        </w:rPr>
        <w:t>Therefore, a greater perception of pain in the shoulder and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arm [</w:t>
      </w:r>
      <w:hyperlink w:anchor="_bookmark10" w:history="1">
        <w:r w:rsidRPr="00237AA7">
          <w:rPr>
            <w:color w:val="000000" w:themeColor="text1"/>
          </w:rPr>
          <w:t>8</w:t>
        </w:r>
      </w:hyperlink>
      <w:r w:rsidRPr="00237AA7">
        <w:rPr>
          <w:color w:val="000000" w:themeColor="text1"/>
        </w:rPr>
        <w:t xml:space="preserve">, </w:t>
      </w:r>
      <w:hyperlink w:anchor="_bookmark11" w:history="1">
        <w:r w:rsidRPr="00237AA7">
          <w:rPr>
            <w:color w:val="000000" w:themeColor="text1"/>
          </w:rPr>
          <w:t>9</w:t>
        </w:r>
      </w:hyperlink>
      <w:r w:rsidRPr="00237AA7">
        <w:rPr>
          <w:color w:val="000000" w:themeColor="text1"/>
        </w:rPr>
        <w:t>], a reduced range of motion (ROM), and loss of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spacing w:val="-1"/>
        </w:rPr>
        <w:t>strength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may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appear</w:t>
      </w:r>
      <w:r w:rsidRPr="00237AA7">
        <w:rPr>
          <w:color w:val="000000" w:themeColor="text1"/>
        </w:rPr>
        <w:t>—</w:t>
      </w:r>
      <w:r w:rsidRPr="00237AA7">
        <w:rPr>
          <w:color w:val="000000" w:themeColor="text1"/>
        </w:rPr>
        <w:t>a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condition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referred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to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as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neck</w:t>
      </w:r>
      <w:r w:rsidRPr="00237AA7">
        <w:rPr>
          <w:color w:val="000000" w:themeColor="text1"/>
          <w:spacing w:val="-12"/>
        </w:rPr>
        <w:t xml:space="preserve"> </w:t>
      </w:r>
      <w:proofErr w:type="spellStart"/>
      <w:r w:rsidRPr="00237AA7">
        <w:rPr>
          <w:color w:val="000000" w:themeColor="text1"/>
        </w:rPr>
        <w:t>dis</w:t>
      </w:r>
      <w:r w:rsidRPr="00237AA7">
        <w:rPr>
          <w:color w:val="000000" w:themeColor="text1"/>
        </w:rPr>
        <w:t>sec</w:t>
      </w:r>
      <w:proofErr w:type="spellEnd"/>
      <w:r w:rsidRPr="00237AA7">
        <w:rPr>
          <w:color w:val="000000" w:themeColor="text1"/>
        </w:rPr>
        <w:t>-</w:t>
      </w:r>
      <w:r w:rsidRPr="00237AA7">
        <w:rPr>
          <w:color w:val="000000" w:themeColor="text1"/>
          <w:spacing w:val="-48"/>
        </w:rPr>
        <w:t xml:space="preserve"> </w:t>
      </w:r>
      <w:proofErr w:type="spellStart"/>
      <w:r w:rsidRPr="00237AA7">
        <w:rPr>
          <w:color w:val="000000" w:themeColor="text1"/>
        </w:rPr>
        <w:t>tion</w:t>
      </w:r>
      <w:proofErr w:type="spellEnd"/>
      <w:r w:rsidRPr="00237AA7">
        <w:rPr>
          <w:color w:val="000000" w:themeColor="text1"/>
        </w:rPr>
        <w:t xml:space="preserve"> syndrome [</w:t>
      </w:r>
      <w:hyperlink w:anchor="_bookmark12" w:history="1">
        <w:r w:rsidRPr="00237AA7">
          <w:rPr>
            <w:color w:val="000000" w:themeColor="text1"/>
          </w:rPr>
          <w:t>10</w:t>
        </w:r>
      </w:hyperlink>
      <w:r w:rsidRPr="00237AA7">
        <w:rPr>
          <w:color w:val="000000" w:themeColor="text1"/>
        </w:rPr>
        <w:t xml:space="preserve">, </w:t>
      </w:r>
      <w:hyperlink w:anchor="_bookmark13" w:history="1">
        <w:r w:rsidRPr="00237AA7">
          <w:rPr>
            <w:color w:val="000000" w:themeColor="text1"/>
          </w:rPr>
          <w:t>11</w:t>
        </w:r>
      </w:hyperlink>
      <w:r w:rsidRPr="00237AA7">
        <w:rPr>
          <w:color w:val="000000" w:themeColor="text1"/>
        </w:rPr>
        <w:t>]. Radiotherapy is used to treat over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80% of patients with HNC. Unfortunately, nearby tissues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w w:val="95"/>
        </w:rPr>
        <w:t>can be affected by radiotoxicity, and fibrosis, xerostomia, mu-</w:t>
      </w:r>
      <w:r w:rsidRPr="00237AA7">
        <w:rPr>
          <w:color w:val="000000" w:themeColor="text1"/>
          <w:spacing w:val="1"/>
          <w:w w:val="95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cositis</w:t>
      </w:r>
      <w:proofErr w:type="spellEnd"/>
      <w:r w:rsidRPr="00237AA7">
        <w:rPr>
          <w:color w:val="000000" w:themeColor="text1"/>
          <w:spacing w:val="-1"/>
        </w:rPr>
        <w:t>,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1"/>
        </w:rPr>
        <w:t>mandibular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1"/>
        </w:rPr>
        <w:t>osteoradionecrosis,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trismus,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brachial</w:t>
      </w:r>
    </w:p>
    <w:p w:rsidR="00F0277E" w:rsidRPr="00237AA7" w:rsidRDefault="00F0277E">
      <w:pPr>
        <w:spacing w:line="259" w:lineRule="auto"/>
        <w:jc w:val="both"/>
        <w:rPr>
          <w:color w:val="000000" w:themeColor="text1"/>
          <w:sz w:val="20"/>
          <w:szCs w:val="20"/>
        </w:rPr>
        <w:sectPr w:rsidR="00F0277E" w:rsidRPr="00237AA7">
          <w:type w:val="continuous"/>
          <w:pgSz w:w="11910" w:h="15820"/>
          <w:pgMar w:top="540" w:right="860" w:bottom="1100" w:left="860" w:header="720" w:footer="720" w:gutter="0"/>
          <w:cols w:num="2" w:space="720" w:equalWidth="0">
            <w:col w:w="4682" w:space="420"/>
            <w:col w:w="5088"/>
          </w:cols>
        </w:sectPr>
      </w:pPr>
    </w:p>
    <w:p w:rsidR="00F0277E" w:rsidRPr="00237AA7" w:rsidRDefault="00F0277E">
      <w:pPr>
        <w:pStyle w:val="Textoindependiente"/>
        <w:spacing w:before="7"/>
        <w:rPr>
          <w:color w:val="000000" w:themeColor="text1"/>
        </w:rPr>
      </w:pPr>
    </w:p>
    <w:p w:rsidR="00F0277E" w:rsidRPr="00237AA7" w:rsidRDefault="00F0277E">
      <w:pPr>
        <w:rPr>
          <w:color w:val="000000" w:themeColor="text1"/>
          <w:sz w:val="20"/>
          <w:szCs w:val="20"/>
        </w:rPr>
        <w:sectPr w:rsidR="00F0277E" w:rsidRPr="00237AA7">
          <w:headerReference w:type="even" r:id="rId9"/>
          <w:headerReference w:type="default" r:id="rId10"/>
          <w:pgSz w:w="11910" w:h="15820"/>
          <w:pgMar w:top="900" w:right="860" w:bottom="1100" w:left="860" w:header="649" w:footer="902" w:gutter="0"/>
          <w:pgNumType w:start="2892"/>
          <w:cols w:space="720"/>
        </w:sectPr>
      </w:pPr>
    </w:p>
    <w:p w:rsidR="00F0277E" w:rsidRPr="00237AA7" w:rsidRDefault="00D72065">
      <w:pPr>
        <w:pStyle w:val="Textoindependiente"/>
        <w:spacing w:before="87" w:line="259" w:lineRule="auto"/>
        <w:ind w:left="160" w:right="38"/>
        <w:jc w:val="both"/>
        <w:rPr>
          <w:color w:val="000000" w:themeColor="text1"/>
        </w:rPr>
      </w:pPr>
      <w:r w:rsidRPr="00237AA7">
        <w:rPr>
          <w:color w:val="000000" w:themeColor="text1"/>
          <w:spacing w:val="-3"/>
        </w:rPr>
        <w:t>plexus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3"/>
        </w:rPr>
        <w:t>injury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[</w:t>
      </w:r>
      <w:hyperlink w:anchor="_bookmark14" w:history="1">
        <w:r w:rsidRPr="00237AA7">
          <w:rPr>
            <w:color w:val="000000" w:themeColor="text1"/>
            <w:spacing w:val="-2"/>
          </w:rPr>
          <w:t>12</w:t>
        </w:r>
      </w:hyperlink>
      <w:r w:rsidRPr="00237AA7">
        <w:rPr>
          <w:color w:val="000000" w:themeColor="text1"/>
          <w:spacing w:val="-2"/>
        </w:rPr>
        <w:t>–</w:t>
      </w:r>
      <w:hyperlink w:anchor="_bookmark16" w:history="1">
        <w:r w:rsidRPr="00237AA7">
          <w:rPr>
            <w:color w:val="000000" w:themeColor="text1"/>
            <w:spacing w:val="-2"/>
          </w:rPr>
          <w:t>14</w:t>
        </w:r>
      </w:hyperlink>
      <w:r w:rsidRPr="00237AA7">
        <w:rPr>
          <w:color w:val="000000" w:themeColor="text1"/>
          <w:spacing w:val="-2"/>
        </w:rPr>
        <w:t>]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2"/>
        </w:rPr>
        <w:t>can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2"/>
        </w:rPr>
        <w:t>appear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in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the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2"/>
        </w:rPr>
        <w:t>long-term.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Moreover,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w w:val="95"/>
        </w:rPr>
        <w:t>cervical muscles may suffer from painful dystonic spasms due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spacing w:val="-1"/>
        </w:rPr>
        <w:t>to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radiation-induced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fibrosis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[</w:t>
      </w:r>
      <w:hyperlink w:anchor="_bookmark17" w:history="1">
        <w:r w:rsidRPr="00237AA7">
          <w:rPr>
            <w:color w:val="000000" w:themeColor="text1"/>
            <w:spacing w:val="-1"/>
          </w:rPr>
          <w:t>15</w:t>
        </w:r>
      </w:hyperlink>
      <w:r w:rsidRPr="00237AA7">
        <w:rPr>
          <w:color w:val="000000" w:themeColor="text1"/>
          <w:spacing w:val="-1"/>
        </w:rPr>
        <w:t>].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Chemotherapy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is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com-</w:t>
      </w:r>
      <w:r w:rsidRPr="00237AA7">
        <w:rPr>
          <w:color w:val="000000" w:themeColor="text1"/>
          <w:spacing w:val="-48"/>
        </w:rPr>
        <w:t xml:space="preserve"> </w:t>
      </w:r>
      <w:proofErr w:type="spellStart"/>
      <w:r w:rsidRPr="00237AA7">
        <w:rPr>
          <w:color w:val="000000" w:themeColor="text1"/>
          <w:spacing w:val="-2"/>
        </w:rPr>
        <w:t>monly</w:t>
      </w:r>
      <w:proofErr w:type="spellEnd"/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used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in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locally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advanced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disease,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and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it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can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induce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presence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pain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through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neuroinflammation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[</w:t>
      </w:r>
      <w:hyperlink w:anchor="_bookmark15" w:history="1">
        <w:r w:rsidRPr="00237AA7">
          <w:rPr>
            <w:color w:val="000000" w:themeColor="text1"/>
          </w:rPr>
          <w:t>13</w:t>
        </w:r>
      </w:hyperlink>
      <w:r w:rsidRPr="00237AA7">
        <w:rPr>
          <w:color w:val="000000" w:themeColor="text1"/>
        </w:rPr>
        <w:t>,</w:t>
      </w:r>
      <w:r w:rsidRPr="00237AA7">
        <w:rPr>
          <w:color w:val="000000" w:themeColor="text1"/>
          <w:spacing w:val="1"/>
        </w:rPr>
        <w:t xml:space="preserve"> </w:t>
      </w:r>
      <w:hyperlink w:anchor="_bookmark16" w:history="1">
        <w:r w:rsidRPr="00237AA7">
          <w:rPr>
            <w:color w:val="000000" w:themeColor="text1"/>
          </w:rPr>
          <w:t>14</w:t>
        </w:r>
      </w:hyperlink>
      <w:r w:rsidRPr="00237AA7">
        <w:rPr>
          <w:color w:val="000000" w:themeColor="text1"/>
        </w:rPr>
        <w:t>].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Mucositis can also be worsened because of chemotherapy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its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toxicity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[</w:t>
      </w:r>
      <w:hyperlink w:anchor="_bookmark18" w:history="1">
        <w:r w:rsidRPr="00237AA7">
          <w:rPr>
            <w:color w:val="000000" w:themeColor="text1"/>
          </w:rPr>
          <w:t>16</w:t>
        </w:r>
      </w:hyperlink>
      <w:r w:rsidRPr="00237AA7">
        <w:rPr>
          <w:color w:val="000000" w:themeColor="text1"/>
        </w:rPr>
        <w:t>].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Cervical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shoulder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pain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may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appear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w w:val="95"/>
        </w:rPr>
        <w:t>after any of the above-mentioned treatments [</w:t>
      </w:r>
      <w:hyperlink w:anchor="_bookmark3" w:history="1">
        <w:r w:rsidRPr="00237AA7">
          <w:rPr>
            <w:color w:val="000000" w:themeColor="text1"/>
            <w:w w:val="95"/>
          </w:rPr>
          <w:t>1</w:t>
        </w:r>
      </w:hyperlink>
      <w:r w:rsidRPr="00237AA7">
        <w:rPr>
          <w:color w:val="000000" w:themeColor="text1"/>
          <w:w w:val="95"/>
        </w:rPr>
        <w:t xml:space="preserve">], whereas </w:t>
      </w:r>
      <w:proofErr w:type="spellStart"/>
      <w:r w:rsidRPr="00237AA7">
        <w:rPr>
          <w:color w:val="000000" w:themeColor="text1"/>
          <w:w w:val="95"/>
        </w:rPr>
        <w:t>tem</w:t>
      </w:r>
      <w:proofErr w:type="spellEnd"/>
      <w:r w:rsidRPr="00237AA7">
        <w:rPr>
          <w:color w:val="000000" w:themeColor="text1"/>
          <w:w w:val="95"/>
        </w:rPr>
        <w:t>-</w:t>
      </w:r>
      <w:r w:rsidRPr="00237AA7">
        <w:rPr>
          <w:color w:val="000000" w:themeColor="text1"/>
          <w:spacing w:val="-45"/>
          <w:w w:val="95"/>
        </w:rPr>
        <w:t xml:space="preserve"> </w:t>
      </w:r>
      <w:proofErr w:type="spellStart"/>
      <w:r w:rsidRPr="00237AA7">
        <w:rPr>
          <w:color w:val="000000" w:themeColor="text1"/>
        </w:rPr>
        <w:t>poromandibular</w:t>
      </w:r>
      <w:proofErr w:type="spellEnd"/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joint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(TMJ)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pain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is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mainly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due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to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w w:val="95"/>
        </w:rPr>
        <w:t xml:space="preserve">radiotherapy-induced fibrosis and the </w:t>
      </w:r>
      <w:r w:rsidRPr="00237AA7">
        <w:rPr>
          <w:color w:val="000000" w:themeColor="text1"/>
          <w:w w:val="95"/>
        </w:rPr>
        <w:t xml:space="preserve">consequent muscle </w:t>
      </w:r>
      <w:proofErr w:type="spellStart"/>
      <w:r w:rsidRPr="00237AA7">
        <w:rPr>
          <w:color w:val="000000" w:themeColor="text1"/>
          <w:w w:val="95"/>
        </w:rPr>
        <w:t>dys</w:t>
      </w:r>
      <w:proofErr w:type="spellEnd"/>
      <w:r w:rsidRPr="00237AA7">
        <w:rPr>
          <w:color w:val="000000" w:themeColor="text1"/>
          <w:w w:val="95"/>
        </w:rPr>
        <w:t>-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</w:rPr>
        <w:t>function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[</w:t>
      </w:r>
      <w:hyperlink w:anchor="_bookmark19" w:history="1">
        <w:r w:rsidRPr="00237AA7">
          <w:rPr>
            <w:color w:val="000000" w:themeColor="text1"/>
          </w:rPr>
          <w:t>17</w:t>
        </w:r>
      </w:hyperlink>
      <w:r w:rsidRPr="00237AA7">
        <w:rPr>
          <w:color w:val="000000" w:themeColor="text1"/>
        </w:rPr>
        <w:t>].</w:t>
      </w:r>
    </w:p>
    <w:p w:rsidR="00F0277E" w:rsidRPr="00237AA7" w:rsidRDefault="00D72065">
      <w:pPr>
        <w:pStyle w:val="Textoindependiente"/>
        <w:spacing w:before="7" w:line="259" w:lineRule="auto"/>
        <w:ind w:left="160" w:right="43" w:firstLine="226"/>
        <w:jc w:val="both"/>
        <w:rPr>
          <w:color w:val="000000" w:themeColor="text1"/>
        </w:rPr>
      </w:pPr>
      <w:r w:rsidRPr="00237AA7">
        <w:rPr>
          <w:color w:val="000000" w:themeColor="text1"/>
          <w:w w:val="95"/>
        </w:rPr>
        <w:t>Previous studies have described the presence of neuropath-</w:t>
      </w:r>
      <w:r w:rsidRPr="00237AA7">
        <w:rPr>
          <w:color w:val="000000" w:themeColor="text1"/>
          <w:spacing w:val="1"/>
          <w:w w:val="95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ic</w:t>
      </w:r>
      <w:proofErr w:type="spellEnd"/>
      <w:r w:rsidRPr="00237AA7">
        <w:rPr>
          <w:color w:val="000000" w:themeColor="text1"/>
          <w:w w:val="95"/>
        </w:rPr>
        <w:t xml:space="preserve"> and myofascial pain on this population, but the existence of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  <w:w w:val="95"/>
        </w:rPr>
        <w:t>trigger points (</w:t>
      </w:r>
      <w:proofErr w:type="spellStart"/>
      <w:r w:rsidRPr="00237AA7">
        <w:rPr>
          <w:color w:val="000000" w:themeColor="text1"/>
          <w:w w:val="95"/>
        </w:rPr>
        <w:t>TrPs</w:t>
      </w:r>
      <w:proofErr w:type="spellEnd"/>
      <w:r w:rsidRPr="00237AA7">
        <w:rPr>
          <w:color w:val="000000" w:themeColor="text1"/>
          <w:w w:val="95"/>
        </w:rPr>
        <w:t>) has been little studied, and then only in a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  <w:spacing w:val="-2"/>
        </w:rPr>
        <w:t>few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head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and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neck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muscles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[</w:t>
      </w:r>
      <w:hyperlink w:anchor="_bookmark20" w:history="1">
        <w:r w:rsidRPr="00237AA7">
          <w:rPr>
            <w:color w:val="000000" w:themeColor="text1"/>
            <w:spacing w:val="-2"/>
          </w:rPr>
          <w:t>18</w:t>
        </w:r>
      </w:hyperlink>
      <w:r w:rsidRPr="00237AA7">
        <w:rPr>
          <w:color w:val="000000" w:themeColor="text1"/>
          <w:spacing w:val="-2"/>
        </w:rPr>
        <w:t>–</w:t>
      </w:r>
      <w:hyperlink w:anchor="_bookmark22" w:history="1">
        <w:r w:rsidRPr="00237AA7">
          <w:rPr>
            <w:color w:val="000000" w:themeColor="text1"/>
            <w:spacing w:val="-2"/>
          </w:rPr>
          <w:t>20</w:t>
        </w:r>
      </w:hyperlink>
      <w:r w:rsidRPr="00237AA7">
        <w:rPr>
          <w:color w:val="000000" w:themeColor="text1"/>
          <w:spacing w:val="-2"/>
        </w:rPr>
        <w:t>].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The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combination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of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sur-</w:t>
      </w:r>
      <w:r w:rsidRPr="00237AA7">
        <w:rPr>
          <w:color w:val="000000" w:themeColor="text1"/>
          <w:spacing w:val="-48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gery</w:t>
      </w:r>
      <w:proofErr w:type="spellEnd"/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  <w:spacing w:val="-1"/>
        </w:rPr>
        <w:t>and</w:t>
      </w:r>
      <w:r w:rsidRPr="00237AA7">
        <w:rPr>
          <w:color w:val="000000" w:themeColor="text1"/>
          <w:spacing w:val="-10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radiochemotherapy</w:t>
      </w:r>
      <w:proofErr w:type="spellEnd"/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can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lead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to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peripheral</w:t>
      </w:r>
      <w:r w:rsidRPr="00237AA7">
        <w:rPr>
          <w:color w:val="000000" w:themeColor="text1"/>
          <w:spacing w:val="-10"/>
        </w:rPr>
        <w:t xml:space="preserve"> </w:t>
      </w:r>
      <w:proofErr w:type="spellStart"/>
      <w:r w:rsidRPr="00237AA7">
        <w:rPr>
          <w:color w:val="000000" w:themeColor="text1"/>
        </w:rPr>
        <w:t>sensitiza</w:t>
      </w:r>
      <w:proofErr w:type="spellEnd"/>
      <w:r w:rsidRPr="00237AA7">
        <w:rPr>
          <w:color w:val="000000" w:themeColor="text1"/>
        </w:rPr>
        <w:t>-</w:t>
      </w:r>
      <w:r w:rsidRPr="00237AA7">
        <w:rPr>
          <w:color w:val="000000" w:themeColor="text1"/>
          <w:spacing w:val="-48"/>
        </w:rPr>
        <w:t xml:space="preserve"> </w:t>
      </w:r>
      <w:proofErr w:type="spellStart"/>
      <w:r w:rsidRPr="00237AA7">
        <w:rPr>
          <w:color w:val="000000" w:themeColor="text1"/>
        </w:rPr>
        <w:t>tion</w:t>
      </w:r>
      <w:proofErr w:type="spellEnd"/>
      <w:r w:rsidRPr="00237AA7">
        <w:rPr>
          <w:color w:val="000000" w:themeColor="text1"/>
        </w:rPr>
        <w:t xml:space="preserve"> through the activation of nociceptors on A-delta and C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fibres</w:t>
      </w:r>
      <w:proofErr w:type="spellEnd"/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[</w:t>
      </w:r>
      <w:hyperlink w:anchor="_bookmark23" w:history="1">
        <w:r w:rsidRPr="00237AA7">
          <w:rPr>
            <w:color w:val="000000" w:themeColor="text1"/>
            <w:w w:val="95"/>
          </w:rPr>
          <w:t>21</w:t>
        </w:r>
      </w:hyperlink>
      <w:r w:rsidRPr="00237AA7">
        <w:rPr>
          <w:color w:val="000000" w:themeColor="text1"/>
          <w:w w:val="95"/>
        </w:rPr>
        <w:t>,</w:t>
      </w:r>
      <w:r w:rsidRPr="00237AA7">
        <w:rPr>
          <w:color w:val="000000" w:themeColor="text1"/>
          <w:spacing w:val="-3"/>
          <w:w w:val="95"/>
        </w:rPr>
        <w:t xml:space="preserve"> </w:t>
      </w:r>
      <w:hyperlink w:anchor="_bookmark24" w:history="1">
        <w:r w:rsidRPr="00237AA7">
          <w:rPr>
            <w:color w:val="000000" w:themeColor="text1"/>
            <w:w w:val="95"/>
          </w:rPr>
          <w:t>22</w:t>
        </w:r>
      </w:hyperlink>
      <w:r w:rsidRPr="00237AA7">
        <w:rPr>
          <w:color w:val="000000" w:themeColor="text1"/>
          <w:w w:val="95"/>
        </w:rPr>
        <w:t>].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Central</w:t>
      </w:r>
      <w:r w:rsidRPr="00237AA7">
        <w:rPr>
          <w:color w:val="000000" w:themeColor="text1"/>
          <w:spacing w:val="-3"/>
          <w:w w:val="95"/>
        </w:rPr>
        <w:t xml:space="preserve"> </w:t>
      </w:r>
      <w:r w:rsidRPr="00237AA7">
        <w:rPr>
          <w:color w:val="000000" w:themeColor="text1"/>
          <w:w w:val="95"/>
        </w:rPr>
        <w:t>sensitization,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as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evidenced</w:t>
      </w:r>
      <w:r w:rsidRPr="00237AA7">
        <w:rPr>
          <w:color w:val="000000" w:themeColor="text1"/>
          <w:spacing w:val="-3"/>
          <w:w w:val="95"/>
        </w:rPr>
        <w:t xml:space="preserve"> </w:t>
      </w:r>
      <w:r w:rsidRPr="00237AA7">
        <w:rPr>
          <w:color w:val="000000" w:themeColor="text1"/>
          <w:w w:val="95"/>
        </w:rPr>
        <w:t>by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local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and</w:t>
      </w:r>
      <w:r w:rsidRPr="00237AA7">
        <w:rPr>
          <w:color w:val="000000" w:themeColor="text1"/>
          <w:spacing w:val="-46"/>
          <w:w w:val="95"/>
        </w:rPr>
        <w:t xml:space="preserve"> </w:t>
      </w:r>
      <w:r w:rsidRPr="00237AA7">
        <w:rPr>
          <w:color w:val="000000" w:themeColor="text1"/>
        </w:rPr>
        <w:t>widespread pressure hypersensitivity and hyperalgesia, has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been inve</w:t>
      </w:r>
      <w:r w:rsidRPr="00237AA7">
        <w:rPr>
          <w:color w:val="000000" w:themeColor="text1"/>
        </w:rPr>
        <w:t>stigated in survivors of breast [</w:t>
      </w:r>
      <w:hyperlink w:anchor="_bookmark25" w:history="1">
        <w:r w:rsidRPr="00237AA7">
          <w:rPr>
            <w:color w:val="000000" w:themeColor="text1"/>
          </w:rPr>
          <w:t>23</w:t>
        </w:r>
      </w:hyperlink>
      <w:r w:rsidRPr="00237AA7">
        <w:rPr>
          <w:color w:val="000000" w:themeColor="text1"/>
        </w:rPr>
        <w:t>] and colon [</w:t>
      </w:r>
      <w:hyperlink w:anchor="_bookmark26" w:history="1">
        <w:r w:rsidRPr="00237AA7">
          <w:rPr>
            <w:color w:val="000000" w:themeColor="text1"/>
          </w:rPr>
          <w:t>24</w:t>
        </w:r>
      </w:hyperlink>
      <w:r w:rsidRPr="00237AA7">
        <w:rPr>
          <w:color w:val="000000" w:themeColor="text1"/>
        </w:rPr>
        <w:t>]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w w:val="95"/>
        </w:rPr>
        <w:t>cancers, and when present, it is described to worsen perceived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>pain [</w:t>
      </w:r>
      <w:hyperlink w:anchor="_bookmark27" w:history="1">
        <w:r w:rsidRPr="00237AA7">
          <w:rPr>
            <w:color w:val="000000" w:themeColor="text1"/>
          </w:rPr>
          <w:t>25</w:t>
        </w:r>
      </w:hyperlink>
      <w:r w:rsidRPr="00237AA7">
        <w:rPr>
          <w:color w:val="000000" w:themeColor="text1"/>
        </w:rPr>
        <w:t xml:space="preserve">, </w:t>
      </w:r>
      <w:hyperlink w:anchor="_bookmark28" w:history="1">
        <w:r w:rsidRPr="00237AA7">
          <w:rPr>
            <w:color w:val="000000" w:themeColor="text1"/>
          </w:rPr>
          <w:t>26</w:t>
        </w:r>
      </w:hyperlink>
      <w:r w:rsidRPr="00237AA7">
        <w:rPr>
          <w:color w:val="000000" w:themeColor="text1"/>
        </w:rPr>
        <w:t>]. Ho</w:t>
      </w:r>
      <w:r w:rsidRPr="00237AA7">
        <w:rPr>
          <w:color w:val="000000" w:themeColor="text1"/>
        </w:rPr>
        <w:t>wever, to our knowledge, no studies have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spacing w:val="-2"/>
        </w:rPr>
        <w:t>investigated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the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peripheral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and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central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2"/>
        </w:rPr>
        <w:t>sensitization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processes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w w:val="95"/>
        </w:rPr>
        <w:t>that survivors of HNC (</w:t>
      </w:r>
      <w:proofErr w:type="spellStart"/>
      <w:r w:rsidRPr="00237AA7">
        <w:rPr>
          <w:color w:val="000000" w:themeColor="text1"/>
          <w:w w:val="95"/>
        </w:rPr>
        <w:t>sHNC</w:t>
      </w:r>
      <w:proofErr w:type="spellEnd"/>
      <w:r w:rsidRPr="00237AA7">
        <w:rPr>
          <w:color w:val="000000" w:themeColor="text1"/>
          <w:w w:val="95"/>
        </w:rPr>
        <w:t>) may experience or its relation-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</w:rPr>
        <w:t>ship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with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presence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myofascial</w:t>
      </w:r>
      <w:r w:rsidRPr="00237AA7">
        <w:rPr>
          <w:color w:val="000000" w:themeColor="text1"/>
          <w:spacing w:val="-4"/>
        </w:rPr>
        <w:t xml:space="preserve">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</w:rPr>
        <w:t>.</w:t>
      </w:r>
    </w:p>
    <w:p w:rsidR="00F0277E" w:rsidRPr="00237AA7" w:rsidRDefault="00D72065">
      <w:pPr>
        <w:pStyle w:val="Textoindependiente"/>
        <w:spacing w:before="8" w:line="259" w:lineRule="auto"/>
        <w:ind w:left="160" w:right="41" w:firstLine="226"/>
        <w:jc w:val="both"/>
        <w:rPr>
          <w:color w:val="000000" w:themeColor="text1"/>
        </w:rPr>
      </w:pPr>
      <w:r w:rsidRPr="00237AA7">
        <w:rPr>
          <w:color w:val="000000" w:themeColor="text1"/>
        </w:rPr>
        <w:t xml:space="preserve">In the present work, it was hypothesized that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</w:rPr>
        <w:t xml:space="preserve"> with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 xml:space="preserve">cervical and/or TMJ pain have more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</w:rPr>
        <w:t xml:space="preserve"> and suffer more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from pressure hypersensitivity and hyperalgesia than do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healthy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controls.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aims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this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study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were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therefore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(1)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to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w w:val="95"/>
        </w:rPr>
        <w:t xml:space="preserve">describe bilaterally the </w:t>
      </w:r>
      <w:r w:rsidRPr="00237AA7">
        <w:rPr>
          <w:color w:val="000000" w:themeColor="text1"/>
          <w:w w:val="95"/>
        </w:rPr>
        <w:t xml:space="preserve">differences between </w:t>
      </w:r>
      <w:proofErr w:type="spellStart"/>
      <w:r w:rsidRPr="00237AA7">
        <w:rPr>
          <w:color w:val="000000" w:themeColor="text1"/>
          <w:w w:val="95"/>
        </w:rPr>
        <w:t>sHNC</w:t>
      </w:r>
      <w:proofErr w:type="spellEnd"/>
      <w:r w:rsidRPr="00237AA7">
        <w:rPr>
          <w:color w:val="000000" w:themeColor="text1"/>
          <w:w w:val="95"/>
        </w:rPr>
        <w:t xml:space="preserve"> with </w:t>
      </w:r>
      <w:proofErr w:type="spellStart"/>
      <w:r w:rsidRPr="00237AA7">
        <w:rPr>
          <w:color w:val="000000" w:themeColor="text1"/>
          <w:w w:val="95"/>
        </w:rPr>
        <w:t>cervi</w:t>
      </w:r>
      <w:proofErr w:type="spellEnd"/>
      <w:r w:rsidRPr="00237AA7">
        <w:rPr>
          <w:color w:val="000000" w:themeColor="text1"/>
          <w:w w:val="95"/>
        </w:rPr>
        <w:t>-</w:t>
      </w:r>
      <w:r w:rsidRPr="00237AA7">
        <w:rPr>
          <w:color w:val="000000" w:themeColor="text1"/>
          <w:spacing w:val="1"/>
          <w:w w:val="95"/>
        </w:rPr>
        <w:t xml:space="preserve"> </w:t>
      </w:r>
      <w:proofErr w:type="spellStart"/>
      <w:r w:rsidRPr="00237AA7">
        <w:rPr>
          <w:color w:val="000000" w:themeColor="text1"/>
        </w:rPr>
        <w:t>cal</w:t>
      </w:r>
      <w:proofErr w:type="spellEnd"/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and/or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TMJ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pain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healthy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age-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sex-matched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con-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trols</w:t>
      </w:r>
      <w:proofErr w:type="spellEnd"/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in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terms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of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number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of</w:t>
      </w:r>
      <w:r w:rsidRPr="00237AA7">
        <w:rPr>
          <w:color w:val="000000" w:themeColor="text1"/>
          <w:spacing w:val="-11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TrPs</w:t>
      </w:r>
      <w:proofErr w:type="spellEnd"/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in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musculature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head, neck, and shoulder regions; (2) to record the bilateral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w w:val="95"/>
        </w:rPr>
        <w:t xml:space="preserve">differences between </w:t>
      </w:r>
      <w:proofErr w:type="spellStart"/>
      <w:r w:rsidRPr="00237AA7">
        <w:rPr>
          <w:color w:val="000000" w:themeColor="text1"/>
          <w:w w:val="95"/>
        </w:rPr>
        <w:t>sHNC</w:t>
      </w:r>
      <w:proofErr w:type="spellEnd"/>
      <w:r w:rsidRPr="00237AA7">
        <w:rPr>
          <w:color w:val="000000" w:themeColor="text1"/>
          <w:w w:val="95"/>
        </w:rPr>
        <w:t xml:space="preserve"> with cervical and/or TMJ pain and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</w:rPr>
        <w:t>healthy age- and sex-matched controls in the presence of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spacing w:val="-2"/>
        </w:rPr>
        <w:t>widespread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pressure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hypersensitivity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and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hyperalgesia;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(3)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to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w w:val="95"/>
        </w:rPr>
        <w:t>assess the relationship between the intensity of cervical and/or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 xml:space="preserve">TMJ pain and the presence of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</w:rPr>
        <w:t>; and (4) to assess the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relationship between intensity of cervical and/or TMJ pain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pain-pressure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thresholds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(PPTs).</w:t>
      </w:r>
    </w:p>
    <w:p w:rsidR="00F0277E" w:rsidRPr="00237AA7" w:rsidRDefault="00F0277E">
      <w:pPr>
        <w:pStyle w:val="Textoindependiente"/>
        <w:rPr>
          <w:color w:val="000000" w:themeColor="text1"/>
        </w:rPr>
      </w:pPr>
    </w:p>
    <w:p w:rsidR="00F0277E" w:rsidRPr="00237AA7" w:rsidRDefault="00F0277E">
      <w:pPr>
        <w:pStyle w:val="Textoindependiente"/>
        <w:rPr>
          <w:color w:val="000000" w:themeColor="text1"/>
        </w:rPr>
      </w:pPr>
    </w:p>
    <w:p w:rsidR="00F0277E" w:rsidRPr="00237AA7" w:rsidRDefault="00D72065">
      <w:pPr>
        <w:pStyle w:val="Ttulo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" w:name="Methods"/>
      <w:bookmarkEnd w:id="3"/>
      <w:r w:rsidRPr="00237AA7">
        <w:rPr>
          <w:rFonts w:ascii="Times New Roman" w:hAnsi="Times New Roman" w:cs="Times New Roman"/>
          <w:color w:val="000000" w:themeColor="text1"/>
          <w:sz w:val="20"/>
          <w:szCs w:val="20"/>
        </w:rPr>
        <w:t>Methods</w:t>
      </w:r>
    </w:p>
    <w:p w:rsidR="00F0277E" w:rsidRPr="00237AA7" w:rsidRDefault="00F0277E">
      <w:pPr>
        <w:pStyle w:val="Textoindependiente"/>
        <w:spacing w:before="10"/>
        <w:rPr>
          <w:color w:val="000000" w:themeColor="text1"/>
        </w:rPr>
      </w:pPr>
    </w:p>
    <w:p w:rsidR="00F0277E" w:rsidRPr="00237AA7" w:rsidRDefault="00D72065">
      <w:pPr>
        <w:pStyle w:val="Ttulo2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" w:name="Participants"/>
      <w:bookmarkEnd w:id="4"/>
      <w:r w:rsidRPr="00237AA7">
        <w:rPr>
          <w:rFonts w:ascii="Times New Roman" w:hAnsi="Times New Roman" w:cs="Times New Roman"/>
          <w:color w:val="000000" w:themeColor="text1"/>
          <w:sz w:val="20"/>
          <w:szCs w:val="20"/>
        </w:rPr>
        <w:t>Participants</w:t>
      </w:r>
    </w:p>
    <w:p w:rsidR="00F0277E" w:rsidRPr="00237AA7" w:rsidRDefault="00F0277E">
      <w:pPr>
        <w:pStyle w:val="Textoindependiente"/>
        <w:rPr>
          <w:color w:val="000000" w:themeColor="text1"/>
        </w:rPr>
      </w:pPr>
    </w:p>
    <w:p w:rsidR="00F0277E" w:rsidRPr="00237AA7" w:rsidRDefault="00D72065">
      <w:pPr>
        <w:pStyle w:val="Textoindependiente"/>
        <w:spacing w:line="256" w:lineRule="auto"/>
        <w:ind w:left="160" w:right="44"/>
        <w:jc w:val="both"/>
        <w:rPr>
          <w:color w:val="000000" w:themeColor="text1"/>
        </w:rPr>
      </w:pP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subjected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to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treatment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for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oral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cavity,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pharyngeal,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la-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ryngeal</w:t>
      </w:r>
      <w:proofErr w:type="spellEnd"/>
      <w:r w:rsidRPr="00237AA7">
        <w:rPr>
          <w:color w:val="000000" w:themeColor="text1"/>
          <w:w w:val="95"/>
        </w:rPr>
        <w:t>, salivary</w:t>
      </w:r>
      <w:r w:rsidRPr="00237AA7">
        <w:rPr>
          <w:color w:val="000000" w:themeColor="text1"/>
          <w:w w:val="95"/>
        </w:rPr>
        <w:t xml:space="preserve"> glands or nasal cavity, and paranasal sinuses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  <w:spacing w:val="-2"/>
        </w:rPr>
        <w:t>cancers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was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recruited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to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this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observational,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case-control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pilot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study from the Oncology Department of the Virgen de las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Nieves University Hospital, Granada, Spain. To be eligible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for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inclusion,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patients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had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to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meet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following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criteria: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(1)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w w:val="95"/>
        </w:rPr>
        <w:t>to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be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≥</w:t>
      </w:r>
      <w:r w:rsidRPr="00237AA7">
        <w:rPr>
          <w:color w:val="000000" w:themeColor="text1"/>
          <w:spacing w:val="-24"/>
          <w:w w:val="95"/>
        </w:rPr>
        <w:t xml:space="preserve"> </w:t>
      </w:r>
      <w:r w:rsidRPr="00237AA7">
        <w:rPr>
          <w:color w:val="000000" w:themeColor="text1"/>
          <w:w w:val="95"/>
        </w:rPr>
        <w:t>18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years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of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age,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(2)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to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have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ended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their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treatment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in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the</w:t>
      </w:r>
    </w:p>
    <w:p w:rsidR="00F0277E" w:rsidRPr="00237AA7" w:rsidRDefault="00D72065">
      <w:pPr>
        <w:pStyle w:val="Textoindependiente"/>
        <w:spacing w:before="87" w:line="259" w:lineRule="auto"/>
        <w:ind w:left="160" w:right="156"/>
        <w:jc w:val="both"/>
        <w:rPr>
          <w:color w:val="000000" w:themeColor="text1"/>
        </w:rPr>
      </w:pPr>
      <w:r w:rsidRPr="00237AA7">
        <w:rPr>
          <w:color w:val="000000" w:themeColor="text1"/>
        </w:rPr>
        <w:br w:type="column"/>
      </w:r>
      <w:r w:rsidRPr="00237AA7">
        <w:rPr>
          <w:color w:val="000000" w:themeColor="text1"/>
        </w:rPr>
        <w:t>previous 6</w:t>
      </w:r>
      <w:r w:rsidRPr="00237AA7">
        <w:rPr>
          <w:color w:val="000000" w:themeColor="text1"/>
        </w:rPr>
        <w:t>–</w:t>
      </w:r>
      <w:r w:rsidRPr="00237AA7">
        <w:rPr>
          <w:color w:val="000000" w:themeColor="text1"/>
        </w:rPr>
        <w:t>24 months, (3) to have no metastasis or active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cancer,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(4)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to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have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cervical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and/or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TMJ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pain.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9"/>
        </w:rPr>
        <w:t xml:space="preserve"> </w:t>
      </w:r>
      <w:proofErr w:type="spellStart"/>
      <w:r w:rsidRPr="00237AA7">
        <w:rPr>
          <w:color w:val="000000" w:themeColor="text1"/>
        </w:rPr>
        <w:t>exclu</w:t>
      </w:r>
      <w:proofErr w:type="spellEnd"/>
      <w:r w:rsidRPr="00237AA7">
        <w:rPr>
          <w:color w:val="000000" w:themeColor="text1"/>
        </w:rPr>
        <w:t>-</w:t>
      </w:r>
      <w:r w:rsidRPr="00237AA7">
        <w:rPr>
          <w:color w:val="000000" w:themeColor="text1"/>
          <w:spacing w:val="-48"/>
        </w:rPr>
        <w:t xml:space="preserve"> </w:t>
      </w:r>
      <w:proofErr w:type="spellStart"/>
      <w:r w:rsidRPr="00237AA7">
        <w:rPr>
          <w:color w:val="000000" w:themeColor="text1"/>
        </w:rPr>
        <w:t>sion</w:t>
      </w:r>
      <w:proofErr w:type="spellEnd"/>
      <w:r w:rsidRPr="00237AA7">
        <w:rPr>
          <w:color w:val="000000" w:themeColor="text1"/>
        </w:rPr>
        <w:t xml:space="preserve"> criteria were (1) mental or physical illness preventing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subjects</w:t>
      </w:r>
      <w:r w:rsidRPr="00237AA7">
        <w:rPr>
          <w:color w:val="000000" w:themeColor="text1"/>
          <w:spacing w:val="-13"/>
        </w:rPr>
        <w:t xml:space="preserve"> </w:t>
      </w:r>
      <w:r w:rsidRPr="00237AA7">
        <w:rPr>
          <w:color w:val="000000" w:themeColor="text1"/>
        </w:rPr>
        <w:t>from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participating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study,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(2)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previous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chronic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pain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conditions,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(3)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previous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cervical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or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TMJ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pain.</w:t>
      </w:r>
    </w:p>
    <w:p w:rsidR="00F0277E" w:rsidRPr="00237AA7" w:rsidRDefault="00D72065">
      <w:pPr>
        <w:pStyle w:val="Textoindependiente"/>
        <w:spacing w:before="3" w:line="259" w:lineRule="auto"/>
        <w:ind w:left="160" w:right="153" w:firstLine="226"/>
        <w:jc w:val="both"/>
        <w:rPr>
          <w:color w:val="000000" w:themeColor="text1"/>
        </w:rPr>
      </w:pPr>
      <w:r w:rsidRPr="00237AA7">
        <w:rPr>
          <w:color w:val="000000" w:themeColor="text1"/>
        </w:rPr>
        <w:t>A control group was formed by healthy age- and sex-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matched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volunteers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who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responded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to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advertisements.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They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were excluded if they reported a history of cervical and/or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TMJ pain, a history of trauma, or if they had any systemic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spacing w:val="-1"/>
        </w:rPr>
        <w:t>disease.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study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protocol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was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approved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by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Biomedical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Investigation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Ethics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Committee,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Granada,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Spain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(CEI-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spacing w:val="-1"/>
        </w:rPr>
        <w:t>GRANADA.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Ref: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0045-N-16),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and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conducted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accordance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with the Declaration of Helsinki. All participants provided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written,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informed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consent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to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be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included.</w:t>
      </w:r>
    </w:p>
    <w:p w:rsidR="00F0277E" w:rsidRPr="00237AA7" w:rsidRDefault="00F0277E">
      <w:pPr>
        <w:pStyle w:val="Textoindependiente"/>
        <w:spacing w:before="6"/>
        <w:rPr>
          <w:color w:val="000000" w:themeColor="text1"/>
        </w:rPr>
      </w:pPr>
    </w:p>
    <w:p w:rsidR="00F0277E" w:rsidRPr="00237AA7" w:rsidRDefault="00D72065">
      <w:pPr>
        <w:pStyle w:val="Ttulo2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" w:name="Data_collected"/>
      <w:bookmarkEnd w:id="5"/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Data</w:t>
      </w:r>
      <w:r w:rsidRPr="00237AA7">
        <w:rPr>
          <w:rFonts w:ascii="Times New Roman" w:hAnsi="Times New Roman" w:cs="Times New Roman"/>
          <w:color w:val="000000" w:themeColor="text1"/>
          <w:spacing w:val="17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collected</w:t>
      </w:r>
    </w:p>
    <w:p w:rsidR="00F0277E" w:rsidRPr="00237AA7" w:rsidRDefault="00F0277E">
      <w:pPr>
        <w:pStyle w:val="Textoindependiente"/>
        <w:rPr>
          <w:color w:val="000000" w:themeColor="text1"/>
        </w:rPr>
      </w:pPr>
    </w:p>
    <w:p w:rsidR="00F0277E" w:rsidRPr="00237AA7" w:rsidRDefault="00D72065">
      <w:pPr>
        <w:pStyle w:val="Textoindependiente"/>
        <w:spacing w:line="259" w:lineRule="auto"/>
        <w:ind w:left="160" w:right="156"/>
        <w:jc w:val="both"/>
        <w:rPr>
          <w:color w:val="000000" w:themeColor="text1"/>
        </w:rPr>
      </w:pPr>
      <w:r w:rsidRPr="00237AA7">
        <w:rPr>
          <w:color w:val="000000" w:themeColor="text1"/>
          <w:w w:val="95"/>
        </w:rPr>
        <w:t>The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following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data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were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collected: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age;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gender;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use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of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tobacco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>(non-smoker, ex-smoker, or smoker); alcohol consumption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w w:val="95"/>
        </w:rPr>
        <w:t>(none, monthly, weekly, daily); and clinical data, i.e., affected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</w:rPr>
        <w:t>and unaffected side (defined as affected-more symptomatic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 xml:space="preserve">and unaffected-less symptomatic). Affected side in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was compared with do</w:t>
      </w:r>
      <w:r w:rsidRPr="00237AA7">
        <w:rPr>
          <w:color w:val="000000" w:themeColor="text1"/>
        </w:rPr>
        <w:t>minant side in age- and sex-matched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healthy controls and unaffected side to non-dominant side.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w w:val="95"/>
        </w:rPr>
        <w:t>Affected region, cancer stage at diagnosis, surgery performed,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w w:val="95"/>
        </w:rPr>
        <w:t>and radiotherapy and/or chemotherapy treatment were record-</w:t>
      </w:r>
      <w:r w:rsidRPr="00237AA7">
        <w:rPr>
          <w:color w:val="000000" w:themeColor="text1"/>
          <w:spacing w:val="1"/>
          <w:w w:val="95"/>
        </w:rPr>
        <w:t xml:space="preserve"> </w:t>
      </w:r>
      <w:proofErr w:type="spellStart"/>
      <w:r w:rsidRPr="00237AA7">
        <w:rPr>
          <w:color w:val="000000" w:themeColor="text1"/>
        </w:rPr>
        <w:t>ed</w:t>
      </w:r>
      <w:proofErr w:type="spellEnd"/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at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the beginning of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the study.</w:t>
      </w:r>
    </w:p>
    <w:p w:rsidR="00F0277E" w:rsidRPr="00237AA7" w:rsidRDefault="00F0277E">
      <w:pPr>
        <w:pStyle w:val="Textoindependiente"/>
        <w:spacing w:before="6"/>
        <w:rPr>
          <w:color w:val="000000" w:themeColor="text1"/>
        </w:rPr>
      </w:pPr>
    </w:p>
    <w:p w:rsidR="00F0277E" w:rsidRPr="00237AA7" w:rsidRDefault="00D72065">
      <w:pPr>
        <w:pStyle w:val="Ttulo2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" w:name="Perceived_pain"/>
      <w:bookmarkEnd w:id="6"/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Per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ceived</w:t>
      </w:r>
      <w:r w:rsidRPr="00237AA7">
        <w:rPr>
          <w:rFonts w:ascii="Times New Roman" w:hAnsi="Times New Roman" w:cs="Times New Roman"/>
          <w:color w:val="000000" w:themeColor="text1"/>
          <w:spacing w:val="6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pain</w:t>
      </w:r>
    </w:p>
    <w:p w:rsidR="00F0277E" w:rsidRPr="00237AA7" w:rsidRDefault="00F0277E">
      <w:pPr>
        <w:pStyle w:val="Textoindependiente"/>
        <w:spacing w:before="1"/>
        <w:rPr>
          <w:color w:val="000000" w:themeColor="text1"/>
        </w:rPr>
      </w:pPr>
    </w:p>
    <w:p w:rsidR="00F0277E" w:rsidRPr="00237AA7" w:rsidRDefault="00D72065">
      <w:pPr>
        <w:pStyle w:val="Textoindependiente"/>
        <w:spacing w:line="259" w:lineRule="auto"/>
        <w:ind w:left="160" w:right="156"/>
        <w:jc w:val="both"/>
        <w:rPr>
          <w:color w:val="000000" w:themeColor="text1"/>
        </w:rPr>
      </w:pPr>
      <w:r w:rsidRPr="00237AA7">
        <w:rPr>
          <w:color w:val="000000" w:themeColor="text1"/>
        </w:rPr>
        <w:t>Perceived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cervical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TMJ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pain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was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measured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(bilaterally)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using a validated visual analogue scale (VAS) [</w:t>
      </w:r>
      <w:hyperlink w:anchor="_bookmark29" w:history="1">
        <w:r w:rsidRPr="00237AA7">
          <w:rPr>
            <w:color w:val="000000" w:themeColor="text1"/>
          </w:rPr>
          <w:t>27</w:t>
        </w:r>
      </w:hyperlink>
      <w:r w:rsidRPr="00237AA7">
        <w:rPr>
          <w:color w:val="000000" w:themeColor="text1"/>
        </w:rPr>
        <w:t>]. This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spacing w:val="-1"/>
        </w:rPr>
        <w:t>consisted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of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a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10-cm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horizontal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line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with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words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“</w:t>
      </w:r>
      <w:r w:rsidRPr="00237AA7">
        <w:rPr>
          <w:color w:val="000000" w:themeColor="text1"/>
        </w:rPr>
        <w:t>no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pain</w:t>
      </w:r>
      <w:r w:rsidRPr="00237AA7">
        <w:rPr>
          <w:color w:val="000000" w:themeColor="text1"/>
        </w:rPr>
        <w:t>”</w:t>
      </w:r>
      <w:r w:rsidRPr="00237AA7">
        <w:rPr>
          <w:color w:val="000000" w:themeColor="text1"/>
          <w:spacing w:val="-53"/>
        </w:rPr>
        <w:t xml:space="preserve"> </w:t>
      </w:r>
      <w:r w:rsidRPr="00237AA7">
        <w:rPr>
          <w:color w:val="000000" w:themeColor="text1"/>
          <w:spacing w:val="-1"/>
        </w:rPr>
        <w:t>at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left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extreme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and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“</w:t>
      </w:r>
      <w:r w:rsidRPr="00237AA7">
        <w:rPr>
          <w:color w:val="000000" w:themeColor="text1"/>
        </w:rPr>
        <w:t>pain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as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bad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as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it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could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be</w:t>
      </w:r>
      <w:r w:rsidRPr="00237AA7">
        <w:rPr>
          <w:color w:val="000000" w:themeColor="text1"/>
        </w:rPr>
        <w:t>”</w:t>
      </w:r>
      <w:r w:rsidRPr="00237AA7">
        <w:rPr>
          <w:color w:val="000000" w:themeColor="text1"/>
          <w:spacing w:val="-13"/>
        </w:rPr>
        <w:t xml:space="preserve"> </w:t>
      </w:r>
      <w:r w:rsidRPr="00237AA7">
        <w:rPr>
          <w:color w:val="000000" w:themeColor="text1"/>
        </w:rPr>
        <w:t>at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right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extreme [</w:t>
      </w:r>
      <w:hyperlink w:anchor="_bookmark30" w:history="1">
        <w:r w:rsidRPr="00237AA7">
          <w:rPr>
            <w:color w:val="000000" w:themeColor="text1"/>
          </w:rPr>
          <w:t>28</w:t>
        </w:r>
      </w:hyperlink>
      <w:r w:rsidRPr="00237AA7">
        <w:rPr>
          <w:color w:val="000000" w:themeColor="text1"/>
        </w:rPr>
        <w:t>]. Reading from the left, subjects were asked to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record the intensity of pain they habitually experienced by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making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a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cross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at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appropriate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point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on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line.</w:t>
      </w:r>
    </w:p>
    <w:p w:rsidR="00F0277E" w:rsidRPr="00237AA7" w:rsidRDefault="00F0277E">
      <w:pPr>
        <w:pStyle w:val="Textoindependiente"/>
        <w:spacing w:before="2"/>
        <w:rPr>
          <w:color w:val="000000" w:themeColor="text1"/>
        </w:rPr>
      </w:pPr>
    </w:p>
    <w:p w:rsidR="00F0277E" w:rsidRPr="00237AA7" w:rsidRDefault="00D72065">
      <w:pPr>
        <w:pStyle w:val="Ttulo2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" w:name="Myofascial_trigger_points"/>
      <w:bookmarkEnd w:id="7"/>
      <w:r w:rsidRPr="00237AA7">
        <w:rPr>
          <w:rFonts w:ascii="Times New Roman" w:hAnsi="Times New Roman" w:cs="Times New Roman"/>
          <w:color w:val="000000" w:themeColor="text1"/>
          <w:spacing w:val="-1"/>
          <w:w w:val="95"/>
          <w:sz w:val="20"/>
          <w:szCs w:val="20"/>
        </w:rPr>
        <w:t>Myofascial</w:t>
      </w:r>
      <w:r w:rsidRPr="00237AA7">
        <w:rPr>
          <w:rFonts w:ascii="Times New Roman" w:hAnsi="Times New Roman" w:cs="Times New Roman"/>
          <w:color w:val="000000" w:themeColor="text1"/>
          <w:spacing w:val="-10"/>
          <w:w w:val="95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trigger</w:t>
      </w:r>
      <w:r w:rsidRPr="00237AA7">
        <w:rPr>
          <w:rFonts w:ascii="Times New Roman" w:hAnsi="Times New Roman" w:cs="Times New Roman"/>
          <w:color w:val="000000" w:themeColor="text1"/>
          <w:spacing w:val="-9"/>
          <w:w w:val="95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points</w:t>
      </w:r>
    </w:p>
    <w:p w:rsidR="00F0277E" w:rsidRPr="00237AA7" w:rsidRDefault="00F0277E">
      <w:pPr>
        <w:pStyle w:val="Textoindependiente"/>
        <w:rPr>
          <w:color w:val="000000" w:themeColor="text1"/>
        </w:rPr>
      </w:pPr>
    </w:p>
    <w:p w:rsidR="00F0277E" w:rsidRPr="00237AA7" w:rsidRDefault="00D72065">
      <w:pPr>
        <w:pStyle w:val="Textoindependiente"/>
        <w:spacing w:line="259" w:lineRule="auto"/>
        <w:ind w:left="160" w:right="156"/>
        <w:jc w:val="both"/>
        <w:rPr>
          <w:color w:val="000000" w:themeColor="text1"/>
        </w:rPr>
      </w:pPr>
      <w:proofErr w:type="spellStart"/>
      <w:r w:rsidRPr="00237AA7">
        <w:rPr>
          <w:color w:val="000000" w:themeColor="text1"/>
          <w:spacing w:val="-1"/>
        </w:rPr>
        <w:t>TrPs</w:t>
      </w:r>
      <w:proofErr w:type="spellEnd"/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were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explored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bilaterally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over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temporalis,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masseter,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  <w:spacing w:val="-2"/>
        </w:rPr>
        <w:t>suboccipitalis</w:t>
      </w:r>
      <w:proofErr w:type="spellEnd"/>
      <w:r w:rsidRPr="00237AA7">
        <w:rPr>
          <w:color w:val="000000" w:themeColor="text1"/>
          <w:spacing w:val="-2"/>
        </w:rPr>
        <w:t>,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2"/>
        </w:rPr>
        <w:t>sternocleidomastoid,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scalene,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1"/>
        </w:rPr>
        <w:t>upper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1"/>
        </w:rPr>
        <w:t>trapezius,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spacing w:val="-1"/>
        </w:rPr>
        <w:t>and</w:t>
      </w:r>
      <w:r w:rsidRPr="00237AA7">
        <w:rPr>
          <w:color w:val="000000" w:themeColor="text1"/>
          <w:spacing w:val="-10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levator</w:t>
      </w:r>
      <w:proofErr w:type="spellEnd"/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scapulae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  <w:spacing w:val="-1"/>
        </w:rPr>
        <w:t>muscles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by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a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trained,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experienced</w:t>
      </w:r>
      <w:r w:rsidRPr="00237AA7">
        <w:rPr>
          <w:color w:val="000000" w:themeColor="text1"/>
          <w:spacing w:val="-10"/>
        </w:rPr>
        <w:t xml:space="preserve"> </w:t>
      </w:r>
      <w:proofErr w:type="spellStart"/>
      <w:r w:rsidRPr="00237AA7">
        <w:rPr>
          <w:color w:val="000000" w:themeColor="text1"/>
        </w:rPr>
        <w:t>phys</w:t>
      </w:r>
      <w:proofErr w:type="spellEnd"/>
      <w:r w:rsidRPr="00237AA7">
        <w:rPr>
          <w:color w:val="000000" w:themeColor="text1"/>
        </w:rPr>
        <w:t>-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iotherapist</w:t>
      </w:r>
      <w:proofErr w:type="spellEnd"/>
      <w:r w:rsidRPr="00237AA7">
        <w:rPr>
          <w:color w:val="000000" w:themeColor="text1"/>
          <w:w w:val="95"/>
        </w:rPr>
        <w:t>. For this study, a Cronbach alpha was performed in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w w:val="95"/>
        </w:rPr>
        <w:t xml:space="preserve">order to obtain the intra-examiner reliability of the </w:t>
      </w:r>
      <w:proofErr w:type="spellStart"/>
      <w:r w:rsidRPr="00237AA7">
        <w:rPr>
          <w:color w:val="000000" w:themeColor="text1"/>
          <w:w w:val="95"/>
        </w:rPr>
        <w:t>physiother</w:t>
      </w:r>
      <w:proofErr w:type="spellEnd"/>
      <w:r w:rsidRPr="00237AA7">
        <w:rPr>
          <w:color w:val="000000" w:themeColor="text1"/>
          <w:w w:val="95"/>
        </w:rPr>
        <w:t>-</w:t>
      </w:r>
      <w:r w:rsidRPr="00237AA7">
        <w:rPr>
          <w:color w:val="000000" w:themeColor="text1"/>
          <w:spacing w:val="-45"/>
          <w:w w:val="95"/>
        </w:rPr>
        <w:t xml:space="preserve"> </w:t>
      </w:r>
      <w:proofErr w:type="spellStart"/>
      <w:r w:rsidRPr="00237AA7">
        <w:rPr>
          <w:color w:val="000000" w:themeColor="text1"/>
        </w:rPr>
        <w:t>apist</w:t>
      </w:r>
      <w:proofErr w:type="spellEnd"/>
      <w:r w:rsidRPr="00237AA7">
        <w:rPr>
          <w:color w:val="000000" w:themeColor="text1"/>
        </w:rPr>
        <w:t xml:space="preserve"> who underwent the exploration of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</w:rPr>
        <w:t>, obtaining a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w w:val="95"/>
        </w:rPr>
        <w:t>Cronbach alpha value of 0.88 (evaluated with 30-min intervals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spacing w:val="-1"/>
        </w:rPr>
        <w:t>between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1"/>
        </w:rPr>
        <w:t>examinations).</w:t>
      </w:r>
      <w:r w:rsidRPr="00237AA7">
        <w:rPr>
          <w:color w:val="000000" w:themeColor="text1"/>
          <w:spacing w:val="-6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TrPs</w:t>
      </w:r>
      <w:proofErr w:type="spellEnd"/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  <w:spacing w:val="-1"/>
        </w:rPr>
        <w:t>are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tender,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hyperirritable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spots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that cause pain in an affected muscle and beyond (referred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pain)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when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that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muscle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is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contracted,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stretched,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or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manually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spacing w:val="-1"/>
        </w:rPr>
        <w:t>stimulated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  <w:spacing w:val="-1"/>
        </w:rPr>
        <w:t>[</w:t>
      </w:r>
      <w:hyperlink w:anchor="_bookmark31" w:history="1">
        <w:r w:rsidRPr="00237AA7">
          <w:rPr>
            <w:color w:val="000000" w:themeColor="text1"/>
            <w:spacing w:val="-1"/>
          </w:rPr>
          <w:t>29</w:t>
        </w:r>
      </w:hyperlink>
      <w:r w:rsidRPr="00237AA7">
        <w:rPr>
          <w:color w:val="000000" w:themeColor="text1"/>
          <w:spacing w:val="-1"/>
        </w:rPr>
        <w:t>].</w:t>
      </w:r>
      <w:r w:rsidRPr="00237AA7">
        <w:rPr>
          <w:color w:val="000000" w:themeColor="text1"/>
          <w:spacing w:val="-11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TrPs</w:t>
      </w:r>
      <w:proofErr w:type="spellEnd"/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may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be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active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  <w:spacing w:val="-1"/>
        </w:rPr>
        <w:t>or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latent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[</w:t>
      </w:r>
      <w:hyperlink w:anchor="_bookmark31" w:history="1">
        <w:r w:rsidRPr="00237AA7">
          <w:rPr>
            <w:color w:val="000000" w:themeColor="text1"/>
          </w:rPr>
          <w:t>29</w:t>
        </w:r>
      </w:hyperlink>
      <w:r w:rsidRPr="00237AA7">
        <w:rPr>
          <w:color w:val="000000" w:themeColor="text1"/>
        </w:rPr>
        <w:t>].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They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were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considered active when the pain produced by their digital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compression</w:t>
      </w:r>
      <w:r w:rsidRPr="00237AA7">
        <w:rPr>
          <w:color w:val="000000" w:themeColor="text1"/>
          <w:spacing w:val="10"/>
        </w:rPr>
        <w:t xml:space="preserve"> </w:t>
      </w:r>
      <w:r w:rsidRPr="00237AA7">
        <w:rPr>
          <w:color w:val="000000" w:themeColor="text1"/>
        </w:rPr>
        <w:t>was</w:t>
      </w:r>
      <w:r w:rsidRPr="00237AA7">
        <w:rPr>
          <w:color w:val="000000" w:themeColor="text1"/>
          <w:spacing w:val="10"/>
        </w:rPr>
        <w:t xml:space="preserve"> </w:t>
      </w:r>
      <w:r w:rsidRPr="00237AA7">
        <w:rPr>
          <w:color w:val="000000" w:themeColor="text1"/>
        </w:rPr>
        <w:t>perceived</w:t>
      </w:r>
      <w:r w:rsidRPr="00237AA7">
        <w:rPr>
          <w:color w:val="000000" w:themeColor="text1"/>
          <w:spacing w:val="10"/>
        </w:rPr>
        <w:t xml:space="preserve"> </w:t>
      </w:r>
      <w:r w:rsidRPr="00237AA7">
        <w:rPr>
          <w:color w:val="000000" w:themeColor="text1"/>
        </w:rPr>
        <w:t>as</w:t>
      </w:r>
      <w:r w:rsidRPr="00237AA7">
        <w:rPr>
          <w:color w:val="000000" w:themeColor="text1"/>
          <w:spacing w:val="10"/>
        </w:rPr>
        <w:t xml:space="preserve"> </w:t>
      </w:r>
      <w:r w:rsidRPr="00237AA7">
        <w:rPr>
          <w:color w:val="000000" w:themeColor="text1"/>
        </w:rPr>
        <w:t>familiar</w:t>
      </w:r>
      <w:r w:rsidRPr="00237AA7">
        <w:rPr>
          <w:color w:val="000000" w:themeColor="text1"/>
          <w:spacing w:val="12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10"/>
        </w:rPr>
        <w:t xml:space="preserve"> </w:t>
      </w:r>
      <w:r w:rsidRPr="00237AA7">
        <w:rPr>
          <w:color w:val="000000" w:themeColor="text1"/>
        </w:rPr>
        <w:t>being</w:t>
      </w:r>
      <w:r w:rsidRPr="00237AA7">
        <w:rPr>
          <w:color w:val="000000" w:themeColor="text1"/>
          <w:spacing w:val="10"/>
        </w:rPr>
        <w:t xml:space="preserve"> </w:t>
      </w:r>
      <w:r w:rsidRPr="00237AA7">
        <w:rPr>
          <w:color w:val="000000" w:themeColor="text1"/>
        </w:rPr>
        <w:t>involved</w:t>
      </w:r>
    </w:p>
    <w:p w:rsidR="00F0277E" w:rsidRPr="00237AA7" w:rsidRDefault="00F0277E">
      <w:pPr>
        <w:spacing w:line="259" w:lineRule="auto"/>
        <w:jc w:val="both"/>
        <w:rPr>
          <w:color w:val="000000" w:themeColor="text1"/>
          <w:sz w:val="20"/>
          <w:szCs w:val="20"/>
        </w:rPr>
        <w:sectPr w:rsidR="00F0277E" w:rsidRPr="00237AA7">
          <w:type w:val="continuous"/>
          <w:pgSz w:w="11910" w:h="15820"/>
          <w:pgMar w:top="540" w:right="860" w:bottom="1100" w:left="860" w:header="720" w:footer="720" w:gutter="0"/>
          <w:cols w:num="2" w:space="720" w:equalWidth="0">
            <w:col w:w="4971" w:space="132"/>
            <w:col w:w="5087"/>
          </w:cols>
        </w:sectPr>
      </w:pPr>
    </w:p>
    <w:p w:rsidR="00F0277E" w:rsidRPr="00237AA7" w:rsidRDefault="00F0277E">
      <w:pPr>
        <w:pStyle w:val="Textoindependiente"/>
        <w:spacing w:before="7"/>
        <w:rPr>
          <w:color w:val="000000" w:themeColor="text1"/>
        </w:rPr>
      </w:pPr>
    </w:p>
    <w:p w:rsidR="00F0277E" w:rsidRPr="00237AA7" w:rsidRDefault="00F0277E">
      <w:pPr>
        <w:rPr>
          <w:color w:val="000000" w:themeColor="text1"/>
          <w:sz w:val="20"/>
          <w:szCs w:val="20"/>
        </w:rPr>
        <w:sectPr w:rsidR="00F0277E" w:rsidRPr="00237AA7">
          <w:footerReference w:type="even" r:id="rId11"/>
          <w:footerReference w:type="default" r:id="rId12"/>
          <w:pgSz w:w="11910" w:h="15820"/>
          <w:pgMar w:top="900" w:right="860" w:bottom="1100" w:left="860" w:header="649" w:footer="902" w:gutter="0"/>
          <w:cols w:space="720"/>
        </w:sectPr>
      </w:pPr>
    </w:p>
    <w:p w:rsidR="00F0277E" w:rsidRPr="00237AA7" w:rsidRDefault="00D72065">
      <w:pPr>
        <w:pStyle w:val="Textoindependiente"/>
        <w:spacing w:before="88" w:line="259" w:lineRule="auto"/>
        <w:ind w:left="160" w:right="39"/>
        <w:jc w:val="both"/>
        <w:rPr>
          <w:color w:val="000000" w:themeColor="text1"/>
        </w:rPr>
      </w:pPr>
      <w:r w:rsidRPr="00237AA7">
        <w:rPr>
          <w:color w:val="000000" w:themeColor="text1"/>
        </w:rPr>
        <w:t>in the pain habitually experienced and latent when the pain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reproduced by such compression was not thus recognized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[</w:t>
      </w:r>
      <w:hyperlink w:anchor="_bookmark32" w:history="1">
        <w:r w:rsidRPr="00237AA7">
          <w:rPr>
            <w:color w:val="000000" w:themeColor="text1"/>
          </w:rPr>
          <w:t>30</w:t>
        </w:r>
      </w:hyperlink>
      <w:r w:rsidRPr="00237AA7">
        <w:rPr>
          <w:color w:val="000000" w:themeColor="text1"/>
        </w:rPr>
        <w:t>].</w:t>
      </w:r>
    </w:p>
    <w:p w:rsidR="00F0277E" w:rsidRPr="00237AA7" w:rsidRDefault="00F0277E">
      <w:pPr>
        <w:pStyle w:val="Textoindependiente"/>
        <w:rPr>
          <w:color w:val="000000" w:themeColor="text1"/>
        </w:rPr>
      </w:pPr>
    </w:p>
    <w:p w:rsidR="00F0277E" w:rsidRPr="00237AA7" w:rsidRDefault="00D72065">
      <w:pPr>
        <w:pStyle w:val="Ttulo2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8" w:name="Pressure_pain_thresholds"/>
      <w:bookmarkEnd w:id="8"/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Pressure</w:t>
      </w:r>
      <w:r w:rsidRPr="00237AA7">
        <w:rPr>
          <w:rFonts w:ascii="Times New Roman" w:hAnsi="Times New Roman" w:cs="Times New Roman"/>
          <w:color w:val="000000" w:themeColor="text1"/>
          <w:spacing w:val="5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pain</w:t>
      </w:r>
      <w:r w:rsidRPr="00237AA7">
        <w:rPr>
          <w:rFonts w:ascii="Times New Roman" w:hAnsi="Times New Roman" w:cs="Times New Roman"/>
          <w:color w:val="000000" w:themeColor="text1"/>
          <w:spacing w:val="6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thresholds</w:t>
      </w:r>
    </w:p>
    <w:p w:rsidR="00F0277E" w:rsidRPr="00237AA7" w:rsidRDefault="00F0277E">
      <w:pPr>
        <w:pStyle w:val="Textoindependiente"/>
        <w:spacing w:before="1"/>
        <w:rPr>
          <w:color w:val="000000" w:themeColor="text1"/>
        </w:rPr>
      </w:pPr>
    </w:p>
    <w:p w:rsidR="00F0277E" w:rsidRPr="00237AA7" w:rsidRDefault="00D72065">
      <w:pPr>
        <w:pStyle w:val="Textoindependiente"/>
        <w:spacing w:line="259" w:lineRule="auto"/>
        <w:ind w:left="160" w:right="39"/>
        <w:jc w:val="both"/>
        <w:rPr>
          <w:color w:val="000000" w:themeColor="text1"/>
        </w:rPr>
      </w:pPr>
      <w:r w:rsidRPr="00237AA7">
        <w:rPr>
          <w:color w:val="000000" w:themeColor="text1"/>
          <w:w w:val="95"/>
        </w:rPr>
        <w:t>A</w:t>
      </w:r>
      <w:r w:rsidRPr="00237AA7">
        <w:rPr>
          <w:color w:val="000000" w:themeColor="text1"/>
          <w:spacing w:val="-1"/>
          <w:w w:val="95"/>
        </w:rPr>
        <w:t xml:space="preserve"> </w:t>
      </w:r>
      <w:r w:rsidRPr="00237AA7">
        <w:rPr>
          <w:color w:val="000000" w:themeColor="text1"/>
          <w:w w:val="95"/>
        </w:rPr>
        <w:t>PPT</w:t>
      </w:r>
      <w:r w:rsidRPr="00237AA7">
        <w:rPr>
          <w:color w:val="000000" w:themeColor="text1"/>
          <w:spacing w:val="-10"/>
          <w:w w:val="95"/>
        </w:rPr>
        <w:t xml:space="preserve"> </w:t>
      </w:r>
      <w:r w:rsidRPr="00237AA7">
        <w:rPr>
          <w:color w:val="000000" w:themeColor="text1"/>
          <w:w w:val="95"/>
        </w:rPr>
        <w:t>is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defined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as</w:t>
      </w:r>
      <w:r w:rsidRPr="00237AA7">
        <w:rPr>
          <w:color w:val="000000" w:themeColor="text1"/>
          <w:spacing w:val="-3"/>
          <w:w w:val="95"/>
        </w:rPr>
        <w:t xml:space="preserve"> </w:t>
      </w:r>
      <w:r w:rsidRPr="00237AA7">
        <w:rPr>
          <w:color w:val="000000" w:themeColor="text1"/>
          <w:w w:val="95"/>
        </w:rPr>
        <w:t>the</w:t>
      </w:r>
      <w:r w:rsidRPr="00237AA7">
        <w:rPr>
          <w:color w:val="000000" w:themeColor="text1"/>
          <w:spacing w:val="-1"/>
          <w:w w:val="95"/>
        </w:rPr>
        <w:t xml:space="preserve"> </w:t>
      </w:r>
      <w:r w:rsidRPr="00237AA7">
        <w:rPr>
          <w:color w:val="000000" w:themeColor="text1"/>
          <w:w w:val="95"/>
        </w:rPr>
        <w:t>minimum amount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of</w:t>
      </w:r>
      <w:r w:rsidRPr="00237AA7">
        <w:rPr>
          <w:color w:val="000000" w:themeColor="text1"/>
          <w:spacing w:val="-3"/>
          <w:w w:val="95"/>
        </w:rPr>
        <w:t xml:space="preserve"> </w:t>
      </w:r>
      <w:r w:rsidRPr="00237AA7">
        <w:rPr>
          <w:color w:val="000000" w:themeColor="text1"/>
          <w:w w:val="95"/>
        </w:rPr>
        <w:t>pressure</w:t>
      </w:r>
      <w:r w:rsidRPr="00237AA7">
        <w:rPr>
          <w:color w:val="000000" w:themeColor="text1"/>
          <w:spacing w:val="-3"/>
          <w:w w:val="95"/>
        </w:rPr>
        <w:t xml:space="preserve"> </w:t>
      </w:r>
      <w:r w:rsidRPr="00237AA7">
        <w:rPr>
          <w:color w:val="000000" w:themeColor="text1"/>
          <w:w w:val="95"/>
        </w:rPr>
        <w:t>at</w:t>
      </w:r>
      <w:r w:rsidRPr="00237AA7">
        <w:rPr>
          <w:color w:val="000000" w:themeColor="text1"/>
          <w:spacing w:val="-3"/>
          <w:w w:val="95"/>
        </w:rPr>
        <w:t xml:space="preserve"> </w:t>
      </w:r>
      <w:r w:rsidRPr="00237AA7">
        <w:rPr>
          <w:color w:val="000000" w:themeColor="text1"/>
          <w:w w:val="95"/>
        </w:rPr>
        <w:t>which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sensation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pressure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changes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to</w:t>
      </w:r>
      <w:r w:rsidRPr="00237AA7">
        <w:rPr>
          <w:color w:val="000000" w:themeColor="text1"/>
          <w:spacing w:val="-13"/>
        </w:rPr>
        <w:t xml:space="preserve"> </w:t>
      </w:r>
      <w:r w:rsidRPr="00237AA7">
        <w:rPr>
          <w:color w:val="000000" w:themeColor="text1"/>
        </w:rPr>
        <w:t>pain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[</w:t>
      </w:r>
      <w:hyperlink w:anchor="_bookmark33" w:history="1">
        <w:r w:rsidRPr="00237AA7">
          <w:rPr>
            <w:color w:val="000000" w:themeColor="text1"/>
          </w:rPr>
          <w:t>31</w:t>
        </w:r>
      </w:hyperlink>
      <w:r w:rsidRPr="00237AA7">
        <w:rPr>
          <w:color w:val="000000" w:themeColor="text1"/>
        </w:rPr>
        <w:t>].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Subjects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were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instructed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to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warn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the examiner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when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sensation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3"/>
        </w:rPr>
        <w:t xml:space="preserve"> </w:t>
      </w:r>
      <w:proofErr w:type="spellStart"/>
      <w:r w:rsidRPr="00237AA7">
        <w:rPr>
          <w:color w:val="000000" w:themeColor="text1"/>
        </w:rPr>
        <w:t>pres</w:t>
      </w:r>
      <w:proofErr w:type="spellEnd"/>
      <w:r w:rsidRPr="00237AA7">
        <w:rPr>
          <w:color w:val="000000" w:themeColor="text1"/>
        </w:rPr>
        <w:t>-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spacing w:val="-1"/>
        </w:rPr>
        <w:t>sure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  <w:spacing w:val="-1"/>
        </w:rPr>
        <w:t>changed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into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  <w:spacing w:val="-1"/>
        </w:rPr>
        <w:t>pain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[</w:t>
      </w:r>
      <w:hyperlink w:anchor="_bookmark32" w:history="1">
        <w:r w:rsidRPr="00237AA7">
          <w:rPr>
            <w:color w:val="000000" w:themeColor="text1"/>
            <w:spacing w:val="-1"/>
          </w:rPr>
          <w:t>30</w:t>
        </w:r>
      </w:hyperlink>
      <w:r w:rsidRPr="00237AA7">
        <w:rPr>
          <w:color w:val="000000" w:themeColor="text1"/>
          <w:spacing w:val="-1"/>
        </w:rPr>
        <w:t>].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PPTs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(kg/cm</w:t>
      </w:r>
      <w:r w:rsidRPr="00237AA7">
        <w:rPr>
          <w:color w:val="000000" w:themeColor="text1"/>
          <w:spacing w:val="-1"/>
          <w:vertAlign w:val="superscript"/>
        </w:rPr>
        <w:t>2</w:t>
      </w:r>
      <w:r w:rsidRPr="00237AA7">
        <w:rPr>
          <w:color w:val="000000" w:themeColor="text1"/>
          <w:spacing w:val="-1"/>
        </w:rPr>
        <w:t>)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in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temporalis,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 xml:space="preserve">masseter, upper trapezius and </w:t>
      </w:r>
      <w:proofErr w:type="spellStart"/>
      <w:r w:rsidRPr="00237AA7">
        <w:rPr>
          <w:color w:val="000000" w:themeColor="text1"/>
        </w:rPr>
        <w:t>levator</w:t>
      </w:r>
      <w:proofErr w:type="spellEnd"/>
      <w:r w:rsidRPr="00237AA7">
        <w:rPr>
          <w:color w:val="000000" w:themeColor="text1"/>
        </w:rPr>
        <w:t xml:space="preserve"> scapulae muscles, the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C5-C6 zygapophyseal joint, the sternoclavicular joint, and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w w:val="95"/>
        </w:rPr>
        <w:t>the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tibialis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anterior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muscle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(as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a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distant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reference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muscle)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were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w w:val="95"/>
        </w:rPr>
        <w:t>explored bilaterally by the same physiotherapist using a Force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</w:rPr>
        <w:t>Dial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FDK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20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analogue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algometer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with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a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1-cm</w:t>
      </w:r>
      <w:r w:rsidRPr="00237AA7">
        <w:rPr>
          <w:color w:val="000000" w:themeColor="text1"/>
          <w:vertAlign w:val="superscript"/>
        </w:rPr>
        <w:t>2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rubber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point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(Wagner,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Greenwich,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USA).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Each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point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(one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point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for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each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w w:val="95"/>
        </w:rPr>
        <w:t>muscle/joint) was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stimulated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three</w:t>
      </w:r>
      <w:r w:rsidRPr="00237AA7">
        <w:rPr>
          <w:color w:val="000000" w:themeColor="text1"/>
          <w:spacing w:val="-1"/>
          <w:w w:val="95"/>
        </w:rPr>
        <w:t xml:space="preserve"> </w:t>
      </w:r>
      <w:r w:rsidRPr="00237AA7">
        <w:rPr>
          <w:color w:val="000000" w:themeColor="text1"/>
          <w:w w:val="95"/>
        </w:rPr>
        <w:t>times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with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intervals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of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30</w:t>
      </w:r>
      <w:r w:rsidRPr="00237AA7">
        <w:rPr>
          <w:color w:val="000000" w:themeColor="text1"/>
          <w:spacing w:val="-3"/>
          <w:w w:val="95"/>
        </w:rPr>
        <w:t xml:space="preserve"> </w:t>
      </w:r>
      <w:r w:rsidRPr="00237AA7">
        <w:rPr>
          <w:color w:val="000000" w:themeColor="text1"/>
          <w:w w:val="95"/>
        </w:rPr>
        <w:t>s,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spacing w:val="-2"/>
        </w:rPr>
        <w:t xml:space="preserve">and the mean PPT was calculated. The </w:t>
      </w:r>
      <w:r w:rsidRPr="00237AA7">
        <w:rPr>
          <w:color w:val="000000" w:themeColor="text1"/>
          <w:spacing w:val="-1"/>
        </w:rPr>
        <w:t>reliability of pressure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w w:val="95"/>
        </w:rPr>
        <w:t>algometry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is</w:t>
      </w:r>
      <w:r w:rsidRPr="00237AA7">
        <w:rPr>
          <w:color w:val="000000" w:themeColor="text1"/>
          <w:spacing w:val="-1"/>
          <w:w w:val="95"/>
        </w:rPr>
        <w:t xml:space="preserve"> </w:t>
      </w:r>
      <w:r w:rsidRPr="00237AA7">
        <w:rPr>
          <w:color w:val="000000" w:themeColor="text1"/>
          <w:w w:val="95"/>
        </w:rPr>
        <w:t>high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when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assessments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are made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on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the</w:t>
      </w:r>
      <w:r w:rsidRPr="00237AA7">
        <w:rPr>
          <w:color w:val="000000" w:themeColor="text1"/>
          <w:spacing w:val="-1"/>
          <w:w w:val="95"/>
        </w:rPr>
        <w:t xml:space="preserve"> </w:t>
      </w:r>
      <w:r w:rsidRPr="00237AA7">
        <w:rPr>
          <w:color w:val="000000" w:themeColor="text1"/>
          <w:w w:val="95"/>
        </w:rPr>
        <w:t>same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day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>(0.82</w:t>
      </w:r>
      <w:r w:rsidRPr="00237AA7">
        <w:rPr>
          <w:color w:val="000000" w:themeColor="text1"/>
        </w:rPr>
        <w:t>–</w:t>
      </w:r>
      <w:r w:rsidRPr="00237AA7">
        <w:rPr>
          <w:color w:val="000000" w:themeColor="text1"/>
        </w:rPr>
        <w:t>0.97) [</w:t>
      </w:r>
      <w:hyperlink w:anchor="_bookmark34" w:history="1">
        <w:r w:rsidRPr="00237AA7">
          <w:rPr>
            <w:color w:val="000000" w:themeColor="text1"/>
          </w:rPr>
          <w:t>32</w:t>
        </w:r>
      </w:hyperlink>
      <w:r w:rsidRPr="00237AA7">
        <w:rPr>
          <w:color w:val="000000" w:themeColor="text1"/>
        </w:rPr>
        <w:t>] and indeed other intervals of up to 4 days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(0.94</w:t>
      </w:r>
      <w:r w:rsidRPr="00237AA7">
        <w:rPr>
          <w:color w:val="000000" w:themeColor="text1"/>
        </w:rPr>
        <w:t>–</w:t>
      </w:r>
      <w:r w:rsidRPr="00237AA7">
        <w:rPr>
          <w:color w:val="000000" w:themeColor="text1"/>
        </w:rPr>
        <w:t>0.97) [</w:t>
      </w:r>
      <w:hyperlink w:anchor="_bookmark35" w:history="1">
        <w:r w:rsidRPr="00237AA7">
          <w:rPr>
            <w:color w:val="000000" w:themeColor="text1"/>
          </w:rPr>
          <w:t>33</w:t>
        </w:r>
      </w:hyperlink>
      <w:r w:rsidRPr="00237AA7">
        <w:rPr>
          <w:color w:val="000000" w:themeColor="text1"/>
        </w:rPr>
        <w:t>].</w:t>
      </w:r>
    </w:p>
    <w:p w:rsidR="00F0277E" w:rsidRPr="00237AA7" w:rsidRDefault="00F0277E">
      <w:pPr>
        <w:pStyle w:val="Textoindependiente"/>
        <w:spacing w:before="8"/>
        <w:rPr>
          <w:color w:val="000000" w:themeColor="text1"/>
        </w:rPr>
      </w:pPr>
    </w:p>
    <w:p w:rsidR="00F0277E" w:rsidRPr="00237AA7" w:rsidRDefault="00D72065">
      <w:pPr>
        <w:pStyle w:val="Ttulo2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9" w:name="Sample_size_determination"/>
      <w:bookmarkEnd w:id="9"/>
      <w:r w:rsidRPr="00237AA7">
        <w:rPr>
          <w:rFonts w:ascii="Times New Roman" w:hAnsi="Times New Roman" w:cs="Times New Roman"/>
          <w:color w:val="000000" w:themeColor="text1"/>
          <w:spacing w:val="-3"/>
          <w:w w:val="95"/>
          <w:sz w:val="20"/>
          <w:szCs w:val="20"/>
        </w:rPr>
        <w:t>Sample</w:t>
      </w:r>
      <w:r w:rsidRPr="00237AA7">
        <w:rPr>
          <w:rFonts w:ascii="Times New Roman" w:hAnsi="Times New Roman" w:cs="Times New Roman"/>
          <w:color w:val="000000" w:themeColor="text1"/>
          <w:spacing w:val="-5"/>
          <w:w w:val="95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3"/>
          <w:w w:val="95"/>
          <w:sz w:val="20"/>
          <w:szCs w:val="20"/>
        </w:rPr>
        <w:t>size</w:t>
      </w:r>
      <w:r w:rsidRPr="00237AA7">
        <w:rPr>
          <w:rFonts w:ascii="Times New Roman" w:hAnsi="Times New Roman" w:cs="Times New Roman"/>
          <w:color w:val="000000" w:themeColor="text1"/>
          <w:spacing w:val="-5"/>
          <w:w w:val="95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3"/>
          <w:w w:val="95"/>
          <w:sz w:val="20"/>
          <w:szCs w:val="20"/>
        </w:rPr>
        <w:t>determination</w:t>
      </w:r>
    </w:p>
    <w:p w:rsidR="00F0277E" w:rsidRPr="00237AA7" w:rsidRDefault="00F0277E">
      <w:pPr>
        <w:pStyle w:val="Textoindependiente"/>
        <w:spacing w:before="1"/>
        <w:rPr>
          <w:color w:val="000000" w:themeColor="text1"/>
        </w:rPr>
      </w:pPr>
    </w:p>
    <w:p w:rsidR="00F0277E" w:rsidRPr="00237AA7" w:rsidRDefault="00D72065">
      <w:pPr>
        <w:pStyle w:val="Textoindependiente"/>
        <w:spacing w:line="259" w:lineRule="auto"/>
        <w:ind w:left="160" w:right="39"/>
        <w:jc w:val="both"/>
        <w:rPr>
          <w:color w:val="000000" w:themeColor="text1"/>
        </w:rPr>
      </w:pPr>
      <w:r w:rsidRPr="00237AA7">
        <w:rPr>
          <w:color w:val="000000" w:themeColor="text1"/>
          <w:w w:val="95"/>
        </w:rPr>
        <w:t xml:space="preserve">Following the criterion of </w:t>
      </w:r>
      <w:proofErr w:type="spellStart"/>
      <w:r w:rsidRPr="00237AA7">
        <w:rPr>
          <w:color w:val="000000" w:themeColor="text1"/>
          <w:w w:val="95"/>
        </w:rPr>
        <w:t>Groef</w:t>
      </w:r>
      <w:proofErr w:type="spellEnd"/>
      <w:r w:rsidRPr="00237AA7">
        <w:rPr>
          <w:color w:val="000000" w:themeColor="text1"/>
          <w:w w:val="95"/>
        </w:rPr>
        <w:t xml:space="preserve"> et al. [</w:t>
      </w:r>
      <w:hyperlink w:anchor="_bookmark36" w:history="1">
        <w:r w:rsidRPr="00237AA7">
          <w:rPr>
            <w:color w:val="000000" w:themeColor="text1"/>
            <w:w w:val="95"/>
          </w:rPr>
          <w:t>34</w:t>
        </w:r>
      </w:hyperlink>
      <w:r w:rsidRPr="00237AA7">
        <w:rPr>
          <w:color w:val="000000" w:themeColor="text1"/>
          <w:w w:val="95"/>
        </w:rPr>
        <w:t>], for 90% statistical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</w:rPr>
        <w:t>power to detect a minimum 20-mm difference in the VAS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cervical pain scores between groups, and for an alpha value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0.05,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a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total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56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(28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per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group)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participants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were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needed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w w:val="95"/>
        </w:rPr>
        <w:t>(assuming a 10% dropout rate). Sample calculations were per-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>formed using EPIDAT v.3.1 software (</w:t>
      </w:r>
      <w:proofErr w:type="spellStart"/>
      <w:r w:rsidRPr="00237AA7">
        <w:rPr>
          <w:color w:val="000000" w:themeColor="text1"/>
        </w:rPr>
        <w:t>Xunta</w:t>
      </w:r>
      <w:proofErr w:type="spellEnd"/>
      <w:r w:rsidRPr="00237AA7">
        <w:rPr>
          <w:color w:val="000000" w:themeColor="text1"/>
        </w:rPr>
        <w:t xml:space="preserve"> de Galicia,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Spain).</w:t>
      </w:r>
    </w:p>
    <w:p w:rsidR="00F0277E" w:rsidRPr="00237AA7" w:rsidRDefault="00F0277E">
      <w:pPr>
        <w:pStyle w:val="Textoindependiente"/>
        <w:spacing w:before="4"/>
        <w:rPr>
          <w:color w:val="000000" w:themeColor="text1"/>
        </w:rPr>
      </w:pPr>
    </w:p>
    <w:p w:rsidR="00F0277E" w:rsidRPr="00237AA7" w:rsidRDefault="00D72065">
      <w:pPr>
        <w:pStyle w:val="Ttulo2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0" w:name="Statistical_analysis"/>
      <w:bookmarkEnd w:id="10"/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Statistical</w:t>
      </w:r>
      <w:r w:rsidRPr="00237AA7">
        <w:rPr>
          <w:rFonts w:ascii="Times New Roman" w:hAnsi="Times New Roman" w:cs="Times New Roman"/>
          <w:color w:val="000000" w:themeColor="text1"/>
          <w:spacing w:val="10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analysis</w:t>
      </w:r>
    </w:p>
    <w:p w:rsidR="00F0277E" w:rsidRPr="00237AA7" w:rsidRDefault="00F0277E">
      <w:pPr>
        <w:pStyle w:val="Textoindependiente"/>
        <w:spacing w:before="11"/>
        <w:rPr>
          <w:color w:val="000000" w:themeColor="text1"/>
        </w:rPr>
      </w:pPr>
    </w:p>
    <w:p w:rsidR="00F0277E" w:rsidRPr="00237AA7" w:rsidRDefault="00D72065">
      <w:pPr>
        <w:pStyle w:val="Textoindependiente"/>
        <w:spacing w:line="259" w:lineRule="auto"/>
        <w:ind w:left="160" w:right="38"/>
        <w:jc w:val="both"/>
        <w:rPr>
          <w:color w:val="000000" w:themeColor="text1"/>
        </w:rPr>
      </w:pPr>
      <w:r w:rsidRPr="00237AA7">
        <w:rPr>
          <w:color w:val="000000" w:themeColor="text1"/>
          <w:spacing w:val="-1"/>
        </w:rPr>
        <w:t>Demographic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and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clinical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  <w:spacing w:val="-1"/>
        </w:rPr>
        <w:t>data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were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expressed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as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mean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±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SD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or, for categorical variables, as absolute percentag</w:t>
      </w:r>
      <w:r w:rsidRPr="00237AA7">
        <w:rPr>
          <w:color w:val="000000" w:themeColor="text1"/>
        </w:rPr>
        <w:t>es. The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Kolmogorov-Smirnov test was used to confirm the normal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spacing w:val="-2"/>
        </w:rPr>
        <w:t>distribution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2"/>
        </w:rPr>
        <w:t>of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variables.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Student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i/>
          <w:color w:val="000000" w:themeColor="text1"/>
          <w:spacing w:val="-1"/>
        </w:rPr>
        <w:t>t</w:t>
      </w:r>
      <w:r w:rsidRPr="00237AA7">
        <w:rPr>
          <w:i/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1"/>
        </w:rPr>
        <w:t>test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was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used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to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detect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differences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between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8"/>
        </w:rPr>
        <w:t xml:space="preserve">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healthy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controls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terms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w w:val="95"/>
        </w:rPr>
        <w:t xml:space="preserve">of the cervical VAS scores. Since the </w:t>
      </w:r>
      <w:proofErr w:type="spellStart"/>
      <w:r w:rsidRPr="00237AA7">
        <w:rPr>
          <w:color w:val="000000" w:themeColor="text1"/>
          <w:w w:val="95"/>
        </w:rPr>
        <w:t>sHNC</w:t>
      </w:r>
      <w:proofErr w:type="spellEnd"/>
      <w:r w:rsidRPr="00237AA7">
        <w:rPr>
          <w:color w:val="000000" w:themeColor="text1"/>
          <w:w w:val="95"/>
        </w:rPr>
        <w:t xml:space="preserve"> consumed </w:t>
      </w:r>
      <w:proofErr w:type="spellStart"/>
      <w:r w:rsidRPr="00237AA7">
        <w:rPr>
          <w:color w:val="000000" w:themeColor="text1"/>
          <w:w w:val="95"/>
        </w:rPr>
        <w:t>signif</w:t>
      </w:r>
      <w:proofErr w:type="spellEnd"/>
      <w:r w:rsidRPr="00237AA7">
        <w:rPr>
          <w:color w:val="000000" w:themeColor="text1"/>
          <w:w w:val="95"/>
        </w:rPr>
        <w:t>-</w:t>
      </w:r>
      <w:r w:rsidRPr="00237AA7">
        <w:rPr>
          <w:color w:val="000000" w:themeColor="text1"/>
          <w:spacing w:val="1"/>
          <w:w w:val="95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icantly</w:t>
      </w:r>
      <w:proofErr w:type="spellEnd"/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less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(</w:t>
      </w:r>
      <w:r w:rsidRPr="00237AA7">
        <w:rPr>
          <w:i/>
          <w:color w:val="000000" w:themeColor="text1"/>
          <w:spacing w:val="-1"/>
        </w:rPr>
        <w:t>p</w:t>
      </w:r>
      <w:r w:rsidRPr="00237AA7">
        <w:rPr>
          <w:i/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&lt;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0.05)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alcohol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at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time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of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present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work,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w w:val="95"/>
        </w:rPr>
        <w:t xml:space="preserve">ANCOVA rather than ANOVA was performed to detect </w:t>
      </w:r>
      <w:proofErr w:type="spellStart"/>
      <w:r w:rsidRPr="00237AA7">
        <w:rPr>
          <w:color w:val="000000" w:themeColor="text1"/>
          <w:w w:val="95"/>
        </w:rPr>
        <w:t>dif</w:t>
      </w:r>
      <w:proofErr w:type="spellEnd"/>
      <w:r w:rsidRPr="00237AA7">
        <w:rPr>
          <w:color w:val="000000" w:themeColor="text1"/>
          <w:w w:val="95"/>
        </w:rPr>
        <w:t>-</w:t>
      </w:r>
      <w:r w:rsidRPr="00237AA7">
        <w:rPr>
          <w:color w:val="000000" w:themeColor="text1"/>
          <w:spacing w:val="1"/>
          <w:w w:val="95"/>
        </w:rPr>
        <w:t xml:space="preserve"> </w:t>
      </w:r>
      <w:proofErr w:type="spellStart"/>
      <w:r w:rsidRPr="00237AA7">
        <w:rPr>
          <w:color w:val="000000" w:themeColor="text1"/>
        </w:rPr>
        <w:t>ferences</w:t>
      </w:r>
      <w:proofErr w:type="spellEnd"/>
      <w:r w:rsidRPr="00237AA7">
        <w:rPr>
          <w:color w:val="000000" w:themeColor="text1"/>
        </w:rPr>
        <w:t xml:space="preserve"> in TMJ VAS scores between affected/unaffected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w w:val="95"/>
        </w:rPr>
        <w:t xml:space="preserve">sides in </w:t>
      </w:r>
      <w:proofErr w:type="spellStart"/>
      <w:r w:rsidRPr="00237AA7">
        <w:rPr>
          <w:color w:val="000000" w:themeColor="text1"/>
          <w:w w:val="95"/>
        </w:rPr>
        <w:t>sHNC</w:t>
      </w:r>
      <w:proofErr w:type="spellEnd"/>
      <w:r w:rsidRPr="00237AA7">
        <w:rPr>
          <w:color w:val="000000" w:themeColor="text1"/>
          <w:w w:val="95"/>
        </w:rPr>
        <w:t>, and between the dominant/non-dominant sides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spacing w:val="-2"/>
        </w:rPr>
        <w:t>in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control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group,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and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when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making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comparisons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between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controls.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chi</w:t>
      </w:r>
      <w:r w:rsidRPr="00237AA7">
        <w:rPr>
          <w:color w:val="000000" w:themeColor="text1"/>
          <w:vertAlign w:val="superscript"/>
        </w:rPr>
        <w:t>2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test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was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used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to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analyze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differ-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ences</w:t>
      </w:r>
      <w:proofErr w:type="spellEnd"/>
      <w:r w:rsidRPr="00237AA7">
        <w:rPr>
          <w:color w:val="000000" w:themeColor="text1"/>
          <w:w w:val="95"/>
        </w:rPr>
        <w:t xml:space="preserve"> in</w:t>
      </w:r>
      <w:r w:rsidRPr="00237AA7">
        <w:rPr>
          <w:color w:val="000000" w:themeColor="text1"/>
          <w:spacing w:val="-2"/>
          <w:w w:val="95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TrPs</w:t>
      </w:r>
      <w:proofErr w:type="spellEnd"/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  <w:w w:val="95"/>
        </w:rPr>
        <w:t>distribution. ANCOVA</w:t>
      </w:r>
      <w:r w:rsidRPr="00237AA7">
        <w:rPr>
          <w:color w:val="000000" w:themeColor="text1"/>
          <w:spacing w:val="-20"/>
          <w:w w:val="95"/>
        </w:rPr>
        <w:t xml:space="preserve"> </w:t>
      </w:r>
      <w:r w:rsidRPr="00237AA7">
        <w:rPr>
          <w:color w:val="000000" w:themeColor="text1"/>
          <w:w w:val="95"/>
        </w:rPr>
        <w:t>was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  <w:w w:val="95"/>
        </w:rPr>
        <w:t>also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used</w:t>
      </w:r>
      <w:r w:rsidRPr="00237AA7">
        <w:rPr>
          <w:color w:val="000000" w:themeColor="text1"/>
          <w:spacing w:val="-3"/>
          <w:w w:val="95"/>
        </w:rPr>
        <w:t xml:space="preserve"> </w:t>
      </w:r>
      <w:r w:rsidRPr="00237AA7">
        <w:rPr>
          <w:color w:val="000000" w:themeColor="text1"/>
          <w:w w:val="95"/>
        </w:rPr>
        <w:t>to</w:t>
      </w:r>
      <w:r w:rsidRPr="00237AA7">
        <w:rPr>
          <w:color w:val="000000" w:themeColor="text1"/>
          <w:spacing w:val="-1"/>
          <w:w w:val="95"/>
        </w:rPr>
        <w:t xml:space="preserve"> </w:t>
      </w:r>
      <w:r w:rsidRPr="00237AA7">
        <w:rPr>
          <w:color w:val="000000" w:themeColor="text1"/>
          <w:w w:val="95"/>
        </w:rPr>
        <w:t>analyze</w:t>
      </w:r>
      <w:r w:rsidRPr="00237AA7">
        <w:rPr>
          <w:color w:val="000000" w:themeColor="text1"/>
          <w:spacing w:val="-46"/>
          <w:w w:val="95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differences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when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making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comparisons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between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PPTs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 xml:space="preserve">the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</w:rPr>
        <w:t xml:space="preserve"> and the control group and between PPTs at each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spacing w:val="-1"/>
        </w:rPr>
        <w:t>examined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  <w:spacing w:val="-1"/>
        </w:rPr>
        <w:t>point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on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affected/unaffected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sides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10"/>
        </w:rPr>
        <w:t xml:space="preserve">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and the dominant/non-dominant sides in the control group.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w w:val="95"/>
        </w:rPr>
        <w:t>Pearson correlation coefficients (</w:t>
      </w:r>
      <w:proofErr w:type="spellStart"/>
      <w:r w:rsidRPr="00237AA7">
        <w:rPr>
          <w:i/>
          <w:color w:val="000000" w:themeColor="text1"/>
          <w:w w:val="95"/>
        </w:rPr>
        <w:t>r</w:t>
      </w:r>
      <w:r w:rsidRPr="00237AA7">
        <w:rPr>
          <w:color w:val="000000" w:themeColor="text1"/>
          <w:w w:val="95"/>
          <w:vertAlign w:val="subscript"/>
        </w:rPr>
        <w:t>s</w:t>
      </w:r>
      <w:proofErr w:type="spellEnd"/>
      <w:r w:rsidRPr="00237AA7">
        <w:rPr>
          <w:color w:val="000000" w:themeColor="text1"/>
          <w:w w:val="95"/>
        </w:rPr>
        <w:t>) were calculated to analyze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association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between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reported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pain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(on the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VAS)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the</w:t>
      </w:r>
    </w:p>
    <w:p w:rsidR="00F0277E" w:rsidRPr="00237AA7" w:rsidRDefault="00D72065">
      <w:pPr>
        <w:pStyle w:val="Textoindependiente"/>
        <w:spacing w:before="88" w:line="259" w:lineRule="auto"/>
        <w:ind w:left="160" w:right="158"/>
        <w:jc w:val="both"/>
        <w:rPr>
          <w:color w:val="000000" w:themeColor="text1"/>
        </w:rPr>
      </w:pPr>
      <w:r w:rsidRPr="00237AA7">
        <w:rPr>
          <w:color w:val="000000" w:themeColor="text1"/>
        </w:rPr>
        <w:br w:type="column"/>
      </w:r>
      <w:r w:rsidRPr="00237AA7">
        <w:rPr>
          <w:color w:val="000000" w:themeColor="text1"/>
        </w:rPr>
        <w:t>presence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active</w:t>
      </w:r>
      <w:r w:rsidRPr="00237AA7">
        <w:rPr>
          <w:color w:val="000000" w:themeColor="text1"/>
          <w:spacing w:val="-12"/>
        </w:rPr>
        <w:t xml:space="preserve">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</w:rPr>
        <w:t>,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to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determine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association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be-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tween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VAS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pain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PPTs.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Significance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was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set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at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i/>
          <w:color w:val="000000" w:themeColor="text1"/>
        </w:rPr>
        <w:t>p</w:t>
      </w:r>
      <w:r w:rsidRPr="00237AA7">
        <w:rPr>
          <w:i/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&lt;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0.05.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All calculations were made using SPSS statistical software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v.24.0.</w:t>
      </w:r>
    </w:p>
    <w:p w:rsidR="00F0277E" w:rsidRPr="00237AA7" w:rsidRDefault="00F0277E">
      <w:pPr>
        <w:pStyle w:val="Textoindependiente"/>
        <w:rPr>
          <w:color w:val="000000" w:themeColor="text1"/>
        </w:rPr>
      </w:pPr>
    </w:p>
    <w:p w:rsidR="00F0277E" w:rsidRPr="00237AA7" w:rsidRDefault="00F0277E">
      <w:pPr>
        <w:pStyle w:val="Textoindependiente"/>
        <w:spacing w:before="2"/>
        <w:rPr>
          <w:color w:val="000000" w:themeColor="text1"/>
        </w:rPr>
      </w:pPr>
    </w:p>
    <w:p w:rsidR="00F0277E" w:rsidRPr="00237AA7" w:rsidRDefault="00D72065">
      <w:pPr>
        <w:pStyle w:val="Ttulo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1" w:name="Results"/>
      <w:bookmarkEnd w:id="11"/>
      <w:r w:rsidRPr="00237AA7">
        <w:rPr>
          <w:rFonts w:ascii="Times New Roman" w:hAnsi="Times New Roman" w:cs="Times New Roman"/>
          <w:color w:val="000000" w:themeColor="text1"/>
          <w:sz w:val="20"/>
          <w:szCs w:val="20"/>
        </w:rPr>
        <w:t>Results</w:t>
      </w:r>
    </w:p>
    <w:p w:rsidR="00F0277E" w:rsidRPr="00237AA7" w:rsidRDefault="00F0277E">
      <w:pPr>
        <w:pStyle w:val="Textoindependiente"/>
        <w:spacing w:before="10"/>
        <w:rPr>
          <w:color w:val="000000" w:themeColor="text1"/>
        </w:rPr>
      </w:pPr>
    </w:p>
    <w:p w:rsidR="00F0277E" w:rsidRPr="00237AA7" w:rsidRDefault="00D72065">
      <w:pPr>
        <w:pStyle w:val="Ttulo2"/>
        <w:spacing w:before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2" w:name="Demographic_and_clinical_data"/>
      <w:bookmarkEnd w:id="12"/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Demographic</w:t>
      </w:r>
      <w:r w:rsidRPr="00237AA7">
        <w:rPr>
          <w:rFonts w:ascii="Times New Roman" w:hAnsi="Times New Roman" w:cs="Times New Roman"/>
          <w:color w:val="000000" w:themeColor="text1"/>
          <w:spacing w:val="20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and</w:t>
      </w:r>
      <w:r w:rsidRPr="00237AA7">
        <w:rPr>
          <w:rFonts w:ascii="Times New Roman" w:hAnsi="Times New Roman" w:cs="Times New Roman"/>
          <w:color w:val="000000" w:themeColor="text1"/>
          <w:spacing w:val="21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clinical</w:t>
      </w:r>
      <w:r w:rsidRPr="00237AA7">
        <w:rPr>
          <w:rFonts w:ascii="Times New Roman" w:hAnsi="Times New Roman" w:cs="Times New Roman"/>
          <w:color w:val="000000" w:themeColor="text1"/>
          <w:spacing w:val="22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data</w:t>
      </w:r>
    </w:p>
    <w:p w:rsidR="00F0277E" w:rsidRPr="00237AA7" w:rsidRDefault="00F0277E">
      <w:pPr>
        <w:pStyle w:val="Textoindependiente"/>
        <w:spacing w:before="11"/>
        <w:rPr>
          <w:color w:val="000000" w:themeColor="text1"/>
        </w:rPr>
      </w:pPr>
    </w:p>
    <w:p w:rsidR="00F0277E" w:rsidRPr="00237AA7" w:rsidRDefault="00D72065">
      <w:pPr>
        <w:pStyle w:val="Textoindependiente"/>
        <w:spacing w:line="259" w:lineRule="auto"/>
        <w:ind w:left="160" w:right="156"/>
        <w:jc w:val="both"/>
        <w:rPr>
          <w:color w:val="000000" w:themeColor="text1"/>
        </w:rPr>
      </w:pPr>
      <w:r w:rsidRPr="00237AA7">
        <w:rPr>
          <w:color w:val="000000" w:themeColor="text1"/>
          <w:w w:val="95"/>
        </w:rPr>
        <w:t xml:space="preserve">Thirty </w:t>
      </w:r>
      <w:proofErr w:type="spellStart"/>
      <w:r w:rsidRPr="00237AA7">
        <w:rPr>
          <w:color w:val="000000" w:themeColor="text1"/>
          <w:w w:val="95"/>
        </w:rPr>
        <w:t>sHNC</w:t>
      </w:r>
      <w:proofErr w:type="spellEnd"/>
      <w:r w:rsidRPr="00237AA7">
        <w:rPr>
          <w:color w:val="000000" w:themeColor="text1"/>
          <w:w w:val="95"/>
        </w:rPr>
        <w:t xml:space="preserve"> and 28 healthy-matched controls participated on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</w:rPr>
        <w:t>the study. Demographic data as age; gender; smoke habits;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and alcohol consumption as well as clinical data including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 xml:space="preserve">affected side and region, </w:t>
      </w:r>
      <w:proofErr w:type="spellStart"/>
      <w:r w:rsidRPr="00237AA7">
        <w:rPr>
          <w:color w:val="000000" w:themeColor="text1"/>
        </w:rPr>
        <w:t>pT</w:t>
      </w:r>
      <w:proofErr w:type="spellEnd"/>
      <w:r w:rsidRPr="00237AA7">
        <w:rPr>
          <w:color w:val="000000" w:themeColor="text1"/>
        </w:rPr>
        <w:t>-stage, surgery procedure, the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use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radiotherapy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or</w:t>
      </w:r>
      <w:r w:rsidRPr="00237AA7">
        <w:rPr>
          <w:color w:val="000000" w:themeColor="text1"/>
          <w:spacing w:val="-9"/>
        </w:rPr>
        <w:t xml:space="preserve"> </w:t>
      </w:r>
      <w:proofErr w:type="spellStart"/>
      <w:r w:rsidRPr="00237AA7">
        <w:rPr>
          <w:color w:val="000000" w:themeColor="text1"/>
        </w:rPr>
        <w:t>radiochemotherapy</w:t>
      </w:r>
      <w:proofErr w:type="spellEnd"/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perceived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cervical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TMJ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pain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are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detailed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Table</w:t>
      </w:r>
      <w:r w:rsidRPr="00237AA7">
        <w:rPr>
          <w:color w:val="000000" w:themeColor="text1"/>
          <w:spacing w:val="-3"/>
        </w:rPr>
        <w:t xml:space="preserve"> </w:t>
      </w:r>
      <w:hyperlink w:anchor="_bookmark0" w:history="1">
        <w:r w:rsidRPr="00237AA7">
          <w:rPr>
            <w:color w:val="000000" w:themeColor="text1"/>
          </w:rPr>
          <w:t>1</w:t>
        </w:r>
      </w:hyperlink>
      <w:r w:rsidRPr="00237AA7">
        <w:rPr>
          <w:color w:val="000000" w:themeColor="text1"/>
        </w:rPr>
        <w:t>.</w:t>
      </w:r>
    </w:p>
    <w:p w:rsidR="00F0277E" w:rsidRPr="00237AA7" w:rsidRDefault="00F0277E">
      <w:pPr>
        <w:pStyle w:val="Textoindependiente"/>
        <w:spacing w:before="4"/>
        <w:rPr>
          <w:color w:val="000000" w:themeColor="text1"/>
        </w:rPr>
      </w:pPr>
    </w:p>
    <w:p w:rsidR="00F0277E" w:rsidRPr="00237AA7" w:rsidRDefault="00D72065">
      <w:pPr>
        <w:pStyle w:val="Ttulo2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3" w:name="Myofascial_TrPs"/>
      <w:bookmarkEnd w:id="13"/>
      <w:r w:rsidRPr="00237AA7">
        <w:rPr>
          <w:rFonts w:ascii="Times New Roman" w:hAnsi="Times New Roman" w:cs="Times New Roman"/>
          <w:color w:val="000000" w:themeColor="text1"/>
          <w:spacing w:val="-2"/>
          <w:w w:val="90"/>
          <w:sz w:val="20"/>
          <w:szCs w:val="20"/>
        </w:rPr>
        <w:t>Myofascial</w:t>
      </w:r>
      <w:r w:rsidRPr="00237AA7">
        <w:rPr>
          <w:rFonts w:ascii="Times New Roman" w:hAnsi="Times New Roman" w:cs="Times New Roman"/>
          <w:color w:val="000000" w:themeColor="text1"/>
          <w:spacing w:val="-4"/>
          <w:w w:val="90"/>
          <w:sz w:val="20"/>
          <w:szCs w:val="20"/>
        </w:rPr>
        <w:t xml:space="preserve"> </w:t>
      </w:r>
      <w:proofErr w:type="spellStart"/>
      <w:r w:rsidRPr="00237AA7">
        <w:rPr>
          <w:rFonts w:ascii="Times New Roman" w:hAnsi="Times New Roman" w:cs="Times New Roman"/>
          <w:color w:val="000000" w:themeColor="text1"/>
          <w:spacing w:val="-1"/>
          <w:w w:val="90"/>
          <w:sz w:val="20"/>
          <w:szCs w:val="20"/>
        </w:rPr>
        <w:t>TrPs</w:t>
      </w:r>
      <w:proofErr w:type="spellEnd"/>
    </w:p>
    <w:p w:rsidR="00F0277E" w:rsidRPr="00237AA7" w:rsidRDefault="00F0277E">
      <w:pPr>
        <w:pStyle w:val="Textoindependiente"/>
        <w:rPr>
          <w:color w:val="000000" w:themeColor="text1"/>
        </w:rPr>
      </w:pPr>
    </w:p>
    <w:p w:rsidR="00F0277E" w:rsidRPr="00237AA7" w:rsidRDefault="00D72065">
      <w:pPr>
        <w:pStyle w:val="Textoindependiente"/>
        <w:spacing w:line="259" w:lineRule="auto"/>
        <w:ind w:left="160" w:right="156" w:hanging="1"/>
        <w:jc w:val="both"/>
        <w:rPr>
          <w:color w:val="000000" w:themeColor="text1"/>
        </w:rPr>
      </w:pPr>
      <w:r w:rsidRPr="00237AA7">
        <w:rPr>
          <w:color w:val="000000" w:themeColor="text1"/>
        </w:rPr>
        <w:t xml:space="preserve">Figures </w:t>
      </w:r>
      <w:hyperlink w:anchor="_bookmark1" w:history="1">
        <w:r w:rsidRPr="00237AA7">
          <w:rPr>
            <w:color w:val="000000" w:themeColor="text1"/>
          </w:rPr>
          <w:t xml:space="preserve">1 </w:t>
        </w:r>
      </w:hyperlink>
      <w:r w:rsidRPr="00237AA7">
        <w:rPr>
          <w:color w:val="000000" w:themeColor="text1"/>
        </w:rPr>
        <w:t xml:space="preserve">and </w:t>
      </w:r>
      <w:hyperlink w:anchor="_bookmark1" w:history="1">
        <w:r w:rsidRPr="00237AA7">
          <w:rPr>
            <w:color w:val="000000" w:themeColor="text1"/>
          </w:rPr>
          <w:t xml:space="preserve">2 </w:t>
        </w:r>
      </w:hyperlink>
      <w:r w:rsidRPr="00237AA7">
        <w:rPr>
          <w:color w:val="000000" w:themeColor="text1"/>
        </w:rPr>
        <w:t xml:space="preserve">summarize the distribution of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</w:rPr>
        <w:t xml:space="preserve"> in both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w w:val="95"/>
        </w:rPr>
        <w:t>groups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of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subjects.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Table</w:t>
      </w:r>
      <w:r w:rsidRPr="00237AA7">
        <w:rPr>
          <w:color w:val="000000" w:themeColor="text1"/>
          <w:spacing w:val="-4"/>
          <w:w w:val="95"/>
        </w:rPr>
        <w:t xml:space="preserve"> </w:t>
      </w:r>
      <w:hyperlink w:anchor="_bookmark2" w:history="1">
        <w:r w:rsidRPr="00237AA7">
          <w:rPr>
            <w:color w:val="000000" w:themeColor="text1"/>
            <w:w w:val="95"/>
          </w:rPr>
          <w:t>2</w:t>
        </w:r>
        <w:r w:rsidRPr="00237AA7">
          <w:rPr>
            <w:color w:val="000000" w:themeColor="text1"/>
            <w:spacing w:val="-3"/>
            <w:w w:val="95"/>
          </w:rPr>
          <w:t xml:space="preserve"> </w:t>
        </w:r>
      </w:hyperlink>
      <w:r w:rsidRPr="00237AA7">
        <w:rPr>
          <w:color w:val="000000" w:themeColor="text1"/>
          <w:w w:val="95"/>
        </w:rPr>
        <w:t>shows</w:t>
      </w:r>
      <w:r w:rsidRPr="00237AA7">
        <w:rPr>
          <w:color w:val="000000" w:themeColor="text1"/>
          <w:spacing w:val="-3"/>
          <w:w w:val="95"/>
        </w:rPr>
        <w:t xml:space="preserve"> </w:t>
      </w:r>
      <w:r w:rsidRPr="00237AA7">
        <w:rPr>
          <w:color w:val="000000" w:themeColor="text1"/>
          <w:w w:val="95"/>
        </w:rPr>
        <w:t>the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mean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±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SD</w:t>
      </w:r>
      <w:r w:rsidRPr="00237AA7">
        <w:rPr>
          <w:color w:val="000000" w:themeColor="text1"/>
          <w:spacing w:val="-1"/>
          <w:w w:val="95"/>
        </w:rPr>
        <w:t xml:space="preserve"> </w:t>
      </w:r>
      <w:r w:rsidRPr="00237AA7">
        <w:rPr>
          <w:color w:val="000000" w:themeColor="text1"/>
          <w:w w:val="95"/>
        </w:rPr>
        <w:t>of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active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and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w w:val="95"/>
        </w:rPr>
        <w:t xml:space="preserve">latent </w:t>
      </w:r>
      <w:proofErr w:type="spellStart"/>
      <w:r w:rsidRPr="00237AA7">
        <w:rPr>
          <w:color w:val="000000" w:themeColor="text1"/>
          <w:w w:val="95"/>
        </w:rPr>
        <w:t>TrPs</w:t>
      </w:r>
      <w:proofErr w:type="spellEnd"/>
      <w:r w:rsidRPr="00237AA7">
        <w:rPr>
          <w:color w:val="000000" w:themeColor="text1"/>
          <w:w w:val="95"/>
        </w:rPr>
        <w:t xml:space="preserve"> for the </w:t>
      </w:r>
      <w:proofErr w:type="spellStart"/>
      <w:r w:rsidRPr="00237AA7">
        <w:rPr>
          <w:color w:val="000000" w:themeColor="text1"/>
          <w:w w:val="95"/>
        </w:rPr>
        <w:t>sHNC</w:t>
      </w:r>
      <w:proofErr w:type="spellEnd"/>
      <w:r w:rsidRPr="00237AA7">
        <w:rPr>
          <w:color w:val="000000" w:themeColor="text1"/>
          <w:w w:val="95"/>
        </w:rPr>
        <w:t xml:space="preserve"> and for the control group. The </w:t>
      </w:r>
      <w:proofErr w:type="spellStart"/>
      <w:r w:rsidRPr="00237AA7">
        <w:rPr>
          <w:color w:val="000000" w:themeColor="text1"/>
          <w:w w:val="95"/>
        </w:rPr>
        <w:t>sHNC</w:t>
      </w:r>
      <w:proofErr w:type="spellEnd"/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>had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a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larger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number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active</w:t>
      </w:r>
      <w:r w:rsidRPr="00237AA7">
        <w:rPr>
          <w:color w:val="000000" w:themeColor="text1"/>
          <w:spacing w:val="-9"/>
        </w:rPr>
        <w:t xml:space="preserve">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on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affected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side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com-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w w:val="95"/>
        </w:rPr>
        <w:t xml:space="preserve">pared with the dominant side in the controls (see Figs. </w:t>
      </w:r>
      <w:hyperlink w:anchor="_bookmark1" w:history="1">
        <w:r w:rsidRPr="00237AA7">
          <w:rPr>
            <w:color w:val="000000" w:themeColor="text1"/>
            <w:w w:val="95"/>
          </w:rPr>
          <w:t xml:space="preserve">1 </w:t>
        </w:r>
      </w:hyperlink>
      <w:r w:rsidRPr="00237AA7">
        <w:rPr>
          <w:color w:val="000000" w:themeColor="text1"/>
          <w:w w:val="95"/>
        </w:rPr>
        <w:t xml:space="preserve">and </w:t>
      </w:r>
      <w:hyperlink w:anchor="_bookmark1" w:history="1">
        <w:r w:rsidRPr="00237AA7">
          <w:rPr>
            <w:color w:val="000000" w:themeColor="text1"/>
            <w:w w:val="95"/>
          </w:rPr>
          <w:t>2</w:t>
        </w:r>
      </w:hyperlink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  <w:spacing w:val="-1"/>
        </w:rPr>
        <w:t>for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data):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temporalis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(chi</w:t>
      </w:r>
      <w:r w:rsidRPr="00237AA7">
        <w:rPr>
          <w:color w:val="000000" w:themeColor="text1"/>
          <w:spacing w:val="-1"/>
          <w:vertAlign w:val="superscript"/>
        </w:rPr>
        <w:t>2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=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9.043;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i/>
          <w:color w:val="000000" w:themeColor="text1"/>
        </w:rPr>
        <w:t>p</w:t>
      </w:r>
      <w:r w:rsidRPr="00237AA7">
        <w:rPr>
          <w:i/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0.011),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masseter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(chi</w:t>
      </w:r>
      <w:r w:rsidRPr="00237AA7">
        <w:rPr>
          <w:color w:val="000000" w:themeColor="text1"/>
          <w:vertAlign w:val="superscript"/>
        </w:rPr>
        <w:t>2</w:t>
      </w:r>
    </w:p>
    <w:p w:rsidR="00F0277E" w:rsidRPr="00237AA7" w:rsidRDefault="00D72065">
      <w:pPr>
        <w:pStyle w:val="Textoindependiente"/>
        <w:spacing w:before="4" w:line="259" w:lineRule="auto"/>
        <w:ind w:left="160" w:right="158" w:hanging="1"/>
        <w:jc w:val="both"/>
        <w:rPr>
          <w:color w:val="000000" w:themeColor="text1"/>
        </w:rPr>
      </w:pPr>
      <w:r w:rsidRPr="00237AA7">
        <w:rPr>
          <w:color w:val="000000" w:themeColor="text1"/>
          <w:spacing w:val="-1"/>
        </w:rPr>
        <w:t>=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  <w:spacing w:val="-1"/>
        </w:rPr>
        <w:t>11.888;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i/>
          <w:color w:val="000000" w:themeColor="text1"/>
          <w:spacing w:val="-1"/>
        </w:rPr>
        <w:t>p</w:t>
      </w:r>
      <w:r w:rsidRPr="00237AA7">
        <w:rPr>
          <w:i/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=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0.003),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suboccipital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(chi</w:t>
      </w:r>
      <w:r w:rsidRPr="00237AA7">
        <w:rPr>
          <w:color w:val="000000" w:themeColor="text1"/>
          <w:vertAlign w:val="superscript"/>
        </w:rPr>
        <w:t>2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14.122;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i/>
          <w:color w:val="000000" w:themeColor="text1"/>
        </w:rPr>
        <w:t>p</w:t>
      </w:r>
      <w:r w:rsidRPr="00237AA7">
        <w:rPr>
          <w:i/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0.001),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spacing w:val="-1"/>
        </w:rPr>
        <w:t>sternocleidomastoid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(chi</w:t>
      </w:r>
      <w:r w:rsidRPr="00237AA7">
        <w:rPr>
          <w:color w:val="000000" w:themeColor="text1"/>
          <w:vertAlign w:val="superscript"/>
        </w:rPr>
        <w:t>2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11.445;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i/>
          <w:color w:val="000000" w:themeColor="text1"/>
        </w:rPr>
        <w:t>p</w:t>
      </w:r>
      <w:r w:rsidRPr="00237AA7">
        <w:rPr>
          <w:i/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0.003),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scalene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(chi</w:t>
      </w:r>
      <w:r w:rsidRPr="00237AA7">
        <w:rPr>
          <w:color w:val="000000" w:themeColor="text1"/>
          <w:vertAlign w:val="superscript"/>
        </w:rPr>
        <w:t>2</w:t>
      </w:r>
    </w:p>
    <w:p w:rsidR="00F0277E" w:rsidRPr="00237AA7" w:rsidRDefault="00D72065">
      <w:pPr>
        <w:pStyle w:val="Textoindependiente"/>
        <w:spacing w:before="2" w:line="259" w:lineRule="auto"/>
        <w:ind w:left="160" w:right="157"/>
        <w:jc w:val="both"/>
        <w:rPr>
          <w:color w:val="000000" w:themeColor="text1"/>
        </w:rPr>
      </w:pPr>
      <w:r w:rsidRPr="00237AA7">
        <w:rPr>
          <w:color w:val="000000" w:themeColor="text1"/>
        </w:rPr>
        <w:t xml:space="preserve">= 7.387; </w:t>
      </w:r>
      <w:r w:rsidRPr="00237AA7">
        <w:rPr>
          <w:i/>
          <w:color w:val="000000" w:themeColor="text1"/>
        </w:rPr>
        <w:t xml:space="preserve">p </w:t>
      </w:r>
      <w:r w:rsidRPr="00237AA7">
        <w:rPr>
          <w:color w:val="000000" w:themeColor="text1"/>
        </w:rPr>
        <w:t>= 0.025), upper trapezius (chi</w:t>
      </w:r>
      <w:r w:rsidRPr="00237AA7">
        <w:rPr>
          <w:color w:val="000000" w:themeColor="text1"/>
          <w:vertAlign w:val="superscript"/>
        </w:rPr>
        <w:t>2</w:t>
      </w:r>
      <w:r w:rsidRPr="00237AA7">
        <w:rPr>
          <w:color w:val="000000" w:themeColor="text1"/>
        </w:rPr>
        <w:t xml:space="preserve"> = 10.624; </w:t>
      </w:r>
      <w:r w:rsidRPr="00237AA7">
        <w:rPr>
          <w:i/>
          <w:color w:val="000000" w:themeColor="text1"/>
        </w:rPr>
        <w:t xml:space="preserve">p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0.005),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2"/>
        </w:rPr>
        <w:t xml:space="preserve"> </w:t>
      </w:r>
      <w:proofErr w:type="spellStart"/>
      <w:r w:rsidRPr="00237AA7">
        <w:rPr>
          <w:color w:val="000000" w:themeColor="text1"/>
        </w:rPr>
        <w:t>levator</w:t>
      </w:r>
      <w:proofErr w:type="spellEnd"/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scapulae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(chi</w:t>
      </w:r>
      <w:r w:rsidRPr="00237AA7">
        <w:rPr>
          <w:color w:val="000000" w:themeColor="text1"/>
          <w:vertAlign w:val="superscript"/>
        </w:rPr>
        <w:t>2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10.282;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i/>
          <w:color w:val="000000" w:themeColor="text1"/>
        </w:rPr>
        <w:t>p</w:t>
      </w:r>
      <w:r w:rsidRPr="00237AA7">
        <w:rPr>
          <w:i/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0.006).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same was also true for the following muscles in unaffected/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 xml:space="preserve">non-dominant comparisons between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</w:rPr>
        <w:t xml:space="preserve"> and the control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group: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temporalis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(chi</w:t>
      </w:r>
      <w:r w:rsidRPr="00237AA7">
        <w:rPr>
          <w:color w:val="000000" w:themeColor="text1"/>
          <w:vertAlign w:val="superscript"/>
        </w:rPr>
        <w:t>2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7.068;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i/>
          <w:color w:val="000000" w:themeColor="text1"/>
        </w:rPr>
        <w:t>p</w:t>
      </w:r>
      <w:r w:rsidRPr="00237AA7">
        <w:rPr>
          <w:i/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0.029),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masseter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(chi</w:t>
      </w:r>
      <w:r w:rsidRPr="00237AA7">
        <w:rPr>
          <w:color w:val="000000" w:themeColor="text1"/>
          <w:vertAlign w:val="superscript"/>
        </w:rPr>
        <w:t>2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8.851;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i/>
          <w:color w:val="000000" w:themeColor="text1"/>
        </w:rPr>
        <w:t>p</w:t>
      </w:r>
      <w:r w:rsidRPr="00237AA7">
        <w:rPr>
          <w:i/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0.012),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suboccipital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(chi</w:t>
      </w:r>
      <w:r w:rsidRPr="00237AA7">
        <w:rPr>
          <w:color w:val="000000" w:themeColor="text1"/>
          <w:vertAlign w:val="superscript"/>
        </w:rPr>
        <w:t>2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7.490;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i/>
          <w:color w:val="000000" w:themeColor="text1"/>
        </w:rPr>
        <w:t>p</w:t>
      </w:r>
      <w:r w:rsidRPr="00237AA7">
        <w:rPr>
          <w:i/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0.024).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No significant differences were seen with respect to the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sternocleidomastoid (chi</w:t>
      </w:r>
      <w:r w:rsidRPr="00237AA7">
        <w:rPr>
          <w:color w:val="000000" w:themeColor="text1"/>
          <w:vertAlign w:val="superscript"/>
        </w:rPr>
        <w:t>2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3.468;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i/>
          <w:color w:val="000000" w:themeColor="text1"/>
        </w:rPr>
        <w:t xml:space="preserve">p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2"/>
        </w:rPr>
        <w:t xml:space="preserve"> </w:t>
      </w:r>
      <w:r w:rsidRPr="00237AA7">
        <w:rPr>
          <w:color w:val="000000" w:themeColor="text1"/>
        </w:rPr>
        <w:t>0.177),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scalene (chi</w:t>
      </w:r>
      <w:r w:rsidRPr="00237AA7">
        <w:rPr>
          <w:color w:val="000000" w:themeColor="text1"/>
          <w:vertAlign w:val="superscript"/>
        </w:rPr>
        <w:t>2</w:t>
      </w:r>
    </w:p>
    <w:p w:rsidR="00F0277E" w:rsidRPr="00237AA7" w:rsidRDefault="00D72065">
      <w:pPr>
        <w:pStyle w:val="Textoindependiente"/>
        <w:spacing w:before="5" w:line="259" w:lineRule="auto"/>
        <w:ind w:left="160" w:right="156" w:hanging="1"/>
        <w:jc w:val="both"/>
        <w:rPr>
          <w:color w:val="000000" w:themeColor="text1"/>
        </w:rPr>
      </w:pPr>
      <w:r w:rsidRPr="00237AA7">
        <w:rPr>
          <w:color w:val="000000" w:themeColor="text1"/>
          <w:spacing w:val="-2"/>
        </w:rPr>
        <w:t>=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5.193;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i/>
          <w:color w:val="000000" w:themeColor="text1"/>
          <w:spacing w:val="-2"/>
        </w:rPr>
        <w:t>p</w:t>
      </w:r>
      <w:r w:rsidRPr="00237AA7">
        <w:rPr>
          <w:i/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=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0.075),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upper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trapezius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(chi</w:t>
      </w:r>
      <w:r w:rsidRPr="00237AA7">
        <w:rPr>
          <w:color w:val="000000" w:themeColor="text1"/>
          <w:spacing w:val="-2"/>
          <w:vertAlign w:val="superscript"/>
        </w:rPr>
        <w:t>2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=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2"/>
        </w:rPr>
        <w:t>4.318;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i/>
          <w:color w:val="000000" w:themeColor="text1"/>
          <w:spacing w:val="-1"/>
        </w:rPr>
        <w:t>p</w:t>
      </w:r>
      <w:r w:rsidRPr="00237AA7">
        <w:rPr>
          <w:i/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=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0.115),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5"/>
        </w:rPr>
        <w:t xml:space="preserve"> </w:t>
      </w:r>
      <w:proofErr w:type="spellStart"/>
      <w:r w:rsidRPr="00237AA7">
        <w:rPr>
          <w:color w:val="000000" w:themeColor="text1"/>
        </w:rPr>
        <w:t>levator</w:t>
      </w:r>
      <w:proofErr w:type="spellEnd"/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scapulae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(chi</w:t>
      </w:r>
      <w:r w:rsidRPr="00237AA7">
        <w:rPr>
          <w:color w:val="000000" w:themeColor="text1"/>
          <w:vertAlign w:val="superscript"/>
        </w:rPr>
        <w:t>2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3.938;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i/>
          <w:color w:val="000000" w:themeColor="text1"/>
        </w:rPr>
        <w:t>p</w:t>
      </w:r>
      <w:r w:rsidRPr="00237AA7">
        <w:rPr>
          <w:i/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0.140)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muscles.</w:t>
      </w:r>
    </w:p>
    <w:p w:rsidR="00F0277E" w:rsidRPr="00237AA7" w:rsidRDefault="00F0277E">
      <w:pPr>
        <w:pStyle w:val="Textoindependiente"/>
        <w:spacing w:before="1"/>
        <w:rPr>
          <w:color w:val="000000" w:themeColor="text1"/>
        </w:rPr>
      </w:pPr>
    </w:p>
    <w:p w:rsidR="00F0277E" w:rsidRPr="00237AA7" w:rsidRDefault="00D72065">
      <w:pPr>
        <w:pStyle w:val="Ttulo2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4" w:name="PPTs"/>
      <w:bookmarkEnd w:id="14"/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PPTs</w:t>
      </w:r>
    </w:p>
    <w:p w:rsidR="00F0277E" w:rsidRPr="00237AA7" w:rsidRDefault="00F0277E">
      <w:pPr>
        <w:pStyle w:val="Textoindependiente"/>
        <w:rPr>
          <w:color w:val="000000" w:themeColor="text1"/>
        </w:rPr>
      </w:pPr>
    </w:p>
    <w:p w:rsidR="00F0277E" w:rsidRPr="00237AA7" w:rsidRDefault="00D72065">
      <w:pPr>
        <w:pStyle w:val="Textoindependiente"/>
        <w:spacing w:line="259" w:lineRule="auto"/>
        <w:ind w:left="160" w:right="156"/>
        <w:jc w:val="both"/>
        <w:rPr>
          <w:i/>
          <w:color w:val="000000" w:themeColor="text1"/>
        </w:rPr>
      </w:pPr>
      <w:r w:rsidRPr="00237AA7">
        <w:rPr>
          <w:color w:val="000000" w:themeColor="text1"/>
        </w:rPr>
        <w:t xml:space="preserve">Table </w:t>
      </w:r>
      <w:hyperlink w:anchor="_bookmark2" w:history="1">
        <w:r w:rsidRPr="00237AA7">
          <w:rPr>
            <w:color w:val="000000" w:themeColor="text1"/>
          </w:rPr>
          <w:t>3</w:t>
        </w:r>
      </w:hyperlink>
      <w:r w:rsidRPr="00237AA7">
        <w:rPr>
          <w:color w:val="000000" w:themeColor="text1"/>
        </w:rPr>
        <w:t xml:space="preserve"> </w:t>
      </w:r>
      <w:r w:rsidRPr="00237AA7">
        <w:rPr>
          <w:color w:val="000000" w:themeColor="text1"/>
        </w:rPr>
        <w:t>summarizes the PPTs (means ± SD and 95% CI)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recorded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examined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areas.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ANCOVA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revealed</w:t>
      </w:r>
      <w:r w:rsidRPr="00237AA7">
        <w:rPr>
          <w:color w:val="000000" w:themeColor="text1"/>
          <w:spacing w:val="-5"/>
        </w:rPr>
        <w:t xml:space="preserve"> </w:t>
      </w:r>
      <w:proofErr w:type="spellStart"/>
      <w:r w:rsidRPr="00237AA7">
        <w:rPr>
          <w:color w:val="000000" w:themeColor="text1"/>
        </w:rPr>
        <w:t>signifi</w:t>
      </w:r>
      <w:proofErr w:type="spellEnd"/>
      <w:r w:rsidRPr="00237AA7">
        <w:rPr>
          <w:color w:val="000000" w:themeColor="text1"/>
        </w:rPr>
        <w:t>-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spacing w:val="-2"/>
        </w:rPr>
        <w:t>cant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2"/>
        </w:rPr>
        <w:t>differences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between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9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sHNC</w:t>
      </w:r>
      <w:proofErr w:type="spellEnd"/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and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control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group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but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w w:val="95"/>
        </w:rPr>
        <w:t>did not find statistical differences between affected/unaffected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 xml:space="preserve">side in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</w:rPr>
        <w:t xml:space="preserve"> and dominant/non-dominant sides in healthy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 xml:space="preserve">controls for PPTs in the masseter (group </w:t>
      </w:r>
      <w:r w:rsidRPr="00237AA7">
        <w:rPr>
          <w:i/>
          <w:color w:val="000000" w:themeColor="text1"/>
        </w:rPr>
        <w:t xml:space="preserve">F </w:t>
      </w:r>
      <w:r w:rsidRPr="00237AA7">
        <w:rPr>
          <w:color w:val="000000" w:themeColor="text1"/>
        </w:rPr>
        <w:t xml:space="preserve">= 14.713; </w:t>
      </w:r>
      <w:r w:rsidRPr="00237AA7">
        <w:rPr>
          <w:i/>
          <w:color w:val="000000" w:themeColor="text1"/>
        </w:rPr>
        <w:t xml:space="preserve">p </w:t>
      </w:r>
      <w:r w:rsidRPr="00237AA7">
        <w:rPr>
          <w:color w:val="000000" w:themeColor="text1"/>
        </w:rPr>
        <w:t>&lt;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0.001;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 xml:space="preserve">side </w:t>
      </w:r>
      <w:r w:rsidRPr="00237AA7">
        <w:rPr>
          <w:i/>
          <w:color w:val="000000" w:themeColor="text1"/>
        </w:rPr>
        <w:t>F</w:t>
      </w:r>
      <w:r w:rsidRPr="00237AA7">
        <w:rPr>
          <w:i/>
          <w:color w:val="000000" w:themeColor="text1"/>
          <w:spacing w:val="2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2"/>
        </w:rPr>
        <w:t xml:space="preserve"> </w:t>
      </w:r>
      <w:r w:rsidRPr="00237AA7">
        <w:rPr>
          <w:color w:val="000000" w:themeColor="text1"/>
        </w:rPr>
        <w:t>0.011;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i/>
          <w:color w:val="000000" w:themeColor="text1"/>
        </w:rPr>
        <w:t>p</w:t>
      </w:r>
      <w:r w:rsidRPr="00237AA7">
        <w:rPr>
          <w:i/>
          <w:color w:val="000000" w:themeColor="text1"/>
          <w:spacing w:val="3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2"/>
        </w:rPr>
        <w:t xml:space="preserve"> </w:t>
      </w:r>
      <w:r w:rsidRPr="00237AA7">
        <w:rPr>
          <w:color w:val="000000" w:themeColor="text1"/>
        </w:rPr>
        <w:t>0.915),</w:t>
      </w:r>
      <w:r w:rsidRPr="00237AA7">
        <w:rPr>
          <w:color w:val="000000" w:themeColor="text1"/>
          <w:spacing w:val="2"/>
        </w:rPr>
        <w:t xml:space="preserve"> </w:t>
      </w:r>
      <w:r w:rsidRPr="00237AA7">
        <w:rPr>
          <w:color w:val="000000" w:themeColor="text1"/>
        </w:rPr>
        <w:t>upper</w:t>
      </w:r>
      <w:r w:rsidRPr="00237AA7">
        <w:rPr>
          <w:color w:val="000000" w:themeColor="text1"/>
          <w:spacing w:val="2"/>
        </w:rPr>
        <w:t xml:space="preserve"> </w:t>
      </w:r>
      <w:r w:rsidRPr="00237AA7">
        <w:rPr>
          <w:color w:val="000000" w:themeColor="text1"/>
        </w:rPr>
        <w:t>trapezius</w:t>
      </w:r>
      <w:r w:rsidRPr="00237AA7">
        <w:rPr>
          <w:color w:val="000000" w:themeColor="text1"/>
          <w:spacing w:val="2"/>
        </w:rPr>
        <w:t xml:space="preserve"> </w:t>
      </w:r>
      <w:r w:rsidRPr="00237AA7">
        <w:rPr>
          <w:color w:val="000000" w:themeColor="text1"/>
        </w:rPr>
        <w:t xml:space="preserve">(group </w:t>
      </w:r>
      <w:r w:rsidRPr="00237AA7">
        <w:rPr>
          <w:i/>
          <w:color w:val="000000" w:themeColor="text1"/>
        </w:rPr>
        <w:t>F</w:t>
      </w:r>
    </w:p>
    <w:p w:rsidR="00F0277E" w:rsidRPr="00237AA7" w:rsidRDefault="00D72065">
      <w:pPr>
        <w:pStyle w:val="Textoindependiente"/>
        <w:spacing w:before="5" w:line="259" w:lineRule="auto"/>
        <w:ind w:left="160" w:right="157"/>
        <w:jc w:val="both"/>
        <w:rPr>
          <w:color w:val="000000" w:themeColor="text1"/>
        </w:rPr>
      </w:pP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13.474;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i/>
          <w:color w:val="000000" w:themeColor="text1"/>
        </w:rPr>
        <w:t>p</w:t>
      </w:r>
      <w:r w:rsidRPr="00237AA7">
        <w:rPr>
          <w:i/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&lt;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0.005;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side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i/>
          <w:color w:val="000000" w:themeColor="text1"/>
        </w:rPr>
        <w:t>F</w:t>
      </w:r>
      <w:r w:rsidRPr="00237AA7">
        <w:rPr>
          <w:i/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0.552;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i/>
          <w:color w:val="000000" w:themeColor="text1"/>
        </w:rPr>
        <w:t>p</w:t>
      </w:r>
      <w:r w:rsidRPr="00237AA7">
        <w:rPr>
          <w:i/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0.460),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2"/>
        </w:rPr>
        <w:t xml:space="preserve"> </w:t>
      </w:r>
      <w:proofErr w:type="spellStart"/>
      <w:r w:rsidRPr="00237AA7">
        <w:rPr>
          <w:color w:val="000000" w:themeColor="text1"/>
        </w:rPr>
        <w:t>levator</w:t>
      </w:r>
      <w:proofErr w:type="spellEnd"/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w w:val="95"/>
        </w:rPr>
        <w:t xml:space="preserve">scapulae muscles (group </w:t>
      </w:r>
      <w:r w:rsidRPr="00237AA7">
        <w:rPr>
          <w:i/>
          <w:color w:val="000000" w:themeColor="text1"/>
          <w:w w:val="95"/>
        </w:rPr>
        <w:t xml:space="preserve">F </w:t>
      </w:r>
      <w:r w:rsidRPr="00237AA7">
        <w:rPr>
          <w:color w:val="000000" w:themeColor="text1"/>
          <w:w w:val="95"/>
        </w:rPr>
        <w:t xml:space="preserve">= 8.891; </w:t>
      </w:r>
      <w:r w:rsidRPr="00237AA7">
        <w:rPr>
          <w:i/>
          <w:color w:val="000000" w:themeColor="text1"/>
          <w:w w:val="95"/>
        </w:rPr>
        <w:t xml:space="preserve">p </w:t>
      </w:r>
      <w:r w:rsidRPr="00237AA7">
        <w:rPr>
          <w:color w:val="000000" w:themeColor="text1"/>
          <w:w w:val="95"/>
        </w:rPr>
        <w:t xml:space="preserve">= 0.004; side </w:t>
      </w:r>
      <w:r w:rsidRPr="00237AA7">
        <w:rPr>
          <w:i/>
          <w:color w:val="000000" w:themeColor="text1"/>
          <w:w w:val="95"/>
        </w:rPr>
        <w:t xml:space="preserve">F </w:t>
      </w:r>
      <w:r w:rsidRPr="00237AA7">
        <w:rPr>
          <w:color w:val="000000" w:themeColor="text1"/>
          <w:w w:val="95"/>
        </w:rPr>
        <w:t>= 0.487;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i/>
          <w:color w:val="000000" w:themeColor="text1"/>
        </w:rPr>
        <w:t xml:space="preserve">p </w:t>
      </w:r>
      <w:r w:rsidRPr="00237AA7">
        <w:rPr>
          <w:color w:val="000000" w:themeColor="text1"/>
        </w:rPr>
        <w:t xml:space="preserve">= 0.487), the sternoclavicular joint (group </w:t>
      </w:r>
      <w:r w:rsidRPr="00237AA7">
        <w:rPr>
          <w:i/>
          <w:color w:val="000000" w:themeColor="text1"/>
        </w:rPr>
        <w:t xml:space="preserve">F </w:t>
      </w:r>
      <w:r w:rsidRPr="00237AA7">
        <w:rPr>
          <w:color w:val="000000" w:themeColor="text1"/>
        </w:rPr>
        <w:t xml:space="preserve">= 6.753; </w:t>
      </w:r>
      <w:r w:rsidRPr="00237AA7">
        <w:rPr>
          <w:i/>
          <w:color w:val="000000" w:themeColor="text1"/>
        </w:rPr>
        <w:t xml:space="preserve">p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 xml:space="preserve">0.011; side </w:t>
      </w:r>
      <w:r w:rsidRPr="00237AA7">
        <w:rPr>
          <w:i/>
          <w:color w:val="000000" w:themeColor="text1"/>
        </w:rPr>
        <w:t xml:space="preserve">F </w:t>
      </w:r>
      <w:r w:rsidRPr="00237AA7">
        <w:rPr>
          <w:color w:val="000000" w:themeColor="text1"/>
        </w:rPr>
        <w:t xml:space="preserve">= 0.121; </w:t>
      </w:r>
      <w:r w:rsidRPr="00237AA7">
        <w:rPr>
          <w:i/>
          <w:color w:val="000000" w:themeColor="text1"/>
        </w:rPr>
        <w:t xml:space="preserve">p </w:t>
      </w:r>
      <w:r w:rsidRPr="00237AA7">
        <w:rPr>
          <w:color w:val="000000" w:themeColor="text1"/>
        </w:rPr>
        <w:t>= 0.729), and the tibialis anterior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 xml:space="preserve">muscle (group </w:t>
      </w:r>
      <w:r w:rsidRPr="00237AA7">
        <w:rPr>
          <w:i/>
          <w:color w:val="000000" w:themeColor="text1"/>
        </w:rPr>
        <w:t xml:space="preserve">F </w:t>
      </w:r>
      <w:r w:rsidRPr="00237AA7">
        <w:rPr>
          <w:color w:val="000000" w:themeColor="text1"/>
        </w:rPr>
        <w:t xml:space="preserve">= 13.728; </w:t>
      </w:r>
      <w:r w:rsidRPr="00237AA7">
        <w:rPr>
          <w:i/>
          <w:color w:val="000000" w:themeColor="text1"/>
        </w:rPr>
        <w:t xml:space="preserve">p </w:t>
      </w:r>
      <w:r w:rsidRPr="00237AA7">
        <w:rPr>
          <w:color w:val="000000" w:themeColor="text1"/>
        </w:rPr>
        <w:t xml:space="preserve">&lt; 0.001; side </w:t>
      </w:r>
      <w:r w:rsidRPr="00237AA7">
        <w:rPr>
          <w:i/>
          <w:color w:val="000000" w:themeColor="text1"/>
        </w:rPr>
        <w:t xml:space="preserve">F </w:t>
      </w:r>
      <w:r w:rsidRPr="00237AA7">
        <w:rPr>
          <w:color w:val="000000" w:themeColor="text1"/>
        </w:rPr>
        <w:t xml:space="preserve">= 0.006; </w:t>
      </w:r>
      <w:r w:rsidRPr="00237AA7">
        <w:rPr>
          <w:i/>
          <w:color w:val="000000" w:themeColor="text1"/>
        </w:rPr>
        <w:t xml:space="preserve">p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0.940).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No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significant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differences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were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seen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between</w:t>
      </w:r>
      <w:r w:rsidRPr="00237AA7">
        <w:rPr>
          <w:color w:val="000000" w:themeColor="text1"/>
          <w:spacing w:val="-7"/>
        </w:rPr>
        <w:t xml:space="preserve"> </w:t>
      </w:r>
      <w:proofErr w:type="spellStart"/>
      <w:r w:rsidRPr="00237AA7">
        <w:rPr>
          <w:color w:val="000000" w:themeColor="text1"/>
        </w:rPr>
        <w:t>sHNC</w:t>
      </w:r>
      <w:proofErr w:type="spellEnd"/>
    </w:p>
    <w:p w:rsidR="00F0277E" w:rsidRPr="00237AA7" w:rsidRDefault="00F0277E">
      <w:pPr>
        <w:spacing w:line="259" w:lineRule="auto"/>
        <w:jc w:val="both"/>
        <w:rPr>
          <w:color w:val="000000" w:themeColor="text1"/>
          <w:sz w:val="20"/>
          <w:szCs w:val="20"/>
        </w:rPr>
        <w:sectPr w:rsidR="00F0277E" w:rsidRPr="00237AA7">
          <w:type w:val="continuous"/>
          <w:pgSz w:w="11910" w:h="15820"/>
          <w:pgMar w:top="540" w:right="860" w:bottom="1100" w:left="860" w:header="720" w:footer="720" w:gutter="0"/>
          <w:cols w:num="2" w:space="720" w:equalWidth="0">
            <w:col w:w="4966" w:space="136"/>
            <w:col w:w="5088"/>
          </w:cols>
        </w:sectPr>
      </w:pPr>
    </w:p>
    <w:p w:rsidR="00F0277E" w:rsidRPr="00237AA7" w:rsidRDefault="00F0277E">
      <w:pPr>
        <w:pStyle w:val="Textoindependiente"/>
        <w:spacing w:after="1"/>
        <w:rPr>
          <w:color w:val="000000" w:themeColor="text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601"/>
        <w:gridCol w:w="2535"/>
        <w:gridCol w:w="1294"/>
        <w:gridCol w:w="2572"/>
        <w:gridCol w:w="958"/>
      </w:tblGrid>
      <w:tr w:rsidR="00237AA7" w:rsidRPr="00237AA7">
        <w:trPr>
          <w:trHeight w:val="395"/>
        </w:trPr>
        <w:tc>
          <w:tcPr>
            <w:tcW w:w="2601" w:type="dxa"/>
          </w:tcPr>
          <w:p w:rsidR="00F0277E" w:rsidRPr="00237AA7" w:rsidRDefault="00D72065">
            <w:pPr>
              <w:pStyle w:val="TableParagraph"/>
              <w:spacing w:line="134" w:lineRule="exact"/>
              <w:ind w:left="50"/>
              <w:rPr>
                <w:color w:val="000000" w:themeColor="text1"/>
                <w:sz w:val="20"/>
                <w:szCs w:val="20"/>
              </w:rPr>
            </w:pPr>
            <w:bookmarkStart w:id="15" w:name="_bookmark0"/>
            <w:bookmarkEnd w:id="15"/>
            <w:r w:rsidRPr="00237AA7">
              <w:rPr>
                <w:color w:val="000000" w:themeColor="text1"/>
                <w:spacing w:val="-1"/>
                <w:w w:val="95"/>
                <w:sz w:val="20"/>
                <w:szCs w:val="20"/>
              </w:rPr>
              <w:t>Table</w:t>
            </w:r>
            <w:r w:rsidRPr="00237AA7">
              <w:rPr>
                <w:color w:val="000000" w:themeColor="text1"/>
                <w:spacing w:val="-9"/>
                <w:w w:val="9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w w:val="95"/>
                <w:sz w:val="20"/>
                <w:szCs w:val="20"/>
              </w:rPr>
              <w:t>1</w:t>
            </w:r>
            <w:r w:rsidRPr="00237AA7">
              <w:rPr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w w:val="95"/>
                <w:sz w:val="20"/>
                <w:szCs w:val="20"/>
              </w:rPr>
              <w:t>Demographic</w:t>
            </w:r>
            <w:r w:rsidRPr="00237AA7">
              <w:rPr>
                <w:color w:val="000000" w:themeColor="text1"/>
                <w:spacing w:val="-4"/>
                <w:w w:val="9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w w:val="95"/>
                <w:sz w:val="20"/>
                <w:szCs w:val="20"/>
              </w:rPr>
              <w:t>and</w:t>
            </w:r>
          </w:p>
          <w:p w:rsidR="00F0277E" w:rsidRPr="00237AA7" w:rsidRDefault="00D72065">
            <w:pPr>
              <w:pStyle w:val="TableParagraph"/>
              <w:spacing w:before="3"/>
              <w:ind w:left="50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clinical</w:t>
            </w:r>
            <w:r w:rsidRPr="00237AA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data.</w:t>
            </w:r>
            <w:r w:rsidRPr="00237AA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Mean</w:t>
            </w:r>
            <w:r w:rsidRPr="00237AA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SD</w:t>
            </w:r>
            <w:r w:rsidRPr="00237AA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for</w:t>
            </w:r>
          </w:p>
        </w:tc>
        <w:tc>
          <w:tcPr>
            <w:tcW w:w="3829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95"/>
              <w:ind w:right="143"/>
              <w:jc w:val="righ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37AA7">
              <w:rPr>
                <w:color w:val="000000" w:themeColor="text1"/>
                <w:sz w:val="20"/>
                <w:szCs w:val="20"/>
              </w:rPr>
              <w:t>sHNC</w:t>
            </w:r>
            <w:proofErr w:type="spellEnd"/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</w:t>
            </w:r>
            <w:r w:rsidRPr="00237AA7">
              <w:rPr>
                <w:i/>
                <w:color w:val="000000" w:themeColor="text1"/>
                <w:sz w:val="20"/>
                <w:szCs w:val="20"/>
              </w:rPr>
              <w:t>n</w:t>
            </w:r>
            <w:r w:rsidRPr="00237AA7">
              <w:rPr>
                <w:i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=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30)</w:t>
            </w:r>
          </w:p>
        </w:tc>
        <w:tc>
          <w:tcPr>
            <w:tcW w:w="2572" w:type="dxa"/>
            <w:tcBorders>
              <w:top w:val="single" w:sz="6" w:space="0" w:color="231F20"/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95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Healthy-matched</w:t>
            </w:r>
            <w:r w:rsidRPr="00237AA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controls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(</w:t>
            </w:r>
            <w:r w:rsidRPr="00237AA7">
              <w:rPr>
                <w:i/>
                <w:color w:val="000000" w:themeColor="text1"/>
                <w:spacing w:val="-1"/>
                <w:sz w:val="20"/>
                <w:szCs w:val="20"/>
              </w:rPr>
              <w:t>n</w:t>
            </w:r>
            <w:r w:rsidRPr="00237AA7">
              <w:rPr>
                <w:i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=</w:t>
            </w:r>
            <w:r w:rsidRPr="00237AA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28)</w:t>
            </w:r>
          </w:p>
        </w:tc>
        <w:tc>
          <w:tcPr>
            <w:tcW w:w="958" w:type="dxa"/>
            <w:tcBorders>
              <w:top w:val="single" w:sz="6" w:space="0" w:color="231F20"/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95"/>
              <w:ind w:left="148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value</w:t>
            </w:r>
          </w:p>
        </w:tc>
      </w:tr>
      <w:tr w:rsidR="00237AA7" w:rsidRPr="00237AA7">
        <w:trPr>
          <w:trHeight w:val="339"/>
        </w:trPr>
        <w:tc>
          <w:tcPr>
            <w:tcW w:w="2601" w:type="dxa"/>
          </w:tcPr>
          <w:p w:rsidR="00F0277E" w:rsidRPr="00237AA7" w:rsidRDefault="00D72065">
            <w:pPr>
              <w:pStyle w:val="TableParagraph"/>
              <w:spacing w:line="115" w:lineRule="exact"/>
              <w:ind w:left="50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continuous</w:t>
            </w:r>
            <w:r w:rsidRPr="00237AA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data</w:t>
            </w:r>
            <w:r w:rsidRPr="00237AA7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and</w:t>
            </w:r>
            <w:r w:rsidRPr="00237AA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37AA7">
              <w:rPr>
                <w:i/>
                <w:color w:val="000000" w:themeColor="text1"/>
                <w:sz w:val="20"/>
                <w:szCs w:val="20"/>
              </w:rPr>
              <w:t>n</w:t>
            </w:r>
            <w:r w:rsidRPr="00237AA7">
              <w:rPr>
                <w:i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(%)</w:t>
            </w:r>
            <w:r w:rsidRPr="00237AA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for</w:t>
            </w:r>
          </w:p>
          <w:p w:rsidR="00F0277E" w:rsidRPr="00237AA7" w:rsidRDefault="00D72065">
            <w:pPr>
              <w:pStyle w:val="TableParagraph"/>
              <w:spacing w:before="4" w:line="194" w:lineRule="exact"/>
              <w:ind w:left="50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categorical</w:t>
            </w:r>
            <w:r w:rsidRPr="00237AA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data</w:t>
            </w:r>
          </w:p>
        </w:tc>
        <w:tc>
          <w:tcPr>
            <w:tcW w:w="2535" w:type="dxa"/>
          </w:tcPr>
          <w:p w:rsidR="00F0277E" w:rsidRPr="00237AA7" w:rsidRDefault="00D72065">
            <w:pPr>
              <w:pStyle w:val="TableParagraph"/>
              <w:spacing w:before="89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89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59.4</w:t>
            </w:r>
            <w:r w:rsidRPr="00237AA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13.1</w:t>
            </w:r>
          </w:p>
        </w:tc>
        <w:tc>
          <w:tcPr>
            <w:tcW w:w="2572" w:type="dxa"/>
          </w:tcPr>
          <w:p w:rsidR="00F0277E" w:rsidRPr="00237AA7" w:rsidRDefault="00D72065">
            <w:pPr>
              <w:pStyle w:val="TableParagraph"/>
              <w:spacing w:before="89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58.1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12.7</w:t>
            </w:r>
          </w:p>
        </w:tc>
        <w:tc>
          <w:tcPr>
            <w:tcW w:w="958" w:type="dxa"/>
          </w:tcPr>
          <w:p w:rsidR="00F0277E" w:rsidRPr="00237AA7" w:rsidRDefault="00D72065">
            <w:pPr>
              <w:pStyle w:val="TableParagraph"/>
              <w:spacing w:before="89"/>
              <w:ind w:left="148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=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0.618</w:t>
            </w:r>
            <w:r w:rsidRPr="00237AA7">
              <w:rPr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</w:tr>
      <w:tr w:rsidR="00237AA7" w:rsidRPr="00237AA7">
        <w:trPr>
          <w:trHeight w:val="238"/>
        </w:trPr>
        <w:tc>
          <w:tcPr>
            <w:tcW w:w="2601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:rsidR="00F0277E" w:rsidRPr="00237AA7" w:rsidRDefault="00D72065">
            <w:pPr>
              <w:pStyle w:val="TableParagraph"/>
              <w:spacing w:before="9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Gender</w:t>
            </w:r>
          </w:p>
        </w:tc>
        <w:tc>
          <w:tcPr>
            <w:tcW w:w="1294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26"/>
        </w:trPr>
        <w:tc>
          <w:tcPr>
            <w:tcW w:w="2601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:rsidR="00F0277E" w:rsidRPr="00237AA7" w:rsidRDefault="00D72065">
            <w:pPr>
              <w:pStyle w:val="TableParagraph"/>
              <w:spacing w:before="24" w:line="182" w:lineRule="exact"/>
              <w:ind w:left="113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Men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24" w:line="182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20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(75)</w:t>
            </w:r>
          </w:p>
        </w:tc>
        <w:tc>
          <w:tcPr>
            <w:tcW w:w="2572" w:type="dxa"/>
          </w:tcPr>
          <w:p w:rsidR="00F0277E" w:rsidRPr="00237AA7" w:rsidRDefault="00D72065">
            <w:pPr>
              <w:pStyle w:val="TableParagraph"/>
              <w:spacing w:before="24" w:line="182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20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(75)</w:t>
            </w:r>
          </w:p>
        </w:tc>
        <w:tc>
          <w:tcPr>
            <w:tcW w:w="958" w:type="dxa"/>
          </w:tcPr>
          <w:p w:rsidR="00F0277E" w:rsidRPr="00237AA7" w:rsidRDefault="00D72065">
            <w:pPr>
              <w:pStyle w:val="TableParagraph"/>
              <w:spacing w:before="24" w:line="182" w:lineRule="exact"/>
              <w:ind w:left="148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237AA7" w:rsidRPr="00237AA7">
        <w:trPr>
          <w:trHeight w:val="226"/>
        </w:trPr>
        <w:tc>
          <w:tcPr>
            <w:tcW w:w="2601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:rsidR="00F0277E" w:rsidRPr="00237AA7" w:rsidRDefault="00D72065">
            <w:pPr>
              <w:pStyle w:val="TableParagraph"/>
              <w:spacing w:line="193" w:lineRule="exact"/>
              <w:ind w:left="113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Women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line="193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10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(35)</w:t>
            </w:r>
          </w:p>
        </w:tc>
        <w:tc>
          <w:tcPr>
            <w:tcW w:w="2572" w:type="dxa"/>
          </w:tcPr>
          <w:p w:rsidR="00F0277E" w:rsidRPr="00237AA7" w:rsidRDefault="00D72065">
            <w:pPr>
              <w:pStyle w:val="TableParagraph"/>
              <w:spacing w:line="193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10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(35)</w:t>
            </w: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41"/>
        </w:trPr>
        <w:tc>
          <w:tcPr>
            <w:tcW w:w="2601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:rsidR="00F0277E" w:rsidRPr="00237AA7" w:rsidRDefault="00D72065">
            <w:pPr>
              <w:pStyle w:val="TableParagraph"/>
              <w:spacing w:before="24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Smoking</w:t>
            </w:r>
            <w:r w:rsidRPr="00237AA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habits</w:t>
            </w:r>
          </w:p>
        </w:tc>
        <w:tc>
          <w:tcPr>
            <w:tcW w:w="1294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39"/>
        </w:trPr>
        <w:tc>
          <w:tcPr>
            <w:tcW w:w="2601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:rsidR="00F0277E" w:rsidRPr="00237AA7" w:rsidRDefault="00D72065">
            <w:pPr>
              <w:pStyle w:val="TableParagraph"/>
              <w:spacing w:before="37" w:line="182" w:lineRule="exact"/>
              <w:ind w:left="113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Non-smokers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37" w:line="182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10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(33)</w:t>
            </w:r>
          </w:p>
        </w:tc>
        <w:tc>
          <w:tcPr>
            <w:tcW w:w="2572" w:type="dxa"/>
          </w:tcPr>
          <w:p w:rsidR="00F0277E" w:rsidRPr="00237AA7" w:rsidRDefault="00D72065">
            <w:pPr>
              <w:pStyle w:val="TableParagraph"/>
              <w:spacing w:before="37" w:line="182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17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(61)</w:t>
            </w:r>
          </w:p>
        </w:tc>
        <w:tc>
          <w:tcPr>
            <w:tcW w:w="958" w:type="dxa"/>
          </w:tcPr>
          <w:p w:rsidR="00F0277E" w:rsidRPr="00237AA7" w:rsidRDefault="00D72065">
            <w:pPr>
              <w:pStyle w:val="TableParagraph"/>
              <w:spacing w:before="37" w:line="182" w:lineRule="exact"/>
              <w:ind w:left="148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=</w:t>
            </w:r>
            <w:r w:rsidRPr="00237AA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0.110</w:t>
            </w:r>
            <w:r w:rsidRPr="00237AA7">
              <w:rPr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  <w:tr w:rsidR="00237AA7" w:rsidRPr="00237AA7">
        <w:trPr>
          <w:trHeight w:val="226"/>
        </w:trPr>
        <w:tc>
          <w:tcPr>
            <w:tcW w:w="2601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:rsidR="00F0277E" w:rsidRPr="00237AA7" w:rsidRDefault="00D72065">
            <w:pPr>
              <w:pStyle w:val="TableParagraph"/>
              <w:spacing w:line="193" w:lineRule="exact"/>
              <w:ind w:left="113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Ex-smokers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line="193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17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(57)</w:t>
            </w:r>
          </w:p>
        </w:tc>
        <w:tc>
          <w:tcPr>
            <w:tcW w:w="2572" w:type="dxa"/>
          </w:tcPr>
          <w:p w:rsidR="00F0277E" w:rsidRPr="00237AA7" w:rsidRDefault="00D72065">
            <w:pPr>
              <w:pStyle w:val="TableParagraph"/>
              <w:spacing w:line="193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9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(32)</w:t>
            </w: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53"/>
        </w:trPr>
        <w:tc>
          <w:tcPr>
            <w:tcW w:w="2601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:rsidR="00F0277E" w:rsidRPr="00237AA7" w:rsidRDefault="00D72065">
            <w:pPr>
              <w:pStyle w:val="TableParagraph"/>
              <w:spacing w:before="24"/>
              <w:ind w:left="113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Smokers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24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3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2572" w:type="dxa"/>
          </w:tcPr>
          <w:p w:rsidR="00F0277E" w:rsidRPr="00237AA7" w:rsidRDefault="00D72065">
            <w:pPr>
              <w:pStyle w:val="TableParagraph"/>
              <w:spacing w:before="24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2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(7)</w:t>
            </w: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41"/>
        </w:trPr>
        <w:tc>
          <w:tcPr>
            <w:tcW w:w="2601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:rsidR="00F0277E" w:rsidRPr="00237AA7" w:rsidRDefault="00D72065">
            <w:pPr>
              <w:pStyle w:val="TableParagraph"/>
              <w:spacing w:before="24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Alcohol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consumption</w:t>
            </w:r>
          </w:p>
        </w:tc>
        <w:tc>
          <w:tcPr>
            <w:tcW w:w="1294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39"/>
        </w:trPr>
        <w:tc>
          <w:tcPr>
            <w:tcW w:w="2601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:rsidR="00F0277E" w:rsidRPr="00237AA7" w:rsidRDefault="00D72065">
            <w:pPr>
              <w:pStyle w:val="TableParagraph"/>
              <w:spacing w:before="37" w:line="182" w:lineRule="exact"/>
              <w:ind w:left="113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No</w:t>
            </w:r>
            <w:r w:rsidRPr="00237AA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consumption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37" w:line="182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14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(47)</w:t>
            </w:r>
          </w:p>
        </w:tc>
        <w:tc>
          <w:tcPr>
            <w:tcW w:w="2572" w:type="dxa"/>
          </w:tcPr>
          <w:p w:rsidR="00F0277E" w:rsidRPr="00237AA7" w:rsidRDefault="00D72065">
            <w:pPr>
              <w:pStyle w:val="TableParagraph"/>
              <w:spacing w:before="37" w:line="182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10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(36)</w:t>
            </w:r>
          </w:p>
        </w:tc>
        <w:tc>
          <w:tcPr>
            <w:tcW w:w="958" w:type="dxa"/>
          </w:tcPr>
          <w:p w:rsidR="00F0277E" w:rsidRPr="00237AA7" w:rsidRDefault="00D72065">
            <w:pPr>
              <w:pStyle w:val="TableParagraph"/>
              <w:spacing w:before="37" w:line="182" w:lineRule="exact"/>
              <w:ind w:left="148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 xml:space="preserve">= </w:t>
            </w:r>
            <w:r w:rsidRPr="00237AA7">
              <w:rPr>
                <w:i/>
                <w:color w:val="000000" w:themeColor="text1"/>
                <w:sz w:val="20"/>
                <w:szCs w:val="20"/>
              </w:rPr>
              <w:t>0.006</w:t>
            </w:r>
            <w:r w:rsidRPr="00237AA7">
              <w:rPr>
                <w:color w:val="000000" w:themeColor="text1"/>
                <w:sz w:val="20"/>
                <w:szCs w:val="20"/>
                <w:vertAlign w:val="superscript"/>
              </w:rPr>
              <w:t>a*</w:t>
            </w:r>
          </w:p>
        </w:tc>
      </w:tr>
      <w:tr w:rsidR="00237AA7" w:rsidRPr="00237AA7">
        <w:trPr>
          <w:trHeight w:val="226"/>
        </w:trPr>
        <w:tc>
          <w:tcPr>
            <w:tcW w:w="2601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:rsidR="00F0277E" w:rsidRPr="00237AA7" w:rsidRDefault="00D72065">
            <w:pPr>
              <w:pStyle w:val="TableParagraph"/>
              <w:spacing w:line="193" w:lineRule="exact"/>
              <w:ind w:left="113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Monthly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line="193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6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2572" w:type="dxa"/>
          </w:tcPr>
          <w:p w:rsidR="00F0277E" w:rsidRPr="00237AA7" w:rsidRDefault="00D72065">
            <w:pPr>
              <w:pStyle w:val="TableParagraph"/>
              <w:spacing w:line="193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2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(7)</w:t>
            </w: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53"/>
        </w:trPr>
        <w:tc>
          <w:tcPr>
            <w:tcW w:w="2601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:rsidR="00F0277E" w:rsidRPr="00237AA7" w:rsidRDefault="00D72065">
            <w:pPr>
              <w:pStyle w:val="TableParagraph"/>
              <w:spacing w:before="24"/>
              <w:ind w:left="113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Weekly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24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3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2572" w:type="dxa"/>
          </w:tcPr>
          <w:p w:rsidR="00F0277E" w:rsidRPr="00237AA7" w:rsidRDefault="00D72065">
            <w:pPr>
              <w:pStyle w:val="TableParagraph"/>
              <w:spacing w:before="24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14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(50)</w:t>
            </w: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18"/>
        </w:trPr>
        <w:tc>
          <w:tcPr>
            <w:tcW w:w="2601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:rsidR="00F0277E" w:rsidRPr="00237AA7" w:rsidRDefault="00D72065">
            <w:pPr>
              <w:pStyle w:val="TableParagraph"/>
              <w:spacing w:before="24" w:line="174" w:lineRule="exact"/>
              <w:ind w:left="113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Daily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24" w:line="174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7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(23)</w:t>
            </w:r>
          </w:p>
        </w:tc>
        <w:tc>
          <w:tcPr>
            <w:tcW w:w="2572" w:type="dxa"/>
          </w:tcPr>
          <w:p w:rsidR="00F0277E" w:rsidRPr="00237AA7" w:rsidRDefault="00D72065">
            <w:pPr>
              <w:pStyle w:val="TableParagraph"/>
              <w:spacing w:before="24" w:line="174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2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(7)</w:t>
            </w: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53"/>
        </w:trPr>
        <w:tc>
          <w:tcPr>
            <w:tcW w:w="2601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:rsidR="00F0277E" w:rsidRPr="00237AA7" w:rsidRDefault="00D72065">
            <w:pPr>
              <w:pStyle w:val="TableParagraph"/>
              <w:spacing w:before="60" w:line="174" w:lineRule="exact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Affected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side</w:t>
            </w:r>
          </w:p>
        </w:tc>
        <w:tc>
          <w:tcPr>
            <w:tcW w:w="1294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62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before="60" w:line="182" w:lineRule="exact"/>
              <w:ind w:left="2419" w:right="1759"/>
              <w:jc w:val="center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Right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60" w:line="182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14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(47)</w:t>
            </w:r>
          </w:p>
        </w:tc>
        <w:tc>
          <w:tcPr>
            <w:tcW w:w="2572" w:type="dxa"/>
          </w:tcPr>
          <w:p w:rsidR="00F0277E" w:rsidRPr="00237AA7" w:rsidRDefault="00D72065">
            <w:pPr>
              <w:pStyle w:val="TableParagraph"/>
              <w:spacing w:before="60" w:line="182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58" w:type="dxa"/>
          </w:tcPr>
          <w:p w:rsidR="00F0277E" w:rsidRPr="00237AA7" w:rsidRDefault="00D72065">
            <w:pPr>
              <w:pStyle w:val="TableParagraph"/>
              <w:spacing w:before="60" w:line="182" w:lineRule="exact"/>
              <w:ind w:left="148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237AA7" w:rsidRPr="00237AA7">
        <w:trPr>
          <w:trHeight w:val="226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line="193" w:lineRule="exact"/>
              <w:ind w:left="2322" w:right="1759"/>
              <w:jc w:val="center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Left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line="193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14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(47)</w:t>
            </w: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18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before="24" w:line="174" w:lineRule="exact"/>
              <w:ind w:left="2579" w:right="1728"/>
              <w:jc w:val="center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Bilateral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24" w:line="174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2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53"/>
        </w:trPr>
        <w:tc>
          <w:tcPr>
            <w:tcW w:w="2601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:rsidR="00F0277E" w:rsidRPr="00237AA7" w:rsidRDefault="00D72065">
            <w:pPr>
              <w:pStyle w:val="TableParagraph"/>
              <w:spacing w:before="60" w:line="174" w:lineRule="exact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Affected</w:t>
            </w:r>
            <w:r w:rsidRPr="00237AA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region</w:t>
            </w:r>
          </w:p>
        </w:tc>
        <w:tc>
          <w:tcPr>
            <w:tcW w:w="1294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62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before="60" w:line="182" w:lineRule="exact"/>
              <w:ind w:left="2714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Oral</w:t>
            </w:r>
            <w:r w:rsidRPr="00237AA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cavity</w:t>
            </w:r>
            <w:r w:rsidRPr="00237AA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and</w:t>
            </w:r>
            <w:r w:rsidRPr="00237AA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oropharynx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60" w:line="182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17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(57)</w:t>
            </w:r>
          </w:p>
        </w:tc>
        <w:tc>
          <w:tcPr>
            <w:tcW w:w="2572" w:type="dxa"/>
          </w:tcPr>
          <w:p w:rsidR="00F0277E" w:rsidRPr="00237AA7" w:rsidRDefault="00D72065">
            <w:pPr>
              <w:pStyle w:val="TableParagraph"/>
              <w:spacing w:before="60" w:line="182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58" w:type="dxa"/>
          </w:tcPr>
          <w:p w:rsidR="00F0277E" w:rsidRPr="00237AA7" w:rsidRDefault="00D72065">
            <w:pPr>
              <w:pStyle w:val="TableParagraph"/>
              <w:spacing w:before="60" w:line="182" w:lineRule="exact"/>
              <w:ind w:left="148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237AA7" w:rsidRPr="00237AA7">
        <w:trPr>
          <w:trHeight w:val="226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line="193" w:lineRule="exact"/>
              <w:ind w:left="2714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Larynx</w:t>
            </w:r>
            <w:r w:rsidRPr="00237AA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and</w:t>
            </w:r>
            <w:r w:rsidRPr="00237AA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hypopharynx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line="193" w:lineRule="exact"/>
              <w:ind w:left="148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8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(27)</w:t>
            </w: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53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before="24"/>
              <w:ind w:left="2714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Salivary</w:t>
            </w:r>
            <w:r w:rsidRPr="00237AA7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glands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24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3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53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before="24"/>
              <w:ind w:left="2714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Nasopharynx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24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18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before="24" w:line="174" w:lineRule="exact"/>
              <w:ind w:left="2714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Nasal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cavity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and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paranasal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sinuses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24" w:line="174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53"/>
        </w:trPr>
        <w:tc>
          <w:tcPr>
            <w:tcW w:w="2601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:rsidR="00F0277E" w:rsidRPr="00237AA7" w:rsidRDefault="00D72065">
            <w:pPr>
              <w:pStyle w:val="TableParagraph"/>
              <w:spacing w:before="60" w:line="174" w:lineRule="exac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37AA7">
              <w:rPr>
                <w:color w:val="000000" w:themeColor="text1"/>
                <w:sz w:val="20"/>
                <w:szCs w:val="20"/>
              </w:rPr>
              <w:t>pT</w:t>
            </w:r>
            <w:proofErr w:type="spellEnd"/>
            <w:r w:rsidRPr="00237AA7">
              <w:rPr>
                <w:color w:val="000000" w:themeColor="text1"/>
                <w:sz w:val="20"/>
                <w:szCs w:val="20"/>
              </w:rPr>
              <w:t>-stage</w:t>
            </w:r>
          </w:p>
        </w:tc>
        <w:tc>
          <w:tcPr>
            <w:tcW w:w="1294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62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before="60" w:line="182" w:lineRule="exact"/>
              <w:ind w:left="347"/>
              <w:jc w:val="center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w w:val="96"/>
                <w:sz w:val="20"/>
                <w:szCs w:val="20"/>
              </w:rPr>
              <w:t>I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60" w:line="182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6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2572" w:type="dxa"/>
          </w:tcPr>
          <w:p w:rsidR="00F0277E" w:rsidRPr="00237AA7" w:rsidRDefault="00D72065">
            <w:pPr>
              <w:pStyle w:val="TableParagraph"/>
              <w:spacing w:before="60" w:line="182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58" w:type="dxa"/>
          </w:tcPr>
          <w:p w:rsidR="00F0277E" w:rsidRPr="00237AA7" w:rsidRDefault="00D72065">
            <w:pPr>
              <w:pStyle w:val="TableParagraph"/>
              <w:spacing w:before="60" w:line="182" w:lineRule="exact"/>
              <w:ind w:left="148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237AA7" w:rsidRPr="00237AA7">
        <w:trPr>
          <w:trHeight w:val="226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line="193" w:lineRule="exact"/>
              <w:ind w:left="2155" w:right="1759"/>
              <w:jc w:val="center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line="193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6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53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before="24"/>
              <w:ind w:left="2207" w:right="1759"/>
              <w:jc w:val="center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24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7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(23)</w:t>
            </w: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18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before="24" w:line="174" w:lineRule="exact"/>
              <w:ind w:left="2225" w:right="1759"/>
              <w:jc w:val="center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24" w:line="174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11</w:t>
            </w:r>
            <w:r w:rsidRPr="00237AA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(37)</w:t>
            </w: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53"/>
        </w:trPr>
        <w:tc>
          <w:tcPr>
            <w:tcW w:w="2601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:rsidR="00F0277E" w:rsidRPr="00237AA7" w:rsidRDefault="00D72065">
            <w:pPr>
              <w:pStyle w:val="TableParagraph"/>
              <w:spacing w:before="60" w:line="174" w:lineRule="exact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Surgery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procedure</w:t>
            </w:r>
          </w:p>
        </w:tc>
        <w:tc>
          <w:tcPr>
            <w:tcW w:w="1294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62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before="60" w:line="182" w:lineRule="exact"/>
              <w:ind w:left="2410" w:right="1759"/>
              <w:jc w:val="center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60" w:line="182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3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2572" w:type="dxa"/>
          </w:tcPr>
          <w:p w:rsidR="00F0277E" w:rsidRPr="00237AA7" w:rsidRDefault="00D72065">
            <w:pPr>
              <w:pStyle w:val="TableParagraph"/>
              <w:spacing w:before="60" w:line="182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58" w:type="dxa"/>
          </w:tcPr>
          <w:p w:rsidR="00F0277E" w:rsidRPr="00237AA7" w:rsidRDefault="00D72065">
            <w:pPr>
              <w:pStyle w:val="TableParagraph"/>
              <w:spacing w:before="60" w:line="182" w:lineRule="exact"/>
              <w:ind w:left="148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237AA7" w:rsidRPr="00237AA7">
        <w:trPr>
          <w:trHeight w:val="226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line="193" w:lineRule="exact"/>
              <w:ind w:left="271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37AA7">
              <w:rPr>
                <w:color w:val="000000" w:themeColor="text1"/>
                <w:sz w:val="20"/>
                <w:szCs w:val="20"/>
              </w:rPr>
              <w:t>Tumorectomy</w:t>
            </w:r>
            <w:proofErr w:type="spellEnd"/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line="193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5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(17)</w:t>
            </w: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53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before="24"/>
              <w:ind w:left="2551" w:right="1759"/>
              <w:jc w:val="center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MRDN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24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16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(53)</w:t>
            </w: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53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before="24"/>
              <w:ind w:left="2405" w:right="1759"/>
              <w:jc w:val="center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RND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24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5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(17)</w:t>
            </w: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18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before="24" w:line="174" w:lineRule="exact"/>
              <w:ind w:left="2714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Laryngectomy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+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RND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24" w:line="174" w:lineRule="exact"/>
              <w:ind w:left="148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53"/>
        </w:trPr>
        <w:tc>
          <w:tcPr>
            <w:tcW w:w="9960" w:type="dxa"/>
            <w:gridSpan w:val="5"/>
          </w:tcPr>
          <w:p w:rsidR="00F0277E" w:rsidRPr="00237AA7" w:rsidRDefault="00D72065">
            <w:pPr>
              <w:pStyle w:val="TableParagraph"/>
              <w:spacing w:before="60" w:line="174" w:lineRule="exact"/>
              <w:ind w:left="260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w w:val="95"/>
                <w:sz w:val="20"/>
                <w:szCs w:val="20"/>
              </w:rPr>
              <w:t>Radiotherapy</w:t>
            </w:r>
            <w:r w:rsidRPr="00237AA7">
              <w:rPr>
                <w:color w:val="000000" w:themeColor="text1"/>
                <w:spacing w:val="10"/>
                <w:w w:val="9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w w:val="95"/>
                <w:sz w:val="20"/>
                <w:szCs w:val="20"/>
              </w:rPr>
              <w:t>and</w:t>
            </w:r>
            <w:r w:rsidRPr="00237AA7">
              <w:rPr>
                <w:color w:val="000000" w:themeColor="text1"/>
                <w:spacing w:val="9"/>
                <w:w w:val="9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w w:val="95"/>
                <w:sz w:val="20"/>
                <w:szCs w:val="20"/>
              </w:rPr>
              <w:t>chemotherapy</w:t>
            </w:r>
            <w:r w:rsidRPr="00237AA7">
              <w:rPr>
                <w:color w:val="000000" w:themeColor="text1"/>
                <w:spacing w:val="9"/>
                <w:w w:val="9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w w:val="95"/>
                <w:sz w:val="20"/>
                <w:szCs w:val="20"/>
              </w:rPr>
              <w:t>treatment</w:t>
            </w:r>
          </w:p>
        </w:tc>
      </w:tr>
      <w:tr w:rsidR="00237AA7" w:rsidRPr="00237AA7">
        <w:trPr>
          <w:trHeight w:val="262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before="60" w:line="182" w:lineRule="exact"/>
              <w:ind w:left="2410" w:right="1759"/>
              <w:jc w:val="center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60" w:line="182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2572" w:type="dxa"/>
          </w:tcPr>
          <w:p w:rsidR="00F0277E" w:rsidRPr="00237AA7" w:rsidRDefault="00D72065">
            <w:pPr>
              <w:pStyle w:val="TableParagraph"/>
              <w:spacing w:before="60" w:line="182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58" w:type="dxa"/>
          </w:tcPr>
          <w:p w:rsidR="00F0277E" w:rsidRPr="00237AA7" w:rsidRDefault="00D72065">
            <w:pPr>
              <w:pStyle w:val="TableParagraph"/>
              <w:spacing w:before="60" w:line="182" w:lineRule="exact"/>
              <w:ind w:left="148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237AA7" w:rsidRPr="00237AA7">
        <w:trPr>
          <w:trHeight w:val="226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line="193" w:lineRule="exact"/>
              <w:ind w:left="2714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Radiotherapy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line="193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11</w:t>
            </w:r>
            <w:r w:rsidRPr="00237AA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(37)</w:t>
            </w: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53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before="24"/>
              <w:ind w:left="271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37AA7">
              <w:rPr>
                <w:color w:val="000000" w:themeColor="text1"/>
                <w:sz w:val="20"/>
                <w:szCs w:val="20"/>
              </w:rPr>
              <w:t>Radiochemotherapy</w:t>
            </w:r>
            <w:proofErr w:type="spellEnd"/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24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18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(60)</w:t>
            </w: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40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before="24"/>
              <w:ind w:left="2579" w:right="1759"/>
              <w:jc w:val="center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>Pain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>(VAS)</w:t>
            </w:r>
          </w:p>
        </w:tc>
        <w:tc>
          <w:tcPr>
            <w:tcW w:w="1294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231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before="38" w:line="174" w:lineRule="exact"/>
              <w:ind w:left="2579" w:right="1735"/>
              <w:jc w:val="center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Cervical</w:t>
            </w:r>
          </w:p>
        </w:tc>
        <w:tc>
          <w:tcPr>
            <w:tcW w:w="1294" w:type="dxa"/>
          </w:tcPr>
          <w:p w:rsidR="00F0277E" w:rsidRPr="00237AA7" w:rsidRDefault="00D72065">
            <w:pPr>
              <w:pStyle w:val="TableParagraph"/>
              <w:spacing w:before="38" w:line="174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3.5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2572" w:type="dxa"/>
          </w:tcPr>
          <w:p w:rsidR="00F0277E" w:rsidRPr="00237AA7" w:rsidRDefault="00D72065">
            <w:pPr>
              <w:pStyle w:val="TableParagraph"/>
              <w:spacing w:before="38" w:line="174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</w:t>
            </w:r>
            <w:r w:rsidRPr="00237AA7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958" w:type="dxa"/>
          </w:tcPr>
          <w:p w:rsidR="00F0277E" w:rsidRPr="00237AA7" w:rsidRDefault="00D72065">
            <w:pPr>
              <w:pStyle w:val="TableParagraph"/>
              <w:spacing w:before="38" w:line="174" w:lineRule="exact"/>
              <w:ind w:left="148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&lt;</w:t>
            </w:r>
            <w:r w:rsidRPr="00237AA7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0.001</w:t>
            </w:r>
            <w:r w:rsidRPr="00237AA7">
              <w:rPr>
                <w:color w:val="000000" w:themeColor="text1"/>
                <w:sz w:val="20"/>
                <w:szCs w:val="20"/>
                <w:vertAlign w:val="superscript"/>
              </w:rPr>
              <w:t>b*</w:t>
            </w:r>
          </w:p>
        </w:tc>
      </w:tr>
      <w:tr w:rsidR="00237AA7" w:rsidRPr="00237AA7">
        <w:trPr>
          <w:trHeight w:val="254"/>
        </w:trPr>
        <w:tc>
          <w:tcPr>
            <w:tcW w:w="2601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</w:tcPr>
          <w:p w:rsidR="00F0277E" w:rsidRPr="00237AA7" w:rsidRDefault="00D72065">
            <w:pPr>
              <w:pStyle w:val="TableParagraph"/>
              <w:spacing w:before="60" w:line="174" w:lineRule="exact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3"/>
                <w:sz w:val="20"/>
                <w:szCs w:val="20"/>
              </w:rPr>
              <w:t>Temporomandibular</w:t>
            </w:r>
            <w:r w:rsidRPr="00237AA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joint</w:t>
            </w:r>
          </w:p>
        </w:tc>
        <w:tc>
          <w:tcPr>
            <w:tcW w:w="1294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557"/>
        </w:trPr>
        <w:tc>
          <w:tcPr>
            <w:tcW w:w="5136" w:type="dxa"/>
            <w:gridSpan w:val="2"/>
          </w:tcPr>
          <w:p w:rsidR="00F0277E" w:rsidRPr="00237AA7" w:rsidRDefault="00D72065">
            <w:pPr>
              <w:pStyle w:val="TableParagraph"/>
              <w:spacing w:before="60" w:line="244" w:lineRule="auto"/>
              <w:ind w:left="2714" w:right="1385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Affected side</w:t>
            </w:r>
            <w:r w:rsidRPr="00237AA7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>Unaffected</w:t>
            </w:r>
            <w:r w:rsidRPr="00237AA7">
              <w:rPr>
                <w:color w:val="000000" w:themeColor="text1"/>
                <w:spacing w:val="-3"/>
                <w:sz w:val="20"/>
                <w:szCs w:val="20"/>
              </w:rPr>
              <w:t xml:space="preserve"> side</w:t>
            </w:r>
          </w:p>
        </w:tc>
        <w:tc>
          <w:tcPr>
            <w:tcW w:w="1294" w:type="dxa"/>
            <w:tcBorders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60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2.4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3.4</w:t>
            </w:r>
          </w:p>
          <w:p w:rsidR="00F0277E" w:rsidRPr="00237AA7" w:rsidRDefault="00D72065">
            <w:pPr>
              <w:pStyle w:val="TableParagraph"/>
              <w:spacing w:before="4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1.2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2572" w:type="dxa"/>
            <w:tcBorders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60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0.6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1.57</w:t>
            </w:r>
          </w:p>
          <w:p w:rsidR="00F0277E" w:rsidRPr="00237AA7" w:rsidRDefault="00D72065">
            <w:pPr>
              <w:pStyle w:val="TableParagraph"/>
              <w:spacing w:before="4"/>
              <w:ind w:left="147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0.2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60"/>
              <w:ind w:left="148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= 0.003</w:t>
            </w:r>
            <w:r w:rsidRPr="00237AA7">
              <w:rPr>
                <w:color w:val="000000" w:themeColor="text1"/>
                <w:sz w:val="20"/>
                <w:szCs w:val="20"/>
                <w:vertAlign w:val="superscript"/>
              </w:rPr>
              <w:t>c*</w:t>
            </w:r>
          </w:p>
        </w:tc>
      </w:tr>
    </w:tbl>
    <w:p w:rsidR="00F0277E" w:rsidRPr="00237AA7" w:rsidRDefault="00D72065">
      <w:pPr>
        <w:spacing w:before="89" w:line="244" w:lineRule="auto"/>
        <w:ind w:left="2670"/>
        <w:rPr>
          <w:color w:val="000000" w:themeColor="text1"/>
          <w:sz w:val="20"/>
          <w:szCs w:val="20"/>
        </w:rPr>
      </w:pPr>
      <w:r w:rsidRPr="00237AA7">
        <w:rPr>
          <w:i/>
          <w:color w:val="000000" w:themeColor="text1"/>
          <w:spacing w:val="-2"/>
          <w:sz w:val="20"/>
          <w:szCs w:val="20"/>
        </w:rPr>
        <w:t>MRND</w:t>
      </w:r>
      <w:r w:rsidRPr="00237AA7">
        <w:rPr>
          <w:color w:val="000000" w:themeColor="text1"/>
          <w:spacing w:val="-2"/>
          <w:sz w:val="20"/>
          <w:szCs w:val="20"/>
        </w:rPr>
        <w:t>,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modified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radical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neck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dissection;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i/>
          <w:color w:val="000000" w:themeColor="text1"/>
          <w:spacing w:val="-2"/>
          <w:sz w:val="20"/>
          <w:szCs w:val="20"/>
        </w:rPr>
        <w:t>NA</w:t>
      </w:r>
      <w:r w:rsidRPr="00237AA7">
        <w:rPr>
          <w:color w:val="000000" w:themeColor="text1"/>
          <w:spacing w:val="-2"/>
          <w:sz w:val="20"/>
          <w:szCs w:val="20"/>
        </w:rPr>
        <w:t>,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not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applicable;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i/>
          <w:color w:val="000000" w:themeColor="text1"/>
          <w:spacing w:val="-2"/>
          <w:sz w:val="20"/>
          <w:szCs w:val="20"/>
        </w:rPr>
        <w:t>RND</w:t>
      </w:r>
      <w:r w:rsidRPr="00237AA7">
        <w:rPr>
          <w:color w:val="000000" w:themeColor="text1"/>
          <w:spacing w:val="-2"/>
          <w:sz w:val="20"/>
          <w:szCs w:val="20"/>
        </w:rPr>
        <w:t>,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radical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neck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dissection;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proofErr w:type="spellStart"/>
      <w:r w:rsidRPr="00237AA7">
        <w:rPr>
          <w:i/>
          <w:color w:val="000000" w:themeColor="text1"/>
          <w:spacing w:val="-1"/>
          <w:sz w:val="20"/>
          <w:szCs w:val="20"/>
        </w:rPr>
        <w:t>sHNC</w:t>
      </w:r>
      <w:proofErr w:type="spellEnd"/>
      <w:r w:rsidRPr="00237AA7">
        <w:rPr>
          <w:color w:val="000000" w:themeColor="text1"/>
          <w:spacing w:val="-1"/>
          <w:sz w:val="20"/>
          <w:szCs w:val="20"/>
        </w:rPr>
        <w:t>,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survivors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of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head and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neck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cancer;</w:t>
      </w:r>
      <w:r w:rsidRPr="00237AA7">
        <w:rPr>
          <w:color w:val="000000" w:themeColor="text1"/>
          <w:spacing w:val="-1"/>
          <w:sz w:val="20"/>
          <w:szCs w:val="20"/>
        </w:rPr>
        <w:t xml:space="preserve"> </w:t>
      </w:r>
      <w:r w:rsidRPr="00237AA7">
        <w:rPr>
          <w:i/>
          <w:color w:val="000000" w:themeColor="text1"/>
          <w:sz w:val="20"/>
          <w:szCs w:val="20"/>
        </w:rPr>
        <w:t>VAS</w:t>
      </w:r>
      <w:r w:rsidRPr="00237AA7">
        <w:rPr>
          <w:color w:val="000000" w:themeColor="text1"/>
          <w:sz w:val="20"/>
          <w:szCs w:val="20"/>
        </w:rPr>
        <w:t>, visual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analogue</w:t>
      </w:r>
      <w:r w:rsidRPr="00237AA7">
        <w:rPr>
          <w:color w:val="000000" w:themeColor="text1"/>
          <w:spacing w:val="-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scale</w:t>
      </w:r>
    </w:p>
    <w:p w:rsidR="00F0277E" w:rsidRPr="00237AA7" w:rsidRDefault="00D72065">
      <w:pPr>
        <w:spacing w:before="56"/>
        <w:ind w:left="2670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w w:val="95"/>
          <w:sz w:val="20"/>
          <w:szCs w:val="20"/>
        </w:rPr>
        <w:lastRenderedPageBreak/>
        <w:t>*Statistically</w:t>
      </w:r>
      <w:r w:rsidRPr="00237AA7">
        <w:rPr>
          <w:color w:val="000000" w:themeColor="text1"/>
          <w:spacing w:val="5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significant</w:t>
      </w:r>
      <w:r w:rsidRPr="00237AA7">
        <w:rPr>
          <w:color w:val="000000" w:themeColor="text1"/>
          <w:spacing w:val="2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difference</w:t>
      </w:r>
    </w:p>
    <w:p w:rsidR="00F0277E" w:rsidRPr="00237AA7" w:rsidRDefault="00D72065">
      <w:pPr>
        <w:spacing w:before="61"/>
        <w:ind w:left="2670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pacing w:val="-1"/>
          <w:sz w:val="20"/>
          <w:szCs w:val="20"/>
          <w:vertAlign w:val="superscript"/>
        </w:rPr>
        <w:t>a</w:t>
      </w:r>
      <w:r w:rsidRPr="00237AA7">
        <w:rPr>
          <w:color w:val="000000" w:themeColor="text1"/>
          <w:spacing w:val="-15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Chi</w:t>
      </w:r>
      <w:r w:rsidRPr="00237AA7">
        <w:rPr>
          <w:color w:val="000000" w:themeColor="text1"/>
          <w:spacing w:val="-1"/>
          <w:sz w:val="20"/>
          <w:szCs w:val="20"/>
          <w:vertAlign w:val="superscript"/>
        </w:rPr>
        <w:t>2</w:t>
      </w:r>
      <w:r w:rsidRPr="00237AA7">
        <w:rPr>
          <w:color w:val="000000" w:themeColor="text1"/>
          <w:spacing w:val="3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test</w:t>
      </w:r>
    </w:p>
    <w:p w:rsidR="00F0277E" w:rsidRPr="00237AA7" w:rsidRDefault="00D72065">
      <w:pPr>
        <w:spacing w:before="61"/>
        <w:ind w:left="2670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pacing w:val="-1"/>
          <w:sz w:val="20"/>
          <w:szCs w:val="20"/>
          <w:vertAlign w:val="superscript"/>
        </w:rPr>
        <w:t>b</w:t>
      </w:r>
      <w:r w:rsidRPr="00237AA7">
        <w:rPr>
          <w:color w:val="000000" w:themeColor="text1"/>
          <w:spacing w:val="-15"/>
          <w:sz w:val="20"/>
          <w:szCs w:val="20"/>
        </w:rPr>
        <w:t xml:space="preserve"> </w:t>
      </w:r>
      <w:r w:rsidRPr="00237AA7">
        <w:rPr>
          <w:i/>
          <w:color w:val="000000" w:themeColor="text1"/>
          <w:spacing w:val="-1"/>
          <w:sz w:val="20"/>
          <w:szCs w:val="20"/>
        </w:rPr>
        <w:t>t</w:t>
      </w:r>
      <w:r w:rsidRPr="00237AA7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test</w:t>
      </w:r>
    </w:p>
    <w:p w:rsidR="00F0277E" w:rsidRPr="00237AA7" w:rsidRDefault="00D72065">
      <w:pPr>
        <w:spacing w:before="61"/>
        <w:ind w:left="2670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w w:val="95"/>
          <w:sz w:val="20"/>
          <w:szCs w:val="20"/>
          <w:vertAlign w:val="superscript"/>
        </w:rPr>
        <w:t>c</w:t>
      </w:r>
      <w:r w:rsidRPr="00237AA7">
        <w:rPr>
          <w:color w:val="000000" w:themeColor="text1"/>
          <w:spacing w:val="-12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ANOVA</w:t>
      </w:r>
      <w:r w:rsidRPr="00237AA7">
        <w:rPr>
          <w:color w:val="000000" w:themeColor="text1"/>
          <w:spacing w:val="5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test</w:t>
      </w:r>
    </w:p>
    <w:p w:rsidR="00F0277E" w:rsidRPr="00237AA7" w:rsidRDefault="00F0277E">
      <w:pPr>
        <w:rPr>
          <w:color w:val="000000" w:themeColor="text1"/>
          <w:sz w:val="20"/>
          <w:szCs w:val="20"/>
        </w:rPr>
        <w:sectPr w:rsidR="00F0277E" w:rsidRPr="00237AA7">
          <w:pgSz w:w="11910" w:h="15820"/>
          <w:pgMar w:top="900" w:right="860" w:bottom="1100" w:left="860" w:header="649" w:footer="902" w:gutter="0"/>
          <w:cols w:space="720"/>
        </w:sectPr>
      </w:pPr>
    </w:p>
    <w:p w:rsidR="00F0277E" w:rsidRPr="00237AA7" w:rsidRDefault="00F0277E">
      <w:pPr>
        <w:pStyle w:val="Textoindependiente"/>
        <w:spacing w:before="9"/>
        <w:rPr>
          <w:color w:val="000000" w:themeColor="text1"/>
        </w:rPr>
      </w:pPr>
    </w:p>
    <w:p w:rsidR="00F0277E" w:rsidRPr="00237AA7" w:rsidRDefault="00D72065">
      <w:pPr>
        <w:pStyle w:val="Textoindependiente"/>
        <w:ind w:left="833"/>
        <w:rPr>
          <w:color w:val="000000" w:themeColor="text1"/>
        </w:rPr>
      </w:pPr>
      <w:r w:rsidRPr="00237AA7">
        <w:rPr>
          <w:noProof/>
          <w:color w:val="000000" w:themeColor="text1"/>
        </w:rPr>
        <w:drawing>
          <wp:inline distT="0" distB="0" distL="0" distR="0">
            <wp:extent cx="5417896" cy="1932431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896" cy="193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77E" w:rsidRPr="00237AA7" w:rsidRDefault="00D72065">
      <w:pPr>
        <w:spacing w:before="74"/>
        <w:ind w:left="160"/>
        <w:rPr>
          <w:color w:val="000000" w:themeColor="text1"/>
          <w:sz w:val="20"/>
          <w:szCs w:val="20"/>
        </w:rPr>
      </w:pPr>
      <w:bookmarkStart w:id="16" w:name="_bookmark1"/>
      <w:bookmarkEnd w:id="16"/>
      <w:r w:rsidRPr="00237AA7">
        <w:rPr>
          <w:color w:val="000000" w:themeColor="text1"/>
          <w:w w:val="95"/>
          <w:sz w:val="20"/>
          <w:szCs w:val="20"/>
        </w:rPr>
        <w:t>Fig.</w:t>
      </w:r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1</w:t>
      </w:r>
      <w:r w:rsidRPr="00237AA7">
        <w:rPr>
          <w:color w:val="000000" w:themeColor="text1"/>
          <w:spacing w:val="56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Active</w:t>
      </w:r>
      <w:r w:rsidRPr="00237AA7">
        <w:rPr>
          <w:color w:val="000000" w:themeColor="text1"/>
          <w:spacing w:val="2"/>
          <w:w w:val="9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TrPs</w:t>
      </w:r>
      <w:proofErr w:type="spellEnd"/>
      <w:r w:rsidRPr="00237AA7">
        <w:rPr>
          <w:color w:val="000000" w:themeColor="text1"/>
          <w:spacing w:val="3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in</w:t>
      </w:r>
      <w:r w:rsidRPr="00237AA7">
        <w:rPr>
          <w:color w:val="000000" w:themeColor="text1"/>
          <w:spacing w:val="4"/>
          <w:w w:val="9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sHNC</w:t>
      </w:r>
      <w:proofErr w:type="spellEnd"/>
      <w:r w:rsidRPr="00237AA7">
        <w:rPr>
          <w:color w:val="000000" w:themeColor="text1"/>
          <w:spacing w:val="1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and</w:t>
      </w:r>
      <w:r w:rsidRPr="00237AA7">
        <w:rPr>
          <w:color w:val="000000" w:themeColor="text1"/>
          <w:spacing w:val="5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healthy</w:t>
      </w:r>
      <w:r w:rsidRPr="00237AA7">
        <w:rPr>
          <w:color w:val="000000" w:themeColor="text1"/>
          <w:spacing w:val="2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controls</w:t>
      </w:r>
    </w:p>
    <w:p w:rsidR="00F0277E" w:rsidRPr="00237AA7" w:rsidRDefault="00F0277E">
      <w:pPr>
        <w:pStyle w:val="Textoindependiente"/>
        <w:spacing w:before="8"/>
        <w:rPr>
          <w:color w:val="000000" w:themeColor="text1"/>
        </w:rPr>
      </w:pPr>
    </w:p>
    <w:p w:rsidR="00F0277E" w:rsidRPr="00237AA7" w:rsidRDefault="00F0277E">
      <w:pPr>
        <w:rPr>
          <w:color w:val="000000" w:themeColor="text1"/>
          <w:sz w:val="20"/>
          <w:szCs w:val="20"/>
        </w:rPr>
        <w:sectPr w:rsidR="00F0277E" w:rsidRPr="00237AA7">
          <w:pgSz w:w="11910" w:h="15820"/>
          <w:pgMar w:top="900" w:right="860" w:bottom="1100" w:left="860" w:header="649" w:footer="902" w:gutter="0"/>
          <w:cols w:space="720"/>
        </w:sectPr>
      </w:pPr>
    </w:p>
    <w:p w:rsidR="00F0277E" w:rsidRPr="00237AA7" w:rsidRDefault="00D72065">
      <w:pPr>
        <w:pStyle w:val="Textoindependiente"/>
        <w:spacing w:before="127" w:line="259" w:lineRule="auto"/>
        <w:ind w:left="160" w:right="53"/>
        <w:jc w:val="both"/>
        <w:rPr>
          <w:i/>
          <w:color w:val="000000" w:themeColor="text1"/>
        </w:rPr>
      </w:pPr>
      <w:r w:rsidRPr="00237AA7">
        <w:rPr>
          <w:color w:val="000000" w:themeColor="text1"/>
          <w:spacing w:val="-2"/>
        </w:rPr>
        <w:t>and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2"/>
        </w:rPr>
        <w:t>the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control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group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neither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between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affected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side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and</w:t>
      </w:r>
      <w:r w:rsidRPr="00237AA7">
        <w:rPr>
          <w:color w:val="000000" w:themeColor="text1"/>
          <w:spacing w:val="-10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unaf</w:t>
      </w:r>
      <w:proofErr w:type="spellEnd"/>
      <w:r w:rsidRPr="00237AA7">
        <w:rPr>
          <w:color w:val="000000" w:themeColor="text1"/>
          <w:spacing w:val="-1"/>
        </w:rPr>
        <w:t>-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fected</w:t>
      </w:r>
      <w:proofErr w:type="spellEnd"/>
      <w:r w:rsidRPr="00237AA7">
        <w:rPr>
          <w:color w:val="000000" w:themeColor="text1"/>
          <w:w w:val="95"/>
        </w:rPr>
        <w:t xml:space="preserve"> side/dominant side and non-dominant side with respect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  <w:w w:val="95"/>
        </w:rPr>
        <w:t>to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the temporalis</w:t>
      </w:r>
      <w:r w:rsidRPr="00237AA7">
        <w:rPr>
          <w:color w:val="000000" w:themeColor="text1"/>
          <w:spacing w:val="-1"/>
          <w:w w:val="95"/>
        </w:rPr>
        <w:t xml:space="preserve"> </w:t>
      </w:r>
      <w:r w:rsidRPr="00237AA7">
        <w:rPr>
          <w:color w:val="000000" w:themeColor="text1"/>
          <w:w w:val="95"/>
        </w:rPr>
        <w:t>muscle</w:t>
      </w:r>
      <w:r w:rsidRPr="00237AA7">
        <w:rPr>
          <w:color w:val="000000" w:themeColor="text1"/>
          <w:spacing w:val="-1"/>
          <w:w w:val="95"/>
        </w:rPr>
        <w:t xml:space="preserve"> </w:t>
      </w:r>
      <w:r w:rsidRPr="00237AA7">
        <w:rPr>
          <w:color w:val="000000" w:themeColor="text1"/>
          <w:w w:val="95"/>
        </w:rPr>
        <w:t>(groups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i/>
          <w:color w:val="000000" w:themeColor="text1"/>
          <w:w w:val="95"/>
        </w:rPr>
        <w:t>F</w:t>
      </w:r>
      <w:r w:rsidRPr="00237AA7">
        <w:rPr>
          <w:i/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  <w:w w:val="95"/>
        </w:rPr>
        <w:t>= 3.644;</w:t>
      </w:r>
      <w:r w:rsidRPr="00237AA7">
        <w:rPr>
          <w:color w:val="000000" w:themeColor="text1"/>
          <w:spacing w:val="-1"/>
          <w:w w:val="95"/>
        </w:rPr>
        <w:t xml:space="preserve"> </w:t>
      </w:r>
      <w:r w:rsidRPr="00237AA7">
        <w:rPr>
          <w:i/>
          <w:color w:val="000000" w:themeColor="text1"/>
          <w:w w:val="95"/>
        </w:rPr>
        <w:t xml:space="preserve">p </w:t>
      </w:r>
      <w:r w:rsidRPr="00237AA7">
        <w:rPr>
          <w:color w:val="000000" w:themeColor="text1"/>
          <w:w w:val="95"/>
        </w:rPr>
        <w:t>= 0.060;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sides</w:t>
      </w:r>
      <w:r w:rsidRPr="00237AA7">
        <w:rPr>
          <w:color w:val="000000" w:themeColor="text1"/>
          <w:spacing w:val="2"/>
          <w:w w:val="95"/>
        </w:rPr>
        <w:t xml:space="preserve"> </w:t>
      </w:r>
      <w:r w:rsidRPr="00237AA7">
        <w:rPr>
          <w:i/>
          <w:color w:val="000000" w:themeColor="text1"/>
          <w:w w:val="95"/>
        </w:rPr>
        <w:t>F</w:t>
      </w:r>
    </w:p>
    <w:p w:rsidR="00F0277E" w:rsidRPr="00237AA7" w:rsidRDefault="00D72065">
      <w:pPr>
        <w:pStyle w:val="Textoindependiente"/>
        <w:spacing w:before="2"/>
        <w:ind w:left="160"/>
        <w:jc w:val="both"/>
        <w:rPr>
          <w:i/>
          <w:color w:val="000000" w:themeColor="text1"/>
        </w:rPr>
      </w:pPr>
      <w:r w:rsidRPr="00237AA7">
        <w:rPr>
          <w:color w:val="000000" w:themeColor="text1"/>
          <w:w w:val="95"/>
        </w:rPr>
        <w:t>=</w:t>
      </w:r>
      <w:r w:rsidRPr="00237AA7">
        <w:rPr>
          <w:color w:val="000000" w:themeColor="text1"/>
          <w:spacing w:val="4"/>
          <w:w w:val="95"/>
        </w:rPr>
        <w:t xml:space="preserve"> </w:t>
      </w:r>
      <w:r w:rsidRPr="00237AA7">
        <w:rPr>
          <w:color w:val="000000" w:themeColor="text1"/>
          <w:w w:val="95"/>
        </w:rPr>
        <w:t>0.000;</w:t>
      </w:r>
      <w:r w:rsidRPr="00237AA7">
        <w:rPr>
          <w:color w:val="000000" w:themeColor="text1"/>
          <w:spacing w:val="2"/>
          <w:w w:val="95"/>
        </w:rPr>
        <w:t xml:space="preserve"> </w:t>
      </w:r>
      <w:r w:rsidRPr="00237AA7">
        <w:rPr>
          <w:i/>
          <w:color w:val="000000" w:themeColor="text1"/>
          <w:w w:val="95"/>
        </w:rPr>
        <w:t>p</w:t>
      </w:r>
      <w:r w:rsidRPr="00237AA7">
        <w:rPr>
          <w:i/>
          <w:color w:val="000000" w:themeColor="text1"/>
          <w:spacing w:val="3"/>
          <w:w w:val="95"/>
        </w:rPr>
        <w:t xml:space="preserve"> </w:t>
      </w:r>
      <w:r w:rsidRPr="00237AA7">
        <w:rPr>
          <w:color w:val="000000" w:themeColor="text1"/>
          <w:w w:val="95"/>
        </w:rPr>
        <w:t>=</w:t>
      </w:r>
      <w:r w:rsidRPr="00237AA7">
        <w:rPr>
          <w:color w:val="000000" w:themeColor="text1"/>
          <w:spacing w:val="6"/>
          <w:w w:val="95"/>
        </w:rPr>
        <w:t xml:space="preserve"> </w:t>
      </w:r>
      <w:r w:rsidRPr="00237AA7">
        <w:rPr>
          <w:color w:val="000000" w:themeColor="text1"/>
          <w:w w:val="95"/>
        </w:rPr>
        <w:t>0.998)</w:t>
      </w:r>
      <w:r w:rsidRPr="00237AA7">
        <w:rPr>
          <w:color w:val="000000" w:themeColor="text1"/>
          <w:spacing w:val="2"/>
          <w:w w:val="95"/>
        </w:rPr>
        <w:t xml:space="preserve"> </w:t>
      </w:r>
      <w:r w:rsidRPr="00237AA7">
        <w:rPr>
          <w:color w:val="000000" w:themeColor="text1"/>
          <w:w w:val="95"/>
        </w:rPr>
        <w:t>and</w:t>
      </w:r>
      <w:r w:rsidRPr="00237AA7">
        <w:rPr>
          <w:color w:val="000000" w:themeColor="text1"/>
          <w:spacing w:val="3"/>
          <w:w w:val="95"/>
        </w:rPr>
        <w:t xml:space="preserve"> </w:t>
      </w:r>
      <w:r w:rsidRPr="00237AA7">
        <w:rPr>
          <w:color w:val="000000" w:themeColor="text1"/>
          <w:w w:val="95"/>
        </w:rPr>
        <w:t>C5-C6</w:t>
      </w:r>
      <w:r w:rsidRPr="00237AA7">
        <w:rPr>
          <w:color w:val="000000" w:themeColor="text1"/>
          <w:spacing w:val="3"/>
          <w:w w:val="95"/>
        </w:rPr>
        <w:t xml:space="preserve"> </w:t>
      </w:r>
      <w:r w:rsidRPr="00237AA7">
        <w:rPr>
          <w:color w:val="000000" w:themeColor="text1"/>
          <w:w w:val="95"/>
        </w:rPr>
        <w:t>zygapophyseal</w:t>
      </w:r>
      <w:r w:rsidRPr="00237AA7">
        <w:rPr>
          <w:color w:val="000000" w:themeColor="text1"/>
          <w:spacing w:val="5"/>
          <w:w w:val="95"/>
        </w:rPr>
        <w:t xml:space="preserve"> </w:t>
      </w:r>
      <w:r w:rsidRPr="00237AA7">
        <w:rPr>
          <w:color w:val="000000" w:themeColor="text1"/>
          <w:w w:val="95"/>
        </w:rPr>
        <w:t>joint</w:t>
      </w:r>
      <w:r w:rsidRPr="00237AA7">
        <w:rPr>
          <w:color w:val="000000" w:themeColor="text1"/>
          <w:spacing w:val="4"/>
          <w:w w:val="95"/>
        </w:rPr>
        <w:t xml:space="preserve"> </w:t>
      </w:r>
      <w:r w:rsidRPr="00237AA7">
        <w:rPr>
          <w:color w:val="000000" w:themeColor="text1"/>
          <w:w w:val="95"/>
        </w:rPr>
        <w:t>(groups</w:t>
      </w:r>
      <w:r w:rsidRPr="00237AA7">
        <w:rPr>
          <w:color w:val="000000" w:themeColor="text1"/>
          <w:spacing w:val="6"/>
          <w:w w:val="95"/>
        </w:rPr>
        <w:t xml:space="preserve"> </w:t>
      </w:r>
      <w:r w:rsidRPr="00237AA7">
        <w:rPr>
          <w:i/>
          <w:color w:val="000000" w:themeColor="text1"/>
          <w:w w:val="95"/>
        </w:rPr>
        <w:t>F</w:t>
      </w:r>
    </w:p>
    <w:p w:rsidR="00F0277E" w:rsidRPr="00237AA7" w:rsidRDefault="00D72065">
      <w:pPr>
        <w:pStyle w:val="Textoindependiente"/>
        <w:spacing w:before="20"/>
        <w:ind w:left="160"/>
        <w:jc w:val="both"/>
        <w:rPr>
          <w:color w:val="000000" w:themeColor="text1"/>
        </w:rPr>
      </w:pP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3.189;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i/>
          <w:color w:val="000000" w:themeColor="text1"/>
        </w:rPr>
        <w:t>p</w:t>
      </w:r>
      <w:r w:rsidRPr="00237AA7">
        <w:rPr>
          <w:i/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0.078;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sides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i/>
          <w:color w:val="000000" w:themeColor="text1"/>
        </w:rPr>
        <w:t>F</w:t>
      </w:r>
      <w:r w:rsidRPr="00237AA7">
        <w:rPr>
          <w:i/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0.012;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i/>
          <w:color w:val="000000" w:themeColor="text1"/>
        </w:rPr>
        <w:t>p</w:t>
      </w:r>
      <w:r w:rsidRPr="00237AA7">
        <w:rPr>
          <w:i/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=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0.915).</w:t>
      </w:r>
    </w:p>
    <w:p w:rsidR="00F0277E" w:rsidRPr="00237AA7" w:rsidRDefault="00F0277E">
      <w:pPr>
        <w:pStyle w:val="Textoindependiente"/>
        <w:rPr>
          <w:color w:val="000000" w:themeColor="text1"/>
        </w:rPr>
      </w:pPr>
    </w:p>
    <w:p w:rsidR="00F0277E" w:rsidRPr="00237AA7" w:rsidRDefault="00F0277E">
      <w:pPr>
        <w:pStyle w:val="Textoindependiente"/>
        <w:spacing w:before="3"/>
        <w:rPr>
          <w:color w:val="000000" w:themeColor="text1"/>
        </w:rPr>
      </w:pPr>
    </w:p>
    <w:p w:rsidR="00F0277E" w:rsidRPr="00237AA7" w:rsidRDefault="00D72065">
      <w:pPr>
        <w:pStyle w:val="Ttulo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7" w:name="Perceived_pain_and_relationships_with_Tr"/>
      <w:bookmarkEnd w:id="17"/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Perceived</w:t>
      </w:r>
      <w:r w:rsidRPr="00237AA7">
        <w:rPr>
          <w:rFonts w:ascii="Times New Roman" w:hAnsi="Times New Roman" w:cs="Times New Roman"/>
          <w:color w:val="000000" w:themeColor="text1"/>
          <w:spacing w:val="4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pain</w:t>
      </w:r>
      <w:r w:rsidRPr="00237AA7">
        <w:rPr>
          <w:rFonts w:ascii="Times New Roman" w:hAnsi="Times New Roman" w:cs="Times New Roman"/>
          <w:color w:val="000000" w:themeColor="text1"/>
          <w:spacing w:val="4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and</w:t>
      </w:r>
      <w:r w:rsidRPr="00237AA7">
        <w:rPr>
          <w:rFonts w:ascii="Times New Roman" w:hAnsi="Times New Roman" w:cs="Times New Roman"/>
          <w:color w:val="000000" w:themeColor="text1"/>
          <w:spacing w:val="2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relationships</w:t>
      </w:r>
      <w:r w:rsidRPr="00237AA7">
        <w:rPr>
          <w:rFonts w:ascii="Times New Roman" w:hAnsi="Times New Roman" w:cs="Times New Roman"/>
          <w:color w:val="000000" w:themeColor="text1"/>
          <w:spacing w:val="4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with</w:t>
      </w:r>
      <w:r w:rsidRPr="00237AA7">
        <w:rPr>
          <w:rFonts w:ascii="Times New Roman" w:hAnsi="Times New Roman" w:cs="Times New Roman"/>
          <w:color w:val="000000" w:themeColor="text1"/>
          <w:spacing w:val="5"/>
          <w:w w:val="90"/>
          <w:sz w:val="20"/>
          <w:szCs w:val="20"/>
        </w:rPr>
        <w:t xml:space="preserve"> </w:t>
      </w:r>
      <w:proofErr w:type="spellStart"/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TrPs</w:t>
      </w:r>
      <w:proofErr w:type="spellEnd"/>
      <w:r w:rsidRPr="00237AA7">
        <w:rPr>
          <w:rFonts w:ascii="Times New Roman" w:hAnsi="Times New Roman" w:cs="Times New Roman"/>
          <w:color w:val="000000" w:themeColor="text1"/>
          <w:spacing w:val="1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and</w:t>
      </w:r>
      <w:r w:rsidRPr="00237AA7">
        <w:rPr>
          <w:rFonts w:ascii="Times New Roman" w:hAnsi="Times New Roman" w:cs="Times New Roman"/>
          <w:color w:val="000000" w:themeColor="text1"/>
          <w:spacing w:val="4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PPTs</w:t>
      </w:r>
    </w:p>
    <w:p w:rsidR="00F0277E" w:rsidRPr="00237AA7" w:rsidRDefault="00F0277E">
      <w:pPr>
        <w:pStyle w:val="Textoindependiente"/>
        <w:rPr>
          <w:color w:val="000000" w:themeColor="text1"/>
        </w:rPr>
      </w:pPr>
    </w:p>
    <w:p w:rsidR="00F0277E" w:rsidRPr="00237AA7" w:rsidRDefault="00D72065">
      <w:pPr>
        <w:pStyle w:val="Textoindependiente"/>
        <w:spacing w:line="259" w:lineRule="auto"/>
        <w:ind w:left="160" w:right="51"/>
        <w:jc w:val="both"/>
        <w:rPr>
          <w:i/>
          <w:color w:val="000000" w:themeColor="text1"/>
        </w:rPr>
      </w:pPr>
      <w:r w:rsidRPr="00237AA7">
        <w:rPr>
          <w:color w:val="000000" w:themeColor="text1"/>
          <w:spacing w:val="-1"/>
        </w:rPr>
        <w:t>Cervical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pain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correlated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positively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with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number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active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 xml:space="preserve">upper trapezius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</w:rPr>
        <w:t xml:space="preserve"> (</w:t>
      </w:r>
      <w:proofErr w:type="spellStart"/>
      <w:r w:rsidRPr="00237AA7">
        <w:rPr>
          <w:i/>
          <w:color w:val="000000" w:themeColor="text1"/>
        </w:rPr>
        <w:t>r</w:t>
      </w:r>
      <w:r w:rsidRPr="00237AA7">
        <w:rPr>
          <w:color w:val="000000" w:themeColor="text1"/>
          <w:vertAlign w:val="subscript"/>
        </w:rPr>
        <w:t>s</w:t>
      </w:r>
      <w:proofErr w:type="spellEnd"/>
      <w:r w:rsidRPr="00237AA7">
        <w:rPr>
          <w:color w:val="000000" w:themeColor="text1"/>
        </w:rPr>
        <w:t xml:space="preserve"> = 0.547; </w:t>
      </w:r>
      <w:r w:rsidRPr="00237AA7">
        <w:rPr>
          <w:i/>
          <w:color w:val="000000" w:themeColor="text1"/>
        </w:rPr>
        <w:t xml:space="preserve">p </w:t>
      </w:r>
      <w:r w:rsidRPr="00237AA7">
        <w:rPr>
          <w:color w:val="000000" w:themeColor="text1"/>
        </w:rPr>
        <w:t>= 0.008). No correlation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was seen, however, between cervical or TMJ pain and the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 xml:space="preserve">number of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</w:rPr>
        <w:t xml:space="preserve"> in the temporalis, masseter, </w:t>
      </w:r>
      <w:proofErr w:type="spellStart"/>
      <w:r w:rsidRPr="00237AA7">
        <w:rPr>
          <w:color w:val="000000" w:themeColor="text1"/>
        </w:rPr>
        <w:t>suboccipitalis</w:t>
      </w:r>
      <w:proofErr w:type="spellEnd"/>
      <w:r w:rsidRPr="00237AA7">
        <w:rPr>
          <w:color w:val="000000" w:themeColor="text1"/>
        </w:rPr>
        <w:t>,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spacing w:val="-1"/>
        </w:rPr>
        <w:t>sternocleidomastoid,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scalene,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or</w:t>
      </w:r>
      <w:r w:rsidRPr="00237AA7">
        <w:rPr>
          <w:color w:val="000000" w:themeColor="text1"/>
          <w:spacing w:val="-7"/>
        </w:rPr>
        <w:t xml:space="preserve"> </w:t>
      </w:r>
      <w:proofErr w:type="spellStart"/>
      <w:r w:rsidRPr="00237AA7">
        <w:rPr>
          <w:color w:val="000000" w:themeColor="text1"/>
        </w:rPr>
        <w:t>levator</w:t>
      </w:r>
      <w:proofErr w:type="spellEnd"/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scapulae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muscles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(</w:t>
      </w:r>
      <w:r w:rsidRPr="00237AA7">
        <w:rPr>
          <w:i/>
          <w:color w:val="000000" w:themeColor="text1"/>
        </w:rPr>
        <w:t>p</w:t>
      </w:r>
    </w:p>
    <w:p w:rsidR="00F0277E" w:rsidRPr="00237AA7" w:rsidRDefault="00D72065">
      <w:pPr>
        <w:pStyle w:val="Textoindependiente"/>
        <w:spacing w:before="3"/>
        <w:ind w:left="160"/>
        <w:rPr>
          <w:color w:val="000000" w:themeColor="text1"/>
        </w:rPr>
      </w:pPr>
      <w:r w:rsidRPr="00237AA7">
        <w:rPr>
          <w:color w:val="000000" w:themeColor="text1"/>
        </w:rPr>
        <w:t>&gt;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0.05).</w:t>
      </w:r>
    </w:p>
    <w:p w:rsidR="00F0277E" w:rsidRPr="00237AA7" w:rsidRDefault="00D72065">
      <w:pPr>
        <w:pStyle w:val="Textoindependiente"/>
        <w:spacing w:before="19" w:line="256" w:lineRule="auto"/>
        <w:ind w:left="160" w:right="38" w:firstLine="226"/>
        <w:jc w:val="both"/>
        <w:rPr>
          <w:color w:val="000000" w:themeColor="text1"/>
        </w:rPr>
      </w:pPr>
      <w:r w:rsidRPr="00237AA7">
        <w:rPr>
          <w:color w:val="000000" w:themeColor="text1"/>
        </w:rPr>
        <w:t>An inverse correlation was detected between TMJ pain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w w:val="95"/>
        </w:rPr>
        <w:t>and the PPT for the masseter (</w:t>
      </w:r>
      <w:proofErr w:type="spellStart"/>
      <w:r w:rsidRPr="00237AA7">
        <w:rPr>
          <w:i/>
          <w:color w:val="000000" w:themeColor="text1"/>
          <w:w w:val="95"/>
        </w:rPr>
        <w:t>r</w:t>
      </w:r>
      <w:r w:rsidRPr="00237AA7">
        <w:rPr>
          <w:color w:val="000000" w:themeColor="text1"/>
          <w:w w:val="95"/>
          <w:vertAlign w:val="subscript"/>
        </w:rPr>
        <w:t>s</w:t>
      </w:r>
      <w:proofErr w:type="spellEnd"/>
      <w:r w:rsidRPr="00237AA7">
        <w:rPr>
          <w:color w:val="000000" w:themeColor="text1"/>
          <w:w w:val="95"/>
        </w:rPr>
        <w:t xml:space="preserve"> = </w:t>
      </w:r>
      <w:r w:rsidRPr="00237AA7">
        <w:rPr>
          <w:color w:val="000000" w:themeColor="text1"/>
          <w:w w:val="95"/>
        </w:rPr>
        <w:t xml:space="preserve">− </w:t>
      </w:r>
      <w:r w:rsidRPr="00237AA7">
        <w:rPr>
          <w:color w:val="000000" w:themeColor="text1"/>
          <w:w w:val="95"/>
        </w:rPr>
        <w:t xml:space="preserve">0.468; </w:t>
      </w:r>
      <w:r w:rsidRPr="00237AA7">
        <w:rPr>
          <w:i/>
          <w:color w:val="000000" w:themeColor="text1"/>
          <w:w w:val="95"/>
        </w:rPr>
        <w:t xml:space="preserve">p </w:t>
      </w:r>
      <w:r w:rsidRPr="00237AA7">
        <w:rPr>
          <w:color w:val="000000" w:themeColor="text1"/>
          <w:w w:val="95"/>
        </w:rPr>
        <w:t>= 0.028). No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</w:rPr>
        <w:t>such correlation was detected between TMJ pain and the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 xml:space="preserve">PPTs of the temporalis, upper trapezius or </w:t>
      </w:r>
      <w:proofErr w:type="spellStart"/>
      <w:r w:rsidRPr="00237AA7">
        <w:rPr>
          <w:color w:val="000000" w:themeColor="text1"/>
        </w:rPr>
        <w:t>levator</w:t>
      </w:r>
      <w:proofErr w:type="spellEnd"/>
      <w:r w:rsidRPr="00237AA7">
        <w:rPr>
          <w:color w:val="000000" w:themeColor="text1"/>
        </w:rPr>
        <w:t xml:space="preserve"> </w:t>
      </w:r>
      <w:proofErr w:type="spellStart"/>
      <w:r w:rsidRPr="00237AA7">
        <w:rPr>
          <w:color w:val="000000" w:themeColor="text1"/>
        </w:rPr>
        <w:t>scapu</w:t>
      </w:r>
      <w:proofErr w:type="spellEnd"/>
      <w:r w:rsidRPr="00237AA7">
        <w:rPr>
          <w:color w:val="000000" w:themeColor="text1"/>
        </w:rPr>
        <w:t>-</w:t>
      </w:r>
      <w:r w:rsidRPr="00237AA7">
        <w:rPr>
          <w:color w:val="000000" w:themeColor="text1"/>
          <w:spacing w:val="1"/>
        </w:rPr>
        <w:t xml:space="preserve"> </w:t>
      </w:r>
      <w:proofErr w:type="spellStart"/>
      <w:r w:rsidRPr="00237AA7">
        <w:rPr>
          <w:color w:val="000000" w:themeColor="text1"/>
          <w:spacing w:val="10"/>
        </w:rPr>
        <w:t>lae</w:t>
      </w:r>
      <w:proofErr w:type="spellEnd"/>
      <w:r w:rsidRPr="00237AA7">
        <w:rPr>
          <w:color w:val="000000" w:themeColor="text1"/>
          <w:spacing w:val="10"/>
        </w:rPr>
        <w:t xml:space="preserve"> </w:t>
      </w:r>
      <w:r w:rsidRPr="00237AA7">
        <w:rPr>
          <w:color w:val="000000" w:themeColor="text1"/>
          <w:spacing w:val="13"/>
        </w:rPr>
        <w:t xml:space="preserve">muscles, </w:t>
      </w:r>
      <w:r w:rsidRPr="00237AA7">
        <w:rPr>
          <w:color w:val="000000" w:themeColor="text1"/>
          <w:spacing w:val="10"/>
        </w:rPr>
        <w:t xml:space="preserve">the </w:t>
      </w:r>
      <w:r w:rsidRPr="00237AA7">
        <w:rPr>
          <w:color w:val="000000" w:themeColor="text1"/>
          <w:spacing w:val="12"/>
        </w:rPr>
        <w:t xml:space="preserve">C5-C6 </w:t>
      </w:r>
      <w:r w:rsidRPr="00237AA7">
        <w:rPr>
          <w:color w:val="000000" w:themeColor="text1"/>
          <w:spacing w:val="14"/>
        </w:rPr>
        <w:t xml:space="preserve">zygapophyseal </w:t>
      </w:r>
      <w:r w:rsidRPr="00237AA7">
        <w:rPr>
          <w:color w:val="000000" w:themeColor="text1"/>
          <w:spacing w:val="12"/>
        </w:rPr>
        <w:t xml:space="preserve">joint, </w:t>
      </w:r>
      <w:r w:rsidRPr="00237AA7">
        <w:rPr>
          <w:color w:val="000000" w:themeColor="text1"/>
          <w:spacing w:val="15"/>
        </w:rPr>
        <w:t>the</w:t>
      </w:r>
      <w:r w:rsidRPr="00237AA7">
        <w:rPr>
          <w:color w:val="000000" w:themeColor="text1"/>
          <w:spacing w:val="16"/>
        </w:rPr>
        <w:t xml:space="preserve"> </w:t>
      </w:r>
      <w:r w:rsidRPr="00237AA7">
        <w:rPr>
          <w:color w:val="000000" w:themeColor="text1"/>
        </w:rPr>
        <w:t>sternoclavicular joint, or the tibialis anterior muscle (</w:t>
      </w:r>
      <w:r w:rsidRPr="00237AA7">
        <w:rPr>
          <w:i/>
          <w:color w:val="000000" w:themeColor="text1"/>
        </w:rPr>
        <w:t xml:space="preserve">p </w:t>
      </w:r>
      <w:r w:rsidRPr="00237AA7">
        <w:rPr>
          <w:color w:val="000000" w:themeColor="text1"/>
        </w:rPr>
        <w:t>&gt;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0.05).</w:t>
      </w:r>
      <w:r w:rsidRPr="00237AA7">
        <w:rPr>
          <w:color w:val="000000" w:themeColor="text1"/>
          <w:spacing w:val="28"/>
        </w:rPr>
        <w:t xml:space="preserve"> </w:t>
      </w:r>
      <w:r w:rsidRPr="00237AA7">
        <w:rPr>
          <w:color w:val="000000" w:themeColor="text1"/>
        </w:rPr>
        <w:t>Cervical</w:t>
      </w:r>
      <w:r w:rsidRPr="00237AA7">
        <w:rPr>
          <w:color w:val="000000" w:themeColor="text1"/>
          <w:spacing w:val="28"/>
        </w:rPr>
        <w:t xml:space="preserve"> </w:t>
      </w:r>
      <w:r w:rsidRPr="00237AA7">
        <w:rPr>
          <w:color w:val="000000" w:themeColor="text1"/>
        </w:rPr>
        <w:t>pain</w:t>
      </w:r>
      <w:r w:rsidRPr="00237AA7">
        <w:rPr>
          <w:color w:val="000000" w:themeColor="text1"/>
          <w:spacing w:val="28"/>
        </w:rPr>
        <w:t xml:space="preserve"> </w:t>
      </w:r>
      <w:r w:rsidRPr="00237AA7">
        <w:rPr>
          <w:color w:val="000000" w:themeColor="text1"/>
        </w:rPr>
        <w:t>appeared</w:t>
      </w:r>
      <w:r w:rsidRPr="00237AA7">
        <w:rPr>
          <w:color w:val="000000" w:themeColor="text1"/>
          <w:spacing w:val="28"/>
        </w:rPr>
        <w:t xml:space="preserve"> </w:t>
      </w:r>
      <w:r w:rsidRPr="00237AA7">
        <w:rPr>
          <w:color w:val="000000" w:themeColor="text1"/>
        </w:rPr>
        <w:t>not</w:t>
      </w:r>
      <w:r w:rsidRPr="00237AA7">
        <w:rPr>
          <w:color w:val="000000" w:themeColor="text1"/>
          <w:spacing w:val="27"/>
        </w:rPr>
        <w:t xml:space="preserve"> </w:t>
      </w:r>
      <w:r w:rsidRPr="00237AA7">
        <w:rPr>
          <w:color w:val="000000" w:themeColor="text1"/>
        </w:rPr>
        <w:t>to</w:t>
      </w:r>
      <w:r w:rsidRPr="00237AA7">
        <w:rPr>
          <w:color w:val="000000" w:themeColor="text1"/>
          <w:spacing w:val="28"/>
        </w:rPr>
        <w:t xml:space="preserve"> </w:t>
      </w:r>
      <w:r w:rsidRPr="00237AA7">
        <w:rPr>
          <w:color w:val="000000" w:themeColor="text1"/>
        </w:rPr>
        <w:t>be</w:t>
      </w:r>
      <w:r w:rsidRPr="00237AA7">
        <w:rPr>
          <w:color w:val="000000" w:themeColor="text1"/>
          <w:spacing w:val="28"/>
        </w:rPr>
        <w:t xml:space="preserve"> </w:t>
      </w:r>
      <w:r w:rsidRPr="00237AA7">
        <w:rPr>
          <w:color w:val="000000" w:themeColor="text1"/>
        </w:rPr>
        <w:t>related</w:t>
      </w:r>
      <w:r w:rsidRPr="00237AA7">
        <w:rPr>
          <w:color w:val="000000" w:themeColor="text1"/>
          <w:spacing w:val="29"/>
        </w:rPr>
        <w:t xml:space="preserve"> </w:t>
      </w:r>
      <w:r w:rsidRPr="00237AA7">
        <w:rPr>
          <w:color w:val="000000" w:themeColor="text1"/>
        </w:rPr>
        <w:t>to</w:t>
      </w:r>
      <w:r w:rsidRPr="00237AA7">
        <w:rPr>
          <w:color w:val="000000" w:themeColor="text1"/>
          <w:spacing w:val="28"/>
        </w:rPr>
        <w:t xml:space="preserve"> </w:t>
      </w:r>
      <w:r w:rsidRPr="00237AA7">
        <w:rPr>
          <w:color w:val="000000" w:themeColor="text1"/>
        </w:rPr>
        <w:t>any</w:t>
      </w:r>
      <w:r w:rsidRPr="00237AA7">
        <w:rPr>
          <w:color w:val="000000" w:themeColor="text1"/>
          <w:spacing w:val="28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21"/>
        </w:rPr>
        <w:t xml:space="preserve"> </w:t>
      </w:r>
      <w:r w:rsidRPr="00237AA7">
        <w:rPr>
          <w:color w:val="000000" w:themeColor="text1"/>
        </w:rPr>
        <w:t>explored</w:t>
      </w:r>
      <w:r w:rsidRPr="00237AA7">
        <w:rPr>
          <w:color w:val="000000" w:themeColor="text1"/>
          <w:spacing w:val="21"/>
        </w:rPr>
        <w:t xml:space="preserve"> </w:t>
      </w:r>
      <w:r w:rsidRPr="00237AA7">
        <w:rPr>
          <w:color w:val="000000" w:themeColor="text1"/>
        </w:rPr>
        <w:t>PPTs</w:t>
      </w:r>
      <w:r w:rsidRPr="00237AA7">
        <w:rPr>
          <w:color w:val="000000" w:themeColor="text1"/>
          <w:spacing w:val="21"/>
        </w:rPr>
        <w:t xml:space="preserve"> </w:t>
      </w:r>
      <w:r w:rsidRPr="00237AA7">
        <w:rPr>
          <w:color w:val="000000" w:themeColor="text1"/>
        </w:rPr>
        <w:t>(</w:t>
      </w:r>
      <w:r w:rsidRPr="00237AA7">
        <w:rPr>
          <w:i/>
          <w:color w:val="000000" w:themeColor="text1"/>
        </w:rPr>
        <w:t>p</w:t>
      </w:r>
      <w:r w:rsidRPr="00237AA7">
        <w:rPr>
          <w:i/>
          <w:color w:val="000000" w:themeColor="text1"/>
          <w:spacing w:val="21"/>
        </w:rPr>
        <w:t xml:space="preserve"> </w:t>
      </w:r>
      <w:r w:rsidRPr="00237AA7">
        <w:rPr>
          <w:color w:val="000000" w:themeColor="text1"/>
        </w:rPr>
        <w:t>&gt;</w:t>
      </w:r>
      <w:r w:rsidRPr="00237AA7">
        <w:rPr>
          <w:color w:val="000000" w:themeColor="text1"/>
          <w:spacing w:val="21"/>
        </w:rPr>
        <w:t xml:space="preserve"> </w:t>
      </w:r>
      <w:r w:rsidRPr="00237AA7">
        <w:rPr>
          <w:color w:val="000000" w:themeColor="text1"/>
        </w:rPr>
        <w:t>0.05).</w:t>
      </w:r>
    </w:p>
    <w:p w:rsidR="00F0277E" w:rsidRPr="00237AA7" w:rsidRDefault="00D72065">
      <w:pPr>
        <w:pStyle w:val="Ttulo1"/>
        <w:spacing w:before="8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7AA7">
        <w:rPr>
          <w:rFonts w:ascii="Times New Roman" w:hAnsi="Times New Roman" w:cs="Times New Roman"/>
          <w:color w:val="000000" w:themeColor="text1"/>
          <w:sz w:val="20"/>
          <w:szCs w:val="20"/>
        </w:rPr>
        <w:br w:type="column"/>
      </w:r>
      <w:bookmarkStart w:id="18" w:name="Discussion"/>
      <w:bookmarkEnd w:id="18"/>
      <w:r w:rsidRPr="00237AA7">
        <w:rPr>
          <w:rFonts w:ascii="Times New Roman" w:hAnsi="Times New Roman" w:cs="Times New Roman"/>
          <w:color w:val="000000" w:themeColor="text1"/>
          <w:sz w:val="20"/>
          <w:szCs w:val="20"/>
        </w:rPr>
        <w:t>Discussion</w:t>
      </w:r>
    </w:p>
    <w:p w:rsidR="00F0277E" w:rsidRPr="00237AA7" w:rsidRDefault="00F0277E">
      <w:pPr>
        <w:pStyle w:val="Textoindependiente"/>
        <w:spacing w:before="7"/>
        <w:rPr>
          <w:color w:val="000000" w:themeColor="text1"/>
        </w:rPr>
      </w:pPr>
    </w:p>
    <w:p w:rsidR="00F0277E" w:rsidRPr="00237AA7" w:rsidRDefault="00D72065">
      <w:pPr>
        <w:pStyle w:val="Textoindependiente"/>
        <w:spacing w:line="259" w:lineRule="auto"/>
        <w:ind w:left="160" w:right="156"/>
        <w:jc w:val="both"/>
        <w:rPr>
          <w:color w:val="000000" w:themeColor="text1"/>
        </w:rPr>
      </w:pPr>
      <w:r w:rsidRPr="00237AA7">
        <w:rPr>
          <w:color w:val="000000" w:themeColor="text1"/>
        </w:rPr>
        <w:t>The present results reveal that, compared with healthy con-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</w:rPr>
        <w:t>trols</w:t>
      </w:r>
      <w:proofErr w:type="spellEnd"/>
      <w:r w:rsidRPr="00237AA7">
        <w:rPr>
          <w:color w:val="000000" w:themeColor="text1"/>
        </w:rPr>
        <w:t>,</w:t>
      </w:r>
      <w:r w:rsidRPr="00237AA7">
        <w:rPr>
          <w:color w:val="000000" w:themeColor="text1"/>
          <w:spacing w:val="-8"/>
        </w:rPr>
        <w:t xml:space="preserve">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with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presence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cervical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and/or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TMJ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pain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have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more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active</w:t>
      </w:r>
      <w:r w:rsidRPr="00237AA7">
        <w:rPr>
          <w:color w:val="000000" w:themeColor="text1"/>
          <w:spacing w:val="-6"/>
        </w:rPr>
        <w:t xml:space="preserve">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face,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neck,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shoulder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muscles,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as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well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as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lower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muscle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joint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PPTs,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leading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to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pressure</w:t>
      </w:r>
      <w:r w:rsidRPr="00237AA7">
        <w:rPr>
          <w:color w:val="000000" w:themeColor="text1"/>
          <w:spacing w:val="-8"/>
        </w:rPr>
        <w:t xml:space="preserve"> </w:t>
      </w:r>
      <w:proofErr w:type="spellStart"/>
      <w:r w:rsidRPr="00237AA7">
        <w:rPr>
          <w:color w:val="000000" w:themeColor="text1"/>
        </w:rPr>
        <w:t>hy</w:t>
      </w:r>
      <w:proofErr w:type="spellEnd"/>
      <w:r w:rsidRPr="00237AA7">
        <w:rPr>
          <w:color w:val="000000" w:themeColor="text1"/>
        </w:rPr>
        <w:t>-</w:t>
      </w:r>
      <w:r w:rsidRPr="00237AA7">
        <w:rPr>
          <w:color w:val="000000" w:themeColor="text1"/>
          <w:spacing w:val="-48"/>
        </w:rPr>
        <w:t xml:space="preserve"> </w:t>
      </w:r>
      <w:proofErr w:type="spellStart"/>
      <w:r w:rsidRPr="00237AA7">
        <w:rPr>
          <w:color w:val="000000" w:themeColor="text1"/>
          <w:spacing w:val="-2"/>
        </w:rPr>
        <w:t>persensitivity</w:t>
      </w:r>
      <w:proofErr w:type="spellEnd"/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and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hyperalgesia.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These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results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suggest</w:t>
      </w:r>
      <w:r w:rsidRPr="00237AA7">
        <w:rPr>
          <w:color w:val="000000" w:themeColor="text1"/>
          <w:spacing w:val="-8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periph</w:t>
      </w:r>
      <w:proofErr w:type="spellEnd"/>
      <w:r w:rsidRPr="00237AA7">
        <w:rPr>
          <w:color w:val="000000" w:themeColor="text1"/>
          <w:spacing w:val="-1"/>
        </w:rPr>
        <w:t>-</w:t>
      </w:r>
      <w:r w:rsidRPr="00237AA7">
        <w:rPr>
          <w:color w:val="000000" w:themeColor="text1"/>
          <w:spacing w:val="-48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eral</w:t>
      </w:r>
      <w:proofErr w:type="spellEnd"/>
      <w:r w:rsidRPr="00237AA7">
        <w:rPr>
          <w:color w:val="000000" w:themeColor="text1"/>
          <w:w w:val="95"/>
        </w:rPr>
        <w:t xml:space="preserve"> and central sensitization occur in </w:t>
      </w:r>
      <w:proofErr w:type="spellStart"/>
      <w:r w:rsidRPr="00237AA7">
        <w:rPr>
          <w:color w:val="000000" w:themeColor="text1"/>
          <w:w w:val="95"/>
        </w:rPr>
        <w:t>sHNC</w:t>
      </w:r>
      <w:proofErr w:type="spellEnd"/>
      <w:r w:rsidRPr="00237AA7">
        <w:rPr>
          <w:color w:val="000000" w:themeColor="text1"/>
          <w:w w:val="95"/>
        </w:rPr>
        <w:t xml:space="preserve"> with cervical and/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spacing w:val="-2"/>
        </w:rPr>
        <w:t>or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2"/>
        </w:rPr>
        <w:t>TMJ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pain.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Cervical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pain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was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correlated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positively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with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w w:val="95"/>
        </w:rPr>
        <w:t>number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of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active</w:t>
      </w:r>
      <w:r w:rsidRPr="00237AA7">
        <w:rPr>
          <w:color w:val="000000" w:themeColor="text1"/>
          <w:spacing w:val="-5"/>
          <w:w w:val="95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TrPs</w:t>
      </w:r>
      <w:proofErr w:type="spellEnd"/>
      <w:r w:rsidRPr="00237AA7">
        <w:rPr>
          <w:color w:val="000000" w:themeColor="text1"/>
          <w:spacing w:val="-3"/>
          <w:w w:val="95"/>
        </w:rPr>
        <w:t xml:space="preserve"> </w:t>
      </w:r>
      <w:r w:rsidRPr="00237AA7">
        <w:rPr>
          <w:color w:val="000000" w:themeColor="text1"/>
          <w:w w:val="95"/>
        </w:rPr>
        <w:t>over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the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upper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trapezius</w:t>
      </w:r>
      <w:r w:rsidRPr="00237AA7">
        <w:rPr>
          <w:color w:val="000000" w:themeColor="text1"/>
          <w:spacing w:val="-3"/>
          <w:w w:val="95"/>
        </w:rPr>
        <w:t xml:space="preserve"> </w:t>
      </w:r>
      <w:r w:rsidRPr="00237AA7">
        <w:rPr>
          <w:color w:val="000000" w:themeColor="text1"/>
          <w:w w:val="95"/>
        </w:rPr>
        <w:t>muscle,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where-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w w:val="95"/>
        </w:rPr>
        <w:t>as a negative correlation was found between TMJ pain and the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>PPT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for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masseter.</w:t>
      </w:r>
    </w:p>
    <w:p w:rsidR="00F0277E" w:rsidRPr="00237AA7" w:rsidRDefault="00F0277E">
      <w:pPr>
        <w:pStyle w:val="Textoindependiente"/>
        <w:spacing w:before="8"/>
        <w:rPr>
          <w:color w:val="000000" w:themeColor="text1"/>
        </w:rPr>
      </w:pPr>
    </w:p>
    <w:p w:rsidR="00F0277E" w:rsidRPr="00237AA7" w:rsidRDefault="00D72065">
      <w:pPr>
        <w:pStyle w:val="Ttulo2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9" w:name="Local_and_referred_pain_from_active_TrPs"/>
      <w:bookmarkEnd w:id="19"/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Local</w:t>
      </w:r>
      <w:r w:rsidRPr="00237AA7">
        <w:rPr>
          <w:rFonts w:ascii="Times New Roman" w:hAnsi="Times New Roman" w:cs="Times New Roman"/>
          <w:color w:val="000000" w:themeColor="text1"/>
          <w:spacing w:val="10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and</w:t>
      </w:r>
      <w:r w:rsidRPr="00237AA7">
        <w:rPr>
          <w:rFonts w:ascii="Times New Roman" w:hAnsi="Times New Roman" w:cs="Times New Roman"/>
          <w:color w:val="000000" w:themeColor="text1"/>
          <w:spacing w:val="10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referred</w:t>
      </w:r>
      <w:r w:rsidRPr="00237AA7">
        <w:rPr>
          <w:rFonts w:ascii="Times New Roman" w:hAnsi="Times New Roman" w:cs="Times New Roman"/>
          <w:color w:val="000000" w:themeColor="text1"/>
          <w:spacing w:val="10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pain</w:t>
      </w:r>
      <w:r w:rsidRPr="00237AA7">
        <w:rPr>
          <w:rFonts w:ascii="Times New Roman" w:hAnsi="Times New Roman" w:cs="Times New Roman"/>
          <w:color w:val="000000" w:themeColor="text1"/>
          <w:spacing w:val="13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from</w:t>
      </w:r>
      <w:r w:rsidRPr="00237AA7">
        <w:rPr>
          <w:rFonts w:ascii="Times New Roman" w:hAnsi="Times New Roman" w:cs="Times New Roman"/>
          <w:color w:val="000000" w:themeColor="text1"/>
          <w:spacing w:val="9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active</w:t>
      </w:r>
      <w:r w:rsidRPr="00237AA7">
        <w:rPr>
          <w:rFonts w:ascii="Times New Roman" w:hAnsi="Times New Roman" w:cs="Times New Roman"/>
          <w:color w:val="000000" w:themeColor="text1"/>
          <w:spacing w:val="13"/>
          <w:w w:val="90"/>
          <w:sz w:val="20"/>
          <w:szCs w:val="20"/>
        </w:rPr>
        <w:t xml:space="preserve"> </w:t>
      </w:r>
      <w:proofErr w:type="spellStart"/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TrPs</w:t>
      </w:r>
      <w:proofErr w:type="spellEnd"/>
    </w:p>
    <w:p w:rsidR="00F0277E" w:rsidRPr="00237AA7" w:rsidRDefault="00F0277E">
      <w:pPr>
        <w:pStyle w:val="Textoindependiente"/>
        <w:spacing w:before="1"/>
        <w:rPr>
          <w:color w:val="000000" w:themeColor="text1"/>
        </w:rPr>
      </w:pPr>
    </w:p>
    <w:p w:rsidR="00F0277E" w:rsidRPr="00237AA7" w:rsidRDefault="00D72065">
      <w:pPr>
        <w:pStyle w:val="Textoindependiente"/>
        <w:spacing w:line="259" w:lineRule="auto"/>
        <w:ind w:left="160" w:right="156"/>
        <w:jc w:val="both"/>
        <w:rPr>
          <w:color w:val="000000" w:themeColor="text1"/>
        </w:rPr>
      </w:pP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examined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muscles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were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selected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given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their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association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with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TMJ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disorders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that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can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appear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7"/>
        </w:rPr>
        <w:t xml:space="preserve">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after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radio-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spacing w:val="-2"/>
        </w:rPr>
        <w:t>therapy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[</w:t>
      </w:r>
      <w:hyperlink w:anchor="_bookmark37" w:history="1">
        <w:r w:rsidRPr="00237AA7">
          <w:rPr>
            <w:color w:val="000000" w:themeColor="text1"/>
            <w:spacing w:val="-2"/>
          </w:rPr>
          <w:t>35</w:t>
        </w:r>
      </w:hyperlink>
      <w:r w:rsidRPr="00237AA7">
        <w:rPr>
          <w:color w:val="000000" w:themeColor="text1"/>
          <w:spacing w:val="-2"/>
        </w:rPr>
        <w:t>].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Active</w:t>
      </w:r>
      <w:r w:rsidRPr="00237AA7">
        <w:rPr>
          <w:color w:val="000000" w:themeColor="text1"/>
          <w:spacing w:val="-9"/>
        </w:rPr>
        <w:t xml:space="preserve"> </w:t>
      </w:r>
      <w:proofErr w:type="spellStart"/>
      <w:r w:rsidRPr="00237AA7">
        <w:rPr>
          <w:color w:val="000000" w:themeColor="text1"/>
          <w:spacing w:val="-2"/>
        </w:rPr>
        <w:t>TrPs</w:t>
      </w:r>
      <w:proofErr w:type="spellEnd"/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were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deemed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to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be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those</w:t>
      </w:r>
      <w:r w:rsidRPr="00237AA7">
        <w:rPr>
          <w:color w:val="000000" w:themeColor="text1"/>
          <w:spacing w:val="-9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appreciat</w:t>
      </w:r>
      <w:proofErr w:type="spellEnd"/>
      <w:r w:rsidRPr="00237AA7">
        <w:rPr>
          <w:color w:val="000000" w:themeColor="text1"/>
          <w:spacing w:val="-1"/>
        </w:rPr>
        <w:t>-</w:t>
      </w:r>
      <w:r w:rsidRPr="00237AA7">
        <w:rPr>
          <w:color w:val="000000" w:themeColor="text1"/>
          <w:spacing w:val="-48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ed</w:t>
      </w:r>
      <w:proofErr w:type="spellEnd"/>
      <w:r w:rsidRPr="00237AA7">
        <w:rPr>
          <w:color w:val="000000" w:themeColor="text1"/>
          <w:w w:val="95"/>
        </w:rPr>
        <w:t xml:space="preserve"> by the subjects as related to the cervical and other pain they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 xml:space="preserve">habitually experienced. The present results showed the </w:t>
      </w:r>
      <w:proofErr w:type="spellStart"/>
      <w:r w:rsidRPr="00237AA7">
        <w:rPr>
          <w:color w:val="000000" w:themeColor="text1"/>
        </w:rPr>
        <w:t>sca</w:t>
      </w:r>
      <w:proofErr w:type="spellEnd"/>
      <w:r w:rsidRPr="00237AA7">
        <w:rPr>
          <w:color w:val="000000" w:themeColor="text1"/>
        </w:rPr>
        <w:t>-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lene</w:t>
      </w:r>
      <w:proofErr w:type="spellEnd"/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(53.3%),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sternocleidomastoid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(46.6%),</w:t>
      </w:r>
      <w:r w:rsidRPr="00237AA7">
        <w:rPr>
          <w:color w:val="000000" w:themeColor="text1"/>
          <w:spacing w:val="-8"/>
        </w:rPr>
        <w:t xml:space="preserve"> </w:t>
      </w:r>
      <w:proofErr w:type="spellStart"/>
      <w:r w:rsidRPr="00237AA7">
        <w:rPr>
          <w:color w:val="000000" w:themeColor="text1"/>
        </w:rPr>
        <w:t>levator</w:t>
      </w:r>
      <w:proofErr w:type="spellEnd"/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scapulae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(46.6),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masseter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(40%)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muscles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to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be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most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affected,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compared</w:t>
      </w:r>
      <w:r w:rsidRPr="00237AA7">
        <w:rPr>
          <w:color w:val="000000" w:themeColor="text1"/>
          <w:spacing w:val="24"/>
        </w:rPr>
        <w:t xml:space="preserve"> </w:t>
      </w:r>
      <w:r w:rsidRPr="00237AA7">
        <w:rPr>
          <w:color w:val="000000" w:themeColor="text1"/>
        </w:rPr>
        <w:t>with</w:t>
      </w:r>
      <w:r w:rsidRPr="00237AA7">
        <w:rPr>
          <w:color w:val="000000" w:themeColor="text1"/>
          <w:spacing w:val="25"/>
        </w:rPr>
        <w:t xml:space="preserve"> </w:t>
      </w:r>
      <w:r w:rsidRPr="00237AA7">
        <w:rPr>
          <w:color w:val="000000" w:themeColor="text1"/>
        </w:rPr>
        <w:t>previous</w:t>
      </w:r>
      <w:r w:rsidRPr="00237AA7">
        <w:rPr>
          <w:color w:val="000000" w:themeColor="text1"/>
          <w:spacing w:val="25"/>
        </w:rPr>
        <w:t xml:space="preserve"> </w:t>
      </w:r>
      <w:r w:rsidRPr="00237AA7">
        <w:rPr>
          <w:color w:val="000000" w:themeColor="text1"/>
        </w:rPr>
        <w:t>studies</w:t>
      </w:r>
      <w:r w:rsidRPr="00237AA7">
        <w:rPr>
          <w:color w:val="000000" w:themeColor="text1"/>
          <w:spacing w:val="24"/>
        </w:rPr>
        <w:t xml:space="preserve"> </w:t>
      </w:r>
      <w:r w:rsidRPr="00237AA7">
        <w:rPr>
          <w:color w:val="000000" w:themeColor="text1"/>
        </w:rPr>
        <w:t>that</w:t>
      </w:r>
      <w:r w:rsidRPr="00237AA7">
        <w:rPr>
          <w:color w:val="000000" w:themeColor="text1"/>
          <w:spacing w:val="24"/>
        </w:rPr>
        <w:t xml:space="preserve"> </w:t>
      </w:r>
      <w:r w:rsidRPr="00237AA7">
        <w:rPr>
          <w:color w:val="000000" w:themeColor="text1"/>
        </w:rPr>
        <w:t>reported</w:t>
      </w:r>
      <w:r w:rsidRPr="00237AA7">
        <w:rPr>
          <w:color w:val="000000" w:themeColor="text1"/>
          <w:spacing w:val="25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25"/>
        </w:rPr>
        <w:t xml:space="preserve"> </w:t>
      </w:r>
      <w:r w:rsidRPr="00237AA7">
        <w:rPr>
          <w:color w:val="000000" w:themeColor="text1"/>
        </w:rPr>
        <w:t>greatest</w:t>
      </w:r>
    </w:p>
    <w:p w:rsidR="00F0277E" w:rsidRPr="00237AA7" w:rsidRDefault="00F0277E">
      <w:pPr>
        <w:spacing w:line="259" w:lineRule="auto"/>
        <w:jc w:val="both"/>
        <w:rPr>
          <w:color w:val="000000" w:themeColor="text1"/>
          <w:sz w:val="20"/>
          <w:szCs w:val="20"/>
        </w:rPr>
        <w:sectPr w:rsidR="00F0277E" w:rsidRPr="00237AA7">
          <w:type w:val="continuous"/>
          <w:pgSz w:w="11910" w:h="15820"/>
          <w:pgMar w:top="540" w:right="860" w:bottom="1100" w:left="860" w:header="720" w:footer="720" w:gutter="0"/>
          <w:cols w:num="2" w:space="720" w:equalWidth="0">
            <w:col w:w="4979" w:space="124"/>
            <w:col w:w="5087"/>
          </w:cols>
        </w:sectPr>
      </w:pPr>
    </w:p>
    <w:p w:rsidR="00F0277E" w:rsidRPr="00237AA7" w:rsidRDefault="00F0277E">
      <w:pPr>
        <w:pStyle w:val="Textoindependiente"/>
        <w:rPr>
          <w:color w:val="000000" w:themeColor="text1"/>
        </w:rPr>
      </w:pPr>
    </w:p>
    <w:p w:rsidR="00F0277E" w:rsidRPr="00237AA7" w:rsidRDefault="00F0277E">
      <w:pPr>
        <w:pStyle w:val="Textoindependiente"/>
        <w:spacing w:before="7"/>
        <w:rPr>
          <w:color w:val="000000" w:themeColor="text1"/>
        </w:rPr>
      </w:pPr>
    </w:p>
    <w:p w:rsidR="00F0277E" w:rsidRPr="00237AA7" w:rsidRDefault="00D72065">
      <w:pPr>
        <w:pStyle w:val="Textoindependiente"/>
        <w:ind w:left="833"/>
        <w:rPr>
          <w:color w:val="000000" w:themeColor="text1"/>
        </w:rPr>
      </w:pPr>
      <w:r w:rsidRPr="00237AA7">
        <w:rPr>
          <w:noProof/>
          <w:color w:val="000000" w:themeColor="text1"/>
        </w:rPr>
        <w:drawing>
          <wp:inline distT="0" distB="0" distL="0" distR="0">
            <wp:extent cx="5431592" cy="1938527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592" cy="193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77E" w:rsidRPr="00237AA7" w:rsidRDefault="00D72065">
      <w:pPr>
        <w:spacing w:before="70"/>
        <w:ind w:left="160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w w:val="95"/>
          <w:sz w:val="20"/>
          <w:szCs w:val="20"/>
        </w:rPr>
        <w:t>Fig.</w:t>
      </w:r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2</w:t>
      </w:r>
      <w:r w:rsidRPr="00237AA7">
        <w:rPr>
          <w:color w:val="000000" w:themeColor="text1"/>
          <w:spacing w:val="14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Latent</w:t>
      </w:r>
      <w:r w:rsidRPr="00237AA7">
        <w:rPr>
          <w:color w:val="000000" w:themeColor="text1"/>
          <w:spacing w:val="1"/>
          <w:w w:val="9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TrPs</w:t>
      </w:r>
      <w:proofErr w:type="spellEnd"/>
      <w:r w:rsidRPr="00237AA7">
        <w:rPr>
          <w:color w:val="000000" w:themeColor="text1"/>
          <w:spacing w:val="4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in</w:t>
      </w:r>
      <w:r w:rsidRPr="00237AA7">
        <w:rPr>
          <w:color w:val="000000" w:themeColor="text1"/>
          <w:spacing w:val="4"/>
          <w:w w:val="9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sHNC</w:t>
      </w:r>
      <w:proofErr w:type="spellEnd"/>
      <w:r w:rsidRPr="00237AA7">
        <w:rPr>
          <w:color w:val="000000" w:themeColor="text1"/>
          <w:spacing w:val="3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and</w:t>
      </w:r>
      <w:r w:rsidRPr="00237AA7">
        <w:rPr>
          <w:color w:val="000000" w:themeColor="text1"/>
          <w:spacing w:val="2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healthy</w:t>
      </w:r>
      <w:r w:rsidRPr="00237AA7">
        <w:rPr>
          <w:color w:val="000000" w:themeColor="text1"/>
          <w:spacing w:val="1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controls</w:t>
      </w:r>
    </w:p>
    <w:p w:rsidR="00F0277E" w:rsidRPr="00237AA7" w:rsidRDefault="00F0277E">
      <w:pPr>
        <w:rPr>
          <w:color w:val="000000" w:themeColor="text1"/>
          <w:sz w:val="20"/>
          <w:szCs w:val="20"/>
        </w:rPr>
        <w:sectPr w:rsidR="00F0277E" w:rsidRPr="00237AA7">
          <w:type w:val="continuous"/>
          <w:pgSz w:w="11910" w:h="15820"/>
          <w:pgMar w:top="540" w:right="860" w:bottom="1100" w:left="860" w:header="720" w:footer="720" w:gutter="0"/>
          <w:cols w:space="720"/>
        </w:sectPr>
      </w:pPr>
    </w:p>
    <w:p w:rsidR="00F0277E" w:rsidRPr="00237AA7" w:rsidRDefault="00F0277E">
      <w:pPr>
        <w:pStyle w:val="Textoindependiente"/>
        <w:spacing w:before="4"/>
        <w:rPr>
          <w:color w:val="000000" w:themeColor="text1"/>
        </w:rPr>
      </w:pPr>
    </w:p>
    <w:p w:rsidR="00F0277E" w:rsidRPr="00237AA7" w:rsidRDefault="00F0277E">
      <w:pPr>
        <w:rPr>
          <w:color w:val="000000" w:themeColor="text1"/>
          <w:sz w:val="20"/>
          <w:szCs w:val="20"/>
        </w:rPr>
        <w:sectPr w:rsidR="00F0277E" w:rsidRPr="00237AA7">
          <w:pgSz w:w="11910" w:h="15820"/>
          <w:pgMar w:top="900" w:right="860" w:bottom="1100" w:left="860" w:header="649" w:footer="902" w:gutter="0"/>
          <w:cols w:space="720"/>
        </w:sectPr>
      </w:pPr>
    </w:p>
    <w:p w:rsidR="00F0277E" w:rsidRPr="00237AA7" w:rsidRDefault="00D72065">
      <w:pPr>
        <w:tabs>
          <w:tab w:val="left" w:pos="861"/>
        </w:tabs>
        <w:spacing w:before="91"/>
        <w:ind w:left="160"/>
        <w:rPr>
          <w:color w:val="000000" w:themeColor="text1"/>
          <w:sz w:val="20"/>
          <w:szCs w:val="20"/>
        </w:rPr>
      </w:pPr>
      <w:bookmarkStart w:id="20" w:name="_bookmark2"/>
      <w:bookmarkEnd w:id="20"/>
      <w:r w:rsidRPr="00237AA7">
        <w:rPr>
          <w:color w:val="000000" w:themeColor="text1"/>
          <w:w w:val="90"/>
          <w:sz w:val="20"/>
          <w:szCs w:val="20"/>
        </w:rPr>
        <w:t>Table</w:t>
      </w:r>
      <w:r w:rsidRPr="00237AA7">
        <w:rPr>
          <w:color w:val="000000" w:themeColor="text1"/>
          <w:spacing w:val="-7"/>
          <w:w w:val="90"/>
          <w:sz w:val="20"/>
          <w:szCs w:val="20"/>
        </w:rPr>
        <w:t xml:space="preserve"> </w:t>
      </w:r>
      <w:r w:rsidRPr="00237AA7">
        <w:rPr>
          <w:color w:val="000000" w:themeColor="text1"/>
          <w:w w:val="90"/>
          <w:sz w:val="20"/>
          <w:szCs w:val="20"/>
        </w:rPr>
        <w:t>2</w:t>
      </w:r>
      <w:r w:rsidRPr="00237AA7">
        <w:rPr>
          <w:color w:val="000000" w:themeColor="text1"/>
          <w:w w:val="90"/>
          <w:sz w:val="20"/>
          <w:szCs w:val="20"/>
        </w:rPr>
        <w:tab/>
      </w:r>
      <w:r w:rsidRPr="00237AA7">
        <w:rPr>
          <w:color w:val="000000" w:themeColor="text1"/>
          <w:spacing w:val="-2"/>
          <w:sz w:val="20"/>
          <w:szCs w:val="20"/>
        </w:rPr>
        <w:t>Myofascial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2"/>
          <w:sz w:val="20"/>
          <w:szCs w:val="20"/>
        </w:rPr>
        <w:t>TrPs</w:t>
      </w:r>
      <w:proofErr w:type="spellEnd"/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in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2"/>
          <w:sz w:val="20"/>
          <w:szCs w:val="20"/>
        </w:rPr>
        <w:t>sHNC</w:t>
      </w:r>
      <w:proofErr w:type="spellEnd"/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and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healthy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controls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(mean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±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SD)</w:t>
      </w:r>
    </w:p>
    <w:p w:rsidR="00F0277E" w:rsidRPr="00237AA7" w:rsidRDefault="00F0277E">
      <w:pPr>
        <w:pStyle w:val="Textoindependiente"/>
        <w:spacing w:before="3"/>
        <w:rPr>
          <w:color w:val="000000" w:themeColor="text1"/>
        </w:rPr>
      </w:pPr>
    </w:p>
    <w:p w:rsidR="00F0277E" w:rsidRPr="00237AA7" w:rsidRDefault="00237AA7">
      <w:pPr>
        <w:pStyle w:val="Textoindependiente"/>
        <w:spacing w:line="20" w:lineRule="exact"/>
        <w:ind w:left="160" w:right="-87"/>
        <w:rPr>
          <w:color w:val="000000" w:themeColor="text1"/>
        </w:rPr>
      </w:pPr>
      <w:r w:rsidRPr="00237AA7">
        <w:rPr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3024505" cy="7620"/>
                <wp:effectExtent l="0" t="0" r="0" b="508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4505" cy="7620"/>
                          <a:chOff x="0" y="0"/>
                          <a:chExt cx="4763" cy="12"/>
                        </a:xfrm>
                      </wpg:grpSpPr>
                      <wps:wsp>
                        <wps:cNvPr id="8" name="Rectangl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63" cy="1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86F26" id="Group 4" o:spid="_x0000_s1026" style="width:238.15pt;height:.6pt;mso-position-horizontal-relative:char;mso-position-vertical-relative:line" coordsize="4763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">
                <v:rect id="Rectangle 5" o:spid="_x0000_s1027" style="position:absolute;width:4763;height: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" fillcolor="#231f20" stroked="f">
                  <v:path arrowok="t"/>
                </v:rect>
                <w10:anchorlock/>
              </v:group>
            </w:pict>
          </mc:Fallback>
        </mc:AlternateContent>
      </w:r>
    </w:p>
    <w:p w:rsidR="00F0277E" w:rsidRPr="00237AA7" w:rsidRDefault="00D72065">
      <w:pPr>
        <w:tabs>
          <w:tab w:val="left" w:pos="2658"/>
          <w:tab w:val="left" w:pos="4199"/>
        </w:tabs>
        <w:spacing w:before="89" w:line="155" w:lineRule="exact"/>
        <w:ind w:left="1453"/>
        <w:rPr>
          <w:color w:val="000000" w:themeColor="text1"/>
          <w:sz w:val="20"/>
          <w:szCs w:val="20"/>
        </w:rPr>
      </w:pPr>
      <w:proofErr w:type="spellStart"/>
      <w:r w:rsidRPr="00237AA7">
        <w:rPr>
          <w:color w:val="000000" w:themeColor="text1"/>
          <w:sz w:val="20"/>
          <w:szCs w:val="20"/>
        </w:rPr>
        <w:t>sHNC</w:t>
      </w:r>
      <w:proofErr w:type="spellEnd"/>
      <w:r w:rsidRPr="00237AA7">
        <w:rPr>
          <w:color w:val="000000" w:themeColor="text1"/>
          <w:sz w:val="20"/>
          <w:szCs w:val="20"/>
        </w:rPr>
        <w:tab/>
        <w:t>Control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group</w:t>
      </w:r>
      <w:r w:rsidRPr="00237AA7">
        <w:rPr>
          <w:color w:val="000000" w:themeColor="text1"/>
          <w:sz w:val="20"/>
          <w:szCs w:val="20"/>
        </w:rPr>
        <w:tab/>
      </w:r>
      <w:r w:rsidRPr="00237AA7">
        <w:rPr>
          <w:i/>
          <w:color w:val="000000" w:themeColor="text1"/>
          <w:sz w:val="20"/>
          <w:szCs w:val="20"/>
        </w:rPr>
        <w:t>p</w:t>
      </w:r>
      <w:r w:rsidRPr="00237AA7">
        <w:rPr>
          <w:i/>
          <w:color w:val="000000" w:themeColor="text1"/>
          <w:spacing w:val="-4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value</w:t>
      </w:r>
      <w:r w:rsidRPr="00237AA7">
        <w:rPr>
          <w:color w:val="000000" w:themeColor="text1"/>
          <w:sz w:val="20"/>
          <w:szCs w:val="20"/>
          <w:vertAlign w:val="superscript"/>
        </w:rPr>
        <w:t>a</w:t>
      </w:r>
      <w:proofErr w:type="spellEnd"/>
    </w:p>
    <w:p w:rsidR="00F0277E" w:rsidRPr="00237AA7" w:rsidRDefault="00D72065">
      <w:pPr>
        <w:pStyle w:val="Textoindependiente"/>
        <w:spacing w:before="113" w:line="259" w:lineRule="auto"/>
        <w:ind w:left="160"/>
        <w:rPr>
          <w:color w:val="000000" w:themeColor="text1"/>
        </w:rPr>
      </w:pPr>
      <w:r w:rsidRPr="00237AA7">
        <w:rPr>
          <w:color w:val="000000" w:themeColor="text1"/>
        </w:rPr>
        <w:br w:type="column"/>
      </w:r>
      <w:r w:rsidRPr="00237AA7">
        <w:rPr>
          <w:color w:val="000000" w:themeColor="text1"/>
          <w:spacing w:val="-2"/>
          <w:w w:val="95"/>
        </w:rPr>
        <w:t>surgery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may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activate</w:t>
      </w:r>
      <w:r w:rsidRPr="00237AA7">
        <w:rPr>
          <w:color w:val="000000" w:themeColor="text1"/>
          <w:spacing w:val="-11"/>
          <w:w w:val="95"/>
        </w:rPr>
        <w:t xml:space="preserve"> </w:t>
      </w:r>
      <w:proofErr w:type="spellStart"/>
      <w:r w:rsidRPr="00237AA7">
        <w:rPr>
          <w:color w:val="000000" w:themeColor="text1"/>
          <w:spacing w:val="-1"/>
          <w:w w:val="95"/>
        </w:rPr>
        <w:t>TrPs</w:t>
      </w:r>
      <w:proofErr w:type="spellEnd"/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and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therefore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increase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the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myofascial</w:t>
      </w:r>
      <w:r w:rsidRPr="00237AA7">
        <w:rPr>
          <w:color w:val="000000" w:themeColor="text1"/>
          <w:w w:val="95"/>
        </w:rPr>
        <w:t xml:space="preserve"> pain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experiences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in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cancer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survivors.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The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relationship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between</w:t>
      </w:r>
    </w:p>
    <w:p w:rsidR="00F0277E" w:rsidRPr="00237AA7" w:rsidRDefault="00F0277E">
      <w:pPr>
        <w:spacing w:line="259" w:lineRule="auto"/>
        <w:rPr>
          <w:color w:val="000000" w:themeColor="text1"/>
          <w:sz w:val="20"/>
          <w:szCs w:val="20"/>
        </w:rPr>
        <w:sectPr w:rsidR="00F0277E" w:rsidRPr="00237AA7">
          <w:type w:val="continuous"/>
          <w:pgSz w:w="11910" w:h="15820"/>
          <w:pgMar w:top="540" w:right="860" w:bottom="1100" w:left="860" w:header="720" w:footer="720" w:gutter="0"/>
          <w:cols w:num="2" w:space="720" w:equalWidth="0">
            <w:col w:w="4895" w:space="207"/>
            <w:col w:w="5088"/>
          </w:cols>
        </w:sectPr>
      </w:pPr>
    </w:p>
    <w:p w:rsidR="00F0277E" w:rsidRPr="00237AA7" w:rsidRDefault="00D72065">
      <w:pPr>
        <w:pStyle w:val="Textoindependiente"/>
        <w:tabs>
          <w:tab w:val="left" w:pos="4922"/>
          <w:tab w:val="left" w:pos="5262"/>
        </w:tabs>
        <w:spacing w:line="218" w:lineRule="exact"/>
        <w:ind w:left="160"/>
        <w:rPr>
          <w:color w:val="000000" w:themeColor="text1"/>
        </w:rPr>
      </w:pPr>
      <w:r w:rsidRPr="00237AA7">
        <w:rPr>
          <w:color w:val="000000" w:themeColor="text1"/>
          <w:w w:val="99"/>
          <w:u w:val="single" w:color="231F20"/>
        </w:rPr>
        <w:t xml:space="preserve"> </w:t>
      </w:r>
      <w:r w:rsidRPr="00237AA7">
        <w:rPr>
          <w:color w:val="000000" w:themeColor="text1"/>
          <w:u w:val="single" w:color="231F20"/>
        </w:rPr>
        <w:tab/>
      </w:r>
      <w:r w:rsidRPr="00237AA7">
        <w:rPr>
          <w:color w:val="000000" w:themeColor="text1"/>
        </w:rPr>
        <w:tab/>
      </w:r>
      <w:r w:rsidRPr="00237AA7">
        <w:rPr>
          <w:color w:val="000000" w:themeColor="text1"/>
          <w:spacing w:val="-4"/>
        </w:rPr>
        <w:t>active</w:t>
      </w:r>
      <w:r w:rsidRPr="00237AA7">
        <w:rPr>
          <w:color w:val="000000" w:themeColor="text1"/>
          <w:spacing w:val="-8"/>
        </w:rPr>
        <w:t xml:space="preserve"> </w:t>
      </w:r>
      <w:proofErr w:type="spellStart"/>
      <w:r w:rsidRPr="00237AA7">
        <w:rPr>
          <w:color w:val="000000" w:themeColor="text1"/>
          <w:spacing w:val="-4"/>
        </w:rPr>
        <w:t>TrPs</w:t>
      </w:r>
      <w:proofErr w:type="spellEnd"/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4"/>
        </w:rPr>
        <w:t>and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4"/>
        </w:rPr>
        <w:t>cervical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4"/>
        </w:rPr>
        <w:t>pain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4"/>
        </w:rPr>
        <w:t>suggests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4"/>
        </w:rPr>
        <w:t>that,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4"/>
        </w:rPr>
        <w:t>although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3"/>
        </w:rPr>
        <w:t>the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3"/>
        </w:rPr>
        <w:t>origin</w:t>
      </w:r>
    </w:p>
    <w:p w:rsidR="00F0277E" w:rsidRPr="00237AA7" w:rsidRDefault="00F0277E">
      <w:pPr>
        <w:spacing w:line="218" w:lineRule="exact"/>
        <w:rPr>
          <w:color w:val="000000" w:themeColor="text1"/>
          <w:sz w:val="20"/>
          <w:szCs w:val="20"/>
        </w:rPr>
        <w:sectPr w:rsidR="00F0277E" w:rsidRPr="00237AA7">
          <w:type w:val="continuous"/>
          <w:pgSz w:w="11910" w:h="15820"/>
          <w:pgMar w:top="540" w:right="860" w:bottom="1100" w:left="860" w:header="720" w:footer="720" w:gutter="0"/>
          <w:cols w:space="720"/>
        </w:sectPr>
      </w:pPr>
    </w:p>
    <w:p w:rsidR="00F0277E" w:rsidRPr="00237AA7" w:rsidRDefault="00D72065">
      <w:pPr>
        <w:tabs>
          <w:tab w:val="left" w:pos="1452"/>
          <w:tab w:val="left" w:pos="2658"/>
          <w:tab w:val="left" w:pos="4199"/>
        </w:tabs>
        <w:spacing w:before="37"/>
        <w:ind w:left="160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z w:val="20"/>
          <w:szCs w:val="20"/>
        </w:rPr>
        <w:t>Active</w:t>
      </w:r>
      <w:r w:rsidRPr="00237AA7">
        <w:rPr>
          <w:color w:val="000000" w:themeColor="text1"/>
          <w:sz w:val="20"/>
          <w:szCs w:val="20"/>
        </w:rPr>
        <w:tab/>
        <w:t>2.8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±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3.6</w:t>
      </w:r>
      <w:r w:rsidRPr="00237AA7">
        <w:rPr>
          <w:color w:val="000000" w:themeColor="text1"/>
          <w:sz w:val="20"/>
          <w:szCs w:val="20"/>
        </w:rPr>
        <w:tab/>
        <w:t>0.6</w:t>
      </w:r>
      <w:r w:rsidRPr="00237AA7">
        <w:rPr>
          <w:color w:val="000000" w:themeColor="text1"/>
          <w:spacing w:val="-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±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1.2</w:t>
      </w:r>
      <w:r w:rsidRPr="00237AA7">
        <w:rPr>
          <w:color w:val="000000" w:themeColor="text1"/>
          <w:sz w:val="20"/>
          <w:szCs w:val="20"/>
        </w:rPr>
        <w:tab/>
      </w:r>
      <w:r w:rsidRPr="00237AA7">
        <w:rPr>
          <w:i/>
          <w:color w:val="000000" w:themeColor="text1"/>
          <w:sz w:val="20"/>
          <w:szCs w:val="20"/>
        </w:rPr>
        <w:t>p</w:t>
      </w:r>
      <w:r w:rsidRPr="00237AA7">
        <w:rPr>
          <w:i/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&lt;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0.001*</w:t>
      </w:r>
    </w:p>
    <w:p w:rsidR="00F0277E" w:rsidRPr="00237AA7" w:rsidRDefault="00D72065">
      <w:pPr>
        <w:tabs>
          <w:tab w:val="left" w:pos="1452"/>
          <w:tab w:val="left" w:pos="2658"/>
          <w:tab w:val="left" w:pos="4199"/>
        </w:tabs>
        <w:spacing w:before="59"/>
        <w:ind w:left="160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z w:val="20"/>
          <w:szCs w:val="20"/>
        </w:rPr>
        <w:t>Latent</w:t>
      </w:r>
      <w:r w:rsidRPr="00237AA7">
        <w:rPr>
          <w:color w:val="000000" w:themeColor="text1"/>
          <w:sz w:val="20"/>
          <w:szCs w:val="20"/>
        </w:rPr>
        <w:tab/>
        <w:t>2.8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±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2.9</w:t>
      </w:r>
      <w:r w:rsidRPr="00237AA7">
        <w:rPr>
          <w:color w:val="000000" w:themeColor="text1"/>
          <w:sz w:val="20"/>
          <w:szCs w:val="20"/>
        </w:rPr>
        <w:tab/>
        <w:t>0.7</w:t>
      </w:r>
      <w:r w:rsidRPr="00237AA7">
        <w:rPr>
          <w:color w:val="000000" w:themeColor="text1"/>
          <w:spacing w:val="-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±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1.4</w:t>
      </w:r>
      <w:r w:rsidRPr="00237AA7">
        <w:rPr>
          <w:color w:val="000000" w:themeColor="text1"/>
          <w:sz w:val="20"/>
          <w:szCs w:val="20"/>
        </w:rPr>
        <w:tab/>
      </w:r>
      <w:r w:rsidRPr="00237AA7">
        <w:rPr>
          <w:i/>
          <w:color w:val="000000" w:themeColor="text1"/>
          <w:sz w:val="20"/>
          <w:szCs w:val="20"/>
        </w:rPr>
        <w:t>p</w:t>
      </w:r>
      <w:r w:rsidRPr="00237AA7">
        <w:rPr>
          <w:i/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=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0.003*</w:t>
      </w:r>
    </w:p>
    <w:p w:rsidR="00F0277E" w:rsidRPr="00237AA7" w:rsidRDefault="00D72065">
      <w:pPr>
        <w:tabs>
          <w:tab w:val="left" w:pos="1452"/>
          <w:tab w:val="left" w:pos="2658"/>
          <w:tab w:val="left" w:pos="4199"/>
        </w:tabs>
        <w:spacing w:before="58"/>
        <w:ind w:left="160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pacing w:val="-2"/>
          <w:sz w:val="20"/>
          <w:szCs w:val="20"/>
        </w:rPr>
        <w:t>Total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TrPs</w:t>
      </w:r>
      <w:proofErr w:type="spellEnd"/>
      <w:r w:rsidRPr="00237AA7">
        <w:rPr>
          <w:color w:val="000000" w:themeColor="text1"/>
          <w:spacing w:val="-1"/>
          <w:sz w:val="20"/>
          <w:szCs w:val="20"/>
        </w:rPr>
        <w:tab/>
      </w:r>
      <w:r w:rsidRPr="00237AA7">
        <w:rPr>
          <w:color w:val="000000" w:themeColor="text1"/>
          <w:sz w:val="20"/>
          <w:szCs w:val="20"/>
        </w:rPr>
        <w:t>5.7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±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4.2</w:t>
      </w:r>
      <w:r w:rsidRPr="00237AA7">
        <w:rPr>
          <w:color w:val="000000" w:themeColor="text1"/>
          <w:sz w:val="20"/>
          <w:szCs w:val="20"/>
        </w:rPr>
        <w:tab/>
        <w:t>1.4</w:t>
      </w:r>
      <w:r w:rsidRPr="00237AA7">
        <w:rPr>
          <w:color w:val="000000" w:themeColor="text1"/>
          <w:spacing w:val="-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±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2.1</w:t>
      </w:r>
      <w:r w:rsidRPr="00237AA7">
        <w:rPr>
          <w:color w:val="000000" w:themeColor="text1"/>
          <w:sz w:val="20"/>
          <w:szCs w:val="20"/>
        </w:rPr>
        <w:tab/>
      </w:r>
      <w:r w:rsidRPr="00237AA7">
        <w:rPr>
          <w:i/>
          <w:color w:val="000000" w:themeColor="text1"/>
          <w:sz w:val="20"/>
          <w:szCs w:val="20"/>
        </w:rPr>
        <w:t>p</w:t>
      </w:r>
      <w:r w:rsidRPr="00237AA7">
        <w:rPr>
          <w:i/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&lt;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0.001*</w:t>
      </w:r>
    </w:p>
    <w:p w:rsidR="00F0277E" w:rsidRPr="00237AA7" w:rsidRDefault="00F0277E">
      <w:pPr>
        <w:pStyle w:val="Textoindependiente"/>
        <w:rPr>
          <w:color w:val="000000" w:themeColor="text1"/>
        </w:rPr>
      </w:pPr>
    </w:p>
    <w:p w:rsidR="00F0277E" w:rsidRPr="00237AA7" w:rsidRDefault="00237AA7">
      <w:pPr>
        <w:pStyle w:val="Textoindependiente"/>
        <w:spacing w:line="20" w:lineRule="exact"/>
        <w:ind w:left="160" w:right="-15"/>
        <w:rPr>
          <w:color w:val="000000" w:themeColor="text1"/>
        </w:rPr>
      </w:pPr>
      <w:r w:rsidRPr="00237AA7">
        <w:rPr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3024505" cy="7620"/>
                <wp:effectExtent l="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4505" cy="7620"/>
                          <a:chOff x="0" y="0"/>
                          <a:chExt cx="4763" cy="12"/>
                        </a:xfrm>
                      </wpg:grpSpPr>
                      <wps:wsp>
                        <wps:cNvPr id="4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63" cy="1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888D1" id="Group 2" o:spid="_x0000_s1026" style="width:238.15pt;height:.6pt;mso-position-horizontal-relative:char;mso-position-vertical-relative:line" coordsize="4763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">
                <v:rect id="Rectangle 3" o:spid="_x0000_s1027" style="position:absolute;width:4763;height: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" fillcolor="#231f20" stroked="f">
                  <v:path arrowok="t"/>
                </v:rect>
                <w10:anchorlock/>
              </v:group>
            </w:pict>
          </mc:Fallback>
        </mc:AlternateContent>
      </w:r>
    </w:p>
    <w:p w:rsidR="00F0277E" w:rsidRPr="00237AA7" w:rsidRDefault="00D72065">
      <w:pPr>
        <w:spacing w:before="87"/>
        <w:ind w:left="160"/>
        <w:rPr>
          <w:color w:val="000000" w:themeColor="text1"/>
          <w:sz w:val="20"/>
          <w:szCs w:val="20"/>
        </w:rPr>
      </w:pPr>
      <w:proofErr w:type="spellStart"/>
      <w:r w:rsidRPr="00237AA7">
        <w:rPr>
          <w:i/>
          <w:color w:val="000000" w:themeColor="text1"/>
          <w:spacing w:val="-2"/>
          <w:sz w:val="20"/>
          <w:szCs w:val="20"/>
        </w:rPr>
        <w:t>sHNC</w:t>
      </w:r>
      <w:proofErr w:type="spellEnd"/>
      <w:r w:rsidRPr="00237AA7">
        <w:rPr>
          <w:color w:val="000000" w:themeColor="text1"/>
          <w:spacing w:val="-2"/>
          <w:sz w:val="20"/>
          <w:szCs w:val="20"/>
        </w:rPr>
        <w:t>,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survivors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of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head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and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neck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cancer;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proofErr w:type="spellStart"/>
      <w:r w:rsidRPr="00237AA7">
        <w:rPr>
          <w:i/>
          <w:color w:val="000000" w:themeColor="text1"/>
          <w:spacing w:val="-1"/>
          <w:sz w:val="20"/>
          <w:szCs w:val="20"/>
        </w:rPr>
        <w:t>TrPs</w:t>
      </w:r>
      <w:proofErr w:type="spellEnd"/>
      <w:r w:rsidRPr="00237AA7">
        <w:rPr>
          <w:color w:val="000000" w:themeColor="text1"/>
          <w:spacing w:val="-1"/>
          <w:sz w:val="20"/>
          <w:szCs w:val="20"/>
        </w:rPr>
        <w:t>,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trigger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points</w:t>
      </w:r>
    </w:p>
    <w:p w:rsidR="00F0277E" w:rsidRPr="00237AA7" w:rsidRDefault="00D72065">
      <w:pPr>
        <w:spacing w:before="60"/>
        <w:ind w:left="160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pacing w:val="-3"/>
          <w:sz w:val="20"/>
          <w:szCs w:val="20"/>
        </w:rPr>
        <w:t>*Statistically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pacing w:val="-3"/>
          <w:sz w:val="20"/>
          <w:szCs w:val="20"/>
        </w:rPr>
        <w:t>significant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difference</w:t>
      </w:r>
    </w:p>
    <w:p w:rsidR="00F0277E" w:rsidRPr="00237AA7" w:rsidRDefault="00D72065">
      <w:pPr>
        <w:spacing w:before="60"/>
        <w:ind w:left="160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pacing w:val="-3"/>
          <w:sz w:val="20"/>
          <w:szCs w:val="20"/>
          <w:vertAlign w:val="superscript"/>
        </w:rPr>
        <w:t>a</w:t>
      </w:r>
      <w:r w:rsidRPr="00237AA7">
        <w:rPr>
          <w:color w:val="000000" w:themeColor="text1"/>
          <w:spacing w:val="-15"/>
          <w:sz w:val="20"/>
          <w:szCs w:val="20"/>
        </w:rPr>
        <w:t xml:space="preserve"> </w:t>
      </w:r>
      <w:r w:rsidRPr="00237AA7">
        <w:rPr>
          <w:color w:val="000000" w:themeColor="text1"/>
          <w:spacing w:val="-3"/>
          <w:sz w:val="20"/>
          <w:szCs w:val="20"/>
        </w:rPr>
        <w:t>Mann-Whitney</w:t>
      </w:r>
      <w:r w:rsidRPr="00237AA7">
        <w:rPr>
          <w:color w:val="000000" w:themeColor="text1"/>
          <w:spacing w:val="3"/>
          <w:sz w:val="20"/>
          <w:szCs w:val="20"/>
        </w:rPr>
        <w:t xml:space="preserve"> </w:t>
      </w:r>
      <w:r w:rsidRPr="00237AA7">
        <w:rPr>
          <w:i/>
          <w:color w:val="000000" w:themeColor="text1"/>
          <w:spacing w:val="-2"/>
          <w:sz w:val="20"/>
          <w:szCs w:val="20"/>
        </w:rPr>
        <w:t>U</w:t>
      </w:r>
      <w:r w:rsidRPr="00237AA7">
        <w:rPr>
          <w:i/>
          <w:color w:val="000000" w:themeColor="text1"/>
          <w:spacing w:val="2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test</w:t>
      </w:r>
    </w:p>
    <w:p w:rsidR="00F0277E" w:rsidRPr="00237AA7" w:rsidRDefault="00F0277E">
      <w:pPr>
        <w:pStyle w:val="Textoindependiente"/>
        <w:rPr>
          <w:color w:val="000000" w:themeColor="text1"/>
        </w:rPr>
      </w:pPr>
    </w:p>
    <w:p w:rsidR="00F0277E" w:rsidRPr="00237AA7" w:rsidRDefault="00D72065">
      <w:pPr>
        <w:pStyle w:val="Textoindependiente"/>
        <w:spacing w:before="115" w:line="259" w:lineRule="auto"/>
        <w:ind w:left="160" w:right="42"/>
        <w:jc w:val="both"/>
        <w:rPr>
          <w:color w:val="000000" w:themeColor="text1"/>
        </w:rPr>
      </w:pPr>
      <w:r w:rsidRPr="00237AA7">
        <w:rPr>
          <w:color w:val="000000" w:themeColor="text1"/>
        </w:rPr>
        <w:t xml:space="preserve">number of active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</w:rPr>
        <w:t xml:space="preserve"> in the trapezius muscle [</w:t>
      </w:r>
      <w:hyperlink w:anchor="_bookmark21" w:history="1">
        <w:r w:rsidRPr="00237AA7">
          <w:rPr>
            <w:color w:val="000000" w:themeColor="text1"/>
          </w:rPr>
          <w:t>19</w:t>
        </w:r>
      </w:hyperlink>
      <w:r w:rsidRPr="00237AA7">
        <w:rPr>
          <w:color w:val="000000" w:themeColor="text1"/>
        </w:rPr>
        <w:t xml:space="preserve">, </w:t>
      </w:r>
      <w:hyperlink w:anchor="_bookmark22" w:history="1">
        <w:r w:rsidRPr="00237AA7">
          <w:rPr>
            <w:color w:val="000000" w:themeColor="text1"/>
          </w:rPr>
          <w:t>20</w:t>
        </w:r>
      </w:hyperlink>
      <w:r w:rsidRPr="00237AA7">
        <w:rPr>
          <w:color w:val="000000" w:themeColor="text1"/>
        </w:rPr>
        <w:t>]. A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w w:val="95"/>
        </w:rPr>
        <w:t xml:space="preserve">cross-sectional study reported the presence of </w:t>
      </w:r>
      <w:proofErr w:type="spellStart"/>
      <w:r w:rsidRPr="00237AA7">
        <w:rPr>
          <w:color w:val="000000" w:themeColor="text1"/>
          <w:w w:val="95"/>
        </w:rPr>
        <w:t>TrPs</w:t>
      </w:r>
      <w:proofErr w:type="spellEnd"/>
      <w:r w:rsidRPr="00237AA7">
        <w:rPr>
          <w:color w:val="000000" w:themeColor="text1"/>
          <w:w w:val="95"/>
        </w:rPr>
        <w:t xml:space="preserve"> in the head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w w:val="95"/>
        </w:rPr>
        <w:t>and neck area following treatment for HNC [</w:t>
      </w:r>
      <w:hyperlink w:anchor="_bookmark22" w:history="1">
        <w:r w:rsidRPr="00237AA7">
          <w:rPr>
            <w:color w:val="000000" w:themeColor="text1"/>
            <w:w w:val="95"/>
          </w:rPr>
          <w:t>20</w:t>
        </w:r>
      </w:hyperlink>
      <w:r w:rsidRPr="00237AA7">
        <w:rPr>
          <w:color w:val="000000" w:themeColor="text1"/>
          <w:w w:val="95"/>
        </w:rPr>
        <w:t>]. They exam-</w:t>
      </w:r>
      <w:r w:rsidRPr="00237AA7">
        <w:rPr>
          <w:color w:val="000000" w:themeColor="text1"/>
          <w:spacing w:val="1"/>
          <w:w w:val="95"/>
        </w:rPr>
        <w:t xml:space="preserve"> </w:t>
      </w:r>
      <w:proofErr w:type="spellStart"/>
      <w:r w:rsidRPr="00237AA7">
        <w:rPr>
          <w:color w:val="000000" w:themeColor="text1"/>
        </w:rPr>
        <w:t>ined</w:t>
      </w:r>
      <w:proofErr w:type="spellEnd"/>
      <w:r w:rsidRPr="00237AA7">
        <w:rPr>
          <w:color w:val="000000" w:themeColor="text1"/>
        </w:rPr>
        <w:t xml:space="preserve"> the upper trapezius, splenius, and sternocleidomastoid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spacing w:val="-1"/>
        </w:rPr>
        <w:t>muscle</w:t>
      </w:r>
      <w:r w:rsidRPr="00237AA7">
        <w:rPr>
          <w:color w:val="000000" w:themeColor="text1"/>
          <w:spacing w:val="-1"/>
        </w:rPr>
        <w:t>s.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  <w:spacing w:val="-1"/>
        </w:rPr>
        <w:t>In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a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previous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observational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case-control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study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[</w:t>
      </w:r>
      <w:hyperlink w:anchor="_bookmark21" w:history="1">
        <w:r w:rsidRPr="00237AA7">
          <w:rPr>
            <w:color w:val="000000" w:themeColor="text1"/>
          </w:rPr>
          <w:t>19</w:t>
        </w:r>
      </w:hyperlink>
      <w:r w:rsidRPr="00237AA7">
        <w:rPr>
          <w:color w:val="000000" w:themeColor="text1"/>
        </w:rPr>
        <w:t>],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46% of the patients treated for HNC were reported to have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w w:val="95"/>
        </w:rPr>
        <w:t xml:space="preserve">more </w:t>
      </w:r>
      <w:proofErr w:type="spellStart"/>
      <w:r w:rsidRPr="00237AA7">
        <w:rPr>
          <w:color w:val="000000" w:themeColor="text1"/>
          <w:w w:val="95"/>
        </w:rPr>
        <w:t>TrPs</w:t>
      </w:r>
      <w:proofErr w:type="spellEnd"/>
      <w:r w:rsidRPr="00237AA7">
        <w:rPr>
          <w:color w:val="000000" w:themeColor="text1"/>
          <w:w w:val="95"/>
        </w:rPr>
        <w:t xml:space="preserve"> in the upper trapezius and </w:t>
      </w:r>
      <w:proofErr w:type="spellStart"/>
      <w:r w:rsidRPr="00237AA7">
        <w:rPr>
          <w:color w:val="000000" w:themeColor="text1"/>
          <w:w w:val="95"/>
        </w:rPr>
        <w:t>levator</w:t>
      </w:r>
      <w:proofErr w:type="spellEnd"/>
      <w:r w:rsidRPr="00237AA7">
        <w:rPr>
          <w:color w:val="000000" w:themeColor="text1"/>
          <w:w w:val="95"/>
        </w:rPr>
        <w:t xml:space="preserve"> scapulae muscles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>on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affected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side.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These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discrepancies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may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be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due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to</w:t>
      </w:r>
      <w:r w:rsidRPr="00237AA7">
        <w:rPr>
          <w:color w:val="000000" w:themeColor="text1"/>
          <w:spacing w:val="-4"/>
        </w:rPr>
        <w:t xml:space="preserve"> </w:t>
      </w:r>
      <w:proofErr w:type="spellStart"/>
      <w:r w:rsidRPr="00237AA7">
        <w:rPr>
          <w:color w:val="000000" w:themeColor="text1"/>
        </w:rPr>
        <w:t>dif</w:t>
      </w:r>
      <w:proofErr w:type="spellEnd"/>
      <w:r w:rsidRPr="00237AA7">
        <w:rPr>
          <w:color w:val="000000" w:themeColor="text1"/>
        </w:rPr>
        <w:t>-</w:t>
      </w:r>
      <w:r w:rsidRPr="00237AA7">
        <w:rPr>
          <w:color w:val="000000" w:themeColor="text1"/>
          <w:spacing w:val="-48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ferences</w:t>
      </w:r>
      <w:proofErr w:type="spellEnd"/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  <w:spacing w:val="-1"/>
        </w:rPr>
        <w:t>in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sample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size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(153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167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subjects</w:t>
      </w:r>
      <w:r w:rsidRPr="00237AA7">
        <w:rPr>
          <w:color w:val="000000" w:themeColor="text1"/>
          <w:spacing w:val="-13"/>
        </w:rPr>
        <w:t xml:space="preserve"> </w:t>
      </w:r>
      <w:r w:rsidRPr="00237AA7">
        <w:rPr>
          <w:color w:val="000000" w:themeColor="text1"/>
        </w:rPr>
        <w:t>respectively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the above studies, and 30 in the present work). A previous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observational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study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[</w:t>
      </w:r>
      <w:hyperlink w:anchor="_bookmark20" w:history="1">
        <w:r w:rsidRPr="00237AA7">
          <w:rPr>
            <w:color w:val="000000" w:themeColor="text1"/>
          </w:rPr>
          <w:t>18</w:t>
        </w:r>
      </w:hyperlink>
      <w:r w:rsidRPr="00237AA7">
        <w:rPr>
          <w:color w:val="000000" w:themeColor="text1"/>
        </w:rPr>
        <w:t>]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reported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greatest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number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ac-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tive</w:t>
      </w:r>
      <w:proofErr w:type="spellEnd"/>
      <w:r w:rsidRPr="00237AA7">
        <w:rPr>
          <w:color w:val="000000" w:themeColor="text1"/>
          <w:w w:val="95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TrPs</w:t>
      </w:r>
      <w:proofErr w:type="spellEnd"/>
      <w:r w:rsidRPr="00237AA7">
        <w:rPr>
          <w:color w:val="000000" w:themeColor="text1"/>
          <w:w w:val="95"/>
        </w:rPr>
        <w:t xml:space="preserve"> to be in the sternocleidomastoid muscle</w:t>
      </w:r>
      <w:r w:rsidRPr="00237AA7">
        <w:rPr>
          <w:color w:val="000000" w:themeColor="text1"/>
          <w:w w:val="95"/>
        </w:rPr>
        <w:t>—</w:t>
      </w:r>
      <w:r w:rsidRPr="00237AA7">
        <w:rPr>
          <w:color w:val="000000" w:themeColor="text1"/>
          <w:w w:val="95"/>
        </w:rPr>
        <w:t>the muscle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>with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second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highest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number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active</w:t>
      </w:r>
      <w:r w:rsidRPr="00237AA7">
        <w:rPr>
          <w:color w:val="000000" w:themeColor="text1"/>
          <w:spacing w:val="-10"/>
        </w:rPr>
        <w:t xml:space="preserve">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present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study.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This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similarity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might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be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explained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(despite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differ-</w:t>
      </w:r>
      <w:r w:rsidRPr="00237AA7">
        <w:rPr>
          <w:color w:val="000000" w:themeColor="text1"/>
          <w:spacing w:val="-48"/>
        </w:rPr>
        <w:t xml:space="preserve"> </w:t>
      </w:r>
      <w:proofErr w:type="spellStart"/>
      <w:r w:rsidRPr="00237AA7">
        <w:rPr>
          <w:color w:val="000000" w:themeColor="text1"/>
        </w:rPr>
        <w:t>ence</w:t>
      </w:r>
      <w:proofErr w:type="spellEnd"/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protocols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followed)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that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both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studies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involved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similar sample sizes (25 HNC patients compared with 30</w:t>
      </w:r>
      <w:r w:rsidRPr="00237AA7">
        <w:rPr>
          <w:color w:val="000000" w:themeColor="text1"/>
          <w:spacing w:val="1"/>
        </w:rPr>
        <w:t xml:space="preserve">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the present work).</w:t>
      </w:r>
    </w:p>
    <w:p w:rsidR="00F0277E" w:rsidRPr="00237AA7" w:rsidRDefault="00D72065">
      <w:pPr>
        <w:pStyle w:val="Textoindependiente"/>
        <w:spacing w:before="10" w:line="259" w:lineRule="auto"/>
        <w:ind w:left="160" w:right="38" w:firstLine="226"/>
        <w:jc w:val="both"/>
        <w:rPr>
          <w:color w:val="000000" w:themeColor="text1"/>
        </w:rPr>
      </w:pPr>
      <w:r w:rsidRPr="00237AA7">
        <w:rPr>
          <w:color w:val="000000" w:themeColor="text1"/>
          <w:spacing w:val="-1"/>
          <w:w w:val="95"/>
        </w:rPr>
        <w:t>However,</w:t>
      </w:r>
      <w:r w:rsidRPr="00237AA7">
        <w:rPr>
          <w:color w:val="000000" w:themeColor="text1"/>
          <w:spacing w:val="-10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the</w:t>
      </w:r>
      <w:r w:rsidRPr="00237AA7">
        <w:rPr>
          <w:color w:val="000000" w:themeColor="text1"/>
          <w:spacing w:val="-10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largest</w:t>
      </w:r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number</w:t>
      </w:r>
      <w:r w:rsidRPr="00237AA7">
        <w:rPr>
          <w:color w:val="000000" w:themeColor="text1"/>
          <w:spacing w:val="-10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of</w:t>
      </w:r>
      <w:r w:rsidRPr="00237AA7">
        <w:rPr>
          <w:color w:val="000000" w:themeColor="text1"/>
          <w:spacing w:val="-10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active</w:t>
      </w:r>
      <w:r w:rsidRPr="00237AA7">
        <w:rPr>
          <w:color w:val="000000" w:themeColor="text1"/>
          <w:spacing w:val="-9"/>
          <w:w w:val="95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TrPs</w:t>
      </w:r>
      <w:proofErr w:type="spellEnd"/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w w:val="95"/>
        </w:rPr>
        <w:t>was</w:t>
      </w:r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w w:val="95"/>
        </w:rPr>
        <w:t>found</w:t>
      </w:r>
      <w:r w:rsidRPr="00237AA7">
        <w:rPr>
          <w:color w:val="000000" w:themeColor="text1"/>
          <w:spacing w:val="-10"/>
          <w:w w:val="95"/>
        </w:rPr>
        <w:t xml:space="preserve"> </w:t>
      </w:r>
      <w:r w:rsidRPr="00237AA7">
        <w:rPr>
          <w:color w:val="000000" w:themeColor="text1"/>
          <w:w w:val="95"/>
        </w:rPr>
        <w:t>in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w w:val="95"/>
        </w:rPr>
        <w:t>the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spacing w:val="-3"/>
        </w:rPr>
        <w:t>affected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3"/>
        </w:rPr>
        <w:t>sternocleidomastoid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3"/>
        </w:rPr>
        <w:t>muscle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(in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36.6%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of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the</w:t>
      </w:r>
      <w:r w:rsidRPr="00237AA7">
        <w:rPr>
          <w:color w:val="000000" w:themeColor="text1"/>
          <w:spacing w:val="-9"/>
        </w:rPr>
        <w:t xml:space="preserve"> </w:t>
      </w:r>
      <w:proofErr w:type="spellStart"/>
      <w:r w:rsidRPr="00237AA7">
        <w:rPr>
          <w:color w:val="000000" w:themeColor="text1"/>
          <w:spacing w:val="-2"/>
        </w:rPr>
        <w:t>sHNC</w:t>
      </w:r>
      <w:proofErr w:type="spellEnd"/>
      <w:r w:rsidRPr="00237AA7">
        <w:rPr>
          <w:color w:val="000000" w:themeColor="text1"/>
          <w:spacing w:val="-2"/>
        </w:rPr>
        <w:t>).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spacing w:val="-1"/>
          <w:w w:val="95"/>
        </w:rPr>
        <w:t xml:space="preserve">Since neck dissection involves the sternocleidomastoid </w:t>
      </w:r>
      <w:r w:rsidRPr="00237AA7">
        <w:rPr>
          <w:color w:val="000000" w:themeColor="text1"/>
          <w:w w:val="95"/>
        </w:rPr>
        <w:t>muscle,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spacing w:val="-2"/>
        </w:rPr>
        <w:t>it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may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be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the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most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affected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in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this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respect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following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such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sur-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</w:rPr>
        <w:t>gery</w:t>
      </w:r>
      <w:proofErr w:type="spellEnd"/>
      <w:r w:rsidRPr="00237AA7">
        <w:rPr>
          <w:color w:val="000000" w:themeColor="text1"/>
        </w:rPr>
        <w:t>.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Similar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results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were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found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patients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with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post-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spacing w:val="-1"/>
          <w:w w:val="95"/>
        </w:rPr>
        <w:t>mastectomy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pain,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in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whom</w:t>
      </w:r>
      <w:r w:rsidRPr="00237AA7">
        <w:rPr>
          <w:color w:val="000000" w:themeColor="text1"/>
          <w:spacing w:val="-13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the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affected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w w:val="95"/>
        </w:rPr>
        <w:t>pectoralis</w:t>
      </w:r>
      <w:r w:rsidRPr="00237AA7">
        <w:rPr>
          <w:color w:val="000000" w:themeColor="text1"/>
          <w:spacing w:val="-13"/>
          <w:w w:val="95"/>
        </w:rPr>
        <w:t xml:space="preserve"> </w:t>
      </w:r>
      <w:r w:rsidRPr="00237AA7">
        <w:rPr>
          <w:color w:val="000000" w:themeColor="text1"/>
          <w:w w:val="95"/>
        </w:rPr>
        <w:t>major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w w:val="95"/>
        </w:rPr>
        <w:t>muscle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spacing w:val="-1"/>
        </w:rPr>
        <w:t>had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largest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number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active</w:t>
      </w:r>
      <w:r w:rsidRPr="00237AA7">
        <w:rPr>
          <w:color w:val="000000" w:themeColor="text1"/>
          <w:spacing w:val="-8"/>
        </w:rPr>
        <w:t xml:space="preserve">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[</w:t>
      </w:r>
      <w:hyperlink w:anchor="_bookmark25" w:history="1">
        <w:r w:rsidRPr="00237AA7">
          <w:rPr>
            <w:color w:val="000000" w:themeColor="text1"/>
          </w:rPr>
          <w:t>23</w:t>
        </w:r>
      </w:hyperlink>
      <w:r w:rsidRPr="00237AA7">
        <w:rPr>
          <w:color w:val="000000" w:themeColor="text1"/>
        </w:rPr>
        <w:t>].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This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suggest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that</w:t>
      </w:r>
    </w:p>
    <w:p w:rsidR="00F0277E" w:rsidRPr="00237AA7" w:rsidRDefault="00D72065">
      <w:pPr>
        <w:pStyle w:val="Textoindependiente"/>
        <w:spacing w:before="19" w:line="259" w:lineRule="auto"/>
        <w:ind w:left="160" w:right="158"/>
        <w:jc w:val="both"/>
        <w:rPr>
          <w:color w:val="000000" w:themeColor="text1"/>
        </w:rPr>
      </w:pPr>
      <w:r w:rsidRPr="00237AA7">
        <w:rPr>
          <w:color w:val="000000" w:themeColor="text1"/>
        </w:rPr>
        <w:br w:type="column"/>
      </w:r>
      <w:r w:rsidRPr="00237AA7">
        <w:rPr>
          <w:color w:val="000000" w:themeColor="text1"/>
          <w:spacing w:val="-1"/>
          <w:w w:val="95"/>
        </w:rPr>
        <w:t>of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these</w:t>
      </w:r>
      <w:r w:rsidRPr="00237AA7">
        <w:rPr>
          <w:color w:val="000000" w:themeColor="text1"/>
          <w:spacing w:val="-10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active</w:t>
      </w:r>
      <w:r w:rsidRPr="00237AA7">
        <w:rPr>
          <w:color w:val="000000" w:themeColor="text1"/>
          <w:spacing w:val="-9"/>
          <w:w w:val="95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TrPs</w:t>
      </w:r>
      <w:proofErr w:type="spellEnd"/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w w:val="95"/>
        </w:rPr>
        <w:t>remains</w:t>
      </w:r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w w:val="95"/>
        </w:rPr>
        <w:t>unknown,</w:t>
      </w:r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w w:val="95"/>
        </w:rPr>
        <w:t>they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w w:val="95"/>
        </w:rPr>
        <w:t>may</w:t>
      </w:r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w w:val="95"/>
        </w:rPr>
        <w:t>be</w:t>
      </w:r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w w:val="95"/>
        </w:rPr>
        <w:t>involved</w:t>
      </w:r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w w:val="95"/>
        </w:rPr>
        <w:t>in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w w:val="95"/>
        </w:rPr>
        <w:t xml:space="preserve">the pain perceived by </w:t>
      </w:r>
      <w:proofErr w:type="spellStart"/>
      <w:r w:rsidRPr="00237AA7">
        <w:rPr>
          <w:color w:val="000000" w:themeColor="text1"/>
          <w:w w:val="95"/>
        </w:rPr>
        <w:t>sHNC</w:t>
      </w:r>
      <w:proofErr w:type="spellEnd"/>
      <w:r w:rsidRPr="00237AA7">
        <w:rPr>
          <w:color w:val="000000" w:themeColor="text1"/>
          <w:w w:val="95"/>
        </w:rPr>
        <w:t>. Other generators of pain, such as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spacing w:val="-2"/>
        </w:rPr>
        <w:t>nerve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2"/>
        </w:rPr>
        <w:t>injuries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caused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by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treatment,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may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also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be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to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blame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[</w:t>
      </w:r>
      <w:hyperlink w:anchor="_bookmark15" w:history="1">
        <w:r w:rsidRPr="00237AA7">
          <w:rPr>
            <w:color w:val="000000" w:themeColor="text1"/>
            <w:spacing w:val="-1"/>
          </w:rPr>
          <w:t>13</w:t>
        </w:r>
      </w:hyperlink>
      <w:r w:rsidRPr="00237AA7">
        <w:rPr>
          <w:color w:val="000000" w:themeColor="text1"/>
          <w:spacing w:val="-1"/>
        </w:rPr>
        <w:t>,</w:t>
      </w:r>
      <w:r w:rsidRPr="00237AA7">
        <w:rPr>
          <w:color w:val="000000" w:themeColor="text1"/>
          <w:spacing w:val="-48"/>
        </w:rPr>
        <w:t xml:space="preserve"> </w:t>
      </w:r>
      <w:hyperlink w:anchor="_bookmark16" w:history="1">
        <w:r w:rsidRPr="00237AA7">
          <w:rPr>
            <w:color w:val="000000" w:themeColor="text1"/>
            <w:w w:val="95"/>
          </w:rPr>
          <w:t>14</w:t>
        </w:r>
      </w:hyperlink>
      <w:r w:rsidRPr="00237AA7">
        <w:rPr>
          <w:color w:val="000000" w:themeColor="text1"/>
          <w:w w:val="95"/>
        </w:rPr>
        <w:t>].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Moreover,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a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previous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systematic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review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[</w:t>
      </w:r>
      <w:hyperlink w:anchor="_bookmark38" w:history="1">
        <w:r w:rsidRPr="00237AA7">
          <w:rPr>
            <w:color w:val="000000" w:themeColor="text1"/>
            <w:w w:val="95"/>
          </w:rPr>
          <w:t>36</w:t>
        </w:r>
      </w:hyperlink>
      <w:r w:rsidRPr="00237AA7">
        <w:rPr>
          <w:color w:val="000000" w:themeColor="text1"/>
          <w:w w:val="95"/>
        </w:rPr>
        <w:t>]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stated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higher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spacing w:val="-2"/>
        </w:rPr>
        <w:t>pain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  <w:spacing w:val="-1"/>
        </w:rPr>
        <w:t>experiences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  <w:spacing w:val="-1"/>
        </w:rPr>
        <w:t>in</w:t>
      </w:r>
      <w:r w:rsidRPr="00237AA7">
        <w:rPr>
          <w:color w:val="000000" w:themeColor="text1"/>
          <w:spacing w:val="-5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sHNC</w:t>
      </w:r>
      <w:proofErr w:type="spellEnd"/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  <w:spacing w:val="-1"/>
        </w:rPr>
        <w:t>after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  <w:spacing w:val="-1"/>
        </w:rPr>
        <w:t>radical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  <w:spacing w:val="-1"/>
        </w:rPr>
        <w:t>neck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  <w:spacing w:val="-1"/>
        </w:rPr>
        <w:t>dissection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  <w:spacing w:val="-1"/>
        </w:rPr>
        <w:t>com-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spacing w:val="-2"/>
        </w:rPr>
        <w:t>pared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with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modified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radical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1"/>
        </w:rPr>
        <w:t>neck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dissection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or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selective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neck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spacing w:val="-1"/>
        </w:rPr>
        <w:t>dissection; the greater the surgery performed, the greater the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pain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experienced.</w:t>
      </w:r>
    </w:p>
    <w:p w:rsidR="00F0277E" w:rsidRPr="00237AA7" w:rsidRDefault="00F0277E">
      <w:pPr>
        <w:pStyle w:val="Textoindependiente"/>
        <w:spacing w:before="9"/>
        <w:rPr>
          <w:color w:val="000000" w:themeColor="text1"/>
        </w:rPr>
      </w:pPr>
    </w:p>
    <w:p w:rsidR="00F0277E" w:rsidRPr="00237AA7" w:rsidRDefault="00D72065">
      <w:pPr>
        <w:pStyle w:val="Ttulo2"/>
        <w:spacing w:before="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1" w:name="Sensitization_mechanisms"/>
      <w:bookmarkEnd w:id="21"/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Sensitization</w:t>
      </w:r>
      <w:r w:rsidRPr="00237AA7">
        <w:rPr>
          <w:rFonts w:ascii="Times New Roman" w:hAnsi="Times New Roman" w:cs="Times New Roman"/>
          <w:color w:val="000000" w:themeColor="text1"/>
          <w:spacing w:val="9"/>
          <w:w w:val="90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mechanisms</w:t>
      </w:r>
    </w:p>
    <w:p w:rsidR="00F0277E" w:rsidRPr="00237AA7" w:rsidRDefault="00F0277E">
      <w:pPr>
        <w:pStyle w:val="Textoindependiente"/>
        <w:spacing w:before="11"/>
        <w:rPr>
          <w:color w:val="000000" w:themeColor="text1"/>
        </w:rPr>
      </w:pPr>
    </w:p>
    <w:p w:rsidR="00F0277E" w:rsidRPr="00237AA7" w:rsidRDefault="00D72065">
      <w:pPr>
        <w:pStyle w:val="Textoindependiente"/>
        <w:spacing w:line="259" w:lineRule="auto"/>
        <w:ind w:left="160" w:right="156"/>
        <w:jc w:val="both"/>
        <w:rPr>
          <w:color w:val="000000" w:themeColor="text1"/>
        </w:rPr>
      </w:pPr>
      <w:r w:rsidRPr="00237AA7">
        <w:rPr>
          <w:color w:val="000000" w:themeColor="text1"/>
          <w:spacing w:val="-2"/>
        </w:rPr>
        <w:t xml:space="preserve">The present results suggest </w:t>
      </w:r>
      <w:r w:rsidRPr="00237AA7">
        <w:rPr>
          <w:color w:val="000000" w:themeColor="text1"/>
          <w:spacing w:val="-1"/>
        </w:rPr>
        <w:t>peripheral sensitization occurs in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with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cervical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and/or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TMJ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pain,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mediated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by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6"/>
        </w:rPr>
        <w:t xml:space="preserve"> </w:t>
      </w:r>
      <w:proofErr w:type="spellStart"/>
      <w:r w:rsidRPr="00237AA7">
        <w:rPr>
          <w:color w:val="000000" w:themeColor="text1"/>
        </w:rPr>
        <w:t>pres</w:t>
      </w:r>
      <w:proofErr w:type="spellEnd"/>
      <w:r w:rsidRPr="00237AA7">
        <w:rPr>
          <w:color w:val="000000" w:themeColor="text1"/>
        </w:rPr>
        <w:t>-</w:t>
      </w:r>
      <w:r w:rsidRPr="00237AA7">
        <w:rPr>
          <w:color w:val="000000" w:themeColor="text1"/>
          <w:spacing w:val="-48"/>
        </w:rPr>
        <w:t xml:space="preserve"> </w:t>
      </w:r>
      <w:proofErr w:type="spellStart"/>
      <w:r w:rsidRPr="00237AA7">
        <w:rPr>
          <w:color w:val="000000" w:themeColor="text1"/>
        </w:rPr>
        <w:t>ence</w:t>
      </w:r>
      <w:proofErr w:type="spellEnd"/>
      <w:r w:rsidRPr="00237AA7">
        <w:rPr>
          <w:color w:val="000000" w:themeColor="text1"/>
        </w:rPr>
        <w:t xml:space="preserve"> of active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</w:rPr>
        <w:t>. This agrees with the theory that active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 xml:space="preserve">muscle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</w:rPr>
        <w:t xml:space="preserve"> are a source of nociception.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</w:rPr>
        <w:t xml:space="preserve"> contain high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w w:val="95"/>
        </w:rPr>
        <w:t xml:space="preserve">concentrations of </w:t>
      </w:r>
      <w:proofErr w:type="spellStart"/>
      <w:r w:rsidRPr="00237AA7">
        <w:rPr>
          <w:color w:val="000000" w:themeColor="text1"/>
          <w:w w:val="95"/>
        </w:rPr>
        <w:t>algogenic</w:t>
      </w:r>
      <w:proofErr w:type="spellEnd"/>
      <w:r w:rsidRPr="00237AA7">
        <w:rPr>
          <w:color w:val="000000" w:themeColor="text1"/>
          <w:w w:val="95"/>
        </w:rPr>
        <w:t xml:space="preserve"> substances [</w:t>
      </w:r>
      <w:hyperlink w:anchor="_bookmark31" w:history="1">
        <w:r w:rsidRPr="00237AA7">
          <w:rPr>
            <w:color w:val="000000" w:themeColor="text1"/>
            <w:w w:val="95"/>
          </w:rPr>
          <w:t>29</w:t>
        </w:r>
      </w:hyperlink>
      <w:r w:rsidRPr="00237AA7">
        <w:rPr>
          <w:color w:val="000000" w:themeColor="text1"/>
          <w:w w:val="95"/>
        </w:rPr>
        <w:t xml:space="preserve">, </w:t>
      </w:r>
      <w:hyperlink w:anchor="_bookmark39" w:history="1">
        <w:r w:rsidRPr="00237AA7">
          <w:rPr>
            <w:color w:val="000000" w:themeColor="text1"/>
            <w:w w:val="95"/>
          </w:rPr>
          <w:t>37</w:t>
        </w:r>
      </w:hyperlink>
      <w:r w:rsidRPr="00237AA7">
        <w:rPr>
          <w:color w:val="000000" w:themeColor="text1"/>
          <w:w w:val="95"/>
        </w:rPr>
        <w:t>] that</w:t>
      </w:r>
      <w:r w:rsidRPr="00237AA7">
        <w:rPr>
          <w:color w:val="000000" w:themeColor="text1"/>
          <w:w w:val="95"/>
        </w:rPr>
        <w:t xml:space="preserve"> have been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>shown to sensitize peripheral nociceptors on A-delta and C</w:t>
      </w:r>
      <w:r w:rsidRPr="00237AA7">
        <w:rPr>
          <w:color w:val="000000" w:themeColor="text1"/>
          <w:spacing w:val="1"/>
        </w:rPr>
        <w:t xml:space="preserve"> </w:t>
      </w:r>
      <w:proofErr w:type="spellStart"/>
      <w:r w:rsidRPr="00237AA7">
        <w:rPr>
          <w:color w:val="000000" w:themeColor="text1"/>
          <w:spacing w:val="-2"/>
        </w:rPr>
        <w:t>fibres</w:t>
      </w:r>
      <w:proofErr w:type="spellEnd"/>
      <w:r w:rsidRPr="00237AA7">
        <w:rPr>
          <w:color w:val="000000" w:themeColor="text1"/>
          <w:spacing w:val="-2"/>
        </w:rPr>
        <w:t>.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2"/>
        </w:rPr>
        <w:t>These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may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then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become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involved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in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process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of</w:t>
      </w:r>
      <w:r w:rsidRPr="00237AA7">
        <w:rPr>
          <w:color w:val="000000" w:themeColor="text1"/>
          <w:spacing w:val="-11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pe</w:t>
      </w:r>
      <w:proofErr w:type="spellEnd"/>
      <w:r w:rsidRPr="00237AA7">
        <w:rPr>
          <w:color w:val="000000" w:themeColor="text1"/>
          <w:spacing w:val="-1"/>
        </w:rPr>
        <w:t>-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  <w:spacing w:val="-4"/>
        </w:rPr>
        <w:t>ripheral</w:t>
      </w:r>
      <w:proofErr w:type="spellEnd"/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  <w:spacing w:val="-3"/>
        </w:rPr>
        <w:t>sensitization [</w:t>
      </w:r>
      <w:hyperlink w:anchor="_bookmark23" w:history="1">
        <w:r w:rsidRPr="00237AA7">
          <w:rPr>
            <w:color w:val="000000" w:themeColor="text1"/>
            <w:spacing w:val="-3"/>
          </w:rPr>
          <w:t>21</w:t>
        </w:r>
      </w:hyperlink>
      <w:r w:rsidRPr="00237AA7">
        <w:rPr>
          <w:color w:val="000000" w:themeColor="text1"/>
          <w:spacing w:val="-3"/>
        </w:rPr>
        <w:t xml:space="preserve">, </w:t>
      </w:r>
      <w:hyperlink w:anchor="_bookmark24" w:history="1">
        <w:r w:rsidRPr="00237AA7">
          <w:rPr>
            <w:color w:val="000000" w:themeColor="text1"/>
            <w:spacing w:val="-3"/>
          </w:rPr>
          <w:t>22</w:t>
        </w:r>
      </w:hyperlink>
      <w:r w:rsidRPr="00237AA7">
        <w:rPr>
          <w:color w:val="000000" w:themeColor="text1"/>
          <w:spacing w:val="-3"/>
        </w:rPr>
        <w:t>]. However, both nociceptive and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spacing w:val="-4"/>
        </w:rPr>
        <w:t xml:space="preserve">non-nociceptive hypersensitivity </w:t>
      </w:r>
      <w:r w:rsidRPr="00237AA7">
        <w:rPr>
          <w:color w:val="000000" w:themeColor="text1"/>
          <w:spacing w:val="-3"/>
        </w:rPr>
        <w:t xml:space="preserve">at muscle </w:t>
      </w:r>
      <w:proofErr w:type="spellStart"/>
      <w:r w:rsidRPr="00237AA7">
        <w:rPr>
          <w:color w:val="000000" w:themeColor="text1"/>
          <w:spacing w:val="-3"/>
        </w:rPr>
        <w:t>TrPs</w:t>
      </w:r>
      <w:proofErr w:type="spellEnd"/>
      <w:r w:rsidRPr="00237AA7">
        <w:rPr>
          <w:color w:val="000000" w:themeColor="text1"/>
          <w:spacing w:val="-3"/>
        </w:rPr>
        <w:t xml:space="preserve"> have been re-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w w:val="95"/>
        </w:rPr>
        <w:t>ported</w:t>
      </w:r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w w:val="95"/>
        </w:rPr>
        <w:t>[</w:t>
      </w:r>
      <w:hyperlink w:anchor="_bookmark39" w:history="1">
        <w:r w:rsidRPr="00237AA7">
          <w:rPr>
            <w:color w:val="000000" w:themeColor="text1"/>
            <w:w w:val="95"/>
          </w:rPr>
          <w:t>37</w:t>
        </w:r>
      </w:hyperlink>
      <w:r w:rsidRPr="00237AA7">
        <w:rPr>
          <w:color w:val="000000" w:themeColor="text1"/>
          <w:w w:val="95"/>
        </w:rPr>
        <w:t>],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suggesting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w w:val="95"/>
        </w:rPr>
        <w:t>that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muscle</w:t>
      </w:r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w w:val="95"/>
        </w:rPr>
        <w:t>pain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may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also</w:t>
      </w:r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w w:val="95"/>
        </w:rPr>
        <w:t>be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caused</w:t>
      </w:r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w w:val="95"/>
        </w:rPr>
        <w:t>by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  <w:w w:val="95"/>
        </w:rPr>
        <w:t>injury to nervous tissue during surgery. The correlation detect-</w:t>
      </w:r>
      <w:r w:rsidRPr="00237AA7">
        <w:rPr>
          <w:color w:val="000000" w:themeColor="text1"/>
          <w:spacing w:val="-45"/>
          <w:w w:val="95"/>
        </w:rPr>
        <w:t xml:space="preserve"> </w:t>
      </w:r>
      <w:proofErr w:type="spellStart"/>
      <w:r w:rsidRPr="00237AA7">
        <w:rPr>
          <w:color w:val="000000" w:themeColor="text1"/>
        </w:rPr>
        <w:t>ed</w:t>
      </w:r>
      <w:proofErr w:type="spellEnd"/>
      <w:r w:rsidRPr="00237AA7">
        <w:rPr>
          <w:color w:val="000000" w:themeColor="text1"/>
        </w:rPr>
        <w:t xml:space="preserve"> between the number of upper trapezius active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</w:rPr>
        <w:t xml:space="preserve"> and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perceived cervical pain, and between the masseter PPT and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w w:val="95"/>
        </w:rPr>
        <w:t xml:space="preserve">perceived TMJ pain, strengthens the idea that peripheral </w:t>
      </w:r>
      <w:proofErr w:type="spellStart"/>
      <w:r w:rsidRPr="00237AA7">
        <w:rPr>
          <w:color w:val="000000" w:themeColor="text1"/>
          <w:w w:val="95"/>
        </w:rPr>
        <w:t>sensi</w:t>
      </w:r>
      <w:proofErr w:type="spellEnd"/>
      <w:r w:rsidRPr="00237AA7">
        <w:rPr>
          <w:color w:val="000000" w:themeColor="text1"/>
          <w:w w:val="95"/>
        </w:rPr>
        <w:t>-</w:t>
      </w:r>
      <w:r w:rsidRPr="00237AA7">
        <w:rPr>
          <w:color w:val="000000" w:themeColor="text1"/>
          <w:spacing w:val="-45"/>
          <w:w w:val="95"/>
        </w:rPr>
        <w:t xml:space="preserve"> </w:t>
      </w:r>
      <w:proofErr w:type="spellStart"/>
      <w:r w:rsidRPr="00237AA7">
        <w:rPr>
          <w:color w:val="000000" w:themeColor="text1"/>
        </w:rPr>
        <w:t>tization</w:t>
      </w:r>
      <w:proofErr w:type="spellEnd"/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occurs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11"/>
        </w:rPr>
        <w:t xml:space="preserve">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with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cervical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and/or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TMJ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pain.</w:t>
      </w:r>
    </w:p>
    <w:p w:rsidR="00F0277E" w:rsidRPr="00237AA7" w:rsidRDefault="00D72065">
      <w:pPr>
        <w:pStyle w:val="Textoindependiente"/>
        <w:spacing w:before="10" w:line="259" w:lineRule="auto"/>
        <w:ind w:left="160" w:right="156" w:firstLine="226"/>
        <w:jc w:val="both"/>
        <w:rPr>
          <w:color w:val="000000" w:themeColor="text1"/>
        </w:rPr>
      </w:pPr>
      <w:r w:rsidRPr="00237AA7">
        <w:rPr>
          <w:color w:val="000000" w:themeColor="text1"/>
        </w:rPr>
        <w:t>Compared with the cont</w:t>
      </w:r>
      <w:r w:rsidRPr="00237AA7">
        <w:rPr>
          <w:color w:val="000000" w:themeColor="text1"/>
        </w:rPr>
        <w:t>rols, widespread pressure hyper-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spacing w:val="-1"/>
        </w:rPr>
        <w:t>sensitivity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on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  <w:spacing w:val="-1"/>
        </w:rPr>
        <w:t>both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sides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of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body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was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1"/>
        </w:rPr>
        <w:t>detected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  <w:spacing w:val="-1"/>
        </w:rPr>
        <w:t>in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10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pres</w:t>
      </w:r>
      <w:proofErr w:type="spellEnd"/>
      <w:r w:rsidRPr="00237AA7">
        <w:rPr>
          <w:color w:val="000000" w:themeColor="text1"/>
          <w:spacing w:val="-1"/>
        </w:rPr>
        <w:t>-</w:t>
      </w:r>
      <w:r w:rsidRPr="00237AA7">
        <w:rPr>
          <w:color w:val="000000" w:themeColor="text1"/>
          <w:spacing w:val="-48"/>
        </w:rPr>
        <w:t xml:space="preserve"> </w:t>
      </w:r>
      <w:proofErr w:type="spellStart"/>
      <w:r w:rsidRPr="00237AA7">
        <w:rPr>
          <w:color w:val="000000" w:themeColor="text1"/>
        </w:rPr>
        <w:t>ent</w:t>
      </w:r>
      <w:proofErr w:type="spellEnd"/>
      <w:r w:rsidRPr="00237AA7">
        <w:rPr>
          <w:color w:val="000000" w:themeColor="text1"/>
          <w:spacing w:val="-4"/>
        </w:rPr>
        <w:t xml:space="preserve">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with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cervical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and/or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TMJ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pain,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reflected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as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lower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 xml:space="preserve">PPTs for the masseter, upper trapezius and </w:t>
      </w:r>
      <w:proofErr w:type="spellStart"/>
      <w:r w:rsidRPr="00237AA7">
        <w:rPr>
          <w:color w:val="000000" w:themeColor="text1"/>
        </w:rPr>
        <w:t>levator</w:t>
      </w:r>
      <w:proofErr w:type="spellEnd"/>
      <w:r w:rsidRPr="00237AA7">
        <w:rPr>
          <w:color w:val="000000" w:themeColor="text1"/>
        </w:rPr>
        <w:t xml:space="preserve"> scapulae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muscles, sternoclavicular joint, and tibialis anterior muscle.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However,</w:t>
      </w:r>
      <w:r w:rsidRPr="00237AA7">
        <w:rPr>
          <w:color w:val="000000" w:themeColor="text1"/>
          <w:spacing w:val="5"/>
        </w:rPr>
        <w:t xml:space="preserve"> </w:t>
      </w:r>
      <w:r w:rsidRPr="00237AA7">
        <w:rPr>
          <w:color w:val="000000" w:themeColor="text1"/>
        </w:rPr>
        <w:t>no</w:t>
      </w:r>
      <w:r w:rsidRPr="00237AA7">
        <w:rPr>
          <w:color w:val="000000" w:themeColor="text1"/>
          <w:spacing w:val="4"/>
        </w:rPr>
        <w:t xml:space="preserve"> </w:t>
      </w:r>
      <w:r w:rsidRPr="00237AA7">
        <w:rPr>
          <w:color w:val="000000" w:themeColor="text1"/>
        </w:rPr>
        <w:t>significant</w:t>
      </w:r>
      <w:r w:rsidRPr="00237AA7">
        <w:rPr>
          <w:color w:val="000000" w:themeColor="text1"/>
          <w:spacing w:val="5"/>
        </w:rPr>
        <w:t xml:space="preserve"> </w:t>
      </w:r>
      <w:r w:rsidRPr="00237AA7">
        <w:rPr>
          <w:color w:val="000000" w:themeColor="text1"/>
        </w:rPr>
        <w:t>differences</w:t>
      </w:r>
      <w:r w:rsidRPr="00237AA7">
        <w:rPr>
          <w:color w:val="000000" w:themeColor="text1"/>
          <w:spacing w:val="7"/>
        </w:rPr>
        <w:t xml:space="preserve"> </w:t>
      </w:r>
      <w:r w:rsidRPr="00237AA7">
        <w:rPr>
          <w:color w:val="000000" w:themeColor="text1"/>
        </w:rPr>
        <w:t>were</w:t>
      </w:r>
      <w:r w:rsidRPr="00237AA7">
        <w:rPr>
          <w:color w:val="000000" w:themeColor="text1"/>
          <w:spacing w:val="5"/>
        </w:rPr>
        <w:t xml:space="preserve"> </w:t>
      </w:r>
      <w:r w:rsidRPr="00237AA7">
        <w:rPr>
          <w:color w:val="000000" w:themeColor="text1"/>
        </w:rPr>
        <w:t>seen</w:t>
      </w:r>
      <w:r w:rsidRPr="00237AA7">
        <w:rPr>
          <w:color w:val="000000" w:themeColor="text1"/>
          <w:spacing w:val="5"/>
        </w:rPr>
        <w:t xml:space="preserve"> </w:t>
      </w:r>
      <w:r w:rsidRPr="00237AA7">
        <w:rPr>
          <w:color w:val="000000" w:themeColor="text1"/>
        </w:rPr>
        <w:t>between</w:t>
      </w:r>
      <w:r w:rsidRPr="00237AA7">
        <w:rPr>
          <w:color w:val="000000" w:themeColor="text1"/>
          <w:spacing w:val="4"/>
        </w:rPr>
        <w:t xml:space="preserve"> </w:t>
      </w:r>
      <w:r w:rsidRPr="00237AA7">
        <w:rPr>
          <w:color w:val="000000" w:themeColor="text1"/>
        </w:rPr>
        <w:t>the</w:t>
      </w:r>
    </w:p>
    <w:p w:rsidR="00F0277E" w:rsidRPr="00237AA7" w:rsidRDefault="00F0277E">
      <w:pPr>
        <w:spacing w:line="259" w:lineRule="auto"/>
        <w:jc w:val="both"/>
        <w:rPr>
          <w:color w:val="000000" w:themeColor="text1"/>
          <w:sz w:val="20"/>
          <w:szCs w:val="20"/>
        </w:rPr>
        <w:sectPr w:rsidR="00F0277E" w:rsidRPr="00237AA7">
          <w:type w:val="continuous"/>
          <w:pgSz w:w="11910" w:h="15820"/>
          <w:pgMar w:top="540" w:right="860" w:bottom="1100" w:left="860" w:header="720" w:footer="720" w:gutter="0"/>
          <w:cols w:num="2" w:space="720" w:equalWidth="0">
            <w:col w:w="4969" w:space="133"/>
            <w:col w:w="5088"/>
          </w:cols>
        </w:sectPr>
      </w:pPr>
    </w:p>
    <w:p w:rsidR="00F0277E" w:rsidRPr="00237AA7" w:rsidRDefault="00F0277E">
      <w:pPr>
        <w:pStyle w:val="Textoindependiente"/>
        <w:spacing w:before="5"/>
        <w:rPr>
          <w:color w:val="000000" w:themeColor="text1"/>
        </w:rPr>
      </w:pPr>
    </w:p>
    <w:p w:rsidR="00F0277E" w:rsidRPr="00237AA7" w:rsidRDefault="00D72065">
      <w:pPr>
        <w:tabs>
          <w:tab w:val="left" w:pos="861"/>
        </w:tabs>
        <w:spacing w:before="114"/>
        <w:ind w:left="160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w w:val="90"/>
          <w:sz w:val="20"/>
          <w:szCs w:val="20"/>
        </w:rPr>
        <w:t>Table</w:t>
      </w:r>
      <w:r w:rsidRPr="00237AA7">
        <w:rPr>
          <w:color w:val="000000" w:themeColor="text1"/>
          <w:spacing w:val="-7"/>
          <w:w w:val="90"/>
          <w:sz w:val="20"/>
          <w:szCs w:val="20"/>
        </w:rPr>
        <w:t xml:space="preserve"> </w:t>
      </w:r>
      <w:r w:rsidRPr="00237AA7">
        <w:rPr>
          <w:color w:val="000000" w:themeColor="text1"/>
          <w:w w:val="90"/>
          <w:sz w:val="20"/>
          <w:szCs w:val="20"/>
        </w:rPr>
        <w:t>3</w:t>
      </w:r>
      <w:r w:rsidRPr="00237AA7">
        <w:rPr>
          <w:color w:val="000000" w:themeColor="text1"/>
          <w:w w:val="90"/>
          <w:sz w:val="20"/>
          <w:szCs w:val="20"/>
        </w:rPr>
        <w:tab/>
      </w:r>
      <w:r w:rsidRPr="00237AA7">
        <w:rPr>
          <w:color w:val="000000" w:themeColor="text1"/>
          <w:spacing w:val="-2"/>
          <w:sz w:val="20"/>
          <w:szCs w:val="20"/>
        </w:rPr>
        <w:t>Pressure-pain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thresholds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(kg/cm</w:t>
      </w:r>
      <w:r w:rsidRPr="00237AA7">
        <w:rPr>
          <w:color w:val="000000" w:themeColor="text1"/>
          <w:spacing w:val="-2"/>
          <w:sz w:val="20"/>
          <w:szCs w:val="20"/>
          <w:vertAlign w:val="superscript"/>
        </w:rPr>
        <w:t>2</w:t>
      </w:r>
      <w:r w:rsidRPr="00237AA7">
        <w:rPr>
          <w:color w:val="000000" w:themeColor="text1"/>
          <w:spacing w:val="-2"/>
          <w:sz w:val="20"/>
          <w:szCs w:val="20"/>
        </w:rPr>
        <w:t>)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in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sHNC</w:t>
      </w:r>
      <w:proofErr w:type="spellEnd"/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and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healthy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controls</w:t>
      </w:r>
    </w:p>
    <w:p w:rsidR="00F0277E" w:rsidRPr="00237AA7" w:rsidRDefault="00F0277E">
      <w:pPr>
        <w:pStyle w:val="Textoindependiente"/>
        <w:spacing w:before="10"/>
        <w:rPr>
          <w:color w:val="000000" w:themeColor="text1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940"/>
        <w:gridCol w:w="1397"/>
        <w:gridCol w:w="1313"/>
        <w:gridCol w:w="134"/>
        <w:gridCol w:w="2793"/>
        <w:gridCol w:w="134"/>
        <w:gridCol w:w="1136"/>
        <w:gridCol w:w="1012"/>
      </w:tblGrid>
      <w:tr w:rsidR="00237AA7" w:rsidRPr="00237AA7">
        <w:trPr>
          <w:trHeight w:val="392"/>
        </w:trPr>
        <w:tc>
          <w:tcPr>
            <w:tcW w:w="1940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231F20"/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95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37AA7">
              <w:rPr>
                <w:color w:val="000000" w:themeColor="text1"/>
                <w:sz w:val="20"/>
                <w:szCs w:val="20"/>
              </w:rPr>
              <w:t>sHNC</w:t>
            </w:r>
            <w:proofErr w:type="spellEnd"/>
          </w:p>
        </w:tc>
        <w:tc>
          <w:tcPr>
            <w:tcW w:w="1313" w:type="dxa"/>
            <w:tcBorders>
              <w:top w:val="single" w:sz="6" w:space="0" w:color="231F20"/>
              <w:bottom w:val="single" w:sz="6" w:space="0" w:color="231F20"/>
            </w:tcBorders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single" w:sz="6" w:space="0" w:color="231F20"/>
            </w:tcBorders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6" w:space="0" w:color="231F20"/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95"/>
              <w:ind w:left="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w w:val="95"/>
                <w:sz w:val="20"/>
                <w:szCs w:val="20"/>
              </w:rPr>
              <w:t>Healthy-matched</w:t>
            </w:r>
            <w:r w:rsidRPr="00237AA7">
              <w:rPr>
                <w:color w:val="000000" w:themeColor="text1"/>
                <w:spacing w:val="10"/>
                <w:w w:val="9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w w:val="95"/>
                <w:sz w:val="20"/>
                <w:szCs w:val="20"/>
              </w:rPr>
              <w:t>controls</w:t>
            </w:r>
          </w:p>
        </w:tc>
        <w:tc>
          <w:tcPr>
            <w:tcW w:w="134" w:type="dxa"/>
            <w:tcBorders>
              <w:top w:val="single" w:sz="6" w:space="0" w:color="231F20"/>
            </w:tcBorders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231F20"/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95"/>
              <w:ind w:left="3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37AA7">
              <w:rPr>
                <w:color w:val="000000" w:themeColor="text1"/>
                <w:sz w:val="20"/>
                <w:szCs w:val="20"/>
              </w:rPr>
              <w:t>value</w:t>
            </w:r>
            <w:r w:rsidRPr="00237AA7">
              <w:rPr>
                <w:color w:val="000000" w:themeColor="text1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012" w:type="dxa"/>
            <w:tcBorders>
              <w:top w:val="single" w:sz="6" w:space="0" w:color="231F20"/>
              <w:bottom w:val="single" w:sz="6" w:space="0" w:color="231F20"/>
            </w:tcBorders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237AA7" w:rsidRPr="00237AA7">
        <w:trPr>
          <w:trHeight w:val="390"/>
        </w:trPr>
        <w:tc>
          <w:tcPr>
            <w:tcW w:w="1940" w:type="dxa"/>
            <w:vMerge/>
            <w:tcBorders>
              <w:top w:val="nil"/>
              <w:bottom w:val="single" w:sz="6" w:space="0" w:color="231F20"/>
            </w:tcBorders>
          </w:tcPr>
          <w:p w:rsidR="00F0277E" w:rsidRPr="00237AA7" w:rsidRDefault="00F0277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231F20"/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92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Affected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side</w:t>
            </w:r>
          </w:p>
        </w:tc>
        <w:tc>
          <w:tcPr>
            <w:tcW w:w="1313" w:type="dxa"/>
            <w:tcBorders>
              <w:top w:val="single" w:sz="6" w:space="0" w:color="231F20"/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92"/>
              <w:ind w:left="66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Unaffected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side</w:t>
            </w:r>
          </w:p>
        </w:tc>
        <w:tc>
          <w:tcPr>
            <w:tcW w:w="134" w:type="dxa"/>
            <w:tcBorders>
              <w:bottom w:val="single" w:sz="6" w:space="0" w:color="231F20"/>
            </w:tcBorders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6" w:space="0" w:color="231F20"/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tabs>
                <w:tab w:val="left" w:pos="1466"/>
              </w:tabs>
              <w:spacing w:before="92"/>
              <w:ind w:left="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Dominant</w:t>
            </w:r>
            <w:r w:rsidRPr="00237AA7">
              <w:rPr>
                <w:color w:val="000000" w:themeColor="text1"/>
                <w:sz w:val="20"/>
                <w:szCs w:val="20"/>
              </w:rPr>
              <w:tab/>
              <w:t>Non-dominant</w:t>
            </w:r>
          </w:p>
        </w:tc>
        <w:tc>
          <w:tcPr>
            <w:tcW w:w="134" w:type="dxa"/>
            <w:tcBorders>
              <w:bottom w:val="single" w:sz="6" w:space="0" w:color="231F20"/>
            </w:tcBorders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231F20"/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92"/>
              <w:ind w:left="3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Between</w:t>
            </w:r>
            <w:r w:rsidRPr="00237AA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groups</w:t>
            </w:r>
          </w:p>
        </w:tc>
        <w:tc>
          <w:tcPr>
            <w:tcW w:w="1012" w:type="dxa"/>
            <w:tcBorders>
              <w:top w:val="single" w:sz="6" w:space="0" w:color="231F20"/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92"/>
              <w:ind w:left="70" w:right="-15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Between</w:t>
            </w:r>
            <w:r w:rsidRPr="00237AA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sides</w:t>
            </w:r>
          </w:p>
        </w:tc>
      </w:tr>
      <w:tr w:rsidR="00237AA7" w:rsidRPr="00237AA7">
        <w:trPr>
          <w:trHeight w:val="318"/>
        </w:trPr>
        <w:tc>
          <w:tcPr>
            <w:tcW w:w="1940" w:type="dxa"/>
            <w:tcBorders>
              <w:top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95"/>
              <w:ind w:left="-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Temporalis</w:t>
            </w:r>
          </w:p>
        </w:tc>
        <w:tc>
          <w:tcPr>
            <w:tcW w:w="1397" w:type="dxa"/>
            <w:tcBorders>
              <w:top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95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2.4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1.4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(0.2;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6.6)</w:t>
            </w:r>
          </w:p>
        </w:tc>
        <w:tc>
          <w:tcPr>
            <w:tcW w:w="1313" w:type="dxa"/>
            <w:tcBorders>
              <w:top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95"/>
              <w:ind w:left="66" w:right="-15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2.2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1.4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(0.3;</w:t>
            </w:r>
            <w:r w:rsidRPr="00237AA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7.6)</w:t>
            </w:r>
          </w:p>
        </w:tc>
        <w:tc>
          <w:tcPr>
            <w:tcW w:w="134" w:type="dxa"/>
            <w:tcBorders>
              <w:top w:val="single" w:sz="6" w:space="0" w:color="231F20"/>
            </w:tcBorders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6" w:space="0" w:color="231F20"/>
            </w:tcBorders>
          </w:tcPr>
          <w:p w:rsidR="00F0277E" w:rsidRPr="00237AA7" w:rsidRDefault="00D72065">
            <w:pPr>
              <w:pStyle w:val="TableParagraph"/>
              <w:tabs>
                <w:tab w:val="left" w:pos="1466"/>
              </w:tabs>
              <w:spacing w:before="95"/>
              <w:ind w:left="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2.5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0.9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(1.6;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5.0)</w:t>
            </w:r>
            <w:r w:rsidRPr="00237AA7">
              <w:rPr>
                <w:color w:val="000000" w:themeColor="text1"/>
                <w:sz w:val="20"/>
                <w:szCs w:val="20"/>
              </w:rPr>
              <w:tab/>
              <w:t>2.4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0.9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(1.2;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4.7)</w:t>
            </w:r>
          </w:p>
        </w:tc>
        <w:tc>
          <w:tcPr>
            <w:tcW w:w="134" w:type="dxa"/>
            <w:tcBorders>
              <w:top w:val="single" w:sz="6" w:space="0" w:color="231F20"/>
            </w:tcBorders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95"/>
              <w:ind w:left="3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=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0.060</w:t>
            </w:r>
          </w:p>
        </w:tc>
        <w:tc>
          <w:tcPr>
            <w:tcW w:w="1012" w:type="dxa"/>
            <w:tcBorders>
              <w:top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95"/>
              <w:ind w:left="70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=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0.998</w:t>
            </w:r>
          </w:p>
        </w:tc>
      </w:tr>
      <w:tr w:rsidR="00237AA7" w:rsidRPr="00237AA7">
        <w:trPr>
          <w:trHeight w:val="253"/>
        </w:trPr>
        <w:tc>
          <w:tcPr>
            <w:tcW w:w="1940" w:type="dxa"/>
          </w:tcPr>
          <w:p w:rsidR="00F0277E" w:rsidRPr="00237AA7" w:rsidRDefault="00D72065">
            <w:pPr>
              <w:pStyle w:val="TableParagraph"/>
              <w:spacing w:before="31"/>
              <w:ind w:left="-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Masseter</w:t>
            </w:r>
          </w:p>
        </w:tc>
        <w:tc>
          <w:tcPr>
            <w:tcW w:w="1397" w:type="dxa"/>
          </w:tcPr>
          <w:p w:rsidR="00F0277E" w:rsidRPr="00237AA7" w:rsidRDefault="00D72065">
            <w:pPr>
              <w:pStyle w:val="TableParagraph"/>
              <w:spacing w:before="3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1.4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0.8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(0.0;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3.8)</w:t>
            </w:r>
          </w:p>
        </w:tc>
        <w:tc>
          <w:tcPr>
            <w:tcW w:w="1313" w:type="dxa"/>
          </w:tcPr>
          <w:p w:rsidR="00F0277E" w:rsidRPr="00237AA7" w:rsidRDefault="00D72065">
            <w:pPr>
              <w:pStyle w:val="TableParagraph"/>
              <w:spacing w:before="31"/>
              <w:ind w:left="66" w:right="-15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1.6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0.7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(0.0;</w:t>
            </w:r>
            <w:r w:rsidRPr="00237AA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3.4)</w:t>
            </w:r>
          </w:p>
        </w:tc>
        <w:tc>
          <w:tcPr>
            <w:tcW w:w="134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</w:tcPr>
          <w:p w:rsidR="00F0277E" w:rsidRPr="00237AA7" w:rsidRDefault="00D72065">
            <w:pPr>
              <w:pStyle w:val="TableParagraph"/>
              <w:tabs>
                <w:tab w:val="left" w:pos="1466"/>
              </w:tabs>
              <w:spacing w:before="31"/>
              <w:ind w:left="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2.2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0.8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(0.7;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4.3)</w:t>
            </w:r>
            <w:r w:rsidRPr="00237AA7">
              <w:rPr>
                <w:color w:val="000000" w:themeColor="text1"/>
                <w:sz w:val="20"/>
                <w:szCs w:val="20"/>
              </w:rPr>
              <w:tab/>
              <w:t>2.1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0.7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(1.0;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3.8)</w:t>
            </w:r>
          </w:p>
        </w:tc>
        <w:tc>
          <w:tcPr>
            <w:tcW w:w="134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F0277E" w:rsidRPr="00237AA7" w:rsidRDefault="00D72065">
            <w:pPr>
              <w:pStyle w:val="TableParagraph"/>
              <w:spacing w:before="31"/>
              <w:ind w:left="3"/>
              <w:rPr>
                <w:i/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i/>
                <w:color w:val="000000" w:themeColor="text1"/>
                <w:sz w:val="20"/>
                <w:szCs w:val="20"/>
              </w:rPr>
              <w:t>&lt;</w:t>
            </w:r>
            <w:r w:rsidRPr="00237AA7">
              <w:rPr>
                <w:i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37AA7">
              <w:rPr>
                <w:i/>
                <w:color w:val="000000" w:themeColor="text1"/>
                <w:sz w:val="20"/>
                <w:szCs w:val="20"/>
              </w:rPr>
              <w:t>0.001*</w:t>
            </w:r>
          </w:p>
        </w:tc>
        <w:tc>
          <w:tcPr>
            <w:tcW w:w="1012" w:type="dxa"/>
          </w:tcPr>
          <w:p w:rsidR="00F0277E" w:rsidRPr="00237AA7" w:rsidRDefault="00D72065">
            <w:pPr>
              <w:pStyle w:val="TableParagraph"/>
              <w:spacing w:before="31"/>
              <w:ind w:left="70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=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0.915</w:t>
            </w:r>
          </w:p>
        </w:tc>
      </w:tr>
      <w:tr w:rsidR="00237AA7" w:rsidRPr="00237AA7">
        <w:trPr>
          <w:trHeight w:val="253"/>
        </w:trPr>
        <w:tc>
          <w:tcPr>
            <w:tcW w:w="1940" w:type="dxa"/>
          </w:tcPr>
          <w:p w:rsidR="00F0277E" w:rsidRPr="00237AA7" w:rsidRDefault="00D72065">
            <w:pPr>
              <w:pStyle w:val="TableParagraph"/>
              <w:spacing w:before="31"/>
              <w:ind w:left="-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2"/>
                <w:sz w:val="20"/>
                <w:szCs w:val="20"/>
              </w:rPr>
              <w:lastRenderedPageBreak/>
              <w:t>Upper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trapezius</w:t>
            </w:r>
          </w:p>
        </w:tc>
        <w:tc>
          <w:tcPr>
            <w:tcW w:w="1397" w:type="dxa"/>
          </w:tcPr>
          <w:p w:rsidR="00F0277E" w:rsidRPr="00237AA7" w:rsidRDefault="00D72065">
            <w:pPr>
              <w:pStyle w:val="TableParagraph"/>
              <w:spacing w:before="31"/>
              <w:ind w:left="-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3.0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2.14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(0.0;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7.9)</w:t>
            </w:r>
          </w:p>
        </w:tc>
        <w:tc>
          <w:tcPr>
            <w:tcW w:w="1313" w:type="dxa"/>
          </w:tcPr>
          <w:p w:rsidR="00F0277E" w:rsidRPr="00237AA7" w:rsidRDefault="00D72065">
            <w:pPr>
              <w:pStyle w:val="TableParagraph"/>
              <w:spacing w:before="31"/>
              <w:ind w:left="66" w:right="-15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3.6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2.4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(0.5;</w:t>
            </w:r>
            <w:r w:rsidRPr="00237AA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9.6)</w:t>
            </w:r>
          </w:p>
        </w:tc>
        <w:tc>
          <w:tcPr>
            <w:tcW w:w="134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</w:tcPr>
          <w:p w:rsidR="00F0277E" w:rsidRPr="00237AA7" w:rsidRDefault="00D72065">
            <w:pPr>
              <w:pStyle w:val="TableParagraph"/>
              <w:tabs>
                <w:tab w:val="left" w:pos="1466"/>
              </w:tabs>
              <w:spacing w:before="31"/>
              <w:ind w:left="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4.3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2.3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(1.4;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9.0)</w:t>
            </w:r>
            <w:r w:rsidRPr="00237AA7">
              <w:rPr>
                <w:color w:val="000000" w:themeColor="text1"/>
                <w:sz w:val="20"/>
                <w:szCs w:val="20"/>
              </w:rPr>
              <w:tab/>
              <w:t>4.5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2.2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(1.3;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8.8)</w:t>
            </w:r>
          </w:p>
        </w:tc>
        <w:tc>
          <w:tcPr>
            <w:tcW w:w="134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F0277E" w:rsidRPr="00237AA7" w:rsidRDefault="00D72065">
            <w:pPr>
              <w:pStyle w:val="TableParagraph"/>
              <w:spacing w:before="31"/>
              <w:ind w:left="3"/>
              <w:rPr>
                <w:i/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i/>
                <w:color w:val="000000" w:themeColor="text1"/>
                <w:sz w:val="20"/>
                <w:szCs w:val="20"/>
              </w:rPr>
              <w:t>&lt;</w:t>
            </w:r>
            <w:r w:rsidRPr="00237AA7">
              <w:rPr>
                <w:i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37AA7">
              <w:rPr>
                <w:i/>
                <w:color w:val="000000" w:themeColor="text1"/>
                <w:sz w:val="20"/>
                <w:szCs w:val="20"/>
              </w:rPr>
              <w:t>0.005*</w:t>
            </w:r>
          </w:p>
        </w:tc>
        <w:tc>
          <w:tcPr>
            <w:tcW w:w="1012" w:type="dxa"/>
          </w:tcPr>
          <w:p w:rsidR="00F0277E" w:rsidRPr="00237AA7" w:rsidRDefault="00D72065">
            <w:pPr>
              <w:pStyle w:val="TableParagraph"/>
              <w:spacing w:before="31"/>
              <w:ind w:left="70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=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0.460</w:t>
            </w:r>
          </w:p>
        </w:tc>
      </w:tr>
      <w:tr w:rsidR="00237AA7" w:rsidRPr="00237AA7">
        <w:trPr>
          <w:trHeight w:val="253"/>
        </w:trPr>
        <w:tc>
          <w:tcPr>
            <w:tcW w:w="1940" w:type="dxa"/>
          </w:tcPr>
          <w:p w:rsidR="00F0277E" w:rsidRPr="00237AA7" w:rsidRDefault="00D72065">
            <w:pPr>
              <w:pStyle w:val="TableParagraph"/>
              <w:spacing w:before="31"/>
              <w:ind w:left="-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Levator</w:t>
            </w:r>
            <w:proofErr w:type="spellEnd"/>
            <w:r w:rsidRPr="00237AA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scapulae</w:t>
            </w:r>
          </w:p>
        </w:tc>
        <w:tc>
          <w:tcPr>
            <w:tcW w:w="1397" w:type="dxa"/>
          </w:tcPr>
          <w:p w:rsidR="00F0277E" w:rsidRPr="00237AA7" w:rsidRDefault="00D72065">
            <w:pPr>
              <w:pStyle w:val="TableParagraph"/>
              <w:spacing w:before="3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3.7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2.3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(0.0;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9.1)</w:t>
            </w:r>
          </w:p>
        </w:tc>
        <w:tc>
          <w:tcPr>
            <w:tcW w:w="1313" w:type="dxa"/>
          </w:tcPr>
          <w:p w:rsidR="00F0277E" w:rsidRPr="00237AA7" w:rsidRDefault="00D72065">
            <w:pPr>
              <w:pStyle w:val="TableParagraph"/>
              <w:spacing w:before="31"/>
              <w:ind w:left="66" w:right="-15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4.4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2.5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(0.6;</w:t>
            </w:r>
            <w:r w:rsidRPr="00237AA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9.6)</w:t>
            </w:r>
          </w:p>
        </w:tc>
        <w:tc>
          <w:tcPr>
            <w:tcW w:w="134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</w:tcPr>
          <w:p w:rsidR="00F0277E" w:rsidRPr="00237AA7" w:rsidRDefault="00D72065">
            <w:pPr>
              <w:pStyle w:val="TableParagraph"/>
              <w:spacing w:before="31"/>
              <w:ind w:left="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5.5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2.7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(1.5;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11.7)</w:t>
            </w:r>
            <w:r w:rsidRPr="00237AA7">
              <w:rPr>
                <w:color w:val="000000" w:themeColor="text1"/>
                <w:spacing w:val="3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5.3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2.3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(1.6;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9.4)</w:t>
            </w:r>
          </w:p>
        </w:tc>
        <w:tc>
          <w:tcPr>
            <w:tcW w:w="134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F0277E" w:rsidRPr="00237AA7" w:rsidRDefault="00D72065">
            <w:pPr>
              <w:pStyle w:val="TableParagraph"/>
              <w:spacing w:before="31"/>
              <w:ind w:left="3"/>
              <w:rPr>
                <w:i/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i/>
                <w:color w:val="000000" w:themeColor="text1"/>
                <w:sz w:val="20"/>
                <w:szCs w:val="20"/>
              </w:rPr>
              <w:t>=</w:t>
            </w:r>
            <w:r w:rsidRPr="00237AA7">
              <w:rPr>
                <w:i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37AA7">
              <w:rPr>
                <w:i/>
                <w:color w:val="000000" w:themeColor="text1"/>
                <w:sz w:val="20"/>
                <w:szCs w:val="20"/>
              </w:rPr>
              <w:t>0.004*</w:t>
            </w:r>
          </w:p>
        </w:tc>
        <w:tc>
          <w:tcPr>
            <w:tcW w:w="1012" w:type="dxa"/>
          </w:tcPr>
          <w:p w:rsidR="00F0277E" w:rsidRPr="00237AA7" w:rsidRDefault="00D72065">
            <w:pPr>
              <w:pStyle w:val="TableParagraph"/>
              <w:spacing w:before="31"/>
              <w:ind w:left="70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=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0.487</w:t>
            </w:r>
          </w:p>
        </w:tc>
      </w:tr>
      <w:tr w:rsidR="00237AA7" w:rsidRPr="00237AA7">
        <w:trPr>
          <w:trHeight w:val="253"/>
        </w:trPr>
        <w:tc>
          <w:tcPr>
            <w:tcW w:w="1940" w:type="dxa"/>
          </w:tcPr>
          <w:p w:rsidR="00F0277E" w:rsidRPr="00237AA7" w:rsidRDefault="00D72065">
            <w:pPr>
              <w:pStyle w:val="TableParagraph"/>
              <w:spacing w:before="31"/>
              <w:ind w:left="-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C5-C6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zygapophyseal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1"/>
                <w:sz w:val="20"/>
                <w:szCs w:val="20"/>
              </w:rPr>
              <w:t>joint</w:t>
            </w:r>
          </w:p>
        </w:tc>
        <w:tc>
          <w:tcPr>
            <w:tcW w:w="1397" w:type="dxa"/>
          </w:tcPr>
          <w:p w:rsidR="00F0277E" w:rsidRPr="00237AA7" w:rsidRDefault="00D72065">
            <w:pPr>
              <w:pStyle w:val="TableParagraph"/>
              <w:spacing w:before="31"/>
              <w:ind w:left="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2.7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1.5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(0.0;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6.7)</w:t>
            </w:r>
          </w:p>
        </w:tc>
        <w:tc>
          <w:tcPr>
            <w:tcW w:w="1313" w:type="dxa"/>
          </w:tcPr>
          <w:p w:rsidR="00F0277E" w:rsidRPr="00237AA7" w:rsidRDefault="00D72065">
            <w:pPr>
              <w:pStyle w:val="TableParagraph"/>
              <w:spacing w:before="31"/>
              <w:ind w:left="68" w:right="-15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2.7</w:t>
            </w:r>
            <w:r w:rsidRPr="00237AA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1.5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(0.4;</w:t>
            </w:r>
            <w:r w:rsidRPr="00237AA7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5.8)</w:t>
            </w:r>
          </w:p>
        </w:tc>
        <w:tc>
          <w:tcPr>
            <w:tcW w:w="134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</w:tcPr>
          <w:p w:rsidR="00F0277E" w:rsidRPr="00237AA7" w:rsidRDefault="00D72065">
            <w:pPr>
              <w:pStyle w:val="TableParagraph"/>
              <w:tabs>
                <w:tab w:val="left" w:pos="1466"/>
              </w:tabs>
              <w:spacing w:before="31"/>
              <w:ind w:left="2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3.2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1.5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(0.8;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6.8)</w:t>
            </w:r>
            <w:r w:rsidRPr="00237AA7">
              <w:rPr>
                <w:color w:val="000000" w:themeColor="text1"/>
                <w:sz w:val="20"/>
                <w:szCs w:val="20"/>
              </w:rPr>
              <w:tab/>
              <w:t>3.2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1.5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(0.8;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6.9)</w:t>
            </w:r>
          </w:p>
        </w:tc>
        <w:tc>
          <w:tcPr>
            <w:tcW w:w="134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F0277E" w:rsidRPr="00237AA7" w:rsidRDefault="00D72065">
            <w:pPr>
              <w:pStyle w:val="TableParagraph"/>
              <w:spacing w:before="31"/>
              <w:ind w:left="3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=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0.078</w:t>
            </w:r>
          </w:p>
        </w:tc>
        <w:tc>
          <w:tcPr>
            <w:tcW w:w="1012" w:type="dxa"/>
          </w:tcPr>
          <w:p w:rsidR="00F0277E" w:rsidRPr="00237AA7" w:rsidRDefault="00D72065">
            <w:pPr>
              <w:pStyle w:val="TableParagraph"/>
              <w:spacing w:before="31"/>
              <w:ind w:left="70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=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0.915</w:t>
            </w:r>
          </w:p>
        </w:tc>
      </w:tr>
      <w:tr w:rsidR="00237AA7" w:rsidRPr="00237AA7">
        <w:trPr>
          <w:trHeight w:val="254"/>
        </w:trPr>
        <w:tc>
          <w:tcPr>
            <w:tcW w:w="1940" w:type="dxa"/>
          </w:tcPr>
          <w:p w:rsidR="00F0277E" w:rsidRPr="00237AA7" w:rsidRDefault="00D72065">
            <w:pPr>
              <w:pStyle w:val="TableParagraph"/>
              <w:spacing w:before="31"/>
              <w:ind w:left="-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Sternoclavicular</w:t>
            </w:r>
            <w:r w:rsidRPr="00237AA7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joint</w:t>
            </w:r>
          </w:p>
        </w:tc>
        <w:tc>
          <w:tcPr>
            <w:tcW w:w="1397" w:type="dxa"/>
          </w:tcPr>
          <w:p w:rsidR="00F0277E" w:rsidRPr="00237AA7" w:rsidRDefault="00D72065">
            <w:pPr>
              <w:pStyle w:val="TableParagraph"/>
              <w:spacing w:before="31"/>
              <w:ind w:left="-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2.8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1.9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(0.2;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10)</w:t>
            </w:r>
          </w:p>
        </w:tc>
        <w:tc>
          <w:tcPr>
            <w:tcW w:w="1313" w:type="dxa"/>
          </w:tcPr>
          <w:p w:rsidR="00F0277E" w:rsidRPr="00237AA7" w:rsidRDefault="00D72065">
            <w:pPr>
              <w:pStyle w:val="TableParagraph"/>
              <w:spacing w:before="31"/>
              <w:ind w:left="66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3.0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2.1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(0.4;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134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</w:tcPr>
          <w:p w:rsidR="00F0277E" w:rsidRPr="00237AA7" w:rsidRDefault="00D72065">
            <w:pPr>
              <w:pStyle w:val="TableParagraph"/>
              <w:tabs>
                <w:tab w:val="left" w:pos="1466"/>
              </w:tabs>
              <w:spacing w:before="31"/>
              <w:ind w:left="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3.5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1.6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(1.1;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7.3)</w:t>
            </w:r>
            <w:r w:rsidRPr="00237AA7">
              <w:rPr>
                <w:color w:val="000000" w:themeColor="text1"/>
                <w:sz w:val="20"/>
                <w:szCs w:val="20"/>
              </w:rPr>
              <w:tab/>
              <w:t>3.7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1.8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(1.2;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7.3)</w:t>
            </w:r>
          </w:p>
        </w:tc>
        <w:tc>
          <w:tcPr>
            <w:tcW w:w="134" w:type="dxa"/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</w:tcPr>
          <w:p w:rsidR="00F0277E" w:rsidRPr="00237AA7" w:rsidRDefault="00D72065">
            <w:pPr>
              <w:pStyle w:val="TableParagraph"/>
              <w:spacing w:before="31"/>
              <w:ind w:left="3"/>
              <w:rPr>
                <w:i/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37AA7">
              <w:rPr>
                <w:i/>
                <w:color w:val="000000" w:themeColor="text1"/>
                <w:sz w:val="20"/>
                <w:szCs w:val="20"/>
              </w:rPr>
              <w:t>=</w:t>
            </w:r>
            <w:r w:rsidRPr="00237AA7">
              <w:rPr>
                <w:i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i/>
                <w:color w:val="000000" w:themeColor="text1"/>
                <w:sz w:val="20"/>
                <w:szCs w:val="20"/>
              </w:rPr>
              <w:t>0.011*</w:t>
            </w:r>
          </w:p>
        </w:tc>
        <w:tc>
          <w:tcPr>
            <w:tcW w:w="1012" w:type="dxa"/>
          </w:tcPr>
          <w:p w:rsidR="00F0277E" w:rsidRPr="00237AA7" w:rsidRDefault="00D72065">
            <w:pPr>
              <w:pStyle w:val="TableParagraph"/>
              <w:spacing w:before="31"/>
              <w:ind w:left="70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=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0.729</w:t>
            </w:r>
          </w:p>
        </w:tc>
      </w:tr>
      <w:tr w:rsidR="00237AA7" w:rsidRPr="00237AA7">
        <w:trPr>
          <w:trHeight w:val="327"/>
        </w:trPr>
        <w:tc>
          <w:tcPr>
            <w:tcW w:w="1940" w:type="dxa"/>
            <w:tcBorders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31"/>
              <w:ind w:left="-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pacing w:val="-3"/>
                <w:sz w:val="20"/>
                <w:szCs w:val="20"/>
              </w:rPr>
              <w:t>Tibialis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>anterior</w:t>
            </w:r>
          </w:p>
        </w:tc>
        <w:tc>
          <w:tcPr>
            <w:tcW w:w="1397" w:type="dxa"/>
            <w:tcBorders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31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5.4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3.0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(1.1;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12.9)</w:t>
            </w:r>
          </w:p>
        </w:tc>
        <w:tc>
          <w:tcPr>
            <w:tcW w:w="1313" w:type="dxa"/>
            <w:tcBorders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31"/>
              <w:ind w:left="66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5.2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2.8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(1;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14.0)</w:t>
            </w:r>
          </w:p>
        </w:tc>
        <w:tc>
          <w:tcPr>
            <w:tcW w:w="134" w:type="dxa"/>
            <w:tcBorders>
              <w:bottom w:val="single" w:sz="6" w:space="0" w:color="231F20"/>
            </w:tcBorders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31"/>
              <w:ind w:left="1" w:right="-15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color w:val="000000" w:themeColor="text1"/>
                <w:sz w:val="20"/>
                <w:szCs w:val="20"/>
              </w:rPr>
              <w:t>7.2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2.9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(2.4;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13.3)</w:t>
            </w:r>
            <w:r w:rsidRPr="00237AA7">
              <w:rPr>
                <w:color w:val="000000" w:themeColor="text1"/>
                <w:spacing w:val="7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7.0</w:t>
            </w:r>
            <w:r w:rsidRPr="00237AA7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±</w:t>
            </w:r>
            <w:r w:rsidRPr="00237AA7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2.6</w:t>
            </w:r>
            <w:r w:rsidRPr="00237AA7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(2.4;</w:t>
            </w:r>
            <w:r w:rsidRPr="00237AA7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12.4)</w:t>
            </w:r>
          </w:p>
        </w:tc>
        <w:tc>
          <w:tcPr>
            <w:tcW w:w="134" w:type="dxa"/>
            <w:tcBorders>
              <w:bottom w:val="single" w:sz="6" w:space="0" w:color="231F20"/>
            </w:tcBorders>
          </w:tcPr>
          <w:p w:rsidR="00F0277E" w:rsidRPr="00237AA7" w:rsidRDefault="00F0277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31"/>
              <w:ind w:left="3"/>
              <w:rPr>
                <w:i/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i/>
                <w:color w:val="000000" w:themeColor="text1"/>
                <w:sz w:val="20"/>
                <w:szCs w:val="20"/>
              </w:rPr>
              <w:t>&lt;</w:t>
            </w:r>
            <w:r w:rsidRPr="00237AA7">
              <w:rPr>
                <w:i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37AA7">
              <w:rPr>
                <w:i/>
                <w:color w:val="000000" w:themeColor="text1"/>
                <w:sz w:val="20"/>
                <w:szCs w:val="20"/>
              </w:rPr>
              <w:t>0.001*</w:t>
            </w:r>
          </w:p>
        </w:tc>
        <w:tc>
          <w:tcPr>
            <w:tcW w:w="1012" w:type="dxa"/>
            <w:tcBorders>
              <w:bottom w:val="single" w:sz="6" w:space="0" w:color="231F20"/>
            </w:tcBorders>
          </w:tcPr>
          <w:p w:rsidR="00F0277E" w:rsidRPr="00237AA7" w:rsidRDefault="00D72065">
            <w:pPr>
              <w:pStyle w:val="TableParagraph"/>
              <w:spacing w:before="31"/>
              <w:ind w:left="70"/>
              <w:rPr>
                <w:color w:val="000000" w:themeColor="text1"/>
                <w:sz w:val="20"/>
                <w:szCs w:val="20"/>
              </w:rPr>
            </w:pPr>
            <w:r w:rsidRPr="00237AA7"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237AA7">
              <w:rPr>
                <w:i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=</w:t>
            </w:r>
            <w:r w:rsidRPr="00237AA7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37AA7">
              <w:rPr>
                <w:color w:val="000000" w:themeColor="text1"/>
                <w:sz w:val="20"/>
                <w:szCs w:val="20"/>
              </w:rPr>
              <w:t>0.940</w:t>
            </w:r>
          </w:p>
        </w:tc>
      </w:tr>
    </w:tbl>
    <w:p w:rsidR="00F0277E" w:rsidRPr="00237AA7" w:rsidRDefault="00D72065">
      <w:pPr>
        <w:spacing w:before="90"/>
        <w:ind w:left="160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pacing w:val="-2"/>
          <w:sz w:val="20"/>
          <w:szCs w:val="20"/>
        </w:rPr>
        <w:t>Values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are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expressed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as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means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±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SD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(95%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confidence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interval)</w:t>
      </w:r>
    </w:p>
    <w:p w:rsidR="00F0277E" w:rsidRPr="00237AA7" w:rsidRDefault="00D72065">
      <w:pPr>
        <w:spacing w:before="60"/>
        <w:ind w:left="160"/>
        <w:rPr>
          <w:color w:val="000000" w:themeColor="text1"/>
          <w:sz w:val="20"/>
          <w:szCs w:val="20"/>
        </w:rPr>
      </w:pPr>
      <w:proofErr w:type="spellStart"/>
      <w:r w:rsidRPr="00237AA7">
        <w:rPr>
          <w:i/>
          <w:color w:val="000000" w:themeColor="text1"/>
          <w:spacing w:val="-1"/>
          <w:sz w:val="20"/>
          <w:szCs w:val="20"/>
        </w:rPr>
        <w:t>sHNC</w:t>
      </w:r>
      <w:proofErr w:type="spellEnd"/>
      <w:r w:rsidRPr="00237AA7">
        <w:rPr>
          <w:i/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survivors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of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head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and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neck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cancer</w:t>
      </w:r>
    </w:p>
    <w:p w:rsidR="00F0277E" w:rsidRPr="00237AA7" w:rsidRDefault="00D72065">
      <w:pPr>
        <w:spacing w:before="61"/>
        <w:ind w:left="160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pacing w:val="-3"/>
          <w:sz w:val="20"/>
          <w:szCs w:val="20"/>
        </w:rPr>
        <w:t>*Statistically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pacing w:val="-3"/>
          <w:sz w:val="20"/>
          <w:szCs w:val="20"/>
        </w:rPr>
        <w:t>significant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difference</w:t>
      </w:r>
    </w:p>
    <w:p w:rsidR="00F0277E" w:rsidRPr="00237AA7" w:rsidRDefault="00D72065">
      <w:pPr>
        <w:spacing w:before="61"/>
        <w:ind w:left="160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pacing w:val="-5"/>
          <w:sz w:val="20"/>
          <w:szCs w:val="20"/>
          <w:vertAlign w:val="superscript"/>
        </w:rPr>
        <w:t>a</w:t>
      </w:r>
      <w:r w:rsidRPr="00237AA7">
        <w:rPr>
          <w:color w:val="000000" w:themeColor="text1"/>
          <w:spacing w:val="-15"/>
          <w:sz w:val="20"/>
          <w:szCs w:val="20"/>
        </w:rPr>
        <w:t xml:space="preserve"> </w:t>
      </w:r>
      <w:r w:rsidRPr="00237AA7">
        <w:rPr>
          <w:color w:val="000000" w:themeColor="text1"/>
          <w:spacing w:val="-4"/>
          <w:sz w:val="20"/>
          <w:szCs w:val="20"/>
        </w:rPr>
        <w:t>ANCOVA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pacing w:val="-4"/>
          <w:sz w:val="20"/>
          <w:szCs w:val="20"/>
        </w:rPr>
        <w:t>test</w:t>
      </w:r>
    </w:p>
    <w:p w:rsidR="00F0277E" w:rsidRPr="00237AA7" w:rsidRDefault="00F0277E">
      <w:pPr>
        <w:rPr>
          <w:color w:val="000000" w:themeColor="text1"/>
          <w:sz w:val="20"/>
          <w:szCs w:val="20"/>
        </w:rPr>
        <w:sectPr w:rsidR="00F0277E" w:rsidRPr="00237AA7">
          <w:type w:val="continuous"/>
          <w:pgSz w:w="11910" w:h="15820"/>
          <w:pgMar w:top="540" w:right="860" w:bottom="1100" w:left="860" w:header="720" w:footer="720" w:gutter="0"/>
          <w:cols w:space="720"/>
        </w:sectPr>
      </w:pPr>
    </w:p>
    <w:p w:rsidR="00F0277E" w:rsidRPr="00237AA7" w:rsidRDefault="00F0277E">
      <w:pPr>
        <w:pStyle w:val="Textoindependiente"/>
        <w:spacing w:before="7"/>
        <w:rPr>
          <w:color w:val="000000" w:themeColor="text1"/>
        </w:rPr>
      </w:pPr>
    </w:p>
    <w:p w:rsidR="00F0277E" w:rsidRPr="00237AA7" w:rsidRDefault="00F0277E">
      <w:pPr>
        <w:rPr>
          <w:color w:val="000000" w:themeColor="text1"/>
          <w:sz w:val="20"/>
          <w:szCs w:val="20"/>
        </w:rPr>
        <w:sectPr w:rsidR="00F0277E" w:rsidRPr="00237AA7">
          <w:pgSz w:w="11910" w:h="15820"/>
          <w:pgMar w:top="900" w:right="860" w:bottom="1100" w:left="860" w:header="649" w:footer="902" w:gutter="0"/>
          <w:cols w:space="720"/>
        </w:sectPr>
      </w:pPr>
    </w:p>
    <w:p w:rsidR="00F0277E" w:rsidRPr="00237AA7" w:rsidRDefault="00D72065">
      <w:pPr>
        <w:pStyle w:val="Textoindependiente"/>
        <w:spacing w:before="88" w:line="259" w:lineRule="auto"/>
        <w:ind w:left="160" w:right="47"/>
        <w:jc w:val="both"/>
        <w:rPr>
          <w:color w:val="000000" w:themeColor="text1"/>
        </w:rPr>
      </w:pPr>
      <w:r w:rsidRPr="00237AA7">
        <w:rPr>
          <w:color w:val="000000" w:themeColor="text1"/>
        </w:rPr>
        <w:t>groups in terms of the PPTs of the temporalis and cervical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muscles. In earlier work comparing PPTs in survivors of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spacing w:val="-1"/>
        </w:rPr>
        <w:t>breast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  <w:spacing w:val="-1"/>
        </w:rPr>
        <w:t>cancer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and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healthy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controls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[</w:t>
      </w:r>
      <w:hyperlink w:anchor="_bookmark40" w:history="1">
        <w:r w:rsidRPr="00237AA7">
          <w:rPr>
            <w:color w:val="000000" w:themeColor="text1"/>
          </w:rPr>
          <w:t>38</w:t>
        </w:r>
      </w:hyperlink>
      <w:r w:rsidRPr="00237AA7">
        <w:rPr>
          <w:color w:val="000000" w:themeColor="text1"/>
        </w:rPr>
        <w:t>],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no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significant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differ-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ences</w:t>
      </w:r>
      <w:proofErr w:type="spellEnd"/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were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seen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in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terms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of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C5-C6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zygapophyseal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joint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pain.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w w:val="95"/>
        </w:rPr>
        <w:t>Similarly, other authors report a lack of any clear difference in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w w:val="95"/>
        </w:rPr>
        <w:t>temporalis muscle PPTs between healthy subjects and patients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spacing w:val="-2"/>
        </w:rPr>
        <w:t>with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2"/>
        </w:rPr>
        <w:t>tension-type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headache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2"/>
        </w:rPr>
        <w:t>[</w:t>
      </w:r>
      <w:hyperlink w:anchor="_bookmark41" w:history="1">
        <w:r w:rsidRPr="00237AA7">
          <w:rPr>
            <w:color w:val="000000" w:themeColor="text1"/>
            <w:spacing w:val="-2"/>
          </w:rPr>
          <w:t>39</w:t>
        </w:r>
      </w:hyperlink>
      <w:r w:rsidRPr="00237AA7">
        <w:rPr>
          <w:color w:val="000000" w:themeColor="text1"/>
          <w:spacing w:val="-2"/>
        </w:rPr>
        <w:t>].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It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may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be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that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different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pop-</w:t>
      </w:r>
      <w:r w:rsidRPr="00237AA7">
        <w:rPr>
          <w:color w:val="000000" w:themeColor="text1"/>
          <w:spacing w:val="-48"/>
        </w:rPr>
        <w:t xml:space="preserve"> </w:t>
      </w:r>
      <w:proofErr w:type="spellStart"/>
      <w:r w:rsidRPr="00237AA7">
        <w:rPr>
          <w:color w:val="000000" w:themeColor="text1"/>
        </w:rPr>
        <w:t>ulations</w:t>
      </w:r>
      <w:proofErr w:type="spellEnd"/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simply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share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age-related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cervical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complaints.</w:t>
      </w:r>
    </w:p>
    <w:p w:rsidR="00F0277E" w:rsidRPr="00237AA7" w:rsidRDefault="00D72065">
      <w:pPr>
        <w:pStyle w:val="Textoindependiente"/>
        <w:spacing w:before="5" w:line="259" w:lineRule="auto"/>
        <w:ind w:left="160" w:right="48" w:firstLine="226"/>
        <w:jc w:val="both"/>
        <w:rPr>
          <w:color w:val="000000" w:themeColor="text1"/>
        </w:rPr>
      </w:pPr>
      <w:r w:rsidRPr="00237AA7">
        <w:rPr>
          <w:color w:val="000000" w:themeColor="text1"/>
        </w:rPr>
        <w:t>The present results show a large difference between the</w:t>
      </w:r>
      <w:r w:rsidRPr="00237AA7">
        <w:rPr>
          <w:color w:val="000000" w:themeColor="text1"/>
          <w:spacing w:val="1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sHNC</w:t>
      </w:r>
      <w:proofErr w:type="spellEnd"/>
      <w:r w:rsidRPr="00237AA7">
        <w:rPr>
          <w:color w:val="000000" w:themeColor="text1"/>
          <w:w w:val="95"/>
        </w:rPr>
        <w:t xml:space="preserve"> and the control group in terms of the PPT of the tibialis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w w:val="95"/>
        </w:rPr>
        <w:t>anterior</w:t>
      </w:r>
      <w:r w:rsidRPr="00237AA7">
        <w:rPr>
          <w:color w:val="000000" w:themeColor="text1"/>
          <w:spacing w:val="-3"/>
          <w:w w:val="95"/>
        </w:rPr>
        <w:t xml:space="preserve"> </w:t>
      </w:r>
      <w:r w:rsidRPr="00237AA7">
        <w:rPr>
          <w:color w:val="000000" w:themeColor="text1"/>
          <w:w w:val="95"/>
        </w:rPr>
        <w:t>muscle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(~</w:t>
      </w:r>
      <w:r w:rsidRPr="00237AA7">
        <w:rPr>
          <w:color w:val="000000" w:themeColor="text1"/>
          <w:spacing w:val="-1"/>
          <w:w w:val="95"/>
        </w:rPr>
        <w:t xml:space="preserve"> </w:t>
      </w:r>
      <w:r w:rsidRPr="00237AA7">
        <w:rPr>
          <w:color w:val="000000" w:themeColor="text1"/>
          <w:w w:val="95"/>
        </w:rPr>
        <w:t>70%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lower</w:t>
      </w:r>
      <w:r w:rsidRPr="00237AA7">
        <w:rPr>
          <w:color w:val="000000" w:themeColor="text1"/>
          <w:spacing w:val="-2"/>
          <w:w w:val="95"/>
        </w:rPr>
        <w:t xml:space="preserve"> </w:t>
      </w:r>
      <w:r w:rsidRPr="00237AA7">
        <w:rPr>
          <w:color w:val="000000" w:themeColor="text1"/>
          <w:w w:val="95"/>
        </w:rPr>
        <w:t>in</w:t>
      </w:r>
      <w:r w:rsidRPr="00237AA7">
        <w:rPr>
          <w:color w:val="000000" w:themeColor="text1"/>
          <w:spacing w:val="-1"/>
          <w:w w:val="95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sHNC</w:t>
      </w:r>
      <w:proofErr w:type="spellEnd"/>
      <w:r w:rsidRPr="00237AA7">
        <w:rPr>
          <w:color w:val="000000" w:themeColor="text1"/>
          <w:w w:val="95"/>
        </w:rPr>
        <w:t>).</w:t>
      </w:r>
      <w:r w:rsidRPr="00237AA7">
        <w:rPr>
          <w:color w:val="000000" w:themeColor="text1"/>
          <w:spacing w:val="-1"/>
          <w:w w:val="95"/>
        </w:rPr>
        <w:t xml:space="preserve"> </w:t>
      </w:r>
      <w:r w:rsidRPr="00237AA7">
        <w:rPr>
          <w:color w:val="000000" w:themeColor="text1"/>
          <w:w w:val="95"/>
        </w:rPr>
        <w:t>The</w:t>
      </w:r>
      <w:r w:rsidRPr="00237AA7">
        <w:rPr>
          <w:color w:val="000000" w:themeColor="text1"/>
          <w:spacing w:val="-1"/>
          <w:w w:val="95"/>
        </w:rPr>
        <w:t xml:space="preserve"> </w:t>
      </w:r>
      <w:r w:rsidRPr="00237AA7">
        <w:rPr>
          <w:color w:val="000000" w:themeColor="text1"/>
          <w:w w:val="95"/>
        </w:rPr>
        <w:t>PPT</w:t>
      </w:r>
      <w:r w:rsidRPr="00237AA7">
        <w:rPr>
          <w:color w:val="000000" w:themeColor="text1"/>
          <w:spacing w:val="-14"/>
          <w:w w:val="95"/>
        </w:rPr>
        <w:t xml:space="preserve"> </w:t>
      </w:r>
      <w:r w:rsidRPr="00237AA7">
        <w:rPr>
          <w:color w:val="000000" w:themeColor="text1"/>
          <w:w w:val="95"/>
        </w:rPr>
        <w:t>of</w:t>
      </w:r>
      <w:r w:rsidRPr="00237AA7">
        <w:rPr>
          <w:color w:val="000000" w:themeColor="text1"/>
          <w:spacing w:val="-1"/>
          <w:w w:val="95"/>
        </w:rPr>
        <w:t xml:space="preserve"> </w:t>
      </w:r>
      <w:r w:rsidRPr="00237AA7">
        <w:rPr>
          <w:color w:val="000000" w:themeColor="text1"/>
          <w:w w:val="95"/>
        </w:rPr>
        <w:t>this</w:t>
      </w:r>
      <w:r w:rsidRPr="00237AA7">
        <w:rPr>
          <w:color w:val="000000" w:themeColor="text1"/>
          <w:spacing w:val="-2"/>
          <w:w w:val="95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mus</w:t>
      </w:r>
      <w:proofErr w:type="spellEnd"/>
      <w:r w:rsidRPr="00237AA7">
        <w:rPr>
          <w:color w:val="000000" w:themeColor="text1"/>
          <w:w w:val="95"/>
        </w:rPr>
        <w:t>-</w:t>
      </w:r>
      <w:r w:rsidRPr="00237AA7">
        <w:rPr>
          <w:color w:val="000000" w:themeColor="text1"/>
          <w:spacing w:val="-45"/>
          <w:w w:val="95"/>
        </w:rPr>
        <w:t xml:space="preserve"> </w:t>
      </w:r>
      <w:proofErr w:type="spellStart"/>
      <w:r w:rsidRPr="00237AA7">
        <w:rPr>
          <w:color w:val="000000" w:themeColor="text1"/>
          <w:spacing w:val="-2"/>
        </w:rPr>
        <w:t>cle</w:t>
      </w:r>
      <w:proofErr w:type="spellEnd"/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has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previously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been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used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as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a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distant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point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1"/>
        </w:rPr>
        <w:t>in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order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to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pro-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spacing w:val="-3"/>
        </w:rPr>
        <w:t>vide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3"/>
        </w:rPr>
        <w:t>stronger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2"/>
        </w:rPr>
        <w:t>evidence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2"/>
        </w:rPr>
        <w:t>of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2"/>
        </w:rPr>
        <w:t>central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2"/>
        </w:rPr>
        <w:t>sensitization.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Similar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  <w:spacing w:val="-2"/>
        </w:rPr>
        <w:t>differ-</w:t>
      </w:r>
      <w:r w:rsidRPr="00237AA7">
        <w:rPr>
          <w:color w:val="000000" w:themeColor="text1"/>
          <w:spacing w:val="-48"/>
        </w:rPr>
        <w:t xml:space="preserve"> </w:t>
      </w:r>
      <w:proofErr w:type="spellStart"/>
      <w:r w:rsidRPr="00237AA7">
        <w:rPr>
          <w:color w:val="000000" w:themeColor="text1"/>
          <w:spacing w:val="-1"/>
          <w:w w:val="95"/>
        </w:rPr>
        <w:t>ences</w:t>
      </w:r>
      <w:proofErr w:type="spellEnd"/>
      <w:r w:rsidRPr="00237AA7">
        <w:rPr>
          <w:color w:val="000000" w:themeColor="text1"/>
          <w:spacing w:val="-10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were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obtained</w:t>
      </w:r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in</w:t>
      </w:r>
      <w:r w:rsidRPr="00237AA7">
        <w:rPr>
          <w:color w:val="000000" w:themeColor="text1"/>
          <w:spacing w:val="-10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an</w:t>
      </w:r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earlier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study</w:t>
      </w:r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w w:val="95"/>
        </w:rPr>
        <w:t>comparing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patients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with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spacing w:val="-3"/>
        </w:rPr>
        <w:t>breast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  <w:spacing w:val="-3"/>
        </w:rPr>
        <w:t>cancer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  <w:spacing w:val="-3"/>
        </w:rPr>
        <w:t>and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  <w:spacing w:val="-2"/>
        </w:rPr>
        <w:t>healthy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  <w:spacing w:val="-2"/>
        </w:rPr>
        <w:t>controls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  <w:spacing w:val="-2"/>
        </w:rPr>
        <w:t>(40%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  <w:spacing w:val="-2"/>
        </w:rPr>
        <w:t>lower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  <w:spacing w:val="-2"/>
        </w:rPr>
        <w:t>PTT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2"/>
        </w:rPr>
        <w:t>in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  <w:spacing w:val="-2"/>
        </w:rPr>
        <w:t>the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  <w:spacing w:val="-2"/>
        </w:rPr>
        <w:t>pa-</w:t>
      </w:r>
      <w:r w:rsidRPr="00237AA7">
        <w:rPr>
          <w:color w:val="000000" w:themeColor="text1"/>
          <w:spacing w:val="-48"/>
        </w:rPr>
        <w:t xml:space="preserve"> </w:t>
      </w:r>
      <w:proofErr w:type="spellStart"/>
      <w:r w:rsidRPr="00237AA7">
        <w:rPr>
          <w:color w:val="000000" w:themeColor="text1"/>
          <w:spacing w:val="-2"/>
        </w:rPr>
        <w:t>tients</w:t>
      </w:r>
      <w:proofErr w:type="spellEnd"/>
      <w:r w:rsidRPr="00237AA7">
        <w:rPr>
          <w:color w:val="000000" w:themeColor="text1"/>
          <w:spacing w:val="-2"/>
        </w:rPr>
        <w:t>)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[</w:t>
      </w:r>
      <w:hyperlink w:anchor="_bookmark25" w:history="1">
        <w:r w:rsidRPr="00237AA7">
          <w:rPr>
            <w:color w:val="000000" w:themeColor="text1"/>
            <w:spacing w:val="-2"/>
          </w:rPr>
          <w:t>23</w:t>
        </w:r>
      </w:hyperlink>
      <w:r w:rsidRPr="00237AA7">
        <w:rPr>
          <w:color w:val="000000" w:themeColor="text1"/>
          <w:spacing w:val="-2"/>
        </w:rPr>
        <w:t>].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This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difference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between</w:t>
      </w:r>
      <w:r w:rsidRPr="00237AA7">
        <w:rPr>
          <w:color w:val="000000" w:themeColor="text1"/>
          <w:spacing w:val="-10"/>
        </w:rPr>
        <w:t xml:space="preserve"> </w:t>
      </w:r>
      <w:proofErr w:type="spellStart"/>
      <w:r w:rsidRPr="00237AA7">
        <w:rPr>
          <w:color w:val="000000" w:themeColor="text1"/>
          <w:spacing w:val="-1"/>
        </w:rPr>
        <w:t>sHNC</w:t>
      </w:r>
      <w:proofErr w:type="spellEnd"/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and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breast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cancer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spacing w:val="-3"/>
        </w:rPr>
        <w:t>patients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3"/>
        </w:rPr>
        <w:t>suggests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3"/>
        </w:rPr>
        <w:t>central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3"/>
        </w:rPr>
        <w:t>sensitization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3"/>
        </w:rPr>
        <w:t>is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3"/>
        </w:rPr>
        <w:t>stronger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in</w:t>
      </w:r>
      <w:r w:rsidRPr="00237AA7">
        <w:rPr>
          <w:color w:val="000000" w:themeColor="text1"/>
          <w:spacing w:val="-8"/>
        </w:rPr>
        <w:t xml:space="preserve"> </w:t>
      </w:r>
      <w:proofErr w:type="spellStart"/>
      <w:r w:rsidRPr="00237AA7">
        <w:rPr>
          <w:color w:val="000000" w:themeColor="text1"/>
          <w:spacing w:val="-2"/>
        </w:rPr>
        <w:t>sHNC</w:t>
      </w:r>
      <w:proofErr w:type="spellEnd"/>
      <w:r w:rsidRPr="00237AA7">
        <w:rPr>
          <w:color w:val="000000" w:themeColor="text1"/>
          <w:spacing w:val="-2"/>
        </w:rPr>
        <w:t>.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By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spacing w:val="-2"/>
        </w:rPr>
        <w:t xml:space="preserve">sustaining </w:t>
      </w:r>
      <w:r w:rsidRPr="00237AA7">
        <w:rPr>
          <w:color w:val="000000" w:themeColor="text1"/>
          <w:spacing w:val="-1"/>
        </w:rPr>
        <w:t>peripheral noxious inputs into the central nervous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w w:val="95"/>
        </w:rPr>
        <w:t>system,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the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damage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caused</w:t>
      </w:r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w w:val="95"/>
        </w:rPr>
        <w:t>by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surgical</w:t>
      </w:r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w w:val="95"/>
        </w:rPr>
        <w:t>procedures</w:t>
      </w:r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w w:val="95"/>
        </w:rPr>
        <w:t>and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medical</w:t>
      </w:r>
      <w:r w:rsidRPr="00237AA7">
        <w:rPr>
          <w:color w:val="000000" w:themeColor="text1"/>
          <w:spacing w:val="-46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treatments</w:t>
      </w:r>
      <w:r w:rsidRPr="00237AA7">
        <w:rPr>
          <w:color w:val="000000" w:themeColor="text1"/>
          <w:spacing w:val="-14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may</w:t>
      </w:r>
      <w:r w:rsidRPr="00237AA7">
        <w:rPr>
          <w:color w:val="000000" w:themeColor="text1"/>
          <w:spacing w:val="-13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play</w:t>
      </w:r>
      <w:r w:rsidRPr="00237AA7">
        <w:rPr>
          <w:color w:val="000000" w:themeColor="text1"/>
          <w:spacing w:val="-13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an</w:t>
      </w:r>
      <w:r w:rsidRPr="00237AA7">
        <w:rPr>
          <w:color w:val="000000" w:themeColor="text1"/>
          <w:spacing w:val="-14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important</w:t>
      </w:r>
      <w:r w:rsidRPr="00237AA7">
        <w:rPr>
          <w:color w:val="000000" w:themeColor="text1"/>
          <w:spacing w:val="-14"/>
          <w:w w:val="95"/>
        </w:rPr>
        <w:t xml:space="preserve"> </w:t>
      </w:r>
      <w:r w:rsidRPr="00237AA7">
        <w:rPr>
          <w:color w:val="000000" w:themeColor="text1"/>
          <w:w w:val="95"/>
        </w:rPr>
        <w:t>role</w:t>
      </w:r>
      <w:r w:rsidRPr="00237AA7">
        <w:rPr>
          <w:color w:val="000000" w:themeColor="text1"/>
          <w:spacing w:val="-13"/>
          <w:w w:val="95"/>
        </w:rPr>
        <w:t xml:space="preserve"> </w:t>
      </w:r>
      <w:r w:rsidRPr="00237AA7">
        <w:rPr>
          <w:color w:val="000000" w:themeColor="text1"/>
          <w:w w:val="95"/>
        </w:rPr>
        <w:t>in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w w:val="95"/>
        </w:rPr>
        <w:t>the</w:t>
      </w:r>
      <w:r w:rsidRPr="00237AA7">
        <w:rPr>
          <w:color w:val="000000" w:themeColor="text1"/>
          <w:spacing w:val="-14"/>
          <w:w w:val="95"/>
        </w:rPr>
        <w:t xml:space="preserve"> </w:t>
      </w:r>
      <w:r w:rsidRPr="00237AA7">
        <w:rPr>
          <w:color w:val="000000" w:themeColor="text1"/>
          <w:w w:val="95"/>
        </w:rPr>
        <w:t>sensitization</w:t>
      </w:r>
      <w:r w:rsidRPr="00237AA7">
        <w:rPr>
          <w:color w:val="000000" w:themeColor="text1"/>
          <w:spacing w:val="-13"/>
          <w:w w:val="95"/>
        </w:rPr>
        <w:t xml:space="preserve"> </w:t>
      </w:r>
      <w:r w:rsidRPr="00237AA7">
        <w:rPr>
          <w:color w:val="000000" w:themeColor="text1"/>
          <w:w w:val="95"/>
        </w:rPr>
        <w:t>mech-</w:t>
      </w:r>
      <w:r w:rsidRPr="00237AA7">
        <w:rPr>
          <w:color w:val="000000" w:themeColor="text1"/>
          <w:spacing w:val="-45"/>
          <w:w w:val="95"/>
        </w:rPr>
        <w:t xml:space="preserve"> </w:t>
      </w:r>
      <w:proofErr w:type="spellStart"/>
      <w:r w:rsidRPr="00237AA7">
        <w:rPr>
          <w:color w:val="000000" w:themeColor="text1"/>
        </w:rPr>
        <w:t>anisms</w:t>
      </w:r>
      <w:proofErr w:type="spellEnd"/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acting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patients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with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cancer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</w:rPr>
        <w:t>[</w:t>
      </w:r>
      <w:hyperlink w:anchor="_bookmark42" w:history="1">
        <w:r w:rsidRPr="00237AA7">
          <w:rPr>
            <w:color w:val="000000" w:themeColor="text1"/>
          </w:rPr>
          <w:t>40</w:t>
        </w:r>
      </w:hyperlink>
      <w:r w:rsidRPr="00237AA7">
        <w:rPr>
          <w:color w:val="000000" w:themeColor="text1"/>
        </w:rPr>
        <w:t>,</w:t>
      </w:r>
      <w:r w:rsidRPr="00237AA7">
        <w:rPr>
          <w:color w:val="000000" w:themeColor="text1"/>
          <w:spacing w:val="-7"/>
        </w:rPr>
        <w:t xml:space="preserve"> </w:t>
      </w:r>
      <w:hyperlink w:anchor="_bookmark43" w:history="1">
        <w:r w:rsidRPr="00237AA7">
          <w:rPr>
            <w:color w:val="000000" w:themeColor="text1"/>
          </w:rPr>
          <w:t>41</w:t>
        </w:r>
      </w:hyperlink>
      <w:r w:rsidRPr="00237AA7">
        <w:rPr>
          <w:color w:val="000000" w:themeColor="text1"/>
        </w:rPr>
        <w:t>].</w:t>
      </w:r>
    </w:p>
    <w:p w:rsidR="00F0277E" w:rsidRPr="00237AA7" w:rsidRDefault="00D72065">
      <w:pPr>
        <w:pStyle w:val="Textoindependiente"/>
        <w:spacing w:before="9" w:line="259" w:lineRule="auto"/>
        <w:ind w:left="160" w:right="47" w:firstLine="226"/>
        <w:jc w:val="both"/>
        <w:rPr>
          <w:color w:val="000000" w:themeColor="text1"/>
        </w:rPr>
      </w:pPr>
      <w:r w:rsidRPr="00237AA7">
        <w:rPr>
          <w:color w:val="000000" w:themeColor="text1"/>
          <w:spacing w:val="-2"/>
        </w:rPr>
        <w:t>To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our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knowledge,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this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is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the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first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study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examining</w:t>
      </w:r>
      <w:r w:rsidRPr="00237AA7">
        <w:rPr>
          <w:color w:val="000000" w:themeColor="text1"/>
          <w:spacing w:val="-10"/>
        </w:rPr>
        <w:t xml:space="preserve"> </w:t>
      </w:r>
      <w:proofErr w:type="spellStart"/>
      <w:r w:rsidRPr="00237AA7">
        <w:rPr>
          <w:color w:val="000000" w:themeColor="text1"/>
          <w:spacing w:val="-2"/>
        </w:rPr>
        <w:t>sensiti</w:t>
      </w:r>
      <w:proofErr w:type="spellEnd"/>
      <w:r w:rsidRPr="00237AA7">
        <w:rPr>
          <w:color w:val="000000" w:themeColor="text1"/>
          <w:spacing w:val="-2"/>
        </w:rPr>
        <w:t>-</w:t>
      </w:r>
      <w:r w:rsidRPr="00237AA7">
        <w:rPr>
          <w:color w:val="000000" w:themeColor="text1"/>
          <w:spacing w:val="-48"/>
        </w:rPr>
        <w:t xml:space="preserve"> </w:t>
      </w:r>
      <w:proofErr w:type="spellStart"/>
      <w:r w:rsidRPr="00237AA7">
        <w:rPr>
          <w:color w:val="000000" w:themeColor="text1"/>
          <w:spacing w:val="-3"/>
        </w:rPr>
        <w:t>zation</w:t>
      </w:r>
      <w:proofErr w:type="spellEnd"/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3"/>
        </w:rPr>
        <w:t>processes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3"/>
        </w:rPr>
        <w:t>in</w:t>
      </w:r>
      <w:r w:rsidRPr="00237AA7">
        <w:rPr>
          <w:color w:val="000000" w:themeColor="text1"/>
          <w:spacing w:val="-8"/>
        </w:rPr>
        <w:t xml:space="preserve"> </w:t>
      </w:r>
      <w:proofErr w:type="spellStart"/>
      <w:r w:rsidRPr="00237AA7">
        <w:rPr>
          <w:color w:val="000000" w:themeColor="text1"/>
          <w:spacing w:val="-3"/>
        </w:rPr>
        <w:t>sHNC</w:t>
      </w:r>
      <w:proofErr w:type="spellEnd"/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3"/>
        </w:rPr>
        <w:t>with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cervical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and/or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TMJ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2"/>
        </w:rPr>
        <w:t>pain.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The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present work suffers from the limitation that its design pre-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cludes</w:t>
      </w:r>
      <w:proofErr w:type="spellEnd"/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the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establishment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of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cause-effect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relationships,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and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thus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the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contribution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of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treatment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to</w:t>
      </w:r>
      <w:r w:rsidRPr="00237AA7">
        <w:rPr>
          <w:color w:val="000000" w:themeColor="text1"/>
          <w:spacing w:val="-10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sensitization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processes.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w w:val="95"/>
        </w:rPr>
        <w:t>It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w w:val="95"/>
        </w:rPr>
        <w:t>would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spacing w:val="-2"/>
        </w:rPr>
        <w:t>be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2"/>
        </w:rPr>
        <w:t>interesting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to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examine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patients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  <w:spacing w:val="-2"/>
        </w:rPr>
        <w:t>before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treatment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and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assess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spacing w:val="-1"/>
          <w:w w:val="95"/>
        </w:rPr>
        <w:t>the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change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in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mechanical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pain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w w:val="95"/>
        </w:rPr>
        <w:t>sensitivity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w w:val="95"/>
        </w:rPr>
        <w:t>over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w w:val="95"/>
        </w:rPr>
        <w:t>time.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w w:val="95"/>
        </w:rPr>
        <w:t>In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w w:val="95"/>
        </w:rPr>
        <w:t>addition,</w:t>
      </w:r>
      <w:r w:rsidRPr="00237AA7">
        <w:rPr>
          <w:color w:val="000000" w:themeColor="text1"/>
          <w:spacing w:val="-46"/>
          <w:w w:val="95"/>
        </w:rPr>
        <w:t xml:space="preserve"> </w:t>
      </w:r>
      <w:r w:rsidRPr="00237AA7">
        <w:rPr>
          <w:color w:val="000000" w:themeColor="text1"/>
          <w:spacing w:val="-4"/>
        </w:rPr>
        <w:t>the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4"/>
        </w:rPr>
        <w:t>present</w:t>
      </w:r>
      <w:r w:rsidRPr="00237AA7">
        <w:rPr>
          <w:color w:val="000000" w:themeColor="text1"/>
          <w:spacing w:val="-8"/>
        </w:rPr>
        <w:t xml:space="preserve"> </w:t>
      </w:r>
      <w:proofErr w:type="spellStart"/>
      <w:r w:rsidRPr="00237AA7">
        <w:rPr>
          <w:color w:val="000000" w:themeColor="text1"/>
          <w:spacing w:val="-4"/>
        </w:rPr>
        <w:t>sHNC</w:t>
      </w:r>
      <w:proofErr w:type="spellEnd"/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3"/>
        </w:rPr>
        <w:t>had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3"/>
        </w:rPr>
        <w:t>different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3"/>
        </w:rPr>
        <w:t>stages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3"/>
        </w:rPr>
        <w:t>of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3"/>
        </w:rPr>
        <w:t>disease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3"/>
        </w:rPr>
        <w:t>at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3"/>
        </w:rPr>
        <w:t>the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3"/>
        </w:rPr>
        <w:t>time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3"/>
        </w:rPr>
        <w:t>of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diagnosis,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had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disease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different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locations,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underwent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spacing w:val="-2"/>
        </w:rPr>
        <w:t>different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  <w:spacing w:val="-1"/>
        </w:rPr>
        <w:t>treatments.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  <w:spacing w:val="-1"/>
        </w:rPr>
        <w:t>Future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  <w:spacing w:val="-1"/>
        </w:rPr>
        <w:t>research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  <w:spacing w:val="-1"/>
        </w:rPr>
        <w:t>may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  <w:spacing w:val="-1"/>
        </w:rPr>
        <w:t>study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  <w:spacing w:val="-1"/>
        </w:rPr>
        <w:t>the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  <w:spacing w:val="-1"/>
        </w:rPr>
        <w:t>pain</w:t>
      </w:r>
      <w:r w:rsidRPr="00237AA7">
        <w:rPr>
          <w:color w:val="000000" w:themeColor="text1"/>
          <w:spacing w:val="-6"/>
        </w:rPr>
        <w:t xml:space="preserve"> </w:t>
      </w:r>
      <w:r w:rsidRPr="00237AA7">
        <w:rPr>
          <w:color w:val="000000" w:themeColor="text1"/>
          <w:spacing w:val="-1"/>
        </w:rPr>
        <w:t>pro-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cesses</w:t>
      </w:r>
      <w:proofErr w:type="spellEnd"/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in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different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groups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of</w:t>
      </w:r>
      <w:r w:rsidRPr="00237AA7">
        <w:rPr>
          <w:color w:val="000000" w:themeColor="text1"/>
          <w:spacing w:val="-7"/>
          <w:w w:val="95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sHNC</w:t>
      </w:r>
      <w:proofErr w:type="spellEnd"/>
      <w:r w:rsidRPr="00237AA7">
        <w:rPr>
          <w:color w:val="000000" w:themeColor="text1"/>
          <w:w w:val="95"/>
        </w:rPr>
        <w:t>.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Due</w:t>
      </w:r>
      <w:r w:rsidRPr="00237AA7">
        <w:rPr>
          <w:color w:val="000000" w:themeColor="text1"/>
          <w:spacing w:val="-9"/>
          <w:w w:val="95"/>
        </w:rPr>
        <w:t xml:space="preserve"> </w:t>
      </w:r>
      <w:r w:rsidRPr="00237AA7">
        <w:rPr>
          <w:color w:val="000000" w:themeColor="text1"/>
          <w:w w:val="95"/>
        </w:rPr>
        <w:t>to</w:t>
      </w:r>
      <w:r w:rsidRPr="00237AA7">
        <w:rPr>
          <w:color w:val="000000" w:themeColor="text1"/>
          <w:spacing w:val="-10"/>
          <w:w w:val="95"/>
        </w:rPr>
        <w:t xml:space="preserve"> </w:t>
      </w:r>
      <w:r w:rsidRPr="00237AA7">
        <w:rPr>
          <w:color w:val="000000" w:themeColor="text1"/>
          <w:w w:val="95"/>
        </w:rPr>
        <w:t>the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neck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dissection,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>there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may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be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loss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sensitivity,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but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we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did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not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evaluate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this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  <w:spacing w:val="-4"/>
        </w:rPr>
        <w:t>outcome,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4"/>
        </w:rPr>
        <w:t>so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4"/>
        </w:rPr>
        <w:t>future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4"/>
        </w:rPr>
        <w:t>works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4"/>
        </w:rPr>
        <w:t>should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4"/>
        </w:rPr>
        <w:t>be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  <w:spacing w:val="-4"/>
        </w:rPr>
        <w:t>developed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3"/>
        </w:rPr>
        <w:t>to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  <w:spacing w:val="-3"/>
        </w:rPr>
        <w:t>examine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3"/>
        </w:rPr>
        <w:t>this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spacing w:val="-1"/>
          <w:w w:val="95"/>
        </w:rPr>
        <w:t>issue.</w:t>
      </w:r>
      <w:r w:rsidRPr="00237AA7">
        <w:rPr>
          <w:color w:val="000000" w:themeColor="text1"/>
          <w:spacing w:val="-13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Thus,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while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the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spacing w:val="-1"/>
          <w:w w:val="95"/>
        </w:rPr>
        <w:t>present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w w:val="95"/>
        </w:rPr>
        <w:t>work</w:t>
      </w:r>
      <w:r w:rsidRPr="00237AA7">
        <w:rPr>
          <w:color w:val="000000" w:themeColor="text1"/>
          <w:spacing w:val="-13"/>
          <w:w w:val="95"/>
        </w:rPr>
        <w:t xml:space="preserve"> </w:t>
      </w:r>
      <w:r w:rsidRPr="00237AA7">
        <w:rPr>
          <w:color w:val="000000" w:themeColor="text1"/>
          <w:w w:val="95"/>
        </w:rPr>
        <w:t>is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w w:val="95"/>
        </w:rPr>
        <w:t>of</w:t>
      </w:r>
      <w:r w:rsidRPr="00237AA7">
        <w:rPr>
          <w:color w:val="000000" w:themeColor="text1"/>
          <w:spacing w:val="-13"/>
          <w:w w:val="95"/>
        </w:rPr>
        <w:t xml:space="preserve"> </w:t>
      </w:r>
      <w:r w:rsidRPr="00237AA7">
        <w:rPr>
          <w:color w:val="000000" w:themeColor="text1"/>
          <w:w w:val="95"/>
        </w:rPr>
        <w:t>interest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w w:val="95"/>
        </w:rPr>
        <w:t>as</w:t>
      </w:r>
      <w:r w:rsidRPr="00237AA7">
        <w:rPr>
          <w:color w:val="000000" w:themeColor="text1"/>
          <w:spacing w:val="-11"/>
          <w:w w:val="95"/>
        </w:rPr>
        <w:t xml:space="preserve"> </w:t>
      </w:r>
      <w:r w:rsidRPr="00237AA7">
        <w:rPr>
          <w:color w:val="000000" w:themeColor="text1"/>
          <w:w w:val="95"/>
        </w:rPr>
        <w:t>a</w:t>
      </w:r>
      <w:r w:rsidRPr="00237AA7">
        <w:rPr>
          <w:color w:val="000000" w:themeColor="text1"/>
          <w:spacing w:val="-13"/>
          <w:w w:val="95"/>
        </w:rPr>
        <w:t xml:space="preserve"> </w:t>
      </w:r>
      <w:r w:rsidRPr="00237AA7">
        <w:rPr>
          <w:color w:val="000000" w:themeColor="text1"/>
          <w:w w:val="95"/>
        </w:rPr>
        <w:t>pilot</w:t>
      </w:r>
      <w:r w:rsidRPr="00237AA7">
        <w:rPr>
          <w:color w:val="000000" w:themeColor="text1"/>
          <w:spacing w:val="-12"/>
          <w:w w:val="95"/>
        </w:rPr>
        <w:t xml:space="preserve"> </w:t>
      </w:r>
      <w:r w:rsidRPr="00237AA7">
        <w:rPr>
          <w:color w:val="000000" w:themeColor="text1"/>
          <w:w w:val="95"/>
        </w:rPr>
        <w:t>study,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  <w:w w:val="95"/>
        </w:rPr>
        <w:t>future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work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should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involve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larger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samples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of</w:t>
      </w:r>
      <w:r w:rsidRPr="00237AA7">
        <w:rPr>
          <w:color w:val="000000" w:themeColor="text1"/>
          <w:spacing w:val="-7"/>
          <w:w w:val="95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sHNC</w:t>
      </w:r>
      <w:proofErr w:type="spellEnd"/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that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can</w:t>
      </w:r>
      <w:r w:rsidRPr="00237AA7">
        <w:rPr>
          <w:color w:val="000000" w:themeColor="text1"/>
          <w:spacing w:val="-8"/>
          <w:w w:val="95"/>
        </w:rPr>
        <w:t xml:space="preserve"> </w:t>
      </w:r>
      <w:r w:rsidRPr="00237AA7">
        <w:rPr>
          <w:color w:val="000000" w:themeColor="text1"/>
          <w:w w:val="95"/>
        </w:rPr>
        <w:t>be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>stratified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terms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above-mentioned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variables.</w:t>
      </w:r>
    </w:p>
    <w:p w:rsidR="00F0277E" w:rsidRPr="00237AA7" w:rsidRDefault="00F0277E">
      <w:pPr>
        <w:pStyle w:val="Textoindependiente"/>
        <w:spacing w:before="10"/>
        <w:rPr>
          <w:color w:val="000000" w:themeColor="text1"/>
        </w:rPr>
      </w:pPr>
    </w:p>
    <w:p w:rsidR="00F0277E" w:rsidRPr="00237AA7" w:rsidRDefault="00D72065">
      <w:pPr>
        <w:pStyle w:val="Ttulo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2" w:name="Clinical_implications"/>
      <w:bookmarkEnd w:id="22"/>
      <w:r w:rsidRPr="00237AA7">
        <w:rPr>
          <w:rFonts w:ascii="Times New Roman" w:hAnsi="Times New Roman" w:cs="Times New Roman"/>
          <w:color w:val="000000" w:themeColor="text1"/>
          <w:spacing w:val="-3"/>
          <w:w w:val="95"/>
          <w:sz w:val="20"/>
          <w:szCs w:val="20"/>
        </w:rPr>
        <w:t>Clinical</w:t>
      </w:r>
      <w:r w:rsidRPr="00237AA7">
        <w:rPr>
          <w:rFonts w:ascii="Times New Roman" w:hAnsi="Times New Roman" w:cs="Times New Roman"/>
          <w:color w:val="000000" w:themeColor="text1"/>
          <w:spacing w:val="-4"/>
          <w:w w:val="95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2"/>
          <w:w w:val="95"/>
          <w:sz w:val="20"/>
          <w:szCs w:val="20"/>
        </w:rPr>
        <w:t>implications</w:t>
      </w:r>
    </w:p>
    <w:p w:rsidR="00F0277E" w:rsidRPr="00237AA7" w:rsidRDefault="00F0277E">
      <w:pPr>
        <w:pStyle w:val="Textoindependiente"/>
        <w:rPr>
          <w:color w:val="000000" w:themeColor="text1"/>
        </w:rPr>
      </w:pPr>
    </w:p>
    <w:p w:rsidR="00F0277E" w:rsidRPr="00237AA7" w:rsidRDefault="00D72065">
      <w:pPr>
        <w:pStyle w:val="Textoindependiente"/>
        <w:spacing w:line="259" w:lineRule="auto"/>
        <w:ind w:left="160" w:right="38"/>
        <w:jc w:val="both"/>
        <w:rPr>
          <w:color w:val="000000" w:themeColor="text1"/>
        </w:rPr>
      </w:pPr>
      <w:r w:rsidRPr="00237AA7">
        <w:rPr>
          <w:color w:val="000000" w:themeColor="text1"/>
        </w:rPr>
        <w:t>Curative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treatment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may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induce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presence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5"/>
        </w:rPr>
        <w:t xml:space="preserve"> </w:t>
      </w:r>
      <w:r w:rsidRPr="00237AA7">
        <w:rPr>
          <w:color w:val="000000" w:themeColor="text1"/>
        </w:rPr>
        <w:t>sensitization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processes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over</w:t>
      </w:r>
      <w:r w:rsidRPr="00237AA7">
        <w:rPr>
          <w:color w:val="000000" w:themeColor="text1"/>
          <w:spacing w:val="-4"/>
        </w:rPr>
        <w:t xml:space="preserve">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</w:rPr>
        <w:t>;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therefore,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a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precise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choice</w:t>
      </w:r>
      <w:r w:rsidRPr="00237AA7">
        <w:rPr>
          <w:color w:val="000000" w:themeColor="text1"/>
          <w:spacing w:val="-4"/>
        </w:rPr>
        <w:t xml:space="preserve"> </w:t>
      </w:r>
      <w:r w:rsidRPr="00237AA7">
        <w:rPr>
          <w:color w:val="000000" w:themeColor="text1"/>
        </w:rPr>
        <w:t>before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w w:val="95"/>
        </w:rPr>
        <w:t>medical intervention has to be made in order to reduce its side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</w:rPr>
        <w:t>effects.</w:t>
      </w:r>
      <w:r w:rsidRPr="00237AA7">
        <w:rPr>
          <w:color w:val="000000" w:themeColor="text1"/>
          <w:spacing w:val="-13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muscle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pain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upper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trapezius,</w:t>
      </w:r>
      <w:r w:rsidRPr="00237AA7">
        <w:rPr>
          <w:color w:val="000000" w:themeColor="text1"/>
          <w:spacing w:val="-12"/>
        </w:rPr>
        <w:t xml:space="preserve"> </w:t>
      </w:r>
      <w:proofErr w:type="spellStart"/>
      <w:r w:rsidRPr="00237AA7">
        <w:rPr>
          <w:color w:val="000000" w:themeColor="text1"/>
        </w:rPr>
        <w:t>levator</w:t>
      </w:r>
      <w:proofErr w:type="spellEnd"/>
      <w:r w:rsidRPr="00237AA7">
        <w:rPr>
          <w:color w:val="000000" w:themeColor="text1"/>
          <w:spacing w:val="-11"/>
        </w:rPr>
        <w:t xml:space="preserve"> </w:t>
      </w:r>
      <w:proofErr w:type="spellStart"/>
      <w:r w:rsidRPr="00237AA7">
        <w:rPr>
          <w:color w:val="000000" w:themeColor="text1"/>
        </w:rPr>
        <w:t>scap</w:t>
      </w:r>
      <w:proofErr w:type="spellEnd"/>
      <w:r w:rsidRPr="00237AA7">
        <w:rPr>
          <w:color w:val="000000" w:themeColor="text1"/>
        </w:rPr>
        <w:t>-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</w:rPr>
        <w:t>ulae</w:t>
      </w:r>
      <w:proofErr w:type="spellEnd"/>
      <w:r w:rsidRPr="00237AA7">
        <w:rPr>
          <w:color w:val="000000" w:themeColor="text1"/>
        </w:rPr>
        <w:t xml:space="preserve">, and TMJ muscles detected in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</w:rPr>
        <w:t xml:space="preserve"> could be treated.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Physical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therapy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programs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focused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on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1"/>
        </w:rPr>
        <w:t xml:space="preserve"> </w:t>
      </w:r>
      <w:proofErr w:type="spellStart"/>
      <w:r w:rsidRPr="00237AA7">
        <w:rPr>
          <w:color w:val="000000" w:themeColor="text1"/>
        </w:rPr>
        <w:t>TrPs</w:t>
      </w:r>
      <w:proofErr w:type="spellEnd"/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  <w:spacing w:val="-2"/>
        </w:rPr>
        <w:t xml:space="preserve">temporalis, </w:t>
      </w:r>
      <w:r w:rsidRPr="00237AA7">
        <w:rPr>
          <w:color w:val="000000" w:themeColor="text1"/>
          <w:spacing w:val="-1"/>
        </w:rPr>
        <w:t xml:space="preserve">masseter, suboccipital, sternocleidomastoid, </w:t>
      </w:r>
      <w:proofErr w:type="spellStart"/>
      <w:r w:rsidRPr="00237AA7">
        <w:rPr>
          <w:color w:val="000000" w:themeColor="text1"/>
          <w:spacing w:val="-1"/>
        </w:rPr>
        <w:t>sca</w:t>
      </w:r>
      <w:proofErr w:type="spellEnd"/>
      <w:r w:rsidRPr="00237AA7">
        <w:rPr>
          <w:color w:val="000000" w:themeColor="text1"/>
          <w:spacing w:val="-1"/>
        </w:rPr>
        <w:t>-</w:t>
      </w:r>
      <w:r w:rsidRPr="00237AA7">
        <w:rPr>
          <w:color w:val="000000" w:themeColor="text1"/>
          <w:spacing w:val="-47"/>
        </w:rPr>
        <w:t xml:space="preserve"> </w:t>
      </w:r>
      <w:proofErr w:type="spellStart"/>
      <w:r w:rsidRPr="00237AA7">
        <w:rPr>
          <w:color w:val="000000" w:themeColor="text1"/>
        </w:rPr>
        <w:t>lene</w:t>
      </w:r>
      <w:proofErr w:type="spellEnd"/>
      <w:r w:rsidRPr="00237AA7">
        <w:rPr>
          <w:color w:val="000000" w:themeColor="text1"/>
        </w:rPr>
        <w:t xml:space="preserve">, upper trapezius, and </w:t>
      </w:r>
      <w:proofErr w:type="spellStart"/>
      <w:r w:rsidRPr="00237AA7">
        <w:rPr>
          <w:color w:val="000000" w:themeColor="text1"/>
        </w:rPr>
        <w:t>levator</w:t>
      </w:r>
      <w:proofErr w:type="spellEnd"/>
      <w:r w:rsidRPr="00237AA7">
        <w:rPr>
          <w:color w:val="000000" w:themeColor="text1"/>
        </w:rPr>
        <w:t xml:space="preserve"> scapulae muscles may re-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w w:val="95"/>
        </w:rPr>
        <w:t>duce pain. Multimodal treatments (physical therapy, exercise,</w:t>
      </w:r>
      <w:r w:rsidRPr="00237AA7">
        <w:rPr>
          <w:color w:val="000000" w:themeColor="text1"/>
          <w:spacing w:val="1"/>
          <w:w w:val="95"/>
        </w:rPr>
        <w:t xml:space="preserve"> </w:t>
      </w:r>
      <w:r w:rsidRPr="00237AA7">
        <w:rPr>
          <w:color w:val="000000" w:themeColor="text1"/>
          <w:spacing w:val="-1"/>
        </w:rPr>
        <w:t>lifestyle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change,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etc.)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help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reducing</w:t>
      </w:r>
      <w:r w:rsidRPr="00237AA7">
        <w:rPr>
          <w:color w:val="000000" w:themeColor="text1"/>
          <w:spacing w:val="-12"/>
        </w:rPr>
        <w:t xml:space="preserve"> </w:t>
      </w:r>
      <w:r w:rsidRPr="00237AA7">
        <w:rPr>
          <w:color w:val="000000" w:themeColor="text1"/>
        </w:rPr>
        <w:t>the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</w:rPr>
        <w:t>sensitization</w:t>
      </w:r>
      <w:r w:rsidRPr="00237AA7">
        <w:rPr>
          <w:color w:val="000000" w:themeColor="text1"/>
          <w:spacing w:val="-11"/>
        </w:rPr>
        <w:t xml:space="preserve"> </w:t>
      </w:r>
      <w:r w:rsidRPr="00237AA7">
        <w:rPr>
          <w:color w:val="000000" w:themeColor="text1"/>
        </w:rPr>
        <w:t>that</w:t>
      </w:r>
      <w:r w:rsidRPr="00237AA7">
        <w:rPr>
          <w:color w:val="000000" w:themeColor="text1"/>
          <w:spacing w:val="-10"/>
        </w:rPr>
        <w:t xml:space="preserve"> </w:t>
      </w:r>
      <w:proofErr w:type="spellStart"/>
      <w:r w:rsidRPr="00237AA7">
        <w:rPr>
          <w:color w:val="000000" w:themeColor="text1"/>
        </w:rPr>
        <w:t>oc</w:t>
      </w:r>
      <w:proofErr w:type="spellEnd"/>
      <w:r w:rsidRPr="00237AA7">
        <w:rPr>
          <w:color w:val="000000" w:themeColor="text1"/>
        </w:rPr>
        <w:t>-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 xml:space="preserve">curs in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</w:rPr>
        <w:t>, perhaps with lasting results. Thereby, the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knowledge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about</w:t>
      </w:r>
      <w:r w:rsidRPr="00237AA7">
        <w:rPr>
          <w:color w:val="000000" w:themeColor="text1"/>
          <w:spacing w:val="-8"/>
        </w:rPr>
        <w:t xml:space="preserve"> </w:t>
      </w:r>
      <w:r w:rsidRPr="00237AA7">
        <w:rPr>
          <w:color w:val="000000" w:themeColor="text1"/>
        </w:rPr>
        <w:t>pain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patterns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could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be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</w:rPr>
        <w:t>interesting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for</w:t>
      </w:r>
      <w:r w:rsidRPr="00237AA7">
        <w:rPr>
          <w:color w:val="000000" w:themeColor="text1"/>
          <w:spacing w:val="-7"/>
        </w:rPr>
        <w:t xml:space="preserve"> </w:t>
      </w:r>
      <w:r w:rsidRPr="00237AA7">
        <w:rPr>
          <w:color w:val="000000" w:themeColor="text1"/>
        </w:rPr>
        <w:t>other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different</w:t>
      </w:r>
      <w:r w:rsidRPr="00237AA7">
        <w:rPr>
          <w:color w:val="000000" w:themeColor="text1"/>
          <w:spacing w:val="12"/>
        </w:rPr>
        <w:t xml:space="preserve"> </w:t>
      </w:r>
      <w:r w:rsidRPr="00237AA7">
        <w:rPr>
          <w:color w:val="000000" w:themeColor="text1"/>
        </w:rPr>
        <w:t>health</w:t>
      </w:r>
      <w:r w:rsidRPr="00237AA7">
        <w:rPr>
          <w:color w:val="000000" w:themeColor="text1"/>
          <w:spacing w:val="11"/>
        </w:rPr>
        <w:t xml:space="preserve"> </w:t>
      </w:r>
      <w:r w:rsidRPr="00237AA7">
        <w:rPr>
          <w:color w:val="000000" w:themeColor="text1"/>
          <w:spacing w:val="9"/>
        </w:rPr>
        <w:t>professionals,</w:t>
      </w:r>
      <w:r w:rsidRPr="00237AA7">
        <w:rPr>
          <w:color w:val="000000" w:themeColor="text1"/>
          <w:spacing w:val="60"/>
        </w:rPr>
        <w:t xml:space="preserve"> </w:t>
      </w:r>
      <w:r w:rsidRPr="00237AA7">
        <w:rPr>
          <w:color w:val="000000" w:themeColor="text1"/>
        </w:rPr>
        <w:t>as</w:t>
      </w:r>
      <w:r w:rsidRPr="00237AA7">
        <w:rPr>
          <w:color w:val="000000" w:themeColor="text1"/>
          <w:spacing w:val="11"/>
        </w:rPr>
        <w:t xml:space="preserve"> </w:t>
      </w:r>
      <w:r w:rsidRPr="00237AA7">
        <w:rPr>
          <w:color w:val="000000" w:themeColor="text1"/>
          <w:spacing w:val="9"/>
        </w:rPr>
        <w:t>physicians,</w:t>
      </w:r>
      <w:r w:rsidRPr="00237AA7">
        <w:rPr>
          <w:color w:val="000000" w:themeColor="text1"/>
          <w:spacing w:val="61"/>
        </w:rPr>
        <w:t xml:space="preserve"> </w:t>
      </w:r>
      <w:r w:rsidRPr="00237AA7">
        <w:rPr>
          <w:color w:val="000000" w:themeColor="text1"/>
          <w:spacing w:val="10"/>
        </w:rPr>
        <w:t>nurses,</w:t>
      </w:r>
    </w:p>
    <w:p w:rsidR="00F0277E" w:rsidRPr="00237AA7" w:rsidRDefault="00D72065">
      <w:pPr>
        <w:pStyle w:val="Textoindependiente"/>
        <w:spacing w:before="88" w:line="259" w:lineRule="auto"/>
        <w:ind w:left="160" w:right="156"/>
        <w:jc w:val="both"/>
        <w:rPr>
          <w:color w:val="000000" w:themeColor="text1"/>
        </w:rPr>
      </w:pPr>
      <w:r w:rsidRPr="00237AA7">
        <w:rPr>
          <w:color w:val="000000" w:themeColor="text1"/>
        </w:rPr>
        <w:br w:type="column"/>
      </w:r>
      <w:r w:rsidRPr="00237AA7">
        <w:rPr>
          <w:color w:val="000000" w:themeColor="text1"/>
          <w:w w:val="95"/>
        </w:rPr>
        <w:t xml:space="preserve">occupational therapists, or </w:t>
      </w:r>
      <w:proofErr w:type="spellStart"/>
      <w:r w:rsidRPr="00237AA7">
        <w:rPr>
          <w:color w:val="000000" w:themeColor="text1"/>
          <w:w w:val="95"/>
        </w:rPr>
        <w:t>dietists</w:t>
      </w:r>
      <w:proofErr w:type="spellEnd"/>
      <w:r w:rsidRPr="00237AA7">
        <w:rPr>
          <w:color w:val="000000" w:themeColor="text1"/>
          <w:w w:val="95"/>
        </w:rPr>
        <w:t>, who may better understand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>the condition of this population and could adapt their treat-</w:t>
      </w:r>
      <w:r w:rsidRPr="00237AA7">
        <w:rPr>
          <w:color w:val="000000" w:themeColor="text1"/>
          <w:spacing w:val="1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ments</w:t>
      </w:r>
      <w:proofErr w:type="spellEnd"/>
      <w:r w:rsidRPr="00237AA7">
        <w:rPr>
          <w:color w:val="000000" w:themeColor="text1"/>
          <w:w w:val="95"/>
        </w:rPr>
        <w:t xml:space="preserve"> and advices to them. However, more studies are needed</w:t>
      </w:r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>to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confirm this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information.</w:t>
      </w:r>
    </w:p>
    <w:p w:rsidR="00F0277E" w:rsidRPr="00237AA7" w:rsidRDefault="00F0277E">
      <w:pPr>
        <w:pStyle w:val="Textoindependiente"/>
        <w:rPr>
          <w:color w:val="000000" w:themeColor="text1"/>
        </w:rPr>
      </w:pPr>
    </w:p>
    <w:p w:rsidR="00F0277E" w:rsidRPr="00237AA7" w:rsidRDefault="00F0277E">
      <w:pPr>
        <w:pStyle w:val="Textoindependiente"/>
        <w:spacing w:before="2"/>
        <w:rPr>
          <w:color w:val="000000" w:themeColor="text1"/>
        </w:rPr>
      </w:pPr>
    </w:p>
    <w:p w:rsidR="00F0277E" w:rsidRPr="00237AA7" w:rsidRDefault="00D72065">
      <w:pPr>
        <w:pStyle w:val="Ttulo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3" w:name="Conclusions"/>
      <w:bookmarkEnd w:id="23"/>
      <w:r w:rsidRPr="00237AA7">
        <w:rPr>
          <w:rFonts w:ascii="Times New Roman" w:hAnsi="Times New Roman" w:cs="Times New Roman"/>
          <w:color w:val="000000" w:themeColor="text1"/>
          <w:sz w:val="20"/>
          <w:szCs w:val="20"/>
        </w:rPr>
        <w:t>Conclusions</w:t>
      </w:r>
    </w:p>
    <w:p w:rsidR="00F0277E" w:rsidRPr="00237AA7" w:rsidRDefault="00F0277E">
      <w:pPr>
        <w:pStyle w:val="Textoindependiente"/>
        <w:spacing w:before="7"/>
        <w:rPr>
          <w:color w:val="000000" w:themeColor="text1"/>
        </w:rPr>
      </w:pPr>
    </w:p>
    <w:p w:rsidR="00F0277E" w:rsidRPr="00237AA7" w:rsidRDefault="00D72065">
      <w:pPr>
        <w:pStyle w:val="Textoindependiente"/>
        <w:spacing w:line="259" w:lineRule="auto"/>
        <w:ind w:left="160" w:right="156"/>
        <w:jc w:val="both"/>
        <w:rPr>
          <w:color w:val="000000" w:themeColor="text1"/>
        </w:rPr>
      </w:pPr>
      <w:r w:rsidRPr="00237AA7">
        <w:rPr>
          <w:color w:val="000000" w:themeColor="text1"/>
          <w:w w:val="95"/>
        </w:rPr>
        <w:t>The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present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work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reveals</w:t>
      </w:r>
      <w:r w:rsidRPr="00237AA7">
        <w:rPr>
          <w:color w:val="000000" w:themeColor="text1"/>
          <w:spacing w:val="-5"/>
          <w:w w:val="95"/>
        </w:rPr>
        <w:t xml:space="preserve"> </w:t>
      </w:r>
      <w:r w:rsidRPr="00237AA7">
        <w:rPr>
          <w:color w:val="000000" w:themeColor="text1"/>
          <w:w w:val="95"/>
        </w:rPr>
        <w:t>t</w:t>
      </w:r>
      <w:r w:rsidRPr="00237AA7">
        <w:rPr>
          <w:color w:val="000000" w:themeColor="text1"/>
          <w:w w:val="95"/>
        </w:rPr>
        <w:t>he</w:t>
      </w:r>
      <w:r w:rsidRPr="00237AA7">
        <w:rPr>
          <w:color w:val="000000" w:themeColor="text1"/>
          <w:spacing w:val="-6"/>
          <w:w w:val="95"/>
        </w:rPr>
        <w:t xml:space="preserve"> </w:t>
      </w:r>
      <w:r w:rsidRPr="00237AA7">
        <w:rPr>
          <w:color w:val="000000" w:themeColor="text1"/>
          <w:w w:val="95"/>
        </w:rPr>
        <w:t>existence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of</w:t>
      </w:r>
      <w:r w:rsidRPr="00237AA7">
        <w:rPr>
          <w:color w:val="000000" w:themeColor="text1"/>
          <w:spacing w:val="-7"/>
          <w:w w:val="95"/>
        </w:rPr>
        <w:t xml:space="preserve"> </w:t>
      </w:r>
      <w:r w:rsidRPr="00237AA7">
        <w:rPr>
          <w:color w:val="000000" w:themeColor="text1"/>
          <w:w w:val="95"/>
        </w:rPr>
        <w:t>multiple,</w:t>
      </w:r>
      <w:r w:rsidRPr="00237AA7">
        <w:rPr>
          <w:color w:val="000000" w:themeColor="text1"/>
          <w:spacing w:val="-4"/>
          <w:w w:val="95"/>
        </w:rPr>
        <w:t xml:space="preserve"> </w:t>
      </w:r>
      <w:r w:rsidRPr="00237AA7">
        <w:rPr>
          <w:color w:val="000000" w:themeColor="text1"/>
          <w:w w:val="95"/>
        </w:rPr>
        <w:t>active</w:t>
      </w:r>
      <w:r w:rsidRPr="00237AA7">
        <w:rPr>
          <w:color w:val="000000" w:themeColor="text1"/>
          <w:spacing w:val="-6"/>
          <w:w w:val="95"/>
        </w:rPr>
        <w:t xml:space="preserve"> </w:t>
      </w:r>
      <w:proofErr w:type="spellStart"/>
      <w:r w:rsidRPr="00237AA7">
        <w:rPr>
          <w:color w:val="000000" w:themeColor="text1"/>
          <w:w w:val="95"/>
        </w:rPr>
        <w:t>TrPs</w:t>
      </w:r>
      <w:proofErr w:type="spellEnd"/>
      <w:r w:rsidRPr="00237AA7">
        <w:rPr>
          <w:color w:val="000000" w:themeColor="text1"/>
          <w:spacing w:val="-45"/>
          <w:w w:val="95"/>
        </w:rPr>
        <w:t xml:space="preserve"> </w:t>
      </w:r>
      <w:r w:rsidRPr="00237AA7">
        <w:rPr>
          <w:color w:val="000000" w:themeColor="text1"/>
        </w:rPr>
        <w:t xml:space="preserve">in the head, neck, and shoulder musculature of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</w:rPr>
        <w:t xml:space="preserve"> with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presence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of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cervical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or</w:t>
      </w:r>
      <w:r w:rsidRPr="00237AA7">
        <w:rPr>
          <w:color w:val="000000" w:themeColor="text1"/>
          <w:spacing w:val="-3"/>
        </w:rPr>
        <w:t xml:space="preserve"> </w:t>
      </w:r>
      <w:r w:rsidRPr="00237AA7">
        <w:rPr>
          <w:color w:val="000000" w:themeColor="text1"/>
        </w:rPr>
        <w:t>TMJ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pain,</w:t>
      </w:r>
      <w:r w:rsidRPr="00237AA7">
        <w:rPr>
          <w:color w:val="000000" w:themeColor="text1"/>
          <w:spacing w:val="-2"/>
        </w:rPr>
        <w:t xml:space="preserve"> </w:t>
      </w:r>
      <w:r w:rsidRPr="00237AA7">
        <w:rPr>
          <w:color w:val="000000" w:themeColor="text1"/>
        </w:rPr>
        <w:t>and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widespread</w:t>
      </w:r>
      <w:r w:rsidRPr="00237AA7">
        <w:rPr>
          <w:color w:val="000000" w:themeColor="text1"/>
          <w:spacing w:val="-2"/>
        </w:rPr>
        <w:t xml:space="preserve"> </w:t>
      </w:r>
      <w:proofErr w:type="spellStart"/>
      <w:r w:rsidRPr="00237AA7">
        <w:rPr>
          <w:color w:val="000000" w:themeColor="text1"/>
        </w:rPr>
        <w:t>pres</w:t>
      </w:r>
      <w:proofErr w:type="spellEnd"/>
      <w:r w:rsidRPr="00237AA7">
        <w:rPr>
          <w:color w:val="000000" w:themeColor="text1"/>
        </w:rPr>
        <w:t>-</w:t>
      </w:r>
      <w:r w:rsidRPr="00237AA7">
        <w:rPr>
          <w:color w:val="000000" w:themeColor="text1"/>
          <w:spacing w:val="-48"/>
        </w:rPr>
        <w:t xml:space="preserve"> </w:t>
      </w:r>
      <w:r w:rsidRPr="00237AA7">
        <w:rPr>
          <w:color w:val="000000" w:themeColor="text1"/>
        </w:rPr>
        <w:t>sure pain hypersensitivity and hyperalgesia. These findings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  <w:spacing w:val="-2"/>
        </w:rPr>
        <w:t>suggest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2"/>
        </w:rPr>
        <w:t>both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2"/>
        </w:rPr>
        <w:t>peripheral</w:t>
      </w:r>
      <w:r w:rsidRPr="00237AA7">
        <w:rPr>
          <w:color w:val="000000" w:themeColor="text1"/>
          <w:spacing w:val="-10"/>
        </w:rPr>
        <w:t xml:space="preserve"> </w:t>
      </w:r>
      <w:r w:rsidRPr="00237AA7">
        <w:rPr>
          <w:color w:val="000000" w:themeColor="text1"/>
          <w:spacing w:val="-1"/>
        </w:rPr>
        <w:t>and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central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sensitization</w:t>
      </w:r>
      <w:r w:rsidRPr="00237AA7">
        <w:rPr>
          <w:color w:val="000000" w:themeColor="text1"/>
          <w:spacing w:val="-9"/>
        </w:rPr>
        <w:t xml:space="preserve"> </w:t>
      </w:r>
      <w:r w:rsidRPr="00237AA7">
        <w:rPr>
          <w:color w:val="000000" w:themeColor="text1"/>
          <w:spacing w:val="-1"/>
        </w:rPr>
        <w:t>mechanisms</w:t>
      </w:r>
      <w:r w:rsidRPr="00237AA7">
        <w:rPr>
          <w:color w:val="000000" w:themeColor="text1"/>
          <w:spacing w:val="-47"/>
        </w:rPr>
        <w:t xml:space="preserve"> </w:t>
      </w:r>
      <w:r w:rsidRPr="00237AA7">
        <w:rPr>
          <w:color w:val="000000" w:themeColor="text1"/>
        </w:rPr>
        <w:t>are</w:t>
      </w:r>
      <w:r w:rsidRPr="00237AA7">
        <w:rPr>
          <w:color w:val="000000" w:themeColor="text1"/>
          <w:spacing w:val="1"/>
        </w:rPr>
        <w:t xml:space="preserve"> </w:t>
      </w:r>
      <w:r w:rsidRPr="00237AA7">
        <w:rPr>
          <w:color w:val="000000" w:themeColor="text1"/>
        </w:rPr>
        <w:t>active</w:t>
      </w:r>
      <w:r w:rsidRPr="00237AA7">
        <w:rPr>
          <w:color w:val="000000" w:themeColor="text1"/>
          <w:spacing w:val="-1"/>
        </w:rPr>
        <w:t xml:space="preserve"> </w:t>
      </w:r>
      <w:r w:rsidRPr="00237AA7">
        <w:rPr>
          <w:color w:val="000000" w:themeColor="text1"/>
        </w:rPr>
        <w:t>in</w:t>
      </w:r>
      <w:r w:rsidRPr="00237AA7">
        <w:rPr>
          <w:color w:val="000000" w:themeColor="text1"/>
          <w:spacing w:val="2"/>
        </w:rPr>
        <w:t xml:space="preserve"> </w:t>
      </w:r>
      <w:proofErr w:type="spellStart"/>
      <w:r w:rsidRPr="00237AA7">
        <w:rPr>
          <w:color w:val="000000" w:themeColor="text1"/>
        </w:rPr>
        <w:t>sHNC</w:t>
      </w:r>
      <w:proofErr w:type="spellEnd"/>
      <w:r w:rsidRPr="00237AA7">
        <w:rPr>
          <w:color w:val="000000" w:themeColor="text1"/>
        </w:rPr>
        <w:t>.</w:t>
      </w:r>
    </w:p>
    <w:p w:rsidR="00F0277E" w:rsidRPr="00237AA7" w:rsidRDefault="00F0277E">
      <w:pPr>
        <w:pStyle w:val="Textoindependiente"/>
        <w:spacing w:before="10"/>
        <w:rPr>
          <w:color w:val="000000" w:themeColor="text1"/>
        </w:rPr>
      </w:pPr>
    </w:p>
    <w:p w:rsidR="00F0277E" w:rsidRPr="00237AA7" w:rsidRDefault="00D72065">
      <w:pPr>
        <w:spacing w:line="244" w:lineRule="auto"/>
        <w:ind w:left="160" w:right="158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w w:val="95"/>
          <w:sz w:val="20"/>
          <w:szCs w:val="20"/>
        </w:rPr>
        <w:t xml:space="preserve">Acknowledgments </w:t>
      </w:r>
      <w:r w:rsidRPr="00237AA7">
        <w:rPr>
          <w:color w:val="000000" w:themeColor="text1"/>
          <w:w w:val="95"/>
          <w:sz w:val="20"/>
          <w:szCs w:val="20"/>
        </w:rPr>
        <w:t>The authors thank all individuals who participated in</w:t>
      </w:r>
      <w:r w:rsidRPr="00237AA7">
        <w:rPr>
          <w:color w:val="000000" w:themeColor="text1"/>
          <w:spacing w:val="-39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this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study.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We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are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also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grateful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to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Mr.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Adrian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Burton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for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assistance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with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the English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language.</w:t>
      </w:r>
    </w:p>
    <w:p w:rsidR="00F0277E" w:rsidRPr="00237AA7" w:rsidRDefault="00F0277E">
      <w:pPr>
        <w:pStyle w:val="Textoindependiente"/>
        <w:spacing w:before="7"/>
        <w:rPr>
          <w:color w:val="000000" w:themeColor="text1"/>
        </w:rPr>
      </w:pPr>
    </w:p>
    <w:p w:rsidR="00F0277E" w:rsidRPr="00237AA7" w:rsidRDefault="00D72065">
      <w:pPr>
        <w:spacing w:line="244" w:lineRule="auto"/>
        <w:ind w:left="160" w:right="154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z w:val="20"/>
          <w:szCs w:val="20"/>
        </w:rPr>
        <w:t xml:space="preserve">Funding information </w:t>
      </w:r>
      <w:r w:rsidRPr="00237AA7">
        <w:rPr>
          <w:color w:val="000000" w:themeColor="text1"/>
          <w:sz w:val="20"/>
          <w:szCs w:val="20"/>
        </w:rPr>
        <w:t xml:space="preserve">The study was partially funded by the </w:t>
      </w:r>
      <w:proofErr w:type="spellStart"/>
      <w:r w:rsidRPr="00237AA7">
        <w:rPr>
          <w:color w:val="000000" w:themeColor="text1"/>
          <w:sz w:val="20"/>
          <w:szCs w:val="20"/>
        </w:rPr>
        <w:t>Fondos</w:t>
      </w:r>
      <w:proofErr w:type="spellEnd"/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Estructurales</w:t>
      </w:r>
      <w:proofErr w:type="spellEnd"/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de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la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Unión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Europea</w:t>
      </w:r>
      <w:proofErr w:type="spellEnd"/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(FEDER).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This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study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took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place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be-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cause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of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the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additional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funding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from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the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University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of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Granada,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Excellence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Actions: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Units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of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Excellence;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Unit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of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Excellence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on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Exercise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and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Health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(UCEES).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This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work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was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part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of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PhD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thesis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con-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ducted in the Clinical Medicine and Public Health Doctoral Studies of the</w:t>
      </w:r>
      <w:r w:rsidRPr="00237AA7">
        <w:rPr>
          <w:color w:val="000000" w:themeColor="text1"/>
          <w:spacing w:val="-38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University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of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Granada, Spain.</w:t>
      </w:r>
    </w:p>
    <w:p w:rsidR="00F0277E" w:rsidRPr="00237AA7" w:rsidRDefault="00F0277E">
      <w:pPr>
        <w:pStyle w:val="Textoindependiente"/>
        <w:spacing w:before="8"/>
        <w:rPr>
          <w:color w:val="000000" w:themeColor="text1"/>
        </w:rPr>
      </w:pPr>
    </w:p>
    <w:p w:rsidR="00F0277E" w:rsidRPr="00237AA7" w:rsidRDefault="00D72065">
      <w:pPr>
        <w:pStyle w:val="Ttulo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7AA7">
        <w:rPr>
          <w:rFonts w:ascii="Times New Roman" w:hAnsi="Times New Roman" w:cs="Times New Roman"/>
          <w:color w:val="000000" w:themeColor="text1"/>
          <w:spacing w:val="-2"/>
          <w:w w:val="95"/>
          <w:sz w:val="20"/>
          <w:szCs w:val="20"/>
        </w:rPr>
        <w:t>Compliance</w:t>
      </w:r>
      <w:r w:rsidRPr="00237AA7">
        <w:rPr>
          <w:rFonts w:ascii="Times New Roman" w:hAnsi="Times New Roman" w:cs="Times New Roman"/>
          <w:color w:val="000000" w:themeColor="text1"/>
          <w:spacing w:val="-9"/>
          <w:w w:val="95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2"/>
          <w:w w:val="95"/>
          <w:sz w:val="20"/>
          <w:szCs w:val="20"/>
        </w:rPr>
        <w:t>with</w:t>
      </w:r>
      <w:r w:rsidRPr="00237AA7">
        <w:rPr>
          <w:rFonts w:ascii="Times New Roman" w:hAnsi="Times New Roman" w:cs="Times New Roman"/>
          <w:color w:val="000000" w:themeColor="text1"/>
          <w:spacing w:val="-10"/>
          <w:w w:val="95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2"/>
          <w:w w:val="95"/>
          <w:sz w:val="20"/>
          <w:szCs w:val="20"/>
        </w:rPr>
        <w:t>ethical</w:t>
      </w:r>
      <w:r w:rsidRPr="00237AA7">
        <w:rPr>
          <w:rFonts w:ascii="Times New Roman" w:hAnsi="Times New Roman" w:cs="Times New Roman"/>
          <w:color w:val="000000" w:themeColor="text1"/>
          <w:spacing w:val="-10"/>
          <w:w w:val="95"/>
          <w:sz w:val="20"/>
          <w:szCs w:val="20"/>
        </w:rPr>
        <w:t xml:space="preserve"> </w:t>
      </w:r>
      <w:r w:rsidRPr="00237AA7">
        <w:rPr>
          <w:rFonts w:ascii="Times New Roman" w:hAnsi="Times New Roman" w:cs="Times New Roman"/>
          <w:color w:val="000000" w:themeColor="text1"/>
          <w:spacing w:val="-2"/>
          <w:w w:val="95"/>
          <w:sz w:val="20"/>
          <w:szCs w:val="20"/>
        </w:rPr>
        <w:t>standards</w:t>
      </w:r>
    </w:p>
    <w:p w:rsidR="00F0277E" w:rsidRPr="00237AA7" w:rsidRDefault="00D72065">
      <w:pPr>
        <w:spacing w:before="192" w:line="244" w:lineRule="auto"/>
        <w:ind w:left="160" w:right="156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w w:val="95"/>
          <w:sz w:val="20"/>
          <w:szCs w:val="20"/>
        </w:rPr>
        <w:t>The study protocol was approved by the Biomedical Investigation Ethics</w:t>
      </w:r>
      <w:r w:rsidRPr="00237AA7">
        <w:rPr>
          <w:color w:val="000000" w:themeColor="text1"/>
          <w:spacing w:val="1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Committee, Granada, Spain (CEI-GRANADA. Ref: 0045-N-16), and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 xml:space="preserve">conducted in accordance with the Declaration of Helsinki. All </w:t>
      </w:r>
      <w:proofErr w:type="spellStart"/>
      <w:r w:rsidRPr="00237AA7">
        <w:rPr>
          <w:color w:val="000000" w:themeColor="text1"/>
          <w:sz w:val="20"/>
          <w:szCs w:val="20"/>
        </w:rPr>
        <w:t>partici</w:t>
      </w:r>
      <w:proofErr w:type="spellEnd"/>
      <w:r w:rsidRPr="00237AA7">
        <w:rPr>
          <w:color w:val="000000" w:themeColor="text1"/>
          <w:sz w:val="20"/>
          <w:szCs w:val="20"/>
        </w:rPr>
        <w:t>-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pants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provided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written,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informed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consent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to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be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includ</w:t>
      </w:r>
      <w:r w:rsidRPr="00237AA7">
        <w:rPr>
          <w:color w:val="000000" w:themeColor="text1"/>
          <w:sz w:val="20"/>
          <w:szCs w:val="20"/>
        </w:rPr>
        <w:t>ed.</w:t>
      </w:r>
    </w:p>
    <w:p w:rsidR="00F0277E" w:rsidRPr="00237AA7" w:rsidRDefault="00F0277E">
      <w:pPr>
        <w:pStyle w:val="Textoindependiente"/>
        <w:spacing w:before="7"/>
        <w:rPr>
          <w:color w:val="000000" w:themeColor="text1"/>
        </w:rPr>
      </w:pPr>
    </w:p>
    <w:p w:rsidR="00F0277E" w:rsidRPr="00237AA7" w:rsidRDefault="00D72065">
      <w:pPr>
        <w:spacing w:line="244" w:lineRule="auto"/>
        <w:ind w:left="160" w:right="158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z w:val="20"/>
          <w:szCs w:val="20"/>
        </w:rPr>
        <w:t>Conflict of interest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The authors declare that they have no competing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interests.</w:t>
      </w:r>
    </w:p>
    <w:p w:rsidR="00F0277E" w:rsidRPr="00237AA7" w:rsidRDefault="00F0277E">
      <w:pPr>
        <w:pStyle w:val="Textoindependiente"/>
        <w:rPr>
          <w:color w:val="000000" w:themeColor="text1"/>
        </w:rPr>
      </w:pPr>
    </w:p>
    <w:p w:rsidR="00F0277E" w:rsidRPr="00237AA7" w:rsidRDefault="00F0277E">
      <w:pPr>
        <w:pStyle w:val="Textoindependiente"/>
        <w:spacing w:before="10"/>
        <w:rPr>
          <w:color w:val="000000" w:themeColor="text1"/>
        </w:rPr>
      </w:pPr>
    </w:p>
    <w:p w:rsidR="00F0277E" w:rsidRPr="00237AA7" w:rsidRDefault="00D72065">
      <w:pPr>
        <w:pStyle w:val="Ttulo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4" w:name="References"/>
      <w:bookmarkEnd w:id="24"/>
      <w:r w:rsidRPr="00237AA7">
        <w:rPr>
          <w:rFonts w:ascii="Times New Roman" w:hAnsi="Times New Roman" w:cs="Times New Roman"/>
          <w:color w:val="000000" w:themeColor="text1"/>
          <w:sz w:val="20"/>
          <w:szCs w:val="20"/>
        </w:rPr>
        <w:t>References</w:t>
      </w:r>
    </w:p>
    <w:p w:rsidR="00F0277E" w:rsidRPr="00237AA7" w:rsidRDefault="00F0277E">
      <w:pPr>
        <w:pStyle w:val="Textoindependiente"/>
        <w:spacing w:before="8"/>
        <w:rPr>
          <w:color w:val="000000" w:themeColor="text1"/>
        </w:rPr>
      </w:pP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5"/>
        </w:tabs>
        <w:spacing w:line="244" w:lineRule="auto"/>
        <w:ind w:right="158"/>
        <w:jc w:val="both"/>
        <w:rPr>
          <w:color w:val="000000" w:themeColor="text1"/>
          <w:sz w:val="20"/>
          <w:szCs w:val="20"/>
        </w:rPr>
      </w:pPr>
      <w:bookmarkStart w:id="25" w:name="_bookmark3"/>
      <w:bookmarkEnd w:id="25"/>
      <w:r w:rsidRPr="00237AA7">
        <w:rPr>
          <w:color w:val="000000" w:themeColor="text1"/>
          <w:spacing w:val="-1"/>
          <w:sz w:val="20"/>
          <w:szCs w:val="20"/>
        </w:rPr>
        <w:t>Mendenhall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WM,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Mancuso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AA,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Amdur</w:t>
      </w:r>
      <w:proofErr w:type="spellEnd"/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RJ,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Stringer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SP,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Villaret</w:t>
      </w:r>
      <w:proofErr w:type="spellEnd"/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DB,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Cassisi</w:t>
      </w:r>
      <w:proofErr w:type="spellEnd"/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NJ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(2001)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Squamous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cell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carcinoma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metastatic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to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the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neck from and unknown head and neck primary site. Am J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bookmarkStart w:id="26" w:name="_bookmark4"/>
      <w:bookmarkEnd w:id="26"/>
      <w:proofErr w:type="spellStart"/>
      <w:r w:rsidRPr="00237AA7">
        <w:rPr>
          <w:color w:val="000000" w:themeColor="text1"/>
          <w:sz w:val="20"/>
          <w:szCs w:val="20"/>
        </w:rPr>
        <w:t>Otolaryngol</w:t>
      </w:r>
      <w:proofErr w:type="spellEnd"/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22(4):281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287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8"/>
        </w:tabs>
        <w:spacing w:before="18" w:line="244" w:lineRule="auto"/>
        <w:ind w:left="547" w:right="157" w:hanging="301"/>
        <w:jc w:val="both"/>
        <w:rPr>
          <w:color w:val="000000" w:themeColor="text1"/>
          <w:sz w:val="20"/>
          <w:szCs w:val="20"/>
        </w:rPr>
      </w:pPr>
      <w:proofErr w:type="spellStart"/>
      <w:r w:rsidRPr="00237AA7">
        <w:rPr>
          <w:color w:val="000000" w:themeColor="text1"/>
          <w:sz w:val="20"/>
          <w:szCs w:val="20"/>
        </w:rPr>
        <w:t>Gatta</w:t>
      </w:r>
      <w:proofErr w:type="spellEnd"/>
      <w:r w:rsidRPr="00237AA7">
        <w:rPr>
          <w:color w:val="000000" w:themeColor="text1"/>
          <w:sz w:val="20"/>
          <w:szCs w:val="20"/>
        </w:rPr>
        <w:t xml:space="preserve"> G, </w:t>
      </w:r>
      <w:proofErr w:type="spellStart"/>
      <w:r w:rsidRPr="00237AA7">
        <w:rPr>
          <w:color w:val="000000" w:themeColor="text1"/>
          <w:sz w:val="20"/>
          <w:szCs w:val="20"/>
        </w:rPr>
        <w:t>Botta</w:t>
      </w:r>
      <w:proofErr w:type="spellEnd"/>
      <w:r w:rsidRPr="00237AA7">
        <w:rPr>
          <w:color w:val="000000" w:themeColor="text1"/>
          <w:sz w:val="20"/>
          <w:szCs w:val="20"/>
        </w:rPr>
        <w:t xml:space="preserve"> L, Sánchez MJ, Anderson LA, </w:t>
      </w:r>
      <w:proofErr w:type="spellStart"/>
      <w:r w:rsidRPr="00237AA7">
        <w:rPr>
          <w:color w:val="000000" w:themeColor="text1"/>
          <w:sz w:val="20"/>
          <w:szCs w:val="20"/>
        </w:rPr>
        <w:t>Pierannunzio</w:t>
      </w:r>
      <w:proofErr w:type="spellEnd"/>
      <w:r w:rsidRPr="00237AA7">
        <w:rPr>
          <w:color w:val="000000" w:themeColor="text1"/>
          <w:sz w:val="20"/>
          <w:szCs w:val="20"/>
        </w:rPr>
        <w:t xml:space="preserve"> D,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Licitra</w:t>
      </w:r>
      <w:proofErr w:type="spellEnd"/>
      <w:r w:rsidRPr="00237AA7">
        <w:rPr>
          <w:color w:val="000000" w:themeColor="text1"/>
          <w:sz w:val="20"/>
          <w:szCs w:val="20"/>
        </w:rPr>
        <w:t xml:space="preserve"> L (2015) Prognoses and improvement for head and neck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cancers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diagnosed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in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Europe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in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early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2000s: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The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EUROCARE-5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27" w:name="_bookmark5"/>
      <w:bookmarkEnd w:id="27"/>
      <w:r w:rsidRPr="00237AA7">
        <w:rPr>
          <w:color w:val="000000" w:themeColor="text1"/>
          <w:sz w:val="20"/>
          <w:szCs w:val="20"/>
        </w:rPr>
        <w:t>population-based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study.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Eur</w:t>
      </w:r>
      <w:proofErr w:type="spellEnd"/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J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Cancer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51(15):2130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2143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5"/>
        </w:tabs>
        <w:spacing w:before="18" w:line="244" w:lineRule="auto"/>
        <w:jc w:val="both"/>
        <w:rPr>
          <w:color w:val="000000" w:themeColor="text1"/>
          <w:sz w:val="20"/>
          <w:szCs w:val="20"/>
        </w:rPr>
      </w:pPr>
      <w:proofErr w:type="spellStart"/>
      <w:r w:rsidRPr="00237AA7">
        <w:rPr>
          <w:color w:val="000000" w:themeColor="text1"/>
          <w:w w:val="95"/>
          <w:sz w:val="20"/>
          <w:szCs w:val="20"/>
        </w:rPr>
        <w:t>Ferlay</w:t>
      </w:r>
      <w:proofErr w:type="spellEnd"/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J,</w:t>
      </w:r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Soerjomataram</w:t>
      </w:r>
      <w:proofErr w:type="spellEnd"/>
      <w:r w:rsidRPr="00237AA7">
        <w:rPr>
          <w:color w:val="000000" w:themeColor="text1"/>
          <w:spacing w:val="-5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I,</w:t>
      </w:r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Dikshit</w:t>
      </w:r>
      <w:r w:rsidRPr="00237AA7">
        <w:rPr>
          <w:color w:val="000000" w:themeColor="text1"/>
          <w:spacing w:val="-2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R,</w:t>
      </w:r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Eser</w:t>
      </w:r>
      <w:proofErr w:type="spellEnd"/>
      <w:r w:rsidRPr="00237AA7">
        <w:rPr>
          <w:color w:val="000000" w:themeColor="text1"/>
          <w:spacing w:val="-1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S,</w:t>
      </w:r>
      <w:r w:rsidRPr="00237AA7">
        <w:rPr>
          <w:color w:val="000000" w:themeColor="text1"/>
          <w:spacing w:val="-5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Mathers</w:t>
      </w:r>
      <w:r w:rsidRPr="00237AA7">
        <w:rPr>
          <w:color w:val="000000" w:themeColor="text1"/>
          <w:spacing w:val="-3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C,</w:t>
      </w:r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Rebelo</w:t>
      </w:r>
      <w:proofErr w:type="spellEnd"/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M,</w:t>
      </w:r>
      <w:r w:rsidRPr="00237AA7">
        <w:rPr>
          <w:color w:val="000000" w:themeColor="text1"/>
          <w:spacing w:val="-38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Parkin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DM,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Forman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D,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Bray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F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(2015)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Cancer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incidence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and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mor</w:t>
      </w:r>
      <w:proofErr w:type="spellEnd"/>
      <w:r w:rsidRPr="00237AA7">
        <w:rPr>
          <w:color w:val="000000" w:themeColor="text1"/>
          <w:sz w:val="20"/>
          <w:szCs w:val="20"/>
        </w:rPr>
        <w:t>-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tality</w:t>
      </w:r>
      <w:proofErr w:type="spellEnd"/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worldwide: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sources,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methods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and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major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patterns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in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bookmarkStart w:id="28" w:name="_bookmark6"/>
      <w:bookmarkEnd w:id="28"/>
      <w:r w:rsidRPr="00237AA7">
        <w:rPr>
          <w:color w:val="000000" w:themeColor="text1"/>
          <w:sz w:val="20"/>
          <w:szCs w:val="20"/>
        </w:rPr>
        <w:t>G</w:t>
      </w:r>
      <w:r w:rsidRPr="00237AA7">
        <w:rPr>
          <w:color w:val="000000" w:themeColor="text1"/>
          <w:sz w:val="20"/>
          <w:szCs w:val="20"/>
        </w:rPr>
        <w:t>LOBOCAN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2012.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Int</w:t>
      </w:r>
      <w:proofErr w:type="spellEnd"/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J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Cancer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136(5):E359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E386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5"/>
        </w:tabs>
        <w:spacing w:before="18" w:line="244" w:lineRule="auto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pacing w:val="-2"/>
          <w:sz w:val="20"/>
          <w:szCs w:val="20"/>
        </w:rPr>
        <w:lastRenderedPageBreak/>
        <w:t>Siegel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RL,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Miller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KD,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Jemal</w:t>
      </w:r>
      <w:proofErr w:type="spellEnd"/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(2018)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Cancer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statistics,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2018.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CA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29" w:name="_bookmark7"/>
      <w:bookmarkEnd w:id="29"/>
      <w:r w:rsidRPr="00237AA7">
        <w:rPr>
          <w:color w:val="000000" w:themeColor="text1"/>
          <w:sz w:val="20"/>
          <w:szCs w:val="20"/>
        </w:rPr>
        <w:t xml:space="preserve">Cancer J </w:t>
      </w:r>
      <w:proofErr w:type="spellStart"/>
      <w:r w:rsidRPr="00237AA7">
        <w:rPr>
          <w:color w:val="000000" w:themeColor="text1"/>
          <w:sz w:val="20"/>
          <w:szCs w:val="20"/>
        </w:rPr>
        <w:t>Clin</w:t>
      </w:r>
      <w:proofErr w:type="spellEnd"/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68(1):7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30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5"/>
        </w:tabs>
        <w:spacing w:before="18" w:line="244" w:lineRule="auto"/>
        <w:jc w:val="both"/>
        <w:rPr>
          <w:color w:val="000000" w:themeColor="text1"/>
          <w:sz w:val="20"/>
          <w:szCs w:val="20"/>
        </w:rPr>
      </w:pPr>
      <w:proofErr w:type="spellStart"/>
      <w:r w:rsidRPr="00237AA7">
        <w:rPr>
          <w:color w:val="000000" w:themeColor="text1"/>
          <w:w w:val="95"/>
          <w:sz w:val="20"/>
          <w:szCs w:val="20"/>
        </w:rPr>
        <w:t>Giraldi</w:t>
      </w:r>
      <w:proofErr w:type="spellEnd"/>
      <w:r w:rsidRPr="00237AA7">
        <w:rPr>
          <w:color w:val="000000" w:themeColor="text1"/>
          <w:w w:val="95"/>
          <w:sz w:val="20"/>
          <w:szCs w:val="20"/>
        </w:rPr>
        <w:t xml:space="preserve"> L,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Leoncini</w:t>
      </w:r>
      <w:proofErr w:type="spellEnd"/>
      <w:r w:rsidRPr="00237AA7">
        <w:rPr>
          <w:color w:val="000000" w:themeColor="text1"/>
          <w:w w:val="95"/>
          <w:sz w:val="20"/>
          <w:szCs w:val="20"/>
        </w:rPr>
        <w:t xml:space="preserve"> E, Pastorino R,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Wünsch</w:t>
      </w:r>
      <w:proofErr w:type="spellEnd"/>
      <w:r w:rsidRPr="00237AA7">
        <w:rPr>
          <w:color w:val="000000" w:themeColor="text1"/>
          <w:w w:val="95"/>
          <w:sz w:val="20"/>
          <w:szCs w:val="20"/>
        </w:rPr>
        <w:t>-Filho V, de Carvalho</w:t>
      </w:r>
      <w:r w:rsidRPr="00237AA7">
        <w:rPr>
          <w:color w:val="000000" w:themeColor="text1"/>
          <w:spacing w:val="1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M,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Lopez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R,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Cadoni</w:t>
      </w:r>
      <w:proofErr w:type="spellEnd"/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G,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Arzani</w:t>
      </w:r>
      <w:proofErr w:type="spellEnd"/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D,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Petrelli</w:t>
      </w:r>
      <w:proofErr w:type="spellEnd"/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L,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Matsuo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K,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Bosetti</w:t>
      </w:r>
      <w:proofErr w:type="spellEnd"/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C,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La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Veccchia</w:t>
      </w:r>
      <w:proofErr w:type="spellEnd"/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C,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Garavello</w:t>
      </w:r>
      <w:proofErr w:type="spellEnd"/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W,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Poleser</w:t>
      </w:r>
      <w:proofErr w:type="spellEnd"/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J,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Serraino</w:t>
      </w:r>
      <w:proofErr w:type="spellEnd"/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D,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Simonato</w:t>
      </w:r>
      <w:proofErr w:type="spellEnd"/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L,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 xml:space="preserve">Canova C,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Richiardi</w:t>
      </w:r>
      <w:proofErr w:type="spellEnd"/>
      <w:r w:rsidRPr="00237AA7">
        <w:rPr>
          <w:color w:val="000000" w:themeColor="text1"/>
          <w:w w:val="95"/>
          <w:sz w:val="20"/>
          <w:szCs w:val="20"/>
        </w:rPr>
        <w:t xml:space="preserve"> L,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Boffetta</w:t>
      </w:r>
      <w:proofErr w:type="spellEnd"/>
      <w:r w:rsidRPr="00237AA7">
        <w:rPr>
          <w:color w:val="000000" w:themeColor="text1"/>
          <w:w w:val="95"/>
          <w:sz w:val="20"/>
          <w:szCs w:val="20"/>
        </w:rPr>
        <w:t xml:space="preserve"> P,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Hashibe</w:t>
      </w:r>
      <w:proofErr w:type="spellEnd"/>
      <w:r w:rsidRPr="00237AA7">
        <w:rPr>
          <w:color w:val="000000" w:themeColor="text1"/>
          <w:w w:val="95"/>
          <w:sz w:val="20"/>
          <w:szCs w:val="20"/>
        </w:rPr>
        <w:t xml:space="preserve"> M (2017) Alcohol and</w:t>
      </w:r>
      <w:r w:rsidRPr="00237AA7">
        <w:rPr>
          <w:color w:val="000000" w:themeColor="text1"/>
          <w:spacing w:val="1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cigarette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consumption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predict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mortality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in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patients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with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head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and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neck</w:t>
      </w:r>
      <w:r w:rsidRPr="00237AA7">
        <w:rPr>
          <w:color w:val="000000" w:themeColor="text1"/>
          <w:spacing w:val="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cancer:</w:t>
      </w:r>
      <w:r w:rsidRPr="00237AA7">
        <w:rPr>
          <w:color w:val="000000" w:themeColor="text1"/>
          <w:spacing w:val="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</w:t>
      </w:r>
      <w:r w:rsidRPr="00237AA7">
        <w:rPr>
          <w:color w:val="000000" w:themeColor="text1"/>
          <w:spacing w:val="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pooled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analysis</w:t>
      </w:r>
      <w:r w:rsidRPr="00237AA7">
        <w:rPr>
          <w:color w:val="000000" w:themeColor="text1"/>
          <w:spacing w:val="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within</w:t>
      </w:r>
      <w:r w:rsidRPr="00237AA7">
        <w:rPr>
          <w:color w:val="000000" w:themeColor="text1"/>
          <w:spacing w:val="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the</w:t>
      </w:r>
      <w:r w:rsidRPr="00237AA7">
        <w:rPr>
          <w:color w:val="000000" w:themeColor="text1"/>
          <w:spacing w:val="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international</w:t>
      </w:r>
      <w:r w:rsidRPr="00237AA7">
        <w:rPr>
          <w:color w:val="000000" w:themeColor="text1"/>
          <w:spacing w:val="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head</w:t>
      </w:r>
      <w:r w:rsidRPr="00237AA7">
        <w:rPr>
          <w:color w:val="000000" w:themeColor="text1"/>
          <w:spacing w:val="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and</w:t>
      </w:r>
    </w:p>
    <w:p w:rsidR="00F0277E" w:rsidRPr="00237AA7" w:rsidRDefault="00F0277E">
      <w:pPr>
        <w:spacing w:line="244" w:lineRule="auto"/>
        <w:jc w:val="both"/>
        <w:rPr>
          <w:color w:val="000000" w:themeColor="text1"/>
          <w:sz w:val="20"/>
          <w:szCs w:val="20"/>
        </w:rPr>
        <w:sectPr w:rsidR="00F0277E" w:rsidRPr="00237AA7">
          <w:type w:val="continuous"/>
          <w:pgSz w:w="11910" w:h="15820"/>
          <w:pgMar w:top="540" w:right="860" w:bottom="1100" w:left="860" w:header="720" w:footer="720" w:gutter="0"/>
          <w:cols w:num="2" w:space="720" w:equalWidth="0">
            <w:col w:w="4974" w:space="128"/>
            <w:col w:w="5088"/>
          </w:cols>
        </w:sectPr>
      </w:pPr>
    </w:p>
    <w:p w:rsidR="00F0277E" w:rsidRPr="00237AA7" w:rsidRDefault="00F0277E">
      <w:pPr>
        <w:pStyle w:val="Textoindependiente"/>
        <w:spacing w:before="6"/>
        <w:rPr>
          <w:color w:val="000000" w:themeColor="text1"/>
        </w:rPr>
      </w:pPr>
    </w:p>
    <w:p w:rsidR="00F0277E" w:rsidRPr="00237AA7" w:rsidRDefault="00F0277E">
      <w:pPr>
        <w:rPr>
          <w:color w:val="000000" w:themeColor="text1"/>
          <w:sz w:val="20"/>
          <w:szCs w:val="20"/>
        </w:rPr>
        <w:sectPr w:rsidR="00F0277E" w:rsidRPr="00237AA7">
          <w:pgSz w:w="11910" w:h="15820"/>
          <w:pgMar w:top="900" w:right="860" w:bottom="1100" w:left="860" w:header="649" w:footer="902" w:gutter="0"/>
          <w:cols w:space="720"/>
        </w:sectPr>
      </w:pPr>
    </w:p>
    <w:p w:rsidR="00F0277E" w:rsidRPr="00237AA7" w:rsidRDefault="00D72065">
      <w:pPr>
        <w:spacing w:before="90" w:line="244" w:lineRule="auto"/>
        <w:ind w:left="544" w:right="43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z w:val="20"/>
          <w:szCs w:val="20"/>
        </w:rPr>
        <w:t>neck cancer epidemiology (INHANCE) consortium. Ann Oncol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30" w:name="_bookmark8"/>
      <w:bookmarkEnd w:id="30"/>
      <w:r w:rsidRPr="00237AA7">
        <w:rPr>
          <w:color w:val="000000" w:themeColor="text1"/>
          <w:sz w:val="20"/>
          <w:szCs w:val="20"/>
        </w:rPr>
        <w:t>28(11):2843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2851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5"/>
        </w:tabs>
        <w:spacing w:before="0" w:line="244" w:lineRule="auto"/>
        <w:ind w:right="41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w w:val="95"/>
          <w:sz w:val="20"/>
          <w:szCs w:val="20"/>
        </w:rPr>
        <w:t xml:space="preserve">Broglie MA, Haile SR,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Stoeckli</w:t>
      </w:r>
      <w:proofErr w:type="spellEnd"/>
      <w:r w:rsidRPr="00237AA7">
        <w:rPr>
          <w:color w:val="000000" w:themeColor="text1"/>
          <w:w w:val="95"/>
          <w:sz w:val="20"/>
          <w:szCs w:val="20"/>
        </w:rPr>
        <w:t xml:space="preserve"> SJ (2011) Long-term experience in</w:t>
      </w:r>
      <w:r w:rsidRPr="00237AA7">
        <w:rPr>
          <w:color w:val="000000" w:themeColor="text1"/>
          <w:spacing w:val="-38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sentinel node biopsy for early oral and oropharyngeal squamous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31" w:name="_bookmark9"/>
      <w:bookmarkEnd w:id="31"/>
      <w:r w:rsidRPr="00237AA7">
        <w:rPr>
          <w:color w:val="000000" w:themeColor="text1"/>
          <w:sz w:val="20"/>
          <w:szCs w:val="20"/>
        </w:rPr>
        <w:t>cell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carcinoma.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Ann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Surg</w:t>
      </w:r>
      <w:proofErr w:type="spellEnd"/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Oncol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18(10):2732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2738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5"/>
        </w:tabs>
        <w:spacing w:line="244" w:lineRule="auto"/>
        <w:ind w:right="41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w w:val="95"/>
          <w:sz w:val="20"/>
          <w:szCs w:val="20"/>
        </w:rPr>
        <w:t xml:space="preserve">Robbins KT,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Shaha</w:t>
      </w:r>
      <w:proofErr w:type="spellEnd"/>
      <w:r w:rsidRPr="00237AA7">
        <w:rPr>
          <w:color w:val="000000" w:themeColor="text1"/>
          <w:w w:val="95"/>
          <w:sz w:val="20"/>
          <w:szCs w:val="20"/>
        </w:rPr>
        <w:t xml:space="preserve"> AR, Medina JE,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Califano</w:t>
      </w:r>
      <w:proofErr w:type="spellEnd"/>
      <w:r w:rsidRPr="00237AA7">
        <w:rPr>
          <w:color w:val="000000" w:themeColor="text1"/>
          <w:w w:val="95"/>
          <w:sz w:val="20"/>
          <w:szCs w:val="20"/>
        </w:rPr>
        <w:t xml:space="preserve"> JA, Wolf GT,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Ferlito</w:t>
      </w:r>
      <w:proofErr w:type="spellEnd"/>
      <w:r w:rsidRPr="00237AA7">
        <w:rPr>
          <w:color w:val="000000" w:themeColor="text1"/>
          <w:spacing w:val="-38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A,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Som</w:t>
      </w:r>
      <w:proofErr w:type="spellEnd"/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PM,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Day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TA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(2008)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Consensus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statement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on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the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classifi</w:t>
      </w:r>
      <w:proofErr w:type="spellEnd"/>
      <w:r w:rsidRPr="00237AA7">
        <w:rPr>
          <w:color w:val="000000" w:themeColor="text1"/>
          <w:sz w:val="20"/>
          <w:szCs w:val="20"/>
        </w:rPr>
        <w:t>-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pacing w:val="-3"/>
          <w:sz w:val="20"/>
          <w:szCs w:val="20"/>
        </w:rPr>
        <w:t>cation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and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terminology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of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neck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dissection.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Arch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2"/>
          <w:sz w:val="20"/>
          <w:szCs w:val="20"/>
        </w:rPr>
        <w:t>Otolaryngol</w:t>
      </w:r>
      <w:proofErr w:type="spellEnd"/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Head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32" w:name="_bookmark10"/>
      <w:bookmarkEnd w:id="32"/>
      <w:r w:rsidRPr="00237AA7">
        <w:rPr>
          <w:color w:val="000000" w:themeColor="text1"/>
          <w:sz w:val="20"/>
          <w:szCs w:val="20"/>
        </w:rPr>
        <w:t>Neck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Surg</w:t>
      </w:r>
      <w:proofErr w:type="spellEnd"/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134(5):536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538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5"/>
        </w:tabs>
        <w:spacing w:line="244" w:lineRule="auto"/>
        <w:ind w:right="43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pacing w:val="-1"/>
          <w:sz w:val="20"/>
          <w:szCs w:val="20"/>
        </w:rPr>
        <w:t>Chaplin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JM,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Morton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RP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(1999)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prospective,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longitudinal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study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33" w:name="_bookmark11"/>
      <w:bookmarkEnd w:id="33"/>
      <w:r w:rsidRPr="00237AA7">
        <w:rPr>
          <w:color w:val="000000" w:themeColor="text1"/>
          <w:w w:val="95"/>
          <w:sz w:val="20"/>
          <w:szCs w:val="20"/>
        </w:rPr>
        <w:t>of</w:t>
      </w:r>
      <w:r w:rsidRPr="00237AA7">
        <w:rPr>
          <w:color w:val="000000" w:themeColor="text1"/>
          <w:spacing w:val="-6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pain</w:t>
      </w:r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in</w:t>
      </w:r>
      <w:r w:rsidRPr="00237AA7">
        <w:rPr>
          <w:color w:val="000000" w:themeColor="text1"/>
          <w:spacing w:val="-6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head</w:t>
      </w:r>
      <w:r w:rsidRPr="00237AA7">
        <w:rPr>
          <w:color w:val="000000" w:themeColor="text1"/>
          <w:spacing w:val="-3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and</w:t>
      </w:r>
      <w:r w:rsidRPr="00237AA7">
        <w:rPr>
          <w:color w:val="000000" w:themeColor="text1"/>
          <w:spacing w:val="-3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neck</w:t>
      </w:r>
      <w:r w:rsidRPr="00237AA7">
        <w:rPr>
          <w:color w:val="000000" w:themeColor="text1"/>
          <w:spacing w:val="-3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cancer</w:t>
      </w:r>
      <w:r w:rsidRPr="00237AA7">
        <w:rPr>
          <w:color w:val="000000" w:themeColor="text1"/>
          <w:spacing w:val="-5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patients.</w:t>
      </w:r>
      <w:r w:rsidRPr="00237AA7">
        <w:rPr>
          <w:color w:val="000000" w:themeColor="text1"/>
          <w:spacing w:val="-5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Head</w:t>
      </w:r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Neck</w:t>
      </w:r>
      <w:r w:rsidRPr="00237AA7">
        <w:rPr>
          <w:color w:val="000000" w:themeColor="text1"/>
          <w:spacing w:val="-3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21(6):531</w:t>
      </w:r>
      <w:r w:rsidRPr="00237AA7">
        <w:rPr>
          <w:color w:val="000000" w:themeColor="text1"/>
          <w:w w:val="95"/>
          <w:sz w:val="20"/>
          <w:szCs w:val="20"/>
        </w:rPr>
        <w:t>–</w:t>
      </w:r>
      <w:r w:rsidRPr="00237AA7">
        <w:rPr>
          <w:color w:val="000000" w:themeColor="text1"/>
          <w:w w:val="95"/>
          <w:sz w:val="20"/>
          <w:szCs w:val="20"/>
        </w:rPr>
        <w:t>537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5"/>
        </w:tabs>
        <w:spacing w:before="0" w:line="244" w:lineRule="auto"/>
        <w:ind w:right="41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z w:val="20"/>
          <w:szCs w:val="20"/>
        </w:rPr>
        <w:t>Van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der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Beuken</w:t>
      </w:r>
      <w:proofErr w:type="spellEnd"/>
      <w:r w:rsidRPr="00237AA7">
        <w:rPr>
          <w:color w:val="000000" w:themeColor="text1"/>
          <w:sz w:val="20"/>
          <w:szCs w:val="20"/>
        </w:rPr>
        <w:t>-van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Everdingen</w:t>
      </w:r>
      <w:proofErr w:type="spellEnd"/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MH,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de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Rijke</w:t>
      </w:r>
      <w:proofErr w:type="spellEnd"/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JM,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Kessels</w:t>
      </w:r>
      <w:proofErr w:type="spellEnd"/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AG,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Schouten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HC,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van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Kleef</w:t>
      </w:r>
      <w:proofErr w:type="spellEnd"/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M,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Patijn</w:t>
      </w:r>
      <w:proofErr w:type="spellEnd"/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J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(2007)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Prevalence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of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pain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in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patients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with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cancer: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a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systematic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review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of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the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past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40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years.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Ann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34" w:name="_bookmark12"/>
      <w:bookmarkEnd w:id="34"/>
      <w:r w:rsidRPr="00237AA7">
        <w:rPr>
          <w:color w:val="000000" w:themeColor="text1"/>
          <w:sz w:val="20"/>
          <w:szCs w:val="20"/>
        </w:rPr>
        <w:t>Oncol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18(9):1437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1449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line="244" w:lineRule="auto"/>
        <w:ind w:left="541" w:right="40" w:hanging="381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pacing w:val="-2"/>
          <w:sz w:val="20"/>
          <w:szCs w:val="20"/>
        </w:rPr>
        <w:t>Van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2"/>
          <w:sz w:val="20"/>
          <w:szCs w:val="20"/>
        </w:rPr>
        <w:t>Hinte</w:t>
      </w:r>
      <w:proofErr w:type="spellEnd"/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G,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2"/>
          <w:sz w:val="20"/>
          <w:szCs w:val="20"/>
        </w:rPr>
        <w:t>Wetzels</w:t>
      </w:r>
      <w:proofErr w:type="spellEnd"/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JGH,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2"/>
          <w:sz w:val="20"/>
          <w:szCs w:val="20"/>
        </w:rPr>
        <w:t>Merkx</w:t>
      </w:r>
      <w:proofErr w:type="spellEnd"/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MAW,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de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2"/>
          <w:sz w:val="20"/>
          <w:szCs w:val="20"/>
        </w:rPr>
        <w:t>Haan</w:t>
      </w:r>
      <w:proofErr w:type="spellEnd"/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AFJ,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2"/>
          <w:sz w:val="20"/>
          <w:szCs w:val="20"/>
        </w:rPr>
        <w:t>Koole</w:t>
      </w:r>
      <w:proofErr w:type="spellEnd"/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R,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Speksnijder</w:t>
      </w:r>
      <w:proofErr w:type="spellEnd"/>
      <w:r w:rsidRPr="00237AA7">
        <w:rPr>
          <w:color w:val="000000" w:themeColor="text1"/>
          <w:sz w:val="20"/>
          <w:szCs w:val="20"/>
        </w:rPr>
        <w:t xml:space="preserve"> CM (2019) Factors influencing neck and shoulder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function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after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oral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oncology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treatment: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five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year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prospective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co-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35" w:name="_bookmark13"/>
      <w:bookmarkEnd w:id="35"/>
      <w:proofErr w:type="spellStart"/>
      <w:r w:rsidRPr="00237AA7">
        <w:rPr>
          <w:color w:val="000000" w:themeColor="text1"/>
          <w:spacing w:val="-2"/>
          <w:sz w:val="20"/>
          <w:szCs w:val="20"/>
        </w:rPr>
        <w:t>hort</w:t>
      </w:r>
      <w:proofErr w:type="spellEnd"/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study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in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113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patients.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Support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Care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Cancer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27(7):2553</w:t>
      </w:r>
      <w:r w:rsidRPr="00237AA7">
        <w:rPr>
          <w:color w:val="000000" w:themeColor="text1"/>
          <w:spacing w:val="-1"/>
          <w:sz w:val="20"/>
          <w:szCs w:val="20"/>
        </w:rPr>
        <w:t>–</w:t>
      </w:r>
      <w:r w:rsidRPr="00237AA7">
        <w:rPr>
          <w:color w:val="000000" w:themeColor="text1"/>
          <w:spacing w:val="-1"/>
          <w:sz w:val="20"/>
          <w:szCs w:val="20"/>
        </w:rPr>
        <w:t>2560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36"/>
        </w:tabs>
        <w:spacing w:line="244" w:lineRule="auto"/>
        <w:ind w:left="535" w:right="41" w:hanging="376"/>
        <w:jc w:val="both"/>
        <w:rPr>
          <w:color w:val="000000" w:themeColor="text1"/>
          <w:sz w:val="20"/>
          <w:szCs w:val="20"/>
        </w:rPr>
      </w:pPr>
      <w:proofErr w:type="spellStart"/>
      <w:r w:rsidRPr="00237AA7">
        <w:rPr>
          <w:color w:val="000000" w:themeColor="text1"/>
          <w:spacing w:val="-1"/>
          <w:sz w:val="20"/>
          <w:szCs w:val="20"/>
        </w:rPr>
        <w:t>Baggi</w:t>
      </w:r>
      <w:proofErr w:type="spellEnd"/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F,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Santoro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L,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Grosso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E,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Zanetti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C,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Bonacossa</w:t>
      </w:r>
      <w:proofErr w:type="spellEnd"/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E,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Sandrin</w:t>
      </w:r>
      <w:proofErr w:type="spellEnd"/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F,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 xml:space="preserve">Massaro MA, </w:t>
      </w:r>
      <w:proofErr w:type="spellStart"/>
      <w:r w:rsidRPr="00237AA7">
        <w:rPr>
          <w:color w:val="000000" w:themeColor="text1"/>
          <w:sz w:val="20"/>
          <w:szCs w:val="20"/>
        </w:rPr>
        <w:t>Tradati</w:t>
      </w:r>
      <w:proofErr w:type="spellEnd"/>
      <w:r w:rsidRPr="00237AA7">
        <w:rPr>
          <w:color w:val="000000" w:themeColor="text1"/>
          <w:sz w:val="20"/>
          <w:szCs w:val="20"/>
        </w:rPr>
        <w:t xml:space="preserve"> N, </w:t>
      </w:r>
      <w:proofErr w:type="spellStart"/>
      <w:r w:rsidRPr="00237AA7">
        <w:rPr>
          <w:color w:val="000000" w:themeColor="text1"/>
          <w:sz w:val="20"/>
          <w:szCs w:val="20"/>
        </w:rPr>
        <w:t>Simoncini</w:t>
      </w:r>
      <w:proofErr w:type="spellEnd"/>
      <w:r w:rsidRPr="00237AA7">
        <w:rPr>
          <w:color w:val="000000" w:themeColor="text1"/>
          <w:sz w:val="20"/>
          <w:szCs w:val="20"/>
        </w:rPr>
        <w:t xml:space="preserve"> MC (2014) Motor and </w:t>
      </w:r>
      <w:proofErr w:type="spellStart"/>
      <w:r w:rsidRPr="00237AA7">
        <w:rPr>
          <w:color w:val="000000" w:themeColor="text1"/>
          <w:sz w:val="20"/>
          <w:szCs w:val="20"/>
        </w:rPr>
        <w:t>func</w:t>
      </w:r>
      <w:proofErr w:type="spellEnd"/>
      <w:r w:rsidRPr="00237AA7">
        <w:rPr>
          <w:color w:val="000000" w:themeColor="text1"/>
          <w:sz w:val="20"/>
          <w:szCs w:val="20"/>
        </w:rPr>
        <w:t>-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tional</w:t>
      </w:r>
      <w:proofErr w:type="spellEnd"/>
      <w:r w:rsidRPr="00237AA7">
        <w:rPr>
          <w:color w:val="000000" w:themeColor="text1"/>
          <w:spacing w:val="-2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recovery</w:t>
      </w:r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after</w:t>
      </w:r>
      <w:r w:rsidRPr="00237AA7">
        <w:rPr>
          <w:color w:val="000000" w:themeColor="text1"/>
          <w:spacing w:val="-3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neck</w:t>
      </w:r>
      <w:r w:rsidRPr="00237AA7">
        <w:rPr>
          <w:color w:val="000000" w:themeColor="text1"/>
          <w:spacing w:val="-3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dissection:</w:t>
      </w:r>
      <w:r w:rsidRPr="00237AA7">
        <w:rPr>
          <w:color w:val="000000" w:themeColor="text1"/>
          <w:spacing w:val="-5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comparison</w:t>
      </w:r>
      <w:r w:rsidRPr="00237AA7">
        <w:rPr>
          <w:color w:val="000000" w:themeColor="text1"/>
          <w:spacing w:val="-6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of</w:t>
      </w:r>
      <w:r w:rsidRPr="00237AA7">
        <w:rPr>
          <w:color w:val="000000" w:themeColor="text1"/>
          <w:spacing w:val="-5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two</w:t>
      </w:r>
      <w:r w:rsidRPr="00237AA7">
        <w:rPr>
          <w:color w:val="000000" w:themeColor="text1"/>
          <w:spacing w:val="-3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early</w:t>
      </w:r>
      <w:r w:rsidRPr="00237AA7">
        <w:rPr>
          <w:color w:val="000000" w:themeColor="text1"/>
          <w:spacing w:val="-3"/>
          <w:w w:val="9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phys</w:t>
      </w:r>
      <w:proofErr w:type="spellEnd"/>
      <w:r w:rsidRPr="00237AA7">
        <w:rPr>
          <w:color w:val="000000" w:themeColor="text1"/>
          <w:w w:val="95"/>
          <w:sz w:val="20"/>
          <w:szCs w:val="20"/>
        </w:rPr>
        <w:t>-</w:t>
      </w:r>
      <w:r w:rsidRPr="00237AA7">
        <w:rPr>
          <w:color w:val="000000" w:themeColor="text1"/>
          <w:spacing w:val="-38"/>
          <w:w w:val="9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ical</w:t>
      </w:r>
      <w:proofErr w:type="spellEnd"/>
      <w:r w:rsidRPr="00237AA7">
        <w:rPr>
          <w:color w:val="000000" w:themeColor="text1"/>
          <w:spacing w:val="-1"/>
          <w:sz w:val="20"/>
          <w:szCs w:val="20"/>
        </w:rPr>
        <w:t xml:space="preserve"> rehabilitation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programmes</w:t>
      </w:r>
      <w:proofErr w:type="spellEnd"/>
      <w:r w:rsidRPr="00237AA7">
        <w:rPr>
          <w:color w:val="000000" w:themeColor="text1"/>
          <w:spacing w:val="-1"/>
          <w:sz w:val="20"/>
          <w:szCs w:val="20"/>
        </w:rPr>
        <w:t xml:space="preserve">. Acta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Otorhinolaryngol</w:t>
      </w:r>
      <w:proofErr w:type="spellEnd"/>
      <w:r w:rsidRPr="00237AA7">
        <w:rPr>
          <w:color w:val="000000" w:themeColor="text1"/>
          <w:spacing w:val="-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Ital 34(4):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36" w:name="_bookmark14"/>
      <w:bookmarkEnd w:id="36"/>
      <w:r w:rsidRPr="00237AA7">
        <w:rPr>
          <w:color w:val="000000" w:themeColor="text1"/>
          <w:sz w:val="20"/>
          <w:szCs w:val="20"/>
        </w:rPr>
        <w:t>230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240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line="244" w:lineRule="auto"/>
        <w:ind w:left="541" w:right="41" w:hanging="381"/>
        <w:jc w:val="both"/>
        <w:rPr>
          <w:color w:val="000000" w:themeColor="text1"/>
          <w:sz w:val="20"/>
          <w:szCs w:val="20"/>
        </w:rPr>
      </w:pPr>
      <w:proofErr w:type="spellStart"/>
      <w:r w:rsidRPr="00237AA7">
        <w:rPr>
          <w:color w:val="000000" w:themeColor="text1"/>
          <w:sz w:val="20"/>
          <w:szCs w:val="20"/>
        </w:rPr>
        <w:t>Strojan</w:t>
      </w:r>
      <w:proofErr w:type="spellEnd"/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P,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Hutcheson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KA,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Eisbruch</w:t>
      </w:r>
      <w:proofErr w:type="spellEnd"/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A,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Beitler</w:t>
      </w:r>
      <w:proofErr w:type="spellEnd"/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JJ,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Langendijk</w:t>
      </w:r>
      <w:proofErr w:type="spellEnd"/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JA,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Lee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AWM,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Corry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J,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Mendenhall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WM,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Smee</w:t>
      </w:r>
      <w:proofErr w:type="spellEnd"/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R,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Rinaldo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A,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Ferlito</w:t>
      </w:r>
      <w:proofErr w:type="spellEnd"/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A (2017) Treatment of late sequelae after radiotherapy for head and</w:t>
      </w:r>
      <w:r w:rsidRPr="00237AA7">
        <w:rPr>
          <w:color w:val="000000" w:themeColor="text1"/>
          <w:spacing w:val="-38"/>
          <w:w w:val="95"/>
          <w:sz w:val="20"/>
          <w:szCs w:val="20"/>
        </w:rPr>
        <w:t xml:space="preserve"> </w:t>
      </w:r>
      <w:bookmarkStart w:id="37" w:name="_bookmark15"/>
      <w:bookmarkEnd w:id="37"/>
      <w:r w:rsidRPr="00237AA7">
        <w:rPr>
          <w:color w:val="000000" w:themeColor="text1"/>
          <w:sz w:val="20"/>
          <w:szCs w:val="20"/>
        </w:rPr>
        <w:t>neck</w:t>
      </w:r>
      <w:r w:rsidRPr="00237AA7">
        <w:rPr>
          <w:color w:val="000000" w:themeColor="text1"/>
          <w:spacing w:val="-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cancer.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Cancer</w:t>
      </w:r>
      <w:r w:rsidRPr="00237AA7">
        <w:rPr>
          <w:color w:val="000000" w:themeColor="text1"/>
          <w:spacing w:val="-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Treat</w:t>
      </w:r>
      <w:r w:rsidRPr="00237AA7">
        <w:rPr>
          <w:color w:val="000000" w:themeColor="text1"/>
          <w:spacing w:val="-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Rev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59:79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92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54"/>
        </w:tabs>
        <w:spacing w:line="244" w:lineRule="auto"/>
        <w:ind w:left="553" w:right="38" w:hanging="394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z w:val="20"/>
          <w:szCs w:val="20"/>
        </w:rPr>
        <w:t>Park SB, Krishnan AV, Lin CS, Goldstein D, Friedlander M,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Kiernan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MC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(2008)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Mechanisms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underlying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chemotherapy-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induced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2"/>
          <w:sz w:val="20"/>
          <w:szCs w:val="20"/>
        </w:rPr>
        <w:t>neurotoxocity</w:t>
      </w:r>
      <w:proofErr w:type="spellEnd"/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and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the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potential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for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neuroprotective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strate</w:t>
      </w:r>
      <w:proofErr w:type="spellEnd"/>
      <w:r w:rsidRPr="00237AA7">
        <w:rPr>
          <w:color w:val="000000" w:themeColor="text1"/>
          <w:spacing w:val="-1"/>
          <w:sz w:val="20"/>
          <w:szCs w:val="20"/>
        </w:rPr>
        <w:t>-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38" w:name="_bookmark16"/>
      <w:bookmarkEnd w:id="38"/>
      <w:proofErr w:type="spellStart"/>
      <w:r w:rsidRPr="00237AA7">
        <w:rPr>
          <w:color w:val="000000" w:themeColor="text1"/>
          <w:sz w:val="20"/>
          <w:szCs w:val="20"/>
        </w:rPr>
        <w:t>gies</w:t>
      </w:r>
      <w:proofErr w:type="spellEnd"/>
      <w:r w:rsidRPr="00237AA7">
        <w:rPr>
          <w:color w:val="000000" w:themeColor="text1"/>
          <w:sz w:val="20"/>
          <w:szCs w:val="20"/>
        </w:rPr>
        <w:t>.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Curr</w:t>
      </w:r>
      <w:proofErr w:type="spellEnd"/>
      <w:r w:rsidRPr="00237AA7">
        <w:rPr>
          <w:color w:val="000000" w:themeColor="text1"/>
          <w:spacing w:val="-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Med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Chem</w:t>
      </w:r>
      <w:proofErr w:type="spellEnd"/>
      <w:r w:rsidRPr="00237AA7">
        <w:rPr>
          <w:color w:val="000000" w:themeColor="text1"/>
          <w:spacing w:val="-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15(29):3081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3094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line="244" w:lineRule="auto"/>
        <w:ind w:left="541" w:right="40" w:hanging="381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w w:val="95"/>
          <w:sz w:val="20"/>
          <w:szCs w:val="20"/>
        </w:rPr>
        <w:t xml:space="preserve">Cai Z, Li Y, Hu Z, Fu R,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Rong</w:t>
      </w:r>
      <w:proofErr w:type="spellEnd"/>
      <w:r w:rsidRPr="00237AA7">
        <w:rPr>
          <w:color w:val="000000" w:themeColor="text1"/>
          <w:w w:val="95"/>
          <w:sz w:val="20"/>
          <w:szCs w:val="20"/>
        </w:rPr>
        <w:t xml:space="preserve"> X, Wu R, Cheng J, Huang X, Luo J,</w:t>
      </w:r>
      <w:r w:rsidRPr="00237AA7">
        <w:rPr>
          <w:color w:val="000000" w:themeColor="text1"/>
          <w:spacing w:val="-38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Tang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Y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(2016)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Radiation-induced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brachial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plexopathy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in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patients</w:t>
      </w:r>
      <w:r w:rsidRPr="00237AA7">
        <w:rPr>
          <w:color w:val="000000" w:themeColor="text1"/>
          <w:spacing w:val="-41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with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nasopharyngeal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carcinoma: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retrospective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study.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Oncotarget</w:t>
      </w:r>
      <w:proofErr w:type="spellEnd"/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39" w:name="_bookmark17"/>
      <w:bookmarkEnd w:id="39"/>
      <w:r w:rsidRPr="00237AA7">
        <w:rPr>
          <w:color w:val="000000" w:themeColor="text1"/>
          <w:sz w:val="20"/>
          <w:szCs w:val="20"/>
        </w:rPr>
        <w:t>7(14):18887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18895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line="244" w:lineRule="auto"/>
        <w:ind w:left="541" w:right="42" w:hanging="381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w w:val="95"/>
          <w:sz w:val="20"/>
          <w:szCs w:val="20"/>
        </w:rPr>
        <w:t xml:space="preserve">Stubblefield MD (2011) Radiation fibrosis syndrome: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neuromuscu</w:t>
      </w:r>
      <w:proofErr w:type="spellEnd"/>
      <w:r w:rsidRPr="00237AA7">
        <w:rPr>
          <w:color w:val="000000" w:themeColor="text1"/>
          <w:w w:val="95"/>
          <w:sz w:val="20"/>
          <w:szCs w:val="20"/>
        </w:rPr>
        <w:t>-</w:t>
      </w:r>
      <w:r w:rsidRPr="00237AA7">
        <w:rPr>
          <w:color w:val="000000" w:themeColor="text1"/>
          <w:spacing w:val="-38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lar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and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musculoskeletal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complications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in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cancer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survivors.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PM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R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40" w:name="_bookmark18"/>
      <w:bookmarkEnd w:id="40"/>
      <w:r w:rsidRPr="00237AA7">
        <w:rPr>
          <w:color w:val="000000" w:themeColor="text1"/>
          <w:sz w:val="20"/>
          <w:szCs w:val="20"/>
        </w:rPr>
        <w:t>3(11):1041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1054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line="244" w:lineRule="auto"/>
        <w:ind w:left="541" w:right="42" w:hanging="381"/>
        <w:jc w:val="both"/>
        <w:rPr>
          <w:color w:val="000000" w:themeColor="text1"/>
          <w:sz w:val="20"/>
          <w:szCs w:val="20"/>
        </w:rPr>
      </w:pPr>
      <w:proofErr w:type="spellStart"/>
      <w:r w:rsidRPr="00237AA7">
        <w:rPr>
          <w:color w:val="000000" w:themeColor="text1"/>
          <w:sz w:val="20"/>
          <w:szCs w:val="20"/>
        </w:rPr>
        <w:t>Bilbault</w:t>
      </w:r>
      <w:proofErr w:type="spellEnd"/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JE,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Morelle</w:t>
      </w:r>
      <w:proofErr w:type="spellEnd"/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M,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Perrier</w:t>
      </w:r>
      <w:r w:rsidRPr="00237AA7">
        <w:rPr>
          <w:color w:val="000000" w:themeColor="text1"/>
          <w:spacing w:val="-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L,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Pommier</w:t>
      </w:r>
      <w:proofErr w:type="spellEnd"/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P,</w:t>
      </w:r>
      <w:r w:rsidRPr="00237AA7">
        <w:rPr>
          <w:color w:val="000000" w:themeColor="text1"/>
          <w:spacing w:val="-1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BOisselier</w:t>
      </w:r>
      <w:proofErr w:type="spellEnd"/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et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al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(2016)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Toxicity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and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efficacy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of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cetuximab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associated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with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several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modalities of IMRT for locally advanced head and neck cancer.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bookmarkStart w:id="41" w:name="_bookmark19"/>
      <w:bookmarkEnd w:id="41"/>
      <w:r w:rsidRPr="00237AA7">
        <w:rPr>
          <w:color w:val="000000" w:themeColor="text1"/>
          <w:sz w:val="20"/>
          <w:szCs w:val="20"/>
        </w:rPr>
        <w:t>Cancer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Radiother</w:t>
      </w:r>
      <w:proofErr w:type="spellEnd"/>
      <w:r w:rsidRPr="00237AA7">
        <w:rPr>
          <w:color w:val="000000" w:themeColor="text1"/>
          <w:sz w:val="20"/>
          <w:szCs w:val="20"/>
        </w:rPr>
        <w:t xml:space="preserve"> 20:357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361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line="244" w:lineRule="auto"/>
        <w:ind w:left="541" w:right="42" w:hanging="381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w w:val="95"/>
          <w:sz w:val="20"/>
          <w:szCs w:val="20"/>
        </w:rPr>
        <w:t>Wu VWC, Lam TN (2016) Radiation-induced temporo-mandibular</w:t>
      </w:r>
      <w:r w:rsidRPr="00237AA7">
        <w:rPr>
          <w:color w:val="000000" w:themeColor="text1"/>
          <w:spacing w:val="-38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joint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disorder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in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post-radiotherapy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nasopharyngeal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carcinoma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pa-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42" w:name="_bookmark20"/>
      <w:bookmarkEnd w:id="42"/>
      <w:proofErr w:type="spellStart"/>
      <w:r w:rsidRPr="00237AA7">
        <w:rPr>
          <w:color w:val="000000" w:themeColor="text1"/>
          <w:spacing w:val="-2"/>
          <w:sz w:val="20"/>
          <w:szCs w:val="20"/>
        </w:rPr>
        <w:t>tients</w:t>
      </w:r>
      <w:proofErr w:type="spellEnd"/>
      <w:r w:rsidRPr="00237AA7">
        <w:rPr>
          <w:color w:val="000000" w:themeColor="text1"/>
          <w:spacing w:val="-2"/>
          <w:sz w:val="20"/>
          <w:szCs w:val="20"/>
        </w:rPr>
        <w:t>: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assessment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and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treatment.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J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Med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2"/>
          <w:sz w:val="20"/>
          <w:szCs w:val="20"/>
        </w:rPr>
        <w:t>Radiat</w:t>
      </w:r>
      <w:proofErr w:type="spellEnd"/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Sci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63(2):124</w:t>
      </w:r>
      <w:r w:rsidRPr="00237AA7">
        <w:rPr>
          <w:color w:val="000000" w:themeColor="text1"/>
          <w:spacing w:val="-1"/>
          <w:sz w:val="20"/>
          <w:szCs w:val="20"/>
        </w:rPr>
        <w:t>–</w:t>
      </w:r>
      <w:r w:rsidRPr="00237AA7">
        <w:rPr>
          <w:color w:val="000000" w:themeColor="text1"/>
          <w:spacing w:val="-1"/>
          <w:sz w:val="20"/>
          <w:szCs w:val="20"/>
        </w:rPr>
        <w:t>132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line="244" w:lineRule="auto"/>
        <w:ind w:left="541" w:right="43" w:hanging="381"/>
        <w:jc w:val="both"/>
        <w:rPr>
          <w:color w:val="000000" w:themeColor="text1"/>
          <w:sz w:val="20"/>
          <w:szCs w:val="20"/>
        </w:rPr>
      </w:pPr>
      <w:proofErr w:type="spellStart"/>
      <w:r w:rsidRPr="00237AA7">
        <w:rPr>
          <w:color w:val="000000" w:themeColor="text1"/>
          <w:w w:val="95"/>
          <w:sz w:val="20"/>
          <w:szCs w:val="20"/>
        </w:rPr>
        <w:t>Sist</w:t>
      </w:r>
      <w:proofErr w:type="spellEnd"/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T,</w:t>
      </w:r>
      <w:r w:rsidRPr="00237AA7">
        <w:rPr>
          <w:color w:val="000000" w:themeColor="text1"/>
          <w:spacing w:val="-3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Miner</w:t>
      </w:r>
      <w:r w:rsidRPr="00237AA7">
        <w:rPr>
          <w:color w:val="000000" w:themeColor="text1"/>
          <w:spacing w:val="-6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M,</w:t>
      </w:r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Lema</w:t>
      </w:r>
      <w:proofErr w:type="spellEnd"/>
      <w:r w:rsidRPr="00237AA7">
        <w:rPr>
          <w:color w:val="000000" w:themeColor="text1"/>
          <w:spacing w:val="-7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M</w:t>
      </w:r>
      <w:r w:rsidRPr="00237AA7">
        <w:rPr>
          <w:color w:val="000000" w:themeColor="text1"/>
          <w:spacing w:val="-3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(1999)</w:t>
      </w:r>
      <w:r w:rsidRPr="00237AA7">
        <w:rPr>
          <w:color w:val="000000" w:themeColor="text1"/>
          <w:spacing w:val="-7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Characteristics</w:t>
      </w:r>
      <w:r w:rsidRPr="00237AA7">
        <w:rPr>
          <w:color w:val="000000" w:themeColor="text1"/>
          <w:spacing w:val="-6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of</w:t>
      </w:r>
      <w:r w:rsidRPr="00237AA7">
        <w:rPr>
          <w:color w:val="000000" w:themeColor="text1"/>
          <w:spacing w:val="-6"/>
          <w:w w:val="9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postradical</w:t>
      </w:r>
      <w:proofErr w:type="spellEnd"/>
      <w:r w:rsidRPr="00237AA7">
        <w:rPr>
          <w:color w:val="000000" w:themeColor="text1"/>
          <w:spacing w:val="-3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neck</w:t>
      </w:r>
      <w:r w:rsidRPr="00237AA7">
        <w:rPr>
          <w:color w:val="000000" w:themeColor="text1"/>
          <w:spacing w:val="-38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pain syndrome: a report of 25 cases. J Pain Symptom Manage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bookmarkStart w:id="43" w:name="_bookmark21"/>
      <w:bookmarkEnd w:id="43"/>
      <w:r w:rsidRPr="00237AA7">
        <w:rPr>
          <w:color w:val="000000" w:themeColor="text1"/>
          <w:sz w:val="20"/>
          <w:szCs w:val="20"/>
        </w:rPr>
        <w:t>18(2):95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102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58"/>
        </w:tabs>
        <w:spacing w:line="244" w:lineRule="auto"/>
        <w:ind w:left="558" w:right="43" w:hanging="398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z w:val="20"/>
          <w:szCs w:val="20"/>
        </w:rPr>
        <w:t xml:space="preserve">Van </w:t>
      </w:r>
      <w:proofErr w:type="spellStart"/>
      <w:r w:rsidRPr="00237AA7">
        <w:rPr>
          <w:color w:val="000000" w:themeColor="text1"/>
          <w:sz w:val="20"/>
          <w:szCs w:val="20"/>
        </w:rPr>
        <w:t>Wilgen</w:t>
      </w:r>
      <w:proofErr w:type="spellEnd"/>
      <w:r w:rsidRPr="00237AA7">
        <w:rPr>
          <w:color w:val="000000" w:themeColor="text1"/>
          <w:sz w:val="20"/>
          <w:szCs w:val="20"/>
        </w:rPr>
        <w:t xml:space="preserve"> CP, Dijkstra PU, van der </w:t>
      </w:r>
      <w:proofErr w:type="spellStart"/>
      <w:r w:rsidRPr="00237AA7">
        <w:rPr>
          <w:color w:val="000000" w:themeColor="text1"/>
          <w:sz w:val="20"/>
          <w:szCs w:val="20"/>
        </w:rPr>
        <w:t>Laan</w:t>
      </w:r>
      <w:proofErr w:type="spellEnd"/>
      <w:r w:rsidRPr="00237AA7">
        <w:rPr>
          <w:color w:val="000000" w:themeColor="text1"/>
          <w:sz w:val="20"/>
          <w:szCs w:val="20"/>
        </w:rPr>
        <w:t xml:space="preserve"> BF, </w:t>
      </w:r>
      <w:proofErr w:type="spellStart"/>
      <w:r w:rsidRPr="00237AA7">
        <w:rPr>
          <w:color w:val="000000" w:themeColor="text1"/>
          <w:sz w:val="20"/>
          <w:szCs w:val="20"/>
        </w:rPr>
        <w:t>Plukker</w:t>
      </w:r>
      <w:proofErr w:type="spellEnd"/>
      <w:r w:rsidRPr="00237AA7">
        <w:rPr>
          <w:color w:val="000000" w:themeColor="text1"/>
          <w:sz w:val="20"/>
          <w:szCs w:val="20"/>
        </w:rPr>
        <w:t xml:space="preserve"> JT,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Roodenburg</w:t>
      </w:r>
      <w:proofErr w:type="spellEnd"/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JL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(2004)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Morbidity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of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the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neck</w:t>
      </w:r>
      <w:r w:rsidRPr="00237AA7">
        <w:rPr>
          <w:color w:val="000000" w:themeColor="text1"/>
          <w:spacing w:val="-1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after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head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and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neck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44" w:name="_bookmark22"/>
      <w:bookmarkEnd w:id="44"/>
      <w:r w:rsidRPr="00237AA7">
        <w:rPr>
          <w:color w:val="000000" w:themeColor="text1"/>
          <w:sz w:val="20"/>
          <w:szCs w:val="20"/>
        </w:rPr>
        <w:t>cancer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therapy.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Head</w:t>
      </w:r>
      <w:r w:rsidRPr="00237AA7">
        <w:rPr>
          <w:color w:val="000000" w:themeColor="text1"/>
          <w:spacing w:val="-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Neck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26(9):785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791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line="244" w:lineRule="auto"/>
        <w:ind w:left="541" w:right="41" w:hanging="381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pacing w:val="-3"/>
          <w:sz w:val="20"/>
          <w:szCs w:val="20"/>
        </w:rPr>
        <w:t>Cardoso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LR,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Rizzo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CC,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Oliveira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CZ,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dos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Santos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CR,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Carvalho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AL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(2015) Myofascial pain syndrome after head and neck cancer treat-</w:t>
      </w:r>
      <w:r w:rsidRPr="00237AA7">
        <w:rPr>
          <w:color w:val="000000" w:themeColor="text1"/>
          <w:spacing w:val="1"/>
          <w:w w:val="9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ment</w:t>
      </w:r>
      <w:proofErr w:type="spellEnd"/>
      <w:r w:rsidRPr="00237AA7">
        <w:rPr>
          <w:color w:val="000000" w:themeColor="text1"/>
          <w:w w:val="95"/>
          <w:sz w:val="20"/>
          <w:szCs w:val="20"/>
        </w:rPr>
        <w:t>:</w:t>
      </w:r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prevalence,</w:t>
      </w:r>
      <w:r w:rsidRPr="00237AA7">
        <w:rPr>
          <w:color w:val="000000" w:themeColor="text1"/>
          <w:spacing w:val="-6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risk</w:t>
      </w:r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factors,</w:t>
      </w:r>
      <w:r w:rsidRPr="00237AA7">
        <w:rPr>
          <w:color w:val="000000" w:themeColor="text1"/>
          <w:spacing w:val="-6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and</w:t>
      </w:r>
      <w:r w:rsidRPr="00237AA7">
        <w:rPr>
          <w:color w:val="000000" w:themeColor="text1"/>
          <w:spacing w:val="-5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influence</w:t>
      </w:r>
      <w:r w:rsidRPr="00237AA7">
        <w:rPr>
          <w:color w:val="000000" w:themeColor="text1"/>
          <w:spacing w:val="-3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on</w:t>
      </w:r>
      <w:r w:rsidRPr="00237AA7">
        <w:rPr>
          <w:color w:val="000000" w:themeColor="text1"/>
          <w:spacing w:val="-7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quality</w:t>
      </w:r>
      <w:r w:rsidRPr="00237AA7">
        <w:rPr>
          <w:color w:val="000000" w:themeColor="text1"/>
          <w:spacing w:val="-5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of</w:t>
      </w:r>
      <w:r w:rsidRPr="00237AA7">
        <w:rPr>
          <w:color w:val="000000" w:themeColor="text1"/>
          <w:spacing w:val="-6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life.</w:t>
      </w:r>
      <w:r w:rsidRPr="00237AA7">
        <w:rPr>
          <w:color w:val="000000" w:themeColor="text1"/>
          <w:spacing w:val="-2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Head</w:t>
      </w:r>
      <w:r w:rsidRPr="00237AA7">
        <w:rPr>
          <w:color w:val="000000" w:themeColor="text1"/>
          <w:spacing w:val="-38"/>
          <w:w w:val="95"/>
          <w:sz w:val="20"/>
          <w:szCs w:val="20"/>
        </w:rPr>
        <w:t xml:space="preserve"> </w:t>
      </w:r>
      <w:bookmarkStart w:id="45" w:name="_bookmark23"/>
      <w:bookmarkEnd w:id="45"/>
      <w:r w:rsidRPr="00237AA7">
        <w:rPr>
          <w:color w:val="000000" w:themeColor="text1"/>
          <w:sz w:val="20"/>
          <w:szCs w:val="20"/>
        </w:rPr>
        <w:t>Neck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37(12):1733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1737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line="244" w:lineRule="auto"/>
        <w:ind w:left="541" w:right="41" w:hanging="381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pacing w:val="-1"/>
          <w:sz w:val="20"/>
          <w:szCs w:val="20"/>
        </w:rPr>
        <w:t>Lam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DK,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Schmidt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BL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(2011)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Orofacial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pain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onset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predicts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transi</w:t>
      </w:r>
      <w:proofErr w:type="spellEnd"/>
      <w:r w:rsidRPr="00237AA7">
        <w:rPr>
          <w:color w:val="000000" w:themeColor="text1"/>
          <w:sz w:val="20"/>
          <w:szCs w:val="20"/>
        </w:rPr>
        <w:t>-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46" w:name="_bookmark24"/>
      <w:bookmarkEnd w:id="46"/>
      <w:proofErr w:type="spellStart"/>
      <w:r w:rsidRPr="00237AA7">
        <w:rPr>
          <w:color w:val="000000" w:themeColor="text1"/>
          <w:sz w:val="20"/>
          <w:szCs w:val="20"/>
        </w:rPr>
        <w:t>tion</w:t>
      </w:r>
      <w:proofErr w:type="spellEnd"/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to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head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and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neck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cancer.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Pain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152(5):1206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1209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before="0" w:line="244" w:lineRule="auto"/>
        <w:ind w:left="541" w:right="41" w:hanging="381"/>
        <w:jc w:val="both"/>
        <w:rPr>
          <w:color w:val="000000" w:themeColor="text1"/>
          <w:sz w:val="20"/>
          <w:szCs w:val="20"/>
        </w:rPr>
      </w:pPr>
      <w:proofErr w:type="spellStart"/>
      <w:r w:rsidRPr="00237AA7">
        <w:rPr>
          <w:color w:val="000000" w:themeColor="text1"/>
          <w:w w:val="95"/>
          <w:sz w:val="20"/>
          <w:szCs w:val="20"/>
        </w:rPr>
        <w:t>Ghei</w:t>
      </w:r>
      <w:proofErr w:type="spellEnd"/>
      <w:r w:rsidRPr="00237AA7">
        <w:rPr>
          <w:color w:val="000000" w:themeColor="text1"/>
          <w:w w:val="95"/>
          <w:sz w:val="20"/>
          <w:szCs w:val="20"/>
        </w:rPr>
        <w:t xml:space="preserve"> A,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Khot</w:t>
      </w:r>
      <w:proofErr w:type="spellEnd"/>
      <w:r w:rsidRPr="00237AA7">
        <w:rPr>
          <w:color w:val="000000" w:themeColor="text1"/>
          <w:w w:val="95"/>
          <w:sz w:val="20"/>
          <w:szCs w:val="20"/>
        </w:rPr>
        <w:t xml:space="preserve"> S (2010) Pain management in patients with head and</w:t>
      </w:r>
      <w:r w:rsidRPr="00237AA7">
        <w:rPr>
          <w:color w:val="000000" w:themeColor="text1"/>
          <w:spacing w:val="1"/>
          <w:w w:val="95"/>
          <w:sz w:val="20"/>
          <w:szCs w:val="20"/>
        </w:rPr>
        <w:t xml:space="preserve"> </w:t>
      </w:r>
      <w:bookmarkStart w:id="47" w:name="_bookmark25"/>
      <w:bookmarkEnd w:id="47"/>
      <w:r w:rsidRPr="00237AA7">
        <w:rPr>
          <w:color w:val="000000" w:themeColor="text1"/>
          <w:sz w:val="20"/>
          <w:szCs w:val="20"/>
        </w:rPr>
        <w:t>neck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carcinoma.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Int</w:t>
      </w:r>
      <w:proofErr w:type="spellEnd"/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J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Otorhinolaryngol</w:t>
      </w:r>
      <w:proofErr w:type="spellEnd"/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Clin</w:t>
      </w:r>
      <w:proofErr w:type="spellEnd"/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2(1):69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75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before="0" w:line="244" w:lineRule="auto"/>
        <w:ind w:left="541" w:right="42" w:hanging="381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pacing w:val="-3"/>
          <w:sz w:val="20"/>
          <w:szCs w:val="20"/>
        </w:rPr>
        <w:t xml:space="preserve">Fernández-Lao C, </w:t>
      </w:r>
      <w:proofErr w:type="spellStart"/>
      <w:r w:rsidRPr="00237AA7">
        <w:rPr>
          <w:color w:val="000000" w:themeColor="text1"/>
          <w:spacing w:val="-3"/>
          <w:sz w:val="20"/>
          <w:szCs w:val="20"/>
        </w:rPr>
        <w:t>Cantarero</w:t>
      </w:r>
      <w:proofErr w:type="spellEnd"/>
      <w:r w:rsidRPr="00237AA7">
        <w:rPr>
          <w:color w:val="000000" w:themeColor="text1"/>
          <w:spacing w:val="-3"/>
          <w:sz w:val="20"/>
          <w:szCs w:val="20"/>
        </w:rPr>
        <w:t>-Villanueva I, Fernández-de-las-</w:t>
      </w:r>
      <w:proofErr w:type="spellStart"/>
      <w:r w:rsidRPr="00237AA7">
        <w:rPr>
          <w:color w:val="000000" w:themeColor="text1"/>
          <w:spacing w:val="-3"/>
          <w:sz w:val="20"/>
          <w:szCs w:val="20"/>
        </w:rPr>
        <w:t>Peñas</w:t>
      </w:r>
      <w:proofErr w:type="spellEnd"/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C,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Del-Moral-Ávila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A-NL,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Arroyo-Morales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M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(2010)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Myofascial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trigger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points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in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neck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and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shoulder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muscles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and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widespread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pres</w:t>
      </w:r>
      <w:proofErr w:type="spellEnd"/>
      <w:r w:rsidRPr="00237AA7">
        <w:rPr>
          <w:color w:val="000000" w:themeColor="text1"/>
          <w:sz w:val="20"/>
          <w:szCs w:val="20"/>
        </w:rPr>
        <w:t>-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sure pain hypersensitivity in patients with postmastectomy pain.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Evidence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of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peripheral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and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central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sensitization.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Clin</w:t>
      </w:r>
      <w:proofErr w:type="spellEnd"/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J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Pain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26(9):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798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806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54"/>
        </w:tabs>
        <w:spacing w:before="90" w:line="244" w:lineRule="auto"/>
        <w:ind w:left="552" w:hanging="393"/>
        <w:jc w:val="both"/>
        <w:rPr>
          <w:color w:val="000000" w:themeColor="text1"/>
          <w:sz w:val="20"/>
          <w:szCs w:val="20"/>
        </w:rPr>
      </w:pPr>
      <w:bookmarkStart w:id="48" w:name="_bookmark26"/>
      <w:bookmarkEnd w:id="48"/>
      <w:r w:rsidRPr="00237AA7">
        <w:rPr>
          <w:color w:val="000000" w:themeColor="text1"/>
          <w:spacing w:val="1"/>
          <w:w w:val="98"/>
          <w:sz w:val="20"/>
          <w:szCs w:val="20"/>
        </w:rPr>
        <w:br w:type="column"/>
      </w:r>
      <w:r w:rsidRPr="00237AA7">
        <w:rPr>
          <w:color w:val="000000" w:themeColor="text1"/>
          <w:sz w:val="20"/>
          <w:szCs w:val="20"/>
        </w:rPr>
        <w:lastRenderedPageBreak/>
        <w:t xml:space="preserve">Sánchez-Jiménez A, </w:t>
      </w:r>
      <w:proofErr w:type="spellStart"/>
      <w:r w:rsidRPr="00237AA7">
        <w:rPr>
          <w:color w:val="000000" w:themeColor="text1"/>
          <w:sz w:val="20"/>
          <w:szCs w:val="20"/>
        </w:rPr>
        <w:t>Cantarero</w:t>
      </w:r>
      <w:proofErr w:type="spellEnd"/>
      <w:r w:rsidRPr="00237AA7">
        <w:rPr>
          <w:color w:val="000000" w:themeColor="text1"/>
          <w:sz w:val="20"/>
          <w:szCs w:val="20"/>
        </w:rPr>
        <w:t>-Villanueva I, Molina-Barea R,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Fernández-Lao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C,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Galiano-Castillo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N,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Arroyo-Morales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(2014)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Widespread pressure pain hypersensitivity and ultrasound imaging</w:t>
      </w:r>
      <w:r w:rsidRPr="00237AA7">
        <w:rPr>
          <w:color w:val="000000" w:themeColor="text1"/>
          <w:spacing w:val="1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evaluation of abdominal area after colon cancer treatment. Pain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bookmarkStart w:id="49" w:name="_bookmark27"/>
      <w:bookmarkEnd w:id="49"/>
      <w:r w:rsidRPr="00237AA7">
        <w:rPr>
          <w:color w:val="000000" w:themeColor="text1"/>
          <w:sz w:val="20"/>
          <w:szCs w:val="20"/>
        </w:rPr>
        <w:t>Med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15(2):233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240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50"/>
        </w:tabs>
        <w:spacing w:before="22" w:line="244" w:lineRule="auto"/>
        <w:ind w:left="549" w:hanging="389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z w:val="20"/>
          <w:szCs w:val="20"/>
        </w:rPr>
        <w:t xml:space="preserve">De </w:t>
      </w:r>
      <w:proofErr w:type="spellStart"/>
      <w:r w:rsidRPr="00237AA7">
        <w:rPr>
          <w:color w:val="000000" w:themeColor="text1"/>
          <w:sz w:val="20"/>
          <w:szCs w:val="20"/>
        </w:rPr>
        <w:t>Groef</w:t>
      </w:r>
      <w:proofErr w:type="spellEnd"/>
      <w:r w:rsidRPr="00237AA7">
        <w:rPr>
          <w:color w:val="000000" w:themeColor="text1"/>
          <w:sz w:val="20"/>
          <w:szCs w:val="20"/>
        </w:rPr>
        <w:t xml:space="preserve"> A, </w:t>
      </w:r>
      <w:proofErr w:type="spellStart"/>
      <w:r w:rsidRPr="00237AA7">
        <w:rPr>
          <w:color w:val="000000" w:themeColor="text1"/>
          <w:sz w:val="20"/>
          <w:szCs w:val="20"/>
        </w:rPr>
        <w:t>Meeus</w:t>
      </w:r>
      <w:proofErr w:type="spellEnd"/>
      <w:r w:rsidRPr="00237AA7">
        <w:rPr>
          <w:color w:val="000000" w:themeColor="text1"/>
          <w:sz w:val="20"/>
          <w:szCs w:val="20"/>
        </w:rPr>
        <w:t xml:space="preserve"> M, De </w:t>
      </w:r>
      <w:proofErr w:type="spellStart"/>
      <w:r w:rsidRPr="00237AA7">
        <w:rPr>
          <w:color w:val="000000" w:themeColor="text1"/>
          <w:sz w:val="20"/>
          <w:szCs w:val="20"/>
        </w:rPr>
        <w:t>Vrieze</w:t>
      </w:r>
      <w:proofErr w:type="spellEnd"/>
      <w:r w:rsidRPr="00237AA7">
        <w:rPr>
          <w:color w:val="000000" w:themeColor="text1"/>
          <w:sz w:val="20"/>
          <w:szCs w:val="20"/>
        </w:rPr>
        <w:t xml:space="preserve"> T, Vos L, Van </w:t>
      </w:r>
      <w:proofErr w:type="spellStart"/>
      <w:r w:rsidRPr="00237AA7">
        <w:rPr>
          <w:color w:val="000000" w:themeColor="text1"/>
          <w:sz w:val="20"/>
          <w:szCs w:val="20"/>
        </w:rPr>
        <w:t>Kampen</w:t>
      </w:r>
      <w:proofErr w:type="spellEnd"/>
      <w:r w:rsidRPr="00237AA7">
        <w:rPr>
          <w:color w:val="000000" w:themeColor="text1"/>
          <w:sz w:val="20"/>
          <w:szCs w:val="20"/>
        </w:rPr>
        <w:t xml:space="preserve"> M,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Geraerts</w:t>
      </w:r>
      <w:proofErr w:type="spellEnd"/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I,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Devoogdt</w:t>
      </w:r>
      <w:proofErr w:type="spellEnd"/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N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(2018)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Unraveling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self-reported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signs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of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central</w:t>
      </w:r>
      <w:r w:rsidRPr="00237AA7">
        <w:rPr>
          <w:color w:val="000000" w:themeColor="text1"/>
          <w:spacing w:val="-7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sensitization</w:t>
      </w:r>
      <w:r w:rsidRPr="00237AA7">
        <w:rPr>
          <w:color w:val="000000" w:themeColor="text1"/>
          <w:spacing w:val="-9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in</w:t>
      </w:r>
      <w:r w:rsidRPr="00237AA7">
        <w:rPr>
          <w:color w:val="000000" w:themeColor="text1"/>
          <w:spacing w:val="-10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breast</w:t>
      </w:r>
      <w:r w:rsidRPr="00237AA7">
        <w:rPr>
          <w:color w:val="000000" w:themeColor="text1"/>
          <w:spacing w:val="-6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cancer</w:t>
      </w:r>
      <w:r w:rsidRPr="00237AA7">
        <w:rPr>
          <w:color w:val="000000" w:themeColor="text1"/>
          <w:spacing w:val="-8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survivors</w:t>
      </w:r>
      <w:r w:rsidRPr="00237AA7">
        <w:rPr>
          <w:color w:val="000000" w:themeColor="text1"/>
          <w:spacing w:val="-7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with</w:t>
      </w:r>
      <w:r w:rsidRPr="00237AA7">
        <w:rPr>
          <w:color w:val="000000" w:themeColor="text1"/>
          <w:spacing w:val="-6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upper</w:t>
      </w:r>
      <w:r w:rsidRPr="00237AA7">
        <w:rPr>
          <w:color w:val="000000" w:themeColor="text1"/>
          <w:spacing w:val="-6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limb</w:t>
      </w:r>
      <w:r w:rsidRPr="00237AA7">
        <w:rPr>
          <w:color w:val="000000" w:themeColor="text1"/>
          <w:spacing w:val="-8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pain:</w:t>
      </w:r>
      <w:r w:rsidRPr="00237AA7">
        <w:rPr>
          <w:color w:val="000000" w:themeColor="text1"/>
          <w:spacing w:val="-38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prevalence rate and contributing factors. Pain Physician 21(3):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bookmarkStart w:id="50" w:name="_bookmark28"/>
      <w:bookmarkEnd w:id="50"/>
      <w:r w:rsidRPr="00237AA7">
        <w:rPr>
          <w:color w:val="000000" w:themeColor="text1"/>
          <w:sz w:val="20"/>
          <w:szCs w:val="20"/>
        </w:rPr>
        <w:t>E247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E256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61"/>
        </w:tabs>
        <w:spacing w:before="20" w:line="244" w:lineRule="auto"/>
        <w:ind w:left="560" w:right="155" w:hanging="401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z w:val="20"/>
          <w:szCs w:val="20"/>
        </w:rPr>
        <w:t>Pereira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CM,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Sehnem</w:t>
      </w:r>
      <w:proofErr w:type="spellEnd"/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D,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da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Fonseca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EO,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Barboza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HFG,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de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Carvalho ACP, DaSilva AFM, Moura-</w:t>
      </w:r>
      <w:proofErr w:type="spellStart"/>
      <w:r w:rsidRPr="00237AA7">
        <w:rPr>
          <w:color w:val="000000" w:themeColor="text1"/>
          <w:sz w:val="20"/>
          <w:szCs w:val="20"/>
        </w:rPr>
        <w:t>Neto</w:t>
      </w:r>
      <w:proofErr w:type="spellEnd"/>
      <w:r w:rsidRPr="00237AA7">
        <w:rPr>
          <w:color w:val="000000" w:themeColor="text1"/>
          <w:sz w:val="20"/>
          <w:szCs w:val="20"/>
        </w:rPr>
        <w:t xml:space="preserve"> V, </w:t>
      </w:r>
      <w:proofErr w:type="spellStart"/>
      <w:r w:rsidRPr="00237AA7">
        <w:rPr>
          <w:color w:val="000000" w:themeColor="text1"/>
          <w:sz w:val="20"/>
          <w:szCs w:val="20"/>
        </w:rPr>
        <w:t>DosSantos</w:t>
      </w:r>
      <w:proofErr w:type="spellEnd"/>
      <w:r w:rsidRPr="00237AA7">
        <w:rPr>
          <w:color w:val="000000" w:themeColor="text1"/>
          <w:sz w:val="20"/>
          <w:szCs w:val="20"/>
        </w:rPr>
        <w:t xml:space="preserve"> MF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(2017).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miRNAs: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important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targets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for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oral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cancer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pain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research.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51" w:name="_bookmark29"/>
      <w:bookmarkEnd w:id="51"/>
      <w:r w:rsidRPr="00237AA7">
        <w:rPr>
          <w:color w:val="000000" w:themeColor="text1"/>
          <w:sz w:val="20"/>
          <w:szCs w:val="20"/>
        </w:rPr>
        <w:t>Biomed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 xml:space="preserve">Res </w:t>
      </w:r>
      <w:proofErr w:type="spellStart"/>
      <w:r w:rsidRPr="00237AA7">
        <w:rPr>
          <w:color w:val="000000" w:themeColor="text1"/>
          <w:sz w:val="20"/>
          <w:szCs w:val="20"/>
        </w:rPr>
        <w:t>Int</w:t>
      </w:r>
      <w:proofErr w:type="spellEnd"/>
      <w:r w:rsidRPr="00237AA7">
        <w:rPr>
          <w:color w:val="000000" w:themeColor="text1"/>
          <w:sz w:val="20"/>
          <w:szCs w:val="20"/>
        </w:rPr>
        <w:t xml:space="preserve"> 2017:4043516.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before="22" w:line="244" w:lineRule="auto"/>
        <w:ind w:left="541" w:hanging="381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pacing w:val="-1"/>
          <w:sz w:val="20"/>
          <w:szCs w:val="20"/>
        </w:rPr>
        <w:t>Jensen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MP,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Karoly</w:t>
      </w:r>
      <w:proofErr w:type="spellEnd"/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P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(2011)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Self-report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scales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and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procedures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for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assessing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pain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in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adults.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In: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Turk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DC,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Melzack</w:t>
      </w:r>
      <w:proofErr w:type="spellEnd"/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R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(</w:t>
      </w:r>
      <w:proofErr w:type="spellStart"/>
      <w:r w:rsidRPr="00237AA7">
        <w:rPr>
          <w:color w:val="000000" w:themeColor="text1"/>
          <w:sz w:val="20"/>
          <w:szCs w:val="20"/>
        </w:rPr>
        <w:t>eds</w:t>
      </w:r>
      <w:proofErr w:type="spellEnd"/>
      <w:r w:rsidRPr="00237AA7">
        <w:rPr>
          <w:color w:val="000000" w:themeColor="text1"/>
          <w:sz w:val="20"/>
          <w:szCs w:val="20"/>
        </w:rPr>
        <w:t>)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Handbook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52" w:name="_bookmark30"/>
      <w:bookmarkEnd w:id="52"/>
      <w:r w:rsidRPr="00237AA7">
        <w:rPr>
          <w:color w:val="000000" w:themeColor="text1"/>
          <w:sz w:val="20"/>
          <w:szCs w:val="20"/>
        </w:rPr>
        <w:t>of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pain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assessment.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Guildford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Press,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New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York,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pp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19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44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before="20" w:line="244" w:lineRule="auto"/>
        <w:ind w:left="541" w:right="158" w:hanging="381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w w:val="95"/>
          <w:sz w:val="20"/>
          <w:szCs w:val="20"/>
        </w:rPr>
        <w:t xml:space="preserve">Jensen MP,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Karoly</w:t>
      </w:r>
      <w:proofErr w:type="spellEnd"/>
      <w:r w:rsidRPr="00237AA7">
        <w:rPr>
          <w:color w:val="000000" w:themeColor="text1"/>
          <w:w w:val="95"/>
          <w:sz w:val="20"/>
          <w:szCs w:val="20"/>
        </w:rPr>
        <w:t xml:space="preserve"> P, Braver S (1986) The measurement of clinical</w:t>
      </w:r>
      <w:r w:rsidRPr="00237AA7">
        <w:rPr>
          <w:color w:val="000000" w:themeColor="text1"/>
          <w:spacing w:val="-38"/>
          <w:w w:val="95"/>
          <w:sz w:val="20"/>
          <w:szCs w:val="20"/>
        </w:rPr>
        <w:t xml:space="preserve"> </w:t>
      </w:r>
      <w:bookmarkStart w:id="53" w:name="_bookmark31"/>
      <w:bookmarkEnd w:id="53"/>
      <w:r w:rsidRPr="00237AA7">
        <w:rPr>
          <w:color w:val="000000" w:themeColor="text1"/>
          <w:spacing w:val="-2"/>
          <w:sz w:val="20"/>
          <w:szCs w:val="20"/>
        </w:rPr>
        <w:t>pain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intensity: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a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comparison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of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six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methods.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Pain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27(1):117</w:t>
      </w:r>
      <w:r w:rsidRPr="00237AA7">
        <w:rPr>
          <w:color w:val="000000" w:themeColor="text1"/>
          <w:spacing w:val="-1"/>
          <w:sz w:val="20"/>
          <w:szCs w:val="20"/>
        </w:rPr>
        <w:t>–</w:t>
      </w:r>
      <w:r w:rsidRPr="00237AA7">
        <w:rPr>
          <w:color w:val="000000" w:themeColor="text1"/>
          <w:spacing w:val="-1"/>
          <w:sz w:val="20"/>
          <w:szCs w:val="20"/>
        </w:rPr>
        <w:t>126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8"/>
        </w:tabs>
        <w:spacing w:before="18" w:line="244" w:lineRule="auto"/>
        <w:ind w:left="547" w:right="158" w:hanging="387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z w:val="20"/>
          <w:szCs w:val="20"/>
        </w:rPr>
        <w:t xml:space="preserve">Simons DG, </w:t>
      </w:r>
      <w:proofErr w:type="spellStart"/>
      <w:r w:rsidRPr="00237AA7">
        <w:rPr>
          <w:color w:val="000000" w:themeColor="text1"/>
          <w:sz w:val="20"/>
          <w:szCs w:val="20"/>
        </w:rPr>
        <w:t>Travell</w:t>
      </w:r>
      <w:proofErr w:type="spellEnd"/>
      <w:r w:rsidRPr="00237AA7">
        <w:rPr>
          <w:color w:val="000000" w:themeColor="text1"/>
          <w:sz w:val="20"/>
          <w:szCs w:val="20"/>
        </w:rPr>
        <w:t xml:space="preserve"> J, Simons LS (1999) </w:t>
      </w:r>
      <w:proofErr w:type="spellStart"/>
      <w:r w:rsidRPr="00237AA7">
        <w:rPr>
          <w:color w:val="000000" w:themeColor="text1"/>
          <w:sz w:val="20"/>
          <w:szCs w:val="20"/>
        </w:rPr>
        <w:t>Travell</w:t>
      </w:r>
      <w:proofErr w:type="spellEnd"/>
      <w:r w:rsidRPr="00237AA7">
        <w:rPr>
          <w:color w:val="000000" w:themeColor="text1"/>
          <w:sz w:val="20"/>
          <w:szCs w:val="20"/>
        </w:rPr>
        <w:t xml:space="preserve"> and Simons</w:t>
      </w:r>
      <w:r w:rsidRPr="00237AA7">
        <w:rPr>
          <w:color w:val="000000" w:themeColor="text1"/>
          <w:sz w:val="20"/>
          <w:szCs w:val="20"/>
        </w:rPr>
        <w:t>’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Myofascial pain and dysfunction: the trigger point manual, volume</w:t>
      </w:r>
      <w:r w:rsidRPr="00237AA7">
        <w:rPr>
          <w:color w:val="000000" w:themeColor="text1"/>
          <w:spacing w:val="1"/>
          <w:w w:val="95"/>
          <w:sz w:val="20"/>
          <w:szCs w:val="20"/>
        </w:rPr>
        <w:t xml:space="preserve"> </w:t>
      </w:r>
      <w:bookmarkStart w:id="54" w:name="_bookmark32"/>
      <w:bookmarkEnd w:id="54"/>
      <w:r w:rsidRPr="00237AA7">
        <w:rPr>
          <w:color w:val="000000" w:themeColor="text1"/>
          <w:sz w:val="20"/>
          <w:szCs w:val="20"/>
        </w:rPr>
        <w:t>1,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2nd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edn</w:t>
      </w:r>
      <w:proofErr w:type="spellEnd"/>
      <w:r w:rsidRPr="00237AA7">
        <w:rPr>
          <w:color w:val="000000" w:themeColor="text1"/>
          <w:sz w:val="20"/>
          <w:szCs w:val="20"/>
        </w:rPr>
        <w:t>.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Williams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and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Wilkins,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Baltimore,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pp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13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34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before="20" w:line="244" w:lineRule="auto"/>
        <w:ind w:left="541" w:right="158" w:hanging="381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pacing w:val="-2"/>
          <w:sz w:val="20"/>
          <w:szCs w:val="20"/>
        </w:rPr>
        <w:t>Scott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J,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Huskisson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EC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(1976)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Graphic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representation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of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pain.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Pain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55" w:name="_bookmark33"/>
      <w:bookmarkEnd w:id="55"/>
      <w:r w:rsidRPr="00237AA7">
        <w:rPr>
          <w:color w:val="000000" w:themeColor="text1"/>
          <w:sz w:val="20"/>
          <w:szCs w:val="20"/>
        </w:rPr>
        <w:t>2(2):175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184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59"/>
        </w:tabs>
        <w:spacing w:before="20" w:line="244" w:lineRule="auto"/>
        <w:ind w:left="558" w:right="155" w:hanging="398"/>
        <w:jc w:val="both"/>
        <w:rPr>
          <w:color w:val="000000" w:themeColor="text1"/>
          <w:sz w:val="20"/>
          <w:szCs w:val="20"/>
        </w:rPr>
      </w:pPr>
      <w:proofErr w:type="spellStart"/>
      <w:r w:rsidRPr="00237AA7">
        <w:rPr>
          <w:color w:val="000000" w:themeColor="text1"/>
          <w:sz w:val="20"/>
          <w:szCs w:val="20"/>
        </w:rPr>
        <w:t>Vanderweeën</w:t>
      </w:r>
      <w:proofErr w:type="spellEnd"/>
      <w:r w:rsidRPr="00237AA7">
        <w:rPr>
          <w:color w:val="000000" w:themeColor="text1"/>
          <w:sz w:val="20"/>
          <w:szCs w:val="20"/>
        </w:rPr>
        <w:t xml:space="preserve"> L, </w:t>
      </w:r>
      <w:proofErr w:type="spellStart"/>
      <w:r w:rsidRPr="00237AA7">
        <w:rPr>
          <w:color w:val="000000" w:themeColor="text1"/>
          <w:sz w:val="20"/>
          <w:szCs w:val="20"/>
        </w:rPr>
        <w:t>Oostendorp</w:t>
      </w:r>
      <w:proofErr w:type="spellEnd"/>
      <w:r w:rsidRPr="00237AA7">
        <w:rPr>
          <w:color w:val="000000" w:themeColor="text1"/>
          <w:sz w:val="20"/>
          <w:szCs w:val="20"/>
        </w:rPr>
        <w:t xml:space="preserve"> RA, Vaes P, </w:t>
      </w:r>
      <w:proofErr w:type="spellStart"/>
      <w:r w:rsidRPr="00237AA7">
        <w:rPr>
          <w:color w:val="000000" w:themeColor="text1"/>
          <w:sz w:val="20"/>
          <w:szCs w:val="20"/>
        </w:rPr>
        <w:t>Duquet</w:t>
      </w:r>
      <w:proofErr w:type="spellEnd"/>
      <w:r w:rsidRPr="00237AA7">
        <w:rPr>
          <w:color w:val="000000" w:themeColor="text1"/>
          <w:sz w:val="20"/>
          <w:szCs w:val="20"/>
        </w:rPr>
        <w:t xml:space="preserve"> W (1996)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bookmarkStart w:id="56" w:name="_bookmark34"/>
      <w:bookmarkEnd w:id="56"/>
      <w:r w:rsidRPr="00237AA7">
        <w:rPr>
          <w:color w:val="000000" w:themeColor="text1"/>
          <w:spacing w:val="-2"/>
          <w:sz w:val="20"/>
          <w:szCs w:val="20"/>
        </w:rPr>
        <w:t>Pressure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algometry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in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manual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therapy.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Man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Ther</w:t>
      </w:r>
      <w:proofErr w:type="spellEnd"/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1(5):258</w:t>
      </w:r>
      <w:r w:rsidRPr="00237AA7">
        <w:rPr>
          <w:color w:val="000000" w:themeColor="text1"/>
          <w:spacing w:val="-1"/>
          <w:sz w:val="20"/>
          <w:szCs w:val="20"/>
        </w:rPr>
        <w:t>–</w:t>
      </w:r>
      <w:r w:rsidRPr="00237AA7">
        <w:rPr>
          <w:color w:val="000000" w:themeColor="text1"/>
          <w:spacing w:val="-1"/>
          <w:sz w:val="20"/>
          <w:szCs w:val="20"/>
        </w:rPr>
        <w:t>265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5"/>
        </w:tabs>
        <w:spacing w:before="20" w:line="244" w:lineRule="auto"/>
        <w:ind w:right="157" w:hanging="385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z w:val="20"/>
          <w:szCs w:val="20"/>
        </w:rPr>
        <w:t>Chesterton LS, Sim J, Wright CC, Foster NE (2007) Inter-rater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bookmarkStart w:id="57" w:name="_bookmark35"/>
      <w:bookmarkEnd w:id="57"/>
      <w:r w:rsidRPr="00237AA7">
        <w:rPr>
          <w:color w:val="000000" w:themeColor="text1"/>
          <w:sz w:val="20"/>
          <w:szCs w:val="20"/>
        </w:rPr>
        <w:t>reliability of algometry in measuring pressure pain thresholds in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healthy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humans,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using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multiple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raters.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Clin</w:t>
      </w:r>
      <w:proofErr w:type="spellEnd"/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J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Pain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23(9):760</w:t>
      </w:r>
      <w:r w:rsidRPr="00237AA7">
        <w:rPr>
          <w:color w:val="000000" w:themeColor="text1"/>
          <w:spacing w:val="-1"/>
          <w:sz w:val="20"/>
          <w:szCs w:val="20"/>
        </w:rPr>
        <w:t>–</w:t>
      </w:r>
      <w:r w:rsidRPr="00237AA7">
        <w:rPr>
          <w:color w:val="000000" w:themeColor="text1"/>
          <w:spacing w:val="-1"/>
          <w:sz w:val="20"/>
          <w:szCs w:val="20"/>
        </w:rPr>
        <w:t>766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before="21" w:line="244" w:lineRule="auto"/>
        <w:ind w:left="541" w:hanging="381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w w:val="95"/>
          <w:sz w:val="20"/>
          <w:szCs w:val="20"/>
        </w:rPr>
        <w:t>Jones</w:t>
      </w:r>
      <w:r w:rsidRPr="00237AA7">
        <w:rPr>
          <w:color w:val="000000" w:themeColor="text1"/>
          <w:spacing w:val="-2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DH,</w:t>
      </w:r>
      <w:r w:rsidRPr="00237AA7">
        <w:rPr>
          <w:color w:val="000000" w:themeColor="text1"/>
          <w:spacing w:val="-5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Kilgour</w:t>
      </w:r>
      <w:r w:rsidRPr="00237AA7">
        <w:rPr>
          <w:color w:val="000000" w:themeColor="text1"/>
          <w:spacing w:val="-2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RD,</w:t>
      </w:r>
      <w:r w:rsidRPr="00237AA7">
        <w:rPr>
          <w:color w:val="000000" w:themeColor="text1"/>
          <w:spacing w:val="-2"/>
          <w:w w:val="9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Comtois</w:t>
      </w:r>
      <w:proofErr w:type="spellEnd"/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AS</w:t>
      </w:r>
      <w:r w:rsidRPr="00237AA7">
        <w:rPr>
          <w:color w:val="000000" w:themeColor="text1"/>
          <w:spacing w:val="-5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(2007)</w:t>
      </w:r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Test-retest</w:t>
      </w:r>
      <w:r w:rsidRPr="00237AA7">
        <w:rPr>
          <w:color w:val="000000" w:themeColor="text1"/>
          <w:spacing w:val="-2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reliability</w:t>
      </w:r>
      <w:r w:rsidRPr="00237AA7">
        <w:rPr>
          <w:color w:val="000000" w:themeColor="text1"/>
          <w:spacing w:val="-2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of</w:t>
      </w:r>
      <w:r w:rsidRPr="00237AA7">
        <w:rPr>
          <w:color w:val="000000" w:themeColor="text1"/>
          <w:spacing w:val="-38"/>
          <w:w w:val="95"/>
          <w:sz w:val="20"/>
          <w:szCs w:val="20"/>
        </w:rPr>
        <w:t xml:space="preserve"> </w:t>
      </w:r>
      <w:bookmarkStart w:id="58" w:name="_bookmark36"/>
      <w:bookmarkEnd w:id="58"/>
      <w:r w:rsidRPr="00237AA7">
        <w:rPr>
          <w:color w:val="000000" w:themeColor="text1"/>
          <w:spacing w:val="-1"/>
          <w:sz w:val="20"/>
          <w:szCs w:val="20"/>
        </w:rPr>
        <w:t>pressure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pain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threshold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measurements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of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the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upper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limb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and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torso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in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young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healthy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women.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J</w:t>
      </w:r>
      <w:r w:rsidRPr="00237AA7">
        <w:rPr>
          <w:color w:val="000000" w:themeColor="text1"/>
          <w:spacing w:val="-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Pain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8(8):650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656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65"/>
        </w:tabs>
        <w:spacing w:before="20" w:line="244" w:lineRule="auto"/>
        <w:ind w:left="565" w:right="157" w:hanging="405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z w:val="20"/>
          <w:szCs w:val="20"/>
        </w:rPr>
        <w:t>De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Groef</w:t>
      </w:r>
      <w:proofErr w:type="spellEnd"/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A,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Van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Kampen</w:t>
      </w:r>
      <w:proofErr w:type="spellEnd"/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M,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Vervloesem</w:t>
      </w:r>
      <w:proofErr w:type="spellEnd"/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N,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Dieltjens</w:t>
      </w:r>
      <w:proofErr w:type="spellEnd"/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E,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Christiaens</w:t>
      </w:r>
      <w:proofErr w:type="spellEnd"/>
      <w:r w:rsidRPr="00237AA7">
        <w:rPr>
          <w:color w:val="000000" w:themeColor="text1"/>
          <w:sz w:val="20"/>
          <w:szCs w:val="20"/>
        </w:rPr>
        <w:t xml:space="preserve"> MR, Neven P, Vos L, De </w:t>
      </w:r>
      <w:proofErr w:type="spellStart"/>
      <w:r w:rsidRPr="00237AA7">
        <w:rPr>
          <w:color w:val="000000" w:themeColor="text1"/>
          <w:sz w:val="20"/>
          <w:szCs w:val="20"/>
        </w:rPr>
        <w:t>Vrieze</w:t>
      </w:r>
      <w:proofErr w:type="spellEnd"/>
      <w:r w:rsidRPr="00237AA7">
        <w:rPr>
          <w:color w:val="000000" w:themeColor="text1"/>
          <w:sz w:val="20"/>
          <w:szCs w:val="20"/>
        </w:rPr>
        <w:t xml:space="preserve"> T, </w:t>
      </w:r>
      <w:proofErr w:type="spellStart"/>
      <w:r w:rsidRPr="00237AA7">
        <w:rPr>
          <w:color w:val="000000" w:themeColor="text1"/>
          <w:sz w:val="20"/>
          <w:szCs w:val="20"/>
        </w:rPr>
        <w:t>Geraerts</w:t>
      </w:r>
      <w:proofErr w:type="spellEnd"/>
      <w:r w:rsidRPr="00237AA7">
        <w:rPr>
          <w:color w:val="000000" w:themeColor="text1"/>
          <w:sz w:val="20"/>
          <w:szCs w:val="20"/>
        </w:rPr>
        <w:t xml:space="preserve"> I,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Devoogdt</w:t>
      </w:r>
      <w:proofErr w:type="spellEnd"/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N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(2018)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Effect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of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myofascial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techniques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for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treatment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59" w:name="_bookmark37"/>
      <w:bookmarkEnd w:id="59"/>
      <w:r w:rsidRPr="00237AA7">
        <w:rPr>
          <w:color w:val="000000" w:themeColor="text1"/>
          <w:sz w:val="20"/>
          <w:szCs w:val="20"/>
        </w:rPr>
        <w:t>of persistent arm pain after breast cancer treatment: randomized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controlled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trial.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Clin</w:t>
      </w:r>
      <w:proofErr w:type="spellEnd"/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Rehabil</w:t>
      </w:r>
      <w:proofErr w:type="spellEnd"/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32(4):451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461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before="20" w:line="244" w:lineRule="auto"/>
        <w:ind w:left="541" w:hanging="381"/>
        <w:jc w:val="both"/>
        <w:rPr>
          <w:color w:val="000000" w:themeColor="text1"/>
          <w:sz w:val="20"/>
          <w:szCs w:val="20"/>
        </w:rPr>
      </w:pPr>
      <w:proofErr w:type="spellStart"/>
      <w:r w:rsidRPr="00237AA7">
        <w:rPr>
          <w:color w:val="000000" w:themeColor="text1"/>
          <w:w w:val="95"/>
          <w:sz w:val="20"/>
          <w:szCs w:val="20"/>
        </w:rPr>
        <w:t>Vissink</w:t>
      </w:r>
      <w:proofErr w:type="spellEnd"/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A,</w:t>
      </w:r>
      <w:r w:rsidRPr="00237AA7">
        <w:rPr>
          <w:color w:val="000000" w:themeColor="text1"/>
          <w:spacing w:val="-5"/>
          <w:w w:val="9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Jansma</w:t>
      </w:r>
      <w:proofErr w:type="spellEnd"/>
      <w:r w:rsidRPr="00237AA7">
        <w:rPr>
          <w:color w:val="000000" w:themeColor="text1"/>
          <w:spacing w:val="-6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J,</w:t>
      </w:r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Spijkervet</w:t>
      </w:r>
      <w:proofErr w:type="spellEnd"/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FK,</w:t>
      </w:r>
      <w:r w:rsidRPr="00237AA7">
        <w:rPr>
          <w:color w:val="000000" w:themeColor="text1"/>
          <w:spacing w:val="-4"/>
          <w:w w:val="9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Burlage</w:t>
      </w:r>
      <w:proofErr w:type="spellEnd"/>
      <w:r w:rsidRPr="00237AA7">
        <w:rPr>
          <w:color w:val="000000" w:themeColor="text1"/>
          <w:spacing w:val="-3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FR,</w:t>
      </w:r>
      <w:r w:rsidRPr="00237AA7">
        <w:rPr>
          <w:color w:val="000000" w:themeColor="text1"/>
          <w:spacing w:val="-5"/>
          <w:w w:val="9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Coppes</w:t>
      </w:r>
      <w:proofErr w:type="spellEnd"/>
      <w:r w:rsidRPr="00237AA7">
        <w:rPr>
          <w:color w:val="000000" w:themeColor="text1"/>
          <w:spacing w:val="-3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RP</w:t>
      </w:r>
      <w:r w:rsidRPr="00237AA7">
        <w:rPr>
          <w:color w:val="000000" w:themeColor="text1"/>
          <w:spacing w:val="-6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(2003)</w:t>
      </w:r>
      <w:r w:rsidRPr="00237AA7">
        <w:rPr>
          <w:color w:val="000000" w:themeColor="text1"/>
          <w:spacing w:val="-38"/>
          <w:w w:val="95"/>
          <w:sz w:val="20"/>
          <w:szCs w:val="20"/>
        </w:rPr>
        <w:t xml:space="preserve"> </w:t>
      </w:r>
      <w:bookmarkStart w:id="60" w:name="_bookmark38"/>
      <w:bookmarkEnd w:id="60"/>
      <w:r w:rsidRPr="00237AA7">
        <w:rPr>
          <w:color w:val="000000" w:themeColor="text1"/>
          <w:sz w:val="20"/>
          <w:szCs w:val="20"/>
        </w:rPr>
        <w:t>O</w:t>
      </w:r>
      <w:r w:rsidRPr="00237AA7">
        <w:rPr>
          <w:color w:val="000000" w:themeColor="text1"/>
          <w:sz w:val="20"/>
          <w:szCs w:val="20"/>
        </w:rPr>
        <w:t xml:space="preserve">ral sequelae of head and neck radiotherapy. </w:t>
      </w:r>
      <w:proofErr w:type="spellStart"/>
      <w:r w:rsidRPr="00237AA7">
        <w:rPr>
          <w:color w:val="000000" w:themeColor="text1"/>
          <w:sz w:val="20"/>
          <w:szCs w:val="20"/>
        </w:rPr>
        <w:t>Crit</w:t>
      </w:r>
      <w:proofErr w:type="spellEnd"/>
      <w:r w:rsidRPr="00237AA7">
        <w:rPr>
          <w:color w:val="000000" w:themeColor="text1"/>
          <w:sz w:val="20"/>
          <w:szCs w:val="20"/>
        </w:rPr>
        <w:t xml:space="preserve"> Rev Oral </w:t>
      </w:r>
      <w:proofErr w:type="spellStart"/>
      <w:r w:rsidRPr="00237AA7">
        <w:rPr>
          <w:color w:val="000000" w:themeColor="text1"/>
          <w:sz w:val="20"/>
          <w:szCs w:val="20"/>
        </w:rPr>
        <w:t>Biol</w:t>
      </w:r>
      <w:proofErr w:type="spellEnd"/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Med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14(3):199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212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before="20" w:line="244" w:lineRule="auto"/>
        <w:ind w:left="541" w:right="158" w:hanging="381"/>
        <w:jc w:val="both"/>
        <w:rPr>
          <w:color w:val="000000" w:themeColor="text1"/>
          <w:sz w:val="20"/>
          <w:szCs w:val="20"/>
        </w:rPr>
      </w:pPr>
      <w:proofErr w:type="spellStart"/>
      <w:r w:rsidRPr="00237AA7">
        <w:rPr>
          <w:color w:val="000000" w:themeColor="text1"/>
          <w:sz w:val="20"/>
          <w:szCs w:val="20"/>
        </w:rPr>
        <w:t>Gane</w:t>
      </w:r>
      <w:proofErr w:type="spellEnd"/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EM,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Michaleff</w:t>
      </w:r>
      <w:proofErr w:type="spellEnd"/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ZA,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Cottrell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MA,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McPhail</w:t>
      </w:r>
      <w:r w:rsidRPr="00237AA7">
        <w:rPr>
          <w:color w:val="000000" w:themeColor="text1"/>
          <w:spacing w:val="-4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SM,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Hatton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AL,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Panizza</w:t>
      </w:r>
      <w:proofErr w:type="spellEnd"/>
      <w:r w:rsidRPr="00237AA7">
        <w:rPr>
          <w:color w:val="000000" w:themeColor="text1"/>
          <w:sz w:val="20"/>
          <w:szCs w:val="20"/>
        </w:rPr>
        <w:t xml:space="preserve"> BJ, O</w:t>
      </w:r>
      <w:r w:rsidRPr="00237AA7">
        <w:rPr>
          <w:color w:val="000000" w:themeColor="text1"/>
          <w:sz w:val="20"/>
          <w:szCs w:val="20"/>
        </w:rPr>
        <w:t>’</w:t>
      </w:r>
      <w:r w:rsidRPr="00237AA7">
        <w:rPr>
          <w:color w:val="000000" w:themeColor="text1"/>
          <w:sz w:val="20"/>
          <w:szCs w:val="20"/>
        </w:rPr>
        <w:t>Leary SP (2017) Prevalence, incidence, and risk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bookmarkStart w:id="61" w:name="_bookmark39"/>
      <w:bookmarkEnd w:id="61"/>
      <w:r w:rsidRPr="00237AA7">
        <w:rPr>
          <w:color w:val="000000" w:themeColor="text1"/>
          <w:sz w:val="20"/>
          <w:szCs w:val="20"/>
        </w:rPr>
        <w:t>factors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for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shoulder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and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neck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dysfunction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after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neck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dissection: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a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systematic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review.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Eur</w:t>
      </w:r>
      <w:proofErr w:type="spellEnd"/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J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Surg</w:t>
      </w:r>
      <w:proofErr w:type="spellEnd"/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Oncol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43(7):1199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1218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before="20" w:line="244" w:lineRule="auto"/>
        <w:ind w:left="541" w:right="157" w:hanging="381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w w:val="95"/>
          <w:sz w:val="20"/>
          <w:szCs w:val="20"/>
        </w:rPr>
        <w:t>Li LT, Ge HY, Yue SW, Arendt-Nielsen L (2009) Nociceptive and</w:t>
      </w:r>
      <w:r w:rsidRPr="00237AA7">
        <w:rPr>
          <w:color w:val="000000" w:themeColor="text1"/>
          <w:spacing w:val="1"/>
          <w:w w:val="95"/>
          <w:sz w:val="20"/>
          <w:szCs w:val="20"/>
        </w:rPr>
        <w:t xml:space="preserve"> </w:t>
      </w:r>
      <w:bookmarkStart w:id="62" w:name="_bookmark40"/>
      <w:bookmarkEnd w:id="62"/>
      <w:r w:rsidRPr="00237AA7">
        <w:rPr>
          <w:color w:val="000000" w:themeColor="text1"/>
          <w:w w:val="95"/>
          <w:sz w:val="20"/>
          <w:szCs w:val="20"/>
        </w:rPr>
        <w:t xml:space="preserve">non-nociceptive hypersensitivity at </w:t>
      </w:r>
      <w:r w:rsidRPr="00237AA7">
        <w:rPr>
          <w:color w:val="000000" w:themeColor="text1"/>
          <w:w w:val="95"/>
          <w:sz w:val="20"/>
          <w:szCs w:val="20"/>
        </w:rPr>
        <w:t>latent myofascial trigger points.</w:t>
      </w:r>
      <w:r w:rsidRPr="00237AA7">
        <w:rPr>
          <w:color w:val="000000" w:themeColor="text1"/>
          <w:spacing w:val="-38"/>
          <w:w w:val="95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Clin</w:t>
      </w:r>
      <w:proofErr w:type="spellEnd"/>
      <w:r w:rsidRPr="00237AA7">
        <w:rPr>
          <w:color w:val="000000" w:themeColor="text1"/>
          <w:sz w:val="20"/>
          <w:szCs w:val="20"/>
        </w:rPr>
        <w:t xml:space="preserve"> J Pain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25(2):132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137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4"/>
        </w:tabs>
        <w:spacing w:before="20" w:line="244" w:lineRule="auto"/>
        <w:ind w:left="543" w:right="157" w:hanging="384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sz w:val="20"/>
          <w:szCs w:val="20"/>
        </w:rPr>
        <w:t>Caro-</w:t>
      </w:r>
      <w:proofErr w:type="spellStart"/>
      <w:r w:rsidRPr="00237AA7">
        <w:rPr>
          <w:color w:val="000000" w:themeColor="text1"/>
          <w:sz w:val="20"/>
          <w:szCs w:val="20"/>
        </w:rPr>
        <w:t>Morán</w:t>
      </w:r>
      <w:proofErr w:type="spellEnd"/>
      <w:r w:rsidRPr="00237AA7">
        <w:rPr>
          <w:color w:val="000000" w:themeColor="text1"/>
          <w:sz w:val="20"/>
          <w:szCs w:val="20"/>
        </w:rPr>
        <w:t xml:space="preserve"> E, Fernández-Lao C, Díaz-Rodríguez L, </w:t>
      </w:r>
      <w:proofErr w:type="spellStart"/>
      <w:r w:rsidRPr="00237AA7">
        <w:rPr>
          <w:color w:val="000000" w:themeColor="text1"/>
          <w:sz w:val="20"/>
          <w:szCs w:val="20"/>
        </w:rPr>
        <w:t>Cantarero</w:t>
      </w:r>
      <w:proofErr w:type="spellEnd"/>
      <w:r w:rsidRPr="00237AA7">
        <w:rPr>
          <w:color w:val="000000" w:themeColor="text1"/>
          <w:sz w:val="20"/>
          <w:szCs w:val="20"/>
        </w:rPr>
        <w:t>-</w:t>
      </w:r>
      <w:r w:rsidRPr="00237AA7">
        <w:rPr>
          <w:color w:val="000000" w:themeColor="text1"/>
          <w:spacing w:val="-41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Villanueva I, Madeleine P, Arroyo-Morales M (2016) Pressure pain</w:t>
      </w:r>
      <w:r w:rsidRPr="00237AA7">
        <w:rPr>
          <w:color w:val="000000" w:themeColor="text1"/>
          <w:spacing w:val="-39"/>
          <w:w w:val="95"/>
          <w:sz w:val="20"/>
          <w:szCs w:val="20"/>
        </w:rPr>
        <w:t xml:space="preserve"> </w:t>
      </w:r>
      <w:bookmarkStart w:id="63" w:name="_bookmark41"/>
      <w:bookmarkEnd w:id="63"/>
      <w:r w:rsidRPr="00237AA7">
        <w:rPr>
          <w:color w:val="000000" w:themeColor="text1"/>
          <w:spacing w:val="-3"/>
          <w:sz w:val="20"/>
          <w:szCs w:val="20"/>
        </w:rPr>
        <w:t>sensitivity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3"/>
          <w:sz w:val="20"/>
          <w:szCs w:val="20"/>
        </w:rPr>
        <w:t>maps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of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the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neck-shoulder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region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in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breast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cancer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2"/>
          <w:sz w:val="20"/>
          <w:szCs w:val="20"/>
        </w:rPr>
        <w:t>survi</w:t>
      </w:r>
      <w:proofErr w:type="spellEnd"/>
      <w:r w:rsidRPr="00237AA7">
        <w:rPr>
          <w:color w:val="000000" w:themeColor="text1"/>
          <w:spacing w:val="-2"/>
          <w:sz w:val="20"/>
          <w:szCs w:val="20"/>
        </w:rPr>
        <w:t>-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z w:val="20"/>
          <w:szCs w:val="20"/>
        </w:rPr>
        <w:t>vors</w:t>
      </w:r>
      <w:proofErr w:type="spellEnd"/>
      <w:r w:rsidRPr="00237AA7">
        <w:rPr>
          <w:color w:val="000000" w:themeColor="text1"/>
          <w:sz w:val="20"/>
          <w:szCs w:val="20"/>
        </w:rPr>
        <w:t>.</w:t>
      </w:r>
      <w:r w:rsidRPr="00237AA7">
        <w:rPr>
          <w:color w:val="000000" w:themeColor="text1"/>
          <w:spacing w:val="-3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Pain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Med</w:t>
      </w:r>
      <w:r w:rsidRPr="00237AA7">
        <w:rPr>
          <w:color w:val="000000" w:themeColor="text1"/>
          <w:spacing w:val="-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17(10):1942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1952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before="22" w:line="244" w:lineRule="auto"/>
        <w:ind w:left="541" w:hanging="381"/>
        <w:jc w:val="both"/>
        <w:rPr>
          <w:color w:val="000000" w:themeColor="text1"/>
          <w:sz w:val="20"/>
          <w:szCs w:val="20"/>
        </w:rPr>
      </w:pPr>
      <w:r w:rsidRPr="00237AA7">
        <w:rPr>
          <w:color w:val="000000" w:themeColor="text1"/>
          <w:w w:val="95"/>
          <w:sz w:val="20"/>
          <w:szCs w:val="20"/>
        </w:rPr>
        <w:t xml:space="preserve">Andersen S,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Weinreich</w:t>
      </w:r>
      <w:proofErr w:type="spellEnd"/>
      <w:r w:rsidRPr="00237AA7">
        <w:rPr>
          <w:color w:val="000000" w:themeColor="text1"/>
          <w:w w:val="95"/>
          <w:sz w:val="20"/>
          <w:szCs w:val="20"/>
        </w:rPr>
        <w:t xml:space="preserve">-Petersen M, Sand-Svendsen A, </w:t>
      </w:r>
      <w:proofErr w:type="spellStart"/>
      <w:r w:rsidRPr="00237AA7">
        <w:rPr>
          <w:color w:val="000000" w:themeColor="text1"/>
          <w:w w:val="95"/>
          <w:sz w:val="20"/>
          <w:szCs w:val="20"/>
        </w:rPr>
        <w:t>Gazerani</w:t>
      </w:r>
      <w:proofErr w:type="spellEnd"/>
      <w:r w:rsidRPr="00237AA7">
        <w:rPr>
          <w:color w:val="000000" w:themeColor="text1"/>
          <w:w w:val="95"/>
          <w:sz w:val="20"/>
          <w:szCs w:val="20"/>
        </w:rPr>
        <w:t xml:space="preserve"> P</w:t>
      </w:r>
      <w:r w:rsidRPr="00237AA7">
        <w:rPr>
          <w:color w:val="000000" w:themeColor="text1"/>
          <w:spacing w:val="1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w w:val="95"/>
          <w:sz w:val="20"/>
          <w:szCs w:val="20"/>
        </w:rPr>
        <w:t>(2015) Pressure pain thresholds assessed over temporalis, masseter,</w:t>
      </w:r>
      <w:r w:rsidRPr="00237AA7">
        <w:rPr>
          <w:color w:val="000000" w:themeColor="text1"/>
          <w:spacing w:val="-38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and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frontalis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muscles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in</w:t>
      </w:r>
      <w:r w:rsidRPr="00237AA7">
        <w:rPr>
          <w:color w:val="000000" w:themeColor="text1"/>
          <w:spacing w:val="-10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healthy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individuals,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patients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with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tension-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bookmarkStart w:id="64" w:name="_bookmark42"/>
      <w:bookmarkEnd w:id="64"/>
      <w:r w:rsidRPr="00237AA7">
        <w:rPr>
          <w:color w:val="000000" w:themeColor="text1"/>
          <w:spacing w:val="-2"/>
          <w:sz w:val="20"/>
          <w:szCs w:val="20"/>
        </w:rPr>
        <w:t>type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headache,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and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those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with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migraine-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a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systematic</w:t>
      </w:r>
      <w:r w:rsidRPr="00237AA7">
        <w:rPr>
          <w:color w:val="000000" w:themeColor="text1"/>
          <w:spacing w:val="-5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review.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Pain</w:t>
      </w:r>
      <w:r w:rsidRPr="00237AA7">
        <w:rPr>
          <w:color w:val="000000" w:themeColor="text1"/>
          <w:spacing w:val="-40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156(8):1409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1423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42"/>
        </w:tabs>
        <w:spacing w:before="20" w:line="244" w:lineRule="auto"/>
        <w:ind w:left="541" w:right="159" w:hanging="381"/>
        <w:jc w:val="both"/>
        <w:rPr>
          <w:color w:val="000000" w:themeColor="text1"/>
          <w:sz w:val="20"/>
          <w:szCs w:val="20"/>
        </w:rPr>
      </w:pPr>
      <w:bookmarkStart w:id="65" w:name="_bookmark43"/>
      <w:bookmarkEnd w:id="65"/>
      <w:proofErr w:type="spellStart"/>
      <w:r w:rsidRPr="00237AA7">
        <w:rPr>
          <w:color w:val="000000" w:themeColor="text1"/>
          <w:w w:val="95"/>
          <w:sz w:val="20"/>
          <w:szCs w:val="20"/>
        </w:rPr>
        <w:t>Mendell</w:t>
      </w:r>
      <w:proofErr w:type="spellEnd"/>
      <w:r w:rsidRPr="00237AA7">
        <w:rPr>
          <w:color w:val="000000" w:themeColor="text1"/>
          <w:w w:val="95"/>
          <w:sz w:val="20"/>
          <w:szCs w:val="20"/>
        </w:rPr>
        <w:t xml:space="preserve"> LM, Wall PD (1965) Responses of single dorsal cord cells</w:t>
      </w:r>
      <w:r w:rsidRPr="00237AA7">
        <w:rPr>
          <w:color w:val="000000" w:themeColor="text1"/>
          <w:spacing w:val="-38"/>
          <w:w w:val="95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to</w:t>
      </w:r>
      <w:r w:rsidRPr="00237AA7">
        <w:rPr>
          <w:color w:val="000000" w:themeColor="text1"/>
          <w:spacing w:val="-9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peripheral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2"/>
          <w:sz w:val="20"/>
          <w:szCs w:val="20"/>
        </w:rPr>
        <w:t>cutaneous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unmyelinated</w:t>
      </w:r>
      <w:r w:rsidRPr="00237AA7">
        <w:rPr>
          <w:color w:val="000000" w:themeColor="text1"/>
          <w:spacing w:val="-8"/>
          <w:sz w:val="20"/>
          <w:szCs w:val="20"/>
        </w:rPr>
        <w:t xml:space="preserve"> </w:t>
      </w:r>
      <w:proofErr w:type="spellStart"/>
      <w:r w:rsidRPr="00237AA7">
        <w:rPr>
          <w:color w:val="000000" w:themeColor="text1"/>
          <w:spacing w:val="-1"/>
          <w:sz w:val="20"/>
          <w:szCs w:val="20"/>
        </w:rPr>
        <w:t>fibres</w:t>
      </w:r>
      <w:proofErr w:type="spellEnd"/>
      <w:r w:rsidRPr="00237AA7">
        <w:rPr>
          <w:color w:val="000000" w:themeColor="text1"/>
          <w:spacing w:val="-1"/>
          <w:sz w:val="20"/>
          <w:szCs w:val="20"/>
        </w:rPr>
        <w:t>.</w:t>
      </w:r>
      <w:r w:rsidRPr="00237AA7">
        <w:rPr>
          <w:color w:val="000000" w:themeColor="text1"/>
          <w:spacing w:val="-6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Nature</w:t>
      </w:r>
      <w:r w:rsidRPr="00237AA7">
        <w:rPr>
          <w:color w:val="000000" w:themeColor="text1"/>
          <w:spacing w:val="-7"/>
          <w:sz w:val="20"/>
          <w:szCs w:val="20"/>
        </w:rPr>
        <w:t xml:space="preserve"> </w:t>
      </w:r>
      <w:r w:rsidRPr="00237AA7">
        <w:rPr>
          <w:color w:val="000000" w:themeColor="text1"/>
          <w:spacing w:val="-1"/>
          <w:sz w:val="20"/>
          <w:szCs w:val="20"/>
        </w:rPr>
        <w:t>206:97</w:t>
      </w:r>
      <w:r w:rsidRPr="00237AA7">
        <w:rPr>
          <w:color w:val="000000" w:themeColor="text1"/>
          <w:spacing w:val="-1"/>
          <w:sz w:val="20"/>
          <w:szCs w:val="20"/>
        </w:rPr>
        <w:t>–</w:t>
      </w:r>
      <w:r w:rsidRPr="00237AA7">
        <w:rPr>
          <w:color w:val="000000" w:themeColor="text1"/>
          <w:spacing w:val="-1"/>
          <w:sz w:val="20"/>
          <w:szCs w:val="20"/>
        </w:rPr>
        <w:t>99</w:t>
      </w:r>
    </w:p>
    <w:p w:rsidR="00F0277E" w:rsidRPr="00237AA7" w:rsidRDefault="00D72065">
      <w:pPr>
        <w:pStyle w:val="Prrafodelista"/>
        <w:numPr>
          <w:ilvl w:val="0"/>
          <w:numId w:val="1"/>
        </w:numPr>
        <w:tabs>
          <w:tab w:val="left" w:pos="556"/>
        </w:tabs>
        <w:spacing w:before="20" w:line="244" w:lineRule="auto"/>
        <w:ind w:left="554" w:hanging="395"/>
        <w:jc w:val="both"/>
        <w:rPr>
          <w:color w:val="000000" w:themeColor="text1"/>
          <w:sz w:val="20"/>
          <w:szCs w:val="20"/>
        </w:rPr>
      </w:pPr>
      <w:proofErr w:type="spellStart"/>
      <w:r w:rsidRPr="00237AA7">
        <w:rPr>
          <w:color w:val="000000" w:themeColor="text1"/>
          <w:sz w:val="20"/>
          <w:szCs w:val="20"/>
        </w:rPr>
        <w:t>Gottrup</w:t>
      </w:r>
      <w:proofErr w:type="spellEnd"/>
      <w:r w:rsidRPr="00237AA7">
        <w:rPr>
          <w:color w:val="000000" w:themeColor="text1"/>
          <w:sz w:val="20"/>
          <w:szCs w:val="20"/>
        </w:rPr>
        <w:t xml:space="preserve"> H, Andersen J, Arendt-Nielsen L, Jensen TS (2000)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Psychophysical examination in patients with post-mastectomy</w:t>
      </w:r>
      <w:r w:rsidRPr="00237AA7">
        <w:rPr>
          <w:color w:val="000000" w:themeColor="text1"/>
          <w:spacing w:val="1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pain.</w:t>
      </w:r>
      <w:r w:rsidRPr="00237AA7">
        <w:rPr>
          <w:color w:val="000000" w:themeColor="text1"/>
          <w:spacing w:val="-2"/>
          <w:sz w:val="20"/>
          <w:szCs w:val="20"/>
        </w:rPr>
        <w:t xml:space="preserve"> </w:t>
      </w:r>
      <w:r w:rsidRPr="00237AA7">
        <w:rPr>
          <w:color w:val="000000" w:themeColor="text1"/>
          <w:sz w:val="20"/>
          <w:szCs w:val="20"/>
        </w:rPr>
        <w:t>Pain 87(3):275</w:t>
      </w:r>
      <w:r w:rsidRPr="00237AA7">
        <w:rPr>
          <w:color w:val="000000" w:themeColor="text1"/>
          <w:sz w:val="20"/>
          <w:szCs w:val="20"/>
        </w:rPr>
        <w:t>–</w:t>
      </w:r>
      <w:r w:rsidRPr="00237AA7">
        <w:rPr>
          <w:color w:val="000000" w:themeColor="text1"/>
          <w:sz w:val="20"/>
          <w:szCs w:val="20"/>
        </w:rPr>
        <w:t>284</w:t>
      </w:r>
    </w:p>
    <w:p w:rsidR="00F0277E" w:rsidRPr="00237AA7" w:rsidRDefault="00F0277E">
      <w:pPr>
        <w:pStyle w:val="Textoindependiente"/>
        <w:spacing w:before="3"/>
        <w:rPr>
          <w:color w:val="000000" w:themeColor="text1"/>
        </w:rPr>
      </w:pPr>
    </w:p>
    <w:p w:rsidR="00F0277E" w:rsidRPr="00237AA7" w:rsidRDefault="00F0277E">
      <w:pPr>
        <w:spacing w:line="244" w:lineRule="auto"/>
        <w:ind w:left="160"/>
        <w:rPr>
          <w:color w:val="000000" w:themeColor="text1"/>
          <w:sz w:val="20"/>
          <w:szCs w:val="20"/>
        </w:rPr>
      </w:pPr>
    </w:p>
    <w:sectPr w:rsidR="00F0277E" w:rsidRPr="00237AA7">
      <w:type w:val="continuous"/>
      <w:pgSz w:w="11910" w:h="15820"/>
      <w:pgMar w:top="540" w:right="860" w:bottom="1100" w:left="860" w:header="720" w:footer="720" w:gutter="0"/>
      <w:cols w:num="2" w:space="720" w:equalWidth="0">
        <w:col w:w="4968" w:space="134"/>
        <w:col w:w="50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065" w:rsidRDefault="00D72065">
      <w:r>
        <w:separator/>
      </w:r>
    </w:p>
  </w:endnote>
  <w:endnote w:type="continuationSeparator" w:id="0">
    <w:p w:rsidR="00D72065" w:rsidRDefault="00D7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77E" w:rsidRDefault="00F0277E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77E" w:rsidRDefault="00F0277E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77E" w:rsidRDefault="00F0277E">
    <w:pPr>
      <w:pStyle w:val="Textoindependiente"/>
      <w:spacing w:line="14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77E" w:rsidRDefault="00F0277E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065" w:rsidRDefault="00D72065">
      <w:r>
        <w:separator/>
      </w:r>
    </w:p>
  </w:footnote>
  <w:footnote w:type="continuationSeparator" w:id="0">
    <w:p w:rsidR="00D72065" w:rsidRDefault="00D7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77E" w:rsidRDefault="00F0277E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77E" w:rsidRDefault="00F0277E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3B7"/>
    <w:multiLevelType w:val="hybridMultilevel"/>
    <w:tmpl w:val="545C9EB8"/>
    <w:lvl w:ilvl="0" w:tplc="87A41246">
      <w:start w:val="1"/>
      <w:numFmt w:val="decimal"/>
      <w:lvlText w:val="%1."/>
      <w:lvlJc w:val="left"/>
      <w:pPr>
        <w:ind w:left="544" w:hanging="299"/>
        <w:jc w:val="right"/>
      </w:pPr>
      <w:rPr>
        <w:rFonts w:ascii="Times New Roman" w:eastAsia="Times New Roman" w:hAnsi="Times New Roman" w:cs="Times New Roman" w:hint="default"/>
        <w:color w:val="231F20"/>
        <w:w w:val="99"/>
        <w:sz w:val="17"/>
        <w:szCs w:val="17"/>
        <w:lang w:val="en-US" w:eastAsia="en-US" w:bidi="ar-SA"/>
      </w:rPr>
    </w:lvl>
    <w:lvl w:ilvl="1" w:tplc="641292DA">
      <w:numFmt w:val="bullet"/>
      <w:lvlText w:val="•"/>
      <w:lvlJc w:val="left"/>
      <w:pPr>
        <w:ind w:left="994" w:hanging="299"/>
      </w:pPr>
      <w:rPr>
        <w:rFonts w:hint="default"/>
        <w:lang w:val="en-US" w:eastAsia="en-US" w:bidi="ar-SA"/>
      </w:rPr>
    </w:lvl>
    <w:lvl w:ilvl="2" w:tplc="187458F6">
      <w:numFmt w:val="bullet"/>
      <w:lvlText w:val="•"/>
      <w:lvlJc w:val="left"/>
      <w:pPr>
        <w:ind w:left="1448" w:hanging="299"/>
      </w:pPr>
      <w:rPr>
        <w:rFonts w:hint="default"/>
        <w:lang w:val="en-US" w:eastAsia="en-US" w:bidi="ar-SA"/>
      </w:rPr>
    </w:lvl>
    <w:lvl w:ilvl="3" w:tplc="64BE5148">
      <w:numFmt w:val="bullet"/>
      <w:lvlText w:val="•"/>
      <w:lvlJc w:val="left"/>
      <w:pPr>
        <w:ind w:left="1902" w:hanging="299"/>
      </w:pPr>
      <w:rPr>
        <w:rFonts w:hint="default"/>
        <w:lang w:val="en-US" w:eastAsia="en-US" w:bidi="ar-SA"/>
      </w:rPr>
    </w:lvl>
    <w:lvl w:ilvl="4" w:tplc="9F980CE8">
      <w:numFmt w:val="bullet"/>
      <w:lvlText w:val="•"/>
      <w:lvlJc w:val="left"/>
      <w:pPr>
        <w:ind w:left="2357" w:hanging="299"/>
      </w:pPr>
      <w:rPr>
        <w:rFonts w:hint="default"/>
        <w:lang w:val="en-US" w:eastAsia="en-US" w:bidi="ar-SA"/>
      </w:rPr>
    </w:lvl>
    <w:lvl w:ilvl="5" w:tplc="93EA1B2A">
      <w:numFmt w:val="bullet"/>
      <w:lvlText w:val="•"/>
      <w:lvlJc w:val="left"/>
      <w:pPr>
        <w:ind w:left="2811" w:hanging="299"/>
      </w:pPr>
      <w:rPr>
        <w:rFonts w:hint="default"/>
        <w:lang w:val="en-US" w:eastAsia="en-US" w:bidi="ar-SA"/>
      </w:rPr>
    </w:lvl>
    <w:lvl w:ilvl="6" w:tplc="7474E326">
      <w:numFmt w:val="bullet"/>
      <w:lvlText w:val="•"/>
      <w:lvlJc w:val="left"/>
      <w:pPr>
        <w:ind w:left="3265" w:hanging="299"/>
      </w:pPr>
      <w:rPr>
        <w:rFonts w:hint="default"/>
        <w:lang w:val="en-US" w:eastAsia="en-US" w:bidi="ar-SA"/>
      </w:rPr>
    </w:lvl>
    <w:lvl w:ilvl="7" w:tplc="DCA89830">
      <w:numFmt w:val="bullet"/>
      <w:lvlText w:val="•"/>
      <w:lvlJc w:val="left"/>
      <w:pPr>
        <w:ind w:left="3720" w:hanging="299"/>
      </w:pPr>
      <w:rPr>
        <w:rFonts w:hint="default"/>
        <w:lang w:val="en-US" w:eastAsia="en-US" w:bidi="ar-SA"/>
      </w:rPr>
    </w:lvl>
    <w:lvl w:ilvl="8" w:tplc="F3DA8324">
      <w:numFmt w:val="bullet"/>
      <w:lvlText w:val="•"/>
      <w:lvlJc w:val="left"/>
      <w:pPr>
        <w:ind w:left="4174" w:hanging="2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7E"/>
    <w:rsid w:val="00237AA7"/>
    <w:rsid w:val="00D72065"/>
    <w:rsid w:val="00F0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E537F"/>
  <w15:docId w15:val="{410692F6-A4BD-124A-8EDE-01CA7EB7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160"/>
      <w:outlineLvl w:val="0"/>
    </w:pPr>
    <w:rPr>
      <w:rFonts w:ascii="Arial MT" w:eastAsia="Arial MT" w:hAnsi="Arial MT" w:cs="Arial MT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60"/>
      <w:outlineLvl w:val="1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60"/>
    </w:pPr>
    <w:rPr>
      <w:rFonts w:ascii="Arial MT" w:eastAsia="Arial MT" w:hAnsi="Arial MT" w:cs="Arial MT"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"/>
      <w:ind w:left="541" w:right="156" w:hanging="3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37A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7AA7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37A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A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5725</Words>
  <Characters>31492</Characters>
  <Application>Microsoft Office Word</Application>
  <DocSecurity>0</DocSecurity>
  <Lines>262</Lines>
  <Paragraphs>74</Paragraphs>
  <ScaleCrop>false</ScaleCrop>
  <Company/>
  <LinksUpToDate>false</LinksUpToDate>
  <CharactersWithSpaces>37143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520_2019_5173_Article 2891..2898</dc:title>
  <cp:lastModifiedBy>ECM</cp:lastModifiedBy>
  <cp:revision>2</cp:revision>
  <dcterms:created xsi:type="dcterms:W3CDTF">2024-02-10T06:55:00Z</dcterms:created>
  <dcterms:modified xsi:type="dcterms:W3CDTF">2024-02-10T06:55:00Z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Arbortext Advanced Print Publisher 9.1.440/W Unicode</vt:lpwstr>
  </property>
  <property fmtid="{D5CDD505-2E9C-101B-9397-08002B2CF9AE}" pid="4" name="LastSaved">
    <vt:filetime>2024-02-10T00:00:00Z</vt:filetime>
  </property>
</Properties>
</file>