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472" w:rsidRPr="00233818" w:rsidRDefault="00556472" w:rsidP="00556472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233818">
        <w:rPr>
          <w:rFonts w:ascii="Times New Roman" w:hAnsi="Times New Roman" w:cs="Times New Roman"/>
          <w:b/>
          <w:bCs/>
          <w:caps/>
          <w:sz w:val="24"/>
          <w:szCs w:val="24"/>
          <w:lang w:val="en-GB"/>
        </w:rPr>
        <w:t>Tables</w:t>
      </w:r>
    </w:p>
    <w:p w:rsidR="00556472" w:rsidRPr="00233818" w:rsidRDefault="00556472" w:rsidP="005564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2338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S</w:t>
      </w:r>
      <w:r w:rsidRPr="00233818">
        <w:rPr>
          <w:rFonts w:ascii="Times New Roman" w:hAnsi="Times New Roman" w:cs="Times New Roman"/>
          <w:b/>
          <w:sz w:val="24"/>
          <w:szCs w:val="24"/>
          <w:lang w:val="en-GB"/>
        </w:rPr>
        <w:t xml:space="preserve">1. </w:t>
      </w:r>
      <w:r w:rsidRPr="00233818">
        <w:rPr>
          <w:rFonts w:ascii="Times New Roman" w:hAnsi="Times New Roman" w:cs="Times New Roman"/>
          <w:sz w:val="24"/>
          <w:szCs w:val="24"/>
          <w:lang w:val="en-GB"/>
        </w:rPr>
        <w:t xml:space="preserve">Primer sequences used in real-time qPCR assays. </w:t>
      </w:r>
    </w:p>
    <w:tbl>
      <w:tblPr>
        <w:tblW w:w="8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0"/>
        <w:gridCol w:w="4792"/>
        <w:gridCol w:w="2321"/>
      </w:tblGrid>
      <w:tr w:rsidR="00556472" w:rsidRPr="00F4181E" w:rsidTr="00AD1805">
        <w:trPr>
          <w:cantSplit/>
          <w:trHeight w:val="994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b/>
                <w:sz w:val="24"/>
                <w:szCs w:val="24"/>
                <w:lang w:val="en-GB" w:eastAsia="es-ES"/>
              </w:rPr>
              <w:t>Gene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b/>
                <w:sz w:val="24"/>
                <w:szCs w:val="24"/>
                <w:lang w:val="en-GB" w:eastAsia="es-ES"/>
              </w:rPr>
              <w:t>Sequence (5’-3’)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b/>
                <w:sz w:val="24"/>
                <w:szCs w:val="24"/>
                <w:lang w:val="en-GB" w:eastAsia="es-ES"/>
              </w:rPr>
              <w:t>Annealing temperature (ºC)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IL-1β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FW:TGATGAGAATGACCTGTTCT RV:CTTCTTCAAAGATGAAGGAA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55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IL-12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FW:CCTGGGTGAGCCGACAGAAGC RV:CCACTCCTGGAACCTAAGCAC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60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TGF-β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FW:GCTAATGGTGGACCGCAACAAC RV:CACTGCTTCCCGAATGTCTGAC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60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ICAM-1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FW:GAGGAGGTGAATGTATAAGTTATG RV:GGATGTGGAGGAGCAGAG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60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MUC-2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FW:GATAGGTGGCAGACAGGAGA RV:GCTGACGAGTGGTTGGTGAATG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60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MUC-3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FW:CGTGGTCAACTGCGAGAATGG RV:CGGCTCTATCTCTACGCTCTCC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62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ZO-1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FW:GGGGCCTACACTGATCAAGA RV:TGGAGATGAGGCTTCTGCTT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56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OCLN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FW:ACGGACCCTGACCACTATGA RV:TCAGCAGCAGCCATGTACTC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56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GAPDH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FW:CATTGACCTCAACTACATGG RV:GTGAGCTTCCCGTTCAGC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60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miR-143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UGAGAUGAAGCACUGUAGCUC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55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lastRenderedPageBreak/>
              <w:t>miR-155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UUAAUGCUAAUUGUGAUAGG</w:t>
            </w:r>
            <w:bookmarkStart w:id="0" w:name="_GoBack"/>
            <w:bookmarkEnd w:id="0"/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GGU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55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miR-223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UGUCAGUUUGUCAAAUACCCCA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55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miR-375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UUUGUUCGUUCGGCUCGCGUGA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55</w:t>
            </w:r>
          </w:p>
        </w:tc>
      </w:tr>
      <w:tr w:rsidR="00556472" w:rsidRPr="00F4181E" w:rsidTr="00AD1805">
        <w:trPr>
          <w:cantSplit/>
          <w:trHeight w:val="907"/>
        </w:trPr>
        <w:tc>
          <w:tcPr>
            <w:tcW w:w="0" w:type="auto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i/>
                <w:sz w:val="24"/>
                <w:szCs w:val="24"/>
                <w:lang w:val="en-GB" w:eastAsia="es-ES"/>
              </w:rPr>
              <w:t>SNORD95</w:t>
            </w:r>
          </w:p>
        </w:tc>
        <w:tc>
          <w:tcPr>
            <w:tcW w:w="4792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TATTGCACTTGTCCCGGCCTGT</w:t>
            </w:r>
          </w:p>
        </w:tc>
        <w:tc>
          <w:tcPr>
            <w:tcW w:w="2321" w:type="dxa"/>
            <w:vAlign w:val="center"/>
          </w:tcPr>
          <w:p w:rsidR="00556472" w:rsidRPr="00F4181E" w:rsidRDefault="00556472" w:rsidP="00AD1805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</w:pPr>
            <w:r w:rsidRPr="00F4181E">
              <w:rPr>
                <w:rFonts w:ascii="Times New Roman" w:hAnsi="Times New Roman" w:cs="Times New Roman"/>
                <w:sz w:val="24"/>
                <w:szCs w:val="24"/>
                <w:lang w:val="en-GB" w:eastAsia="es-ES"/>
              </w:rPr>
              <w:t>55</w:t>
            </w:r>
          </w:p>
        </w:tc>
      </w:tr>
    </w:tbl>
    <w:p w:rsidR="00556472" w:rsidRPr="00233818" w:rsidRDefault="00556472" w:rsidP="0055647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22A75" w:rsidRDefault="00022A75"/>
    <w:sectPr w:rsidR="00022A75" w:rsidSect="000C32BA">
      <w:footerReference w:type="even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C32BA">
      <w:pPr>
        <w:spacing w:after="0" w:line="240" w:lineRule="auto"/>
      </w:pPr>
      <w:r>
        <w:separator/>
      </w:r>
    </w:p>
  </w:endnote>
  <w:endnote w:type="continuationSeparator" w:id="0">
    <w:p w:rsidR="00000000" w:rsidRDefault="000C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68" w:rsidRDefault="00556472" w:rsidP="00D1366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4068" w:rsidRDefault="000C32BA" w:rsidP="0058261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068" w:rsidRDefault="00556472" w:rsidP="00B9344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C32BA">
      <w:rPr>
        <w:rStyle w:val="PageNumber"/>
        <w:noProof/>
      </w:rPr>
      <w:t>2</w:t>
    </w:r>
    <w:r>
      <w:rPr>
        <w:rStyle w:val="PageNumber"/>
      </w:rPr>
      <w:fldChar w:fldCharType="end"/>
    </w:r>
  </w:p>
  <w:p w:rsidR="00D24068" w:rsidRDefault="000C32BA" w:rsidP="005826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C32BA">
      <w:pPr>
        <w:spacing w:after="0" w:line="240" w:lineRule="auto"/>
      </w:pPr>
      <w:r>
        <w:separator/>
      </w:r>
    </w:p>
  </w:footnote>
  <w:footnote w:type="continuationSeparator" w:id="0">
    <w:p w:rsidR="00000000" w:rsidRDefault="000C3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72"/>
    <w:rsid w:val="00022A75"/>
    <w:rsid w:val="000C32BA"/>
    <w:rsid w:val="005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72"/>
    <w:pPr>
      <w:spacing w:after="200" w:line="276" w:lineRule="auto"/>
    </w:pPr>
    <w:rPr>
      <w:rFonts w:ascii="Calibri" w:eastAsia="Calibri" w:hAnsi="Calibri" w:cs="Arial"/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6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472"/>
    <w:rPr>
      <w:rFonts w:ascii="Calibri" w:eastAsia="Calibri" w:hAnsi="Calibri" w:cs="Arial"/>
      <w:sz w:val="22"/>
      <w:szCs w:val="22"/>
      <w:lang w:val="es-ES" w:eastAsia="en-US"/>
    </w:rPr>
  </w:style>
  <w:style w:type="character" w:styleId="PageNumber">
    <w:name w:val="page number"/>
    <w:uiPriority w:val="99"/>
    <w:semiHidden/>
    <w:rsid w:val="00556472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5564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472"/>
    <w:pPr>
      <w:spacing w:after="200" w:line="276" w:lineRule="auto"/>
    </w:pPr>
    <w:rPr>
      <w:rFonts w:ascii="Calibri" w:eastAsia="Calibri" w:hAnsi="Calibri" w:cs="Arial"/>
      <w:sz w:val="22"/>
      <w:szCs w:val="22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56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472"/>
    <w:rPr>
      <w:rFonts w:ascii="Calibri" w:eastAsia="Calibri" w:hAnsi="Calibri" w:cs="Arial"/>
      <w:sz w:val="22"/>
      <w:szCs w:val="22"/>
      <w:lang w:val="es-ES" w:eastAsia="en-US"/>
    </w:rPr>
  </w:style>
  <w:style w:type="character" w:styleId="PageNumber">
    <w:name w:val="page number"/>
    <w:uiPriority w:val="99"/>
    <w:semiHidden/>
    <w:rsid w:val="00556472"/>
    <w:rPr>
      <w:rFonts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55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713</Characters>
  <Application>Microsoft Office Word</Application>
  <DocSecurity>0</DocSecurity>
  <Lines>59</Lines>
  <Paragraphs>54</Paragraphs>
  <ScaleCrop>false</ScaleCrop>
  <Manager/>
  <Company/>
  <LinksUpToDate>false</LinksUpToDate>
  <CharactersWithSpaces>771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JBVADIL</cp:lastModifiedBy>
  <cp:revision>2</cp:revision>
  <dcterms:created xsi:type="dcterms:W3CDTF">2018-09-04T10:17:00Z</dcterms:created>
  <dcterms:modified xsi:type="dcterms:W3CDTF">2018-09-04T10:17:00Z</dcterms:modified>
</cp:coreProperties>
</file>