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0C9B" w14:textId="77777777" w:rsidR="00262F51" w:rsidRPr="005E1F2B" w:rsidRDefault="00262F51" w:rsidP="00262F51">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b/>
          <w:bCs/>
          <w:sz w:val="24"/>
          <w:szCs w:val="22"/>
          <w:lang w:val="en-GB"/>
        </w:rPr>
      </w:pPr>
      <w:r>
        <w:rPr>
          <w:rFonts w:ascii="Times New Roman" w:hAnsi="Times New Roman"/>
          <w:b/>
          <w:bCs/>
          <w:sz w:val="24"/>
          <w:szCs w:val="22"/>
          <w:lang w:val="en-GB"/>
        </w:rPr>
        <w:t>A laboratory study of r</w:t>
      </w:r>
      <w:r w:rsidRPr="005E1F2B">
        <w:rPr>
          <w:rFonts w:ascii="Times New Roman" w:hAnsi="Times New Roman"/>
          <w:b/>
          <w:bCs/>
          <w:sz w:val="24"/>
          <w:szCs w:val="22"/>
          <w:lang w:val="en-GB"/>
        </w:rPr>
        <w:t xml:space="preserve">oot canal and isthmus disinfection </w:t>
      </w:r>
      <w:r>
        <w:rPr>
          <w:rFonts w:ascii="Times New Roman" w:hAnsi="Times New Roman"/>
          <w:b/>
          <w:bCs/>
          <w:sz w:val="24"/>
          <w:szCs w:val="22"/>
          <w:lang w:val="en-GB"/>
        </w:rPr>
        <w:t>in extracted teeth using various</w:t>
      </w:r>
      <w:r w:rsidRPr="005E1F2B">
        <w:rPr>
          <w:rFonts w:ascii="Times New Roman" w:hAnsi="Times New Roman"/>
          <w:b/>
          <w:bCs/>
          <w:sz w:val="24"/>
          <w:szCs w:val="22"/>
          <w:lang w:val="en-GB"/>
        </w:rPr>
        <w:t xml:space="preserve"> </w:t>
      </w:r>
      <w:r>
        <w:rPr>
          <w:rFonts w:ascii="Times New Roman" w:hAnsi="Times New Roman"/>
          <w:b/>
          <w:bCs/>
          <w:sz w:val="24"/>
          <w:szCs w:val="22"/>
          <w:lang w:val="en-GB"/>
        </w:rPr>
        <w:t>activation methods with a</w:t>
      </w:r>
      <w:r w:rsidRPr="00E744C3">
        <w:rPr>
          <w:rFonts w:ascii="Times New Roman" w:hAnsi="Times New Roman"/>
          <w:b/>
          <w:bCs/>
          <w:sz w:val="24"/>
          <w:szCs w:val="22"/>
          <w:lang w:val="en-GB"/>
        </w:rPr>
        <w:t xml:space="preserve"> mixture of sodium hypochlorite and </w:t>
      </w:r>
      <w:proofErr w:type="spellStart"/>
      <w:r w:rsidRPr="00E744C3">
        <w:rPr>
          <w:rFonts w:ascii="Times New Roman" w:hAnsi="Times New Roman"/>
          <w:b/>
          <w:bCs/>
          <w:sz w:val="24"/>
          <w:szCs w:val="22"/>
          <w:lang w:val="en-GB"/>
        </w:rPr>
        <w:t>etidronic</w:t>
      </w:r>
      <w:proofErr w:type="spellEnd"/>
      <w:r w:rsidRPr="00E744C3">
        <w:rPr>
          <w:rFonts w:ascii="Times New Roman" w:hAnsi="Times New Roman"/>
          <w:b/>
          <w:bCs/>
          <w:sz w:val="24"/>
          <w:szCs w:val="22"/>
          <w:lang w:val="en-GB"/>
        </w:rPr>
        <w:t xml:space="preserve"> acid </w:t>
      </w:r>
    </w:p>
    <w:p w14:paraId="7AF88EB7" w14:textId="77777777" w:rsidR="00262F51" w:rsidRPr="008557DA" w:rsidRDefault="00262F51" w:rsidP="00262F51">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sz w:val="22"/>
          <w:szCs w:val="22"/>
          <w:lang w:val="es-ES"/>
        </w:rPr>
      </w:pPr>
      <w:r>
        <w:rPr>
          <w:rFonts w:ascii="Times New Roman" w:hAnsi="Times New Roman"/>
          <w:sz w:val="22"/>
          <w:szCs w:val="22"/>
          <w:lang w:val="es-ES"/>
        </w:rPr>
        <w:t>N Villalta-Briones</w:t>
      </w:r>
      <w:r w:rsidRPr="008557DA">
        <w:rPr>
          <w:rFonts w:ascii="Times New Roman" w:hAnsi="Times New Roman"/>
          <w:sz w:val="22"/>
          <w:szCs w:val="22"/>
          <w:vertAlign w:val="superscript"/>
          <w:lang w:val="es-ES"/>
        </w:rPr>
        <w:t>1</w:t>
      </w:r>
      <w:r w:rsidRPr="008557DA">
        <w:rPr>
          <w:rFonts w:ascii="Times New Roman" w:hAnsi="Times New Roman"/>
          <w:sz w:val="22"/>
          <w:szCs w:val="22"/>
          <w:lang w:val="es-ES"/>
        </w:rPr>
        <w:t>, P Baca</w:t>
      </w:r>
      <w:r w:rsidRPr="008557DA">
        <w:rPr>
          <w:rFonts w:ascii="Times New Roman" w:hAnsi="Times New Roman"/>
          <w:sz w:val="22"/>
          <w:szCs w:val="22"/>
          <w:vertAlign w:val="superscript"/>
          <w:lang w:val="es-ES"/>
        </w:rPr>
        <w:t>1</w:t>
      </w:r>
      <w:r w:rsidRPr="008557DA">
        <w:rPr>
          <w:rFonts w:ascii="Times New Roman" w:hAnsi="Times New Roman"/>
          <w:sz w:val="22"/>
          <w:szCs w:val="22"/>
          <w:lang w:val="es-ES"/>
        </w:rPr>
        <w:t xml:space="preserve">, </w:t>
      </w:r>
      <w:r>
        <w:rPr>
          <w:rFonts w:ascii="Times New Roman" w:hAnsi="Times New Roman"/>
          <w:sz w:val="22"/>
          <w:szCs w:val="22"/>
          <w:lang w:val="es-ES"/>
        </w:rPr>
        <w:t>M Bravo</w:t>
      </w:r>
      <w:r w:rsidRPr="008557DA">
        <w:rPr>
          <w:rFonts w:ascii="Times New Roman" w:hAnsi="Times New Roman"/>
          <w:sz w:val="22"/>
          <w:szCs w:val="22"/>
          <w:vertAlign w:val="superscript"/>
          <w:lang w:val="es-ES"/>
        </w:rPr>
        <w:t>1</w:t>
      </w:r>
      <w:r>
        <w:rPr>
          <w:rFonts w:ascii="Times New Roman" w:hAnsi="Times New Roman"/>
          <w:sz w:val="22"/>
          <w:szCs w:val="22"/>
          <w:lang w:val="es-ES"/>
        </w:rPr>
        <w:t xml:space="preserve">, </w:t>
      </w:r>
      <w:r w:rsidRPr="008557DA">
        <w:rPr>
          <w:rFonts w:ascii="Times New Roman" w:hAnsi="Times New Roman"/>
          <w:sz w:val="22"/>
          <w:szCs w:val="22"/>
          <w:lang w:val="es-ES"/>
        </w:rPr>
        <w:t xml:space="preserve">C </w:t>
      </w:r>
      <w:r>
        <w:rPr>
          <w:rFonts w:ascii="Times New Roman" w:hAnsi="Times New Roman"/>
          <w:sz w:val="22"/>
          <w:szCs w:val="22"/>
          <w:lang w:val="es-ES"/>
        </w:rPr>
        <w:t>Solana</w:t>
      </w:r>
      <w:r w:rsidRPr="008557DA">
        <w:rPr>
          <w:rFonts w:ascii="Times New Roman" w:hAnsi="Times New Roman"/>
          <w:sz w:val="22"/>
          <w:szCs w:val="22"/>
          <w:vertAlign w:val="superscript"/>
          <w:lang w:val="es-ES"/>
        </w:rPr>
        <w:t>1</w:t>
      </w:r>
      <w:r>
        <w:rPr>
          <w:rFonts w:ascii="Times New Roman" w:hAnsi="Times New Roman"/>
          <w:sz w:val="22"/>
          <w:szCs w:val="22"/>
          <w:lang w:val="es-ES"/>
        </w:rPr>
        <w:t>, B Aguado-Pérez</w:t>
      </w:r>
      <w:r w:rsidRPr="008557DA">
        <w:rPr>
          <w:rFonts w:ascii="Times New Roman" w:hAnsi="Times New Roman"/>
          <w:sz w:val="22"/>
          <w:szCs w:val="22"/>
          <w:vertAlign w:val="superscript"/>
          <w:lang w:val="es-ES"/>
        </w:rPr>
        <w:t>1</w:t>
      </w:r>
      <w:r>
        <w:rPr>
          <w:rFonts w:ascii="Times New Roman" w:hAnsi="Times New Roman"/>
          <w:sz w:val="22"/>
          <w:szCs w:val="22"/>
          <w:lang w:val="es-ES"/>
        </w:rPr>
        <w:t xml:space="preserve">, </w:t>
      </w:r>
      <w:r w:rsidRPr="00041EB2">
        <w:rPr>
          <w:rFonts w:ascii="Times New Roman" w:hAnsi="Times New Roman"/>
          <w:bCs/>
          <w:sz w:val="22"/>
          <w:szCs w:val="22"/>
          <w:lang w:val="es-ES"/>
        </w:rPr>
        <w:t>M</w:t>
      </w:r>
      <w:r w:rsidRPr="008557DA">
        <w:rPr>
          <w:rFonts w:ascii="Times New Roman" w:hAnsi="Times New Roman"/>
          <w:bCs/>
          <w:sz w:val="22"/>
          <w:szCs w:val="22"/>
          <w:lang w:val="es-ES"/>
        </w:rPr>
        <w:t xml:space="preserve"> Ruiz-Linares</w:t>
      </w:r>
      <w:r w:rsidRPr="008557DA">
        <w:rPr>
          <w:rFonts w:ascii="Times New Roman" w:hAnsi="Times New Roman"/>
          <w:sz w:val="22"/>
          <w:szCs w:val="22"/>
          <w:vertAlign w:val="superscript"/>
          <w:lang w:val="es-ES"/>
        </w:rPr>
        <w:t>1</w:t>
      </w:r>
      <w:r w:rsidRPr="008557DA">
        <w:rPr>
          <w:rFonts w:ascii="Times New Roman" w:hAnsi="Times New Roman"/>
          <w:sz w:val="22"/>
          <w:szCs w:val="22"/>
          <w:lang w:val="es-ES"/>
        </w:rPr>
        <w:t xml:space="preserve">, </w:t>
      </w:r>
      <w:r>
        <w:rPr>
          <w:rFonts w:ascii="Times New Roman" w:hAnsi="Times New Roman"/>
          <w:sz w:val="22"/>
          <w:szCs w:val="22"/>
          <w:lang w:val="es-ES"/>
        </w:rPr>
        <w:t>MT</w:t>
      </w:r>
      <w:r w:rsidRPr="008557DA">
        <w:rPr>
          <w:rFonts w:ascii="Times New Roman" w:hAnsi="Times New Roman"/>
          <w:sz w:val="22"/>
          <w:szCs w:val="22"/>
          <w:lang w:val="es-ES"/>
        </w:rPr>
        <w:t xml:space="preserve"> Arias-Moliz</w:t>
      </w:r>
      <w:r>
        <w:rPr>
          <w:rFonts w:ascii="Times New Roman" w:hAnsi="Times New Roman"/>
          <w:sz w:val="22"/>
          <w:szCs w:val="22"/>
          <w:vertAlign w:val="superscript"/>
          <w:lang w:val="es-ES"/>
        </w:rPr>
        <w:t>2</w:t>
      </w:r>
    </w:p>
    <w:p w14:paraId="2C87FEB7" w14:textId="77777777" w:rsidR="00262F51" w:rsidRDefault="00262F51" w:rsidP="00262F51">
      <w:pPr>
        <w:pStyle w:val="Textoindependiente2"/>
        <w:spacing w:line="480" w:lineRule="auto"/>
        <w:ind w:left="-180" w:right="-495" w:firstLine="180"/>
        <w:rPr>
          <w:sz w:val="22"/>
          <w:szCs w:val="22"/>
          <w:vertAlign w:val="superscript"/>
          <w:lang w:val="en-US"/>
        </w:rPr>
      </w:pPr>
      <w:r>
        <w:rPr>
          <w:sz w:val="22"/>
          <w:szCs w:val="22"/>
          <w:vertAlign w:val="superscript"/>
          <w:lang w:val="en-US"/>
        </w:rPr>
        <w:t>1</w:t>
      </w:r>
      <w:r w:rsidRPr="008557DA">
        <w:rPr>
          <w:sz w:val="22"/>
          <w:szCs w:val="22"/>
          <w:lang w:val="en-US"/>
        </w:rPr>
        <w:t>Department of Stomatology, School of Dentistry, University of Granada, Spain.</w:t>
      </w:r>
      <w:r w:rsidRPr="004A3CB1">
        <w:rPr>
          <w:sz w:val="22"/>
          <w:szCs w:val="22"/>
          <w:vertAlign w:val="superscript"/>
          <w:lang w:val="en-US"/>
        </w:rPr>
        <w:t xml:space="preserve"> </w:t>
      </w:r>
    </w:p>
    <w:p w14:paraId="78436C3F" w14:textId="77777777" w:rsidR="00262F51" w:rsidRPr="008557DA" w:rsidRDefault="00262F51" w:rsidP="00262F51">
      <w:pPr>
        <w:pStyle w:val="Textoindependiente2"/>
        <w:spacing w:line="480" w:lineRule="auto"/>
        <w:ind w:left="-180" w:right="-495" w:firstLine="180"/>
        <w:rPr>
          <w:sz w:val="22"/>
          <w:szCs w:val="22"/>
          <w:lang w:val="en-US"/>
        </w:rPr>
      </w:pPr>
      <w:r w:rsidRPr="00310516">
        <w:rPr>
          <w:sz w:val="22"/>
          <w:szCs w:val="22"/>
          <w:vertAlign w:val="superscript"/>
          <w:lang w:val="en-US"/>
        </w:rPr>
        <w:t>2</w:t>
      </w:r>
      <w:r w:rsidRPr="008557DA">
        <w:rPr>
          <w:sz w:val="22"/>
          <w:szCs w:val="22"/>
          <w:lang w:val="en-US"/>
        </w:rPr>
        <w:t>Department of Microbiology, School of Dentistry, University of Granada, Spain.</w:t>
      </w:r>
    </w:p>
    <w:p w14:paraId="4D9CAED0" w14:textId="77777777" w:rsidR="00262F51" w:rsidRPr="008557DA" w:rsidRDefault="00262F51" w:rsidP="00262F51">
      <w:pPr>
        <w:pStyle w:val="Textoindependiente2"/>
        <w:spacing w:line="480" w:lineRule="auto"/>
        <w:ind w:left="-180" w:right="-495" w:firstLine="180"/>
        <w:rPr>
          <w:sz w:val="22"/>
          <w:szCs w:val="22"/>
          <w:lang w:val="en-US"/>
        </w:rPr>
      </w:pPr>
    </w:p>
    <w:p w14:paraId="0EEB3A35" w14:textId="77777777" w:rsidR="00262F51" w:rsidRDefault="00262F51" w:rsidP="00262F51">
      <w:pPr>
        <w:spacing w:after="0" w:line="480" w:lineRule="auto"/>
        <w:jc w:val="both"/>
        <w:rPr>
          <w:rFonts w:ascii="Times New Roman" w:hAnsi="Times New Roman"/>
        </w:rPr>
      </w:pPr>
      <w:r w:rsidRPr="00AF6FBC">
        <w:rPr>
          <w:rFonts w:ascii="Times New Roman" w:hAnsi="Times New Roman"/>
          <w:b/>
        </w:rPr>
        <w:t xml:space="preserve">Running </w:t>
      </w:r>
      <w:proofErr w:type="spellStart"/>
      <w:r w:rsidRPr="00AF6FBC">
        <w:rPr>
          <w:rFonts w:ascii="Times New Roman" w:hAnsi="Times New Roman"/>
          <w:b/>
        </w:rPr>
        <w:t>title</w:t>
      </w:r>
      <w:proofErr w:type="spellEnd"/>
      <w:r w:rsidRPr="00AF6FBC">
        <w:rPr>
          <w:rFonts w:ascii="Times New Roman" w:hAnsi="Times New Roman"/>
          <w:b/>
        </w:rPr>
        <w:t xml:space="preserve">: </w:t>
      </w:r>
      <w:proofErr w:type="spellStart"/>
      <w:r w:rsidRPr="00310516">
        <w:rPr>
          <w:rFonts w:ascii="Times New Roman" w:hAnsi="Times New Roman"/>
        </w:rPr>
        <w:t>Root</w:t>
      </w:r>
      <w:proofErr w:type="spellEnd"/>
      <w:r w:rsidRPr="00310516">
        <w:rPr>
          <w:rFonts w:ascii="Times New Roman" w:hAnsi="Times New Roman"/>
        </w:rPr>
        <w:t xml:space="preserve"> canal and </w:t>
      </w:r>
      <w:proofErr w:type="spellStart"/>
      <w:r w:rsidRPr="00310516">
        <w:rPr>
          <w:rFonts w:ascii="Times New Roman" w:hAnsi="Times New Roman"/>
        </w:rPr>
        <w:t>isthmus</w:t>
      </w:r>
      <w:proofErr w:type="spellEnd"/>
      <w:r w:rsidRPr="00310516">
        <w:rPr>
          <w:rFonts w:ascii="Times New Roman" w:hAnsi="Times New Roman"/>
        </w:rPr>
        <w:t xml:space="preserve"> </w:t>
      </w:r>
      <w:proofErr w:type="spellStart"/>
      <w:r w:rsidRPr="00310516">
        <w:rPr>
          <w:rFonts w:ascii="Times New Roman" w:hAnsi="Times New Roman"/>
        </w:rPr>
        <w:t>disinfection</w:t>
      </w:r>
      <w:proofErr w:type="spellEnd"/>
    </w:p>
    <w:p w14:paraId="7124B228" w14:textId="77777777" w:rsidR="00262F51" w:rsidRDefault="00262F51" w:rsidP="00262F51">
      <w:pPr>
        <w:spacing w:after="0" w:line="480" w:lineRule="auto"/>
        <w:jc w:val="both"/>
        <w:rPr>
          <w:rFonts w:ascii="Times New Roman" w:hAnsi="Times New Roman"/>
        </w:rPr>
      </w:pPr>
    </w:p>
    <w:p w14:paraId="27D39D7F" w14:textId="77777777" w:rsidR="00262F51" w:rsidRPr="00310516" w:rsidRDefault="00262F51" w:rsidP="00262F51">
      <w:pPr>
        <w:spacing w:after="0" w:line="480" w:lineRule="auto"/>
        <w:jc w:val="both"/>
        <w:rPr>
          <w:rFonts w:ascii="Times New Roman" w:hAnsi="Times New Roman"/>
          <w:lang w:val="en-GB"/>
        </w:rPr>
      </w:pPr>
      <w:r w:rsidRPr="00310516">
        <w:rPr>
          <w:rFonts w:ascii="Times New Roman" w:hAnsi="Times New Roman"/>
          <w:b/>
          <w:bCs/>
          <w:lang w:val="en-GB"/>
        </w:rPr>
        <w:t>Keywords</w:t>
      </w:r>
      <w:r>
        <w:rPr>
          <w:rFonts w:ascii="Times New Roman" w:hAnsi="Times New Roman"/>
          <w:b/>
          <w:bCs/>
          <w:lang w:val="en-GB"/>
        </w:rPr>
        <w:t>:</w:t>
      </w:r>
      <w:r w:rsidRPr="00310516">
        <w:rPr>
          <w:rFonts w:ascii="Times New Roman" w:hAnsi="Times New Roman"/>
          <w:b/>
          <w:bCs/>
          <w:lang w:val="en-GB"/>
        </w:rPr>
        <w:t xml:space="preserve"> </w:t>
      </w:r>
      <w:r w:rsidRPr="00310516">
        <w:rPr>
          <w:rFonts w:ascii="Times New Roman" w:hAnsi="Times New Roman"/>
          <w:lang w:val="en-GB"/>
        </w:rPr>
        <w:t>conventional irrigation, isthmus, mandibular molar, root canal irrigation, ultrasonic activation, XP-endo Finisher.</w:t>
      </w:r>
    </w:p>
    <w:p w14:paraId="7C4DD970" w14:textId="77777777" w:rsidR="00262F51" w:rsidRPr="00310516" w:rsidRDefault="00262F51" w:rsidP="00262F51">
      <w:pPr>
        <w:spacing w:after="0" w:line="480" w:lineRule="auto"/>
        <w:jc w:val="both"/>
        <w:rPr>
          <w:rFonts w:ascii="Times New Roman" w:hAnsi="Times New Roman"/>
          <w:lang w:val="en-GB"/>
        </w:rPr>
      </w:pPr>
    </w:p>
    <w:p w14:paraId="519BA8C1" w14:textId="77777777" w:rsidR="00262F51" w:rsidRPr="008557DA" w:rsidRDefault="00262F51" w:rsidP="00262F51">
      <w:pPr>
        <w:spacing w:line="480" w:lineRule="auto"/>
        <w:ind w:right="-495"/>
        <w:jc w:val="both"/>
        <w:rPr>
          <w:rFonts w:ascii="Times New Roman" w:hAnsi="Times New Roman"/>
        </w:rPr>
      </w:pPr>
    </w:p>
    <w:p w14:paraId="5BA5D2BF" w14:textId="77777777" w:rsidR="00262F51" w:rsidRPr="008557DA" w:rsidRDefault="00262F51" w:rsidP="00262F51">
      <w:pPr>
        <w:spacing w:line="480" w:lineRule="auto"/>
        <w:ind w:left="-180" w:right="-495" w:firstLine="180"/>
        <w:jc w:val="both"/>
        <w:rPr>
          <w:rFonts w:ascii="Times New Roman" w:hAnsi="Times New Roman"/>
          <w:b/>
        </w:rPr>
      </w:pPr>
      <w:proofErr w:type="spellStart"/>
      <w:r w:rsidRPr="008557DA">
        <w:rPr>
          <w:rFonts w:ascii="Times New Roman" w:hAnsi="Times New Roman"/>
          <w:b/>
        </w:rPr>
        <w:t>Corresponding</w:t>
      </w:r>
      <w:proofErr w:type="spellEnd"/>
      <w:r w:rsidRPr="008557DA">
        <w:rPr>
          <w:rFonts w:ascii="Times New Roman" w:hAnsi="Times New Roman"/>
          <w:b/>
        </w:rPr>
        <w:t xml:space="preserve"> </w:t>
      </w:r>
      <w:proofErr w:type="spellStart"/>
      <w:r w:rsidRPr="008557DA">
        <w:rPr>
          <w:rFonts w:ascii="Times New Roman" w:hAnsi="Times New Roman"/>
          <w:b/>
        </w:rPr>
        <w:t>author</w:t>
      </w:r>
      <w:proofErr w:type="spellEnd"/>
      <w:r w:rsidRPr="008557DA">
        <w:rPr>
          <w:rFonts w:ascii="Times New Roman" w:hAnsi="Times New Roman"/>
          <w:b/>
        </w:rPr>
        <w:t>:</w:t>
      </w:r>
    </w:p>
    <w:p w14:paraId="0392D30A" w14:textId="77777777" w:rsidR="00262F51" w:rsidRPr="00310516" w:rsidRDefault="00262F51" w:rsidP="00262F51">
      <w:pPr>
        <w:rPr>
          <w:rFonts w:ascii="Times New Roman" w:hAnsi="Times New Roman"/>
          <w:bCs/>
        </w:rPr>
      </w:pPr>
      <w:r w:rsidRPr="00310516">
        <w:rPr>
          <w:rFonts w:ascii="Times New Roman" w:hAnsi="Times New Roman"/>
          <w:bCs/>
        </w:rPr>
        <w:t xml:space="preserve">Dr. </w:t>
      </w:r>
      <w:r w:rsidRPr="008557DA">
        <w:rPr>
          <w:rFonts w:ascii="Times New Roman" w:hAnsi="Times New Roman"/>
        </w:rPr>
        <w:t>María Teresa Arias-</w:t>
      </w:r>
      <w:proofErr w:type="spellStart"/>
      <w:r w:rsidRPr="008557DA">
        <w:rPr>
          <w:rFonts w:ascii="Times New Roman" w:hAnsi="Times New Roman"/>
        </w:rPr>
        <w:t>Moliz</w:t>
      </w:r>
      <w:proofErr w:type="spellEnd"/>
    </w:p>
    <w:p w14:paraId="32B6DE75" w14:textId="77777777" w:rsidR="00262F51" w:rsidRPr="008557DA" w:rsidRDefault="00262F51" w:rsidP="00262F51">
      <w:pPr>
        <w:rPr>
          <w:rFonts w:ascii="Times New Roman" w:hAnsi="Times New Roman"/>
          <w:bCs/>
          <w:lang w:val="en-GB"/>
        </w:rPr>
      </w:pPr>
      <w:r w:rsidRPr="008557DA">
        <w:rPr>
          <w:rFonts w:ascii="Times New Roman" w:hAnsi="Times New Roman"/>
          <w:bCs/>
          <w:lang w:val="en-GB"/>
        </w:rPr>
        <w:t xml:space="preserve">Faculty of Dentistry, University of Granada </w:t>
      </w:r>
    </w:p>
    <w:p w14:paraId="2C80EE58" w14:textId="77777777" w:rsidR="00262F51" w:rsidRPr="00D565A9" w:rsidRDefault="00262F51" w:rsidP="00262F51">
      <w:pPr>
        <w:rPr>
          <w:rFonts w:ascii="Times New Roman" w:hAnsi="Times New Roman"/>
          <w:bCs/>
          <w:lang w:val="pt-BR"/>
        </w:rPr>
      </w:pPr>
      <w:r w:rsidRPr="00D565A9">
        <w:rPr>
          <w:rFonts w:ascii="Times New Roman" w:hAnsi="Times New Roman"/>
          <w:bCs/>
          <w:lang w:val="pt-BR"/>
        </w:rPr>
        <w:t xml:space="preserve">Campus Cartuja s/n, </w:t>
      </w:r>
      <w:proofErr w:type="spellStart"/>
      <w:r w:rsidRPr="00D565A9">
        <w:rPr>
          <w:rFonts w:ascii="Times New Roman" w:hAnsi="Times New Roman"/>
          <w:bCs/>
          <w:lang w:val="pt-BR"/>
        </w:rPr>
        <w:t>Colegio</w:t>
      </w:r>
      <w:proofErr w:type="spellEnd"/>
      <w:r w:rsidRPr="00D565A9">
        <w:rPr>
          <w:rFonts w:ascii="Times New Roman" w:hAnsi="Times New Roman"/>
          <w:bCs/>
          <w:lang w:val="pt-BR"/>
        </w:rPr>
        <w:t xml:space="preserve"> Máximo 18071</w:t>
      </w:r>
    </w:p>
    <w:p w14:paraId="69447684" w14:textId="77777777" w:rsidR="00262F51" w:rsidRPr="008557DA" w:rsidRDefault="00262F51" w:rsidP="00262F51">
      <w:pPr>
        <w:rPr>
          <w:rFonts w:ascii="Times New Roman" w:hAnsi="Times New Roman"/>
          <w:bCs/>
          <w:lang w:val="en-GB"/>
        </w:rPr>
      </w:pPr>
      <w:r w:rsidRPr="008557DA">
        <w:rPr>
          <w:rFonts w:ascii="Times New Roman" w:hAnsi="Times New Roman"/>
          <w:bCs/>
          <w:lang w:val="en-GB"/>
        </w:rPr>
        <w:t>Granada, Spain</w:t>
      </w:r>
    </w:p>
    <w:p w14:paraId="028389E9" w14:textId="77777777" w:rsidR="00262F51" w:rsidRPr="008557DA" w:rsidRDefault="00262F51" w:rsidP="00262F51">
      <w:pPr>
        <w:rPr>
          <w:rFonts w:ascii="Times New Roman" w:hAnsi="Times New Roman"/>
          <w:bCs/>
          <w:lang w:val="en-GB"/>
        </w:rPr>
      </w:pPr>
      <w:r w:rsidRPr="008557DA">
        <w:rPr>
          <w:rFonts w:ascii="Times New Roman" w:hAnsi="Times New Roman"/>
          <w:bCs/>
          <w:lang w:val="en-GB"/>
        </w:rPr>
        <w:t>Phone: 0034 95824</w:t>
      </w:r>
      <w:r>
        <w:rPr>
          <w:rFonts w:ascii="Times New Roman" w:hAnsi="Times New Roman"/>
          <w:bCs/>
          <w:lang w:val="en-GB"/>
        </w:rPr>
        <w:t>0621</w:t>
      </w:r>
    </w:p>
    <w:p w14:paraId="0B4E6EF6" w14:textId="77777777" w:rsidR="00262F51" w:rsidRPr="008557DA" w:rsidRDefault="00262F51" w:rsidP="00262F51">
      <w:pPr>
        <w:rPr>
          <w:rFonts w:ascii="Times New Roman" w:hAnsi="Times New Roman"/>
          <w:b/>
          <w:bCs/>
          <w:lang w:val="en-GB"/>
        </w:rPr>
      </w:pPr>
      <w:hyperlink r:id="rId7" w:history="1">
        <w:r w:rsidRPr="00FE487A">
          <w:rPr>
            <w:rStyle w:val="Hipervnculo"/>
            <w:rFonts w:ascii="Times New Roman" w:hAnsi="Times New Roman"/>
            <w:b/>
            <w:bCs/>
            <w:lang w:val="en-GB"/>
          </w:rPr>
          <w:t>mtarias@ugr.es</w:t>
        </w:r>
      </w:hyperlink>
    </w:p>
    <w:p w14:paraId="5B039980" w14:textId="77777777" w:rsidR="00262F51" w:rsidRPr="00D565A9" w:rsidRDefault="00262F51" w:rsidP="00262F51">
      <w:pPr>
        <w:rPr>
          <w:rFonts w:ascii="Times New Roman" w:hAnsi="Times New Roman"/>
          <w:lang w:val="en-GB"/>
        </w:rPr>
      </w:pPr>
    </w:p>
    <w:p w14:paraId="0B159002" w14:textId="77777777" w:rsidR="00262F51" w:rsidRDefault="00262F51" w:rsidP="00262F51">
      <w:pPr>
        <w:spacing w:line="480" w:lineRule="auto"/>
        <w:jc w:val="both"/>
        <w:rPr>
          <w:rFonts w:ascii="Times New Roman" w:hAnsi="Times New Roman" w:cs="Times New Roman"/>
          <w:b/>
          <w:lang w:val="en-GB"/>
        </w:rPr>
      </w:pPr>
    </w:p>
    <w:p w14:paraId="6C286B44" w14:textId="77777777" w:rsidR="00262F51" w:rsidRDefault="00262F51" w:rsidP="00262F51">
      <w:pPr>
        <w:spacing w:line="480" w:lineRule="auto"/>
        <w:jc w:val="both"/>
        <w:rPr>
          <w:rFonts w:ascii="Times New Roman" w:hAnsi="Times New Roman" w:cs="Times New Roman"/>
          <w:b/>
          <w:lang w:val="en-GB"/>
        </w:rPr>
      </w:pPr>
    </w:p>
    <w:p w14:paraId="4DA80470" w14:textId="77777777" w:rsidR="00262F51" w:rsidRDefault="00262F51" w:rsidP="00262F51">
      <w:pPr>
        <w:spacing w:line="480" w:lineRule="auto"/>
        <w:jc w:val="both"/>
        <w:rPr>
          <w:rFonts w:ascii="Times New Roman" w:hAnsi="Times New Roman" w:cs="Times New Roman"/>
          <w:b/>
          <w:lang w:val="en-GB"/>
        </w:rPr>
      </w:pPr>
    </w:p>
    <w:p w14:paraId="593ABCF3" w14:textId="77777777" w:rsidR="00262F51" w:rsidRDefault="00262F51" w:rsidP="00262F51">
      <w:pPr>
        <w:spacing w:line="480" w:lineRule="auto"/>
        <w:jc w:val="both"/>
        <w:rPr>
          <w:rFonts w:ascii="Times New Roman" w:hAnsi="Times New Roman" w:cs="Times New Roman"/>
          <w:b/>
          <w:lang w:val="en-GB"/>
        </w:rPr>
      </w:pPr>
    </w:p>
    <w:p w14:paraId="517C15C2" w14:textId="41BF0BF6" w:rsidR="00262F51" w:rsidRPr="00262F51" w:rsidRDefault="00262F51" w:rsidP="00262F51">
      <w:pPr>
        <w:spacing w:line="480" w:lineRule="auto"/>
        <w:jc w:val="both"/>
        <w:rPr>
          <w:rFonts w:ascii="Times New Roman" w:hAnsi="Times New Roman" w:cs="Times New Roman"/>
          <w:b/>
          <w:lang w:val="en-GB"/>
        </w:rPr>
      </w:pPr>
      <w:r w:rsidRPr="00262F51">
        <w:rPr>
          <w:rFonts w:ascii="Times New Roman" w:hAnsi="Times New Roman" w:cs="Times New Roman"/>
          <w:b/>
          <w:lang w:val="en-GB"/>
        </w:rPr>
        <w:lastRenderedPageBreak/>
        <w:t>ABSTRACT</w:t>
      </w:r>
    </w:p>
    <w:p w14:paraId="205BA033" w14:textId="77777777" w:rsidR="00262F51" w:rsidRPr="00262F51" w:rsidRDefault="00262F51" w:rsidP="00262F51">
      <w:pPr>
        <w:spacing w:line="480" w:lineRule="auto"/>
        <w:jc w:val="both"/>
        <w:rPr>
          <w:rFonts w:ascii="Times New Roman" w:hAnsi="Times New Roman" w:cs="Times New Roman"/>
          <w:bCs/>
          <w:lang w:val="en-GB"/>
        </w:rPr>
      </w:pPr>
      <w:r w:rsidRPr="00262F51">
        <w:rPr>
          <w:rFonts w:ascii="Times New Roman" w:hAnsi="Times New Roman" w:cs="Times New Roman"/>
          <w:bCs/>
          <w:lang w:val="en-GB"/>
        </w:rPr>
        <w:t xml:space="preserve">Aim To evaluate in a laboratory setting the antibiofilm activity of </w:t>
      </w:r>
      <w:proofErr w:type="spellStart"/>
      <w:r w:rsidRPr="00262F51">
        <w:rPr>
          <w:rFonts w:ascii="Times New Roman" w:hAnsi="Times New Roman" w:cs="Times New Roman"/>
          <w:bCs/>
          <w:lang w:val="en-GB"/>
        </w:rPr>
        <w:t>chemomechanical</w:t>
      </w:r>
      <w:proofErr w:type="spellEnd"/>
      <w:r w:rsidRPr="00262F51">
        <w:rPr>
          <w:rFonts w:ascii="Times New Roman" w:hAnsi="Times New Roman" w:cs="Times New Roman"/>
          <w:bCs/>
          <w:lang w:val="en-GB"/>
        </w:rPr>
        <w:t xml:space="preserve"> preparation of several irrigating protocols including conventional irrigation, ultrasonic activation and XP-endo Finisher, with a mixture of sodium hypochlorite and </w:t>
      </w:r>
      <w:proofErr w:type="spellStart"/>
      <w:r w:rsidRPr="00262F51">
        <w:rPr>
          <w:rFonts w:ascii="Times New Roman" w:hAnsi="Times New Roman" w:cs="Times New Roman"/>
          <w:bCs/>
          <w:lang w:val="en-GB"/>
        </w:rPr>
        <w:t>etidronic</w:t>
      </w:r>
      <w:proofErr w:type="spellEnd"/>
      <w:r w:rsidRPr="00262F51">
        <w:rPr>
          <w:rFonts w:ascii="Times New Roman" w:hAnsi="Times New Roman" w:cs="Times New Roman"/>
          <w:bCs/>
          <w:lang w:val="en-GB"/>
        </w:rPr>
        <w:t xml:space="preserve"> acid in infected isthmuses and root canals of extracted human teeth. </w:t>
      </w:r>
    </w:p>
    <w:p w14:paraId="761D8D81" w14:textId="77777777" w:rsidR="00262F51" w:rsidRPr="00262F51" w:rsidRDefault="00262F51" w:rsidP="00262F51">
      <w:pPr>
        <w:spacing w:line="480" w:lineRule="auto"/>
        <w:jc w:val="both"/>
        <w:rPr>
          <w:rFonts w:ascii="Times New Roman" w:hAnsi="Times New Roman" w:cs="Times New Roman"/>
          <w:bCs/>
          <w:lang w:val="en-GB"/>
        </w:rPr>
      </w:pPr>
      <w:r w:rsidRPr="00262F51">
        <w:rPr>
          <w:rFonts w:ascii="Times New Roman" w:hAnsi="Times New Roman" w:cs="Times New Roman"/>
          <w:bCs/>
          <w:lang w:val="en-GB"/>
        </w:rPr>
        <w:t xml:space="preserve">Methodology Fifty-six mesial roots of mandibular molars, half of them with a continuous isthmus from the cervical to the apical third between the two root canals (type 1), and the other half with a continuous isthmus from the cervical to the middle third and one canal in the apical third (type 2), were included. The root canals were contaminated for seven days with an Enterococcus faecalis suspension. There were 3 experimental groups plus a control group (n = 7 per type of root canal anatomy). All the root canals, except for the control group that was not treated, were chemo-mechanically prepared and then assigned to one of the experimental groups according to the final adjunctive procedure: conventional irrigation, ultrasonic activation, or XP-endo Finisher activation. The irrigating solution used was a combination of 2.5% sodium hypochlorite and 9% </w:t>
      </w:r>
      <w:proofErr w:type="spellStart"/>
      <w:r w:rsidRPr="00262F51">
        <w:rPr>
          <w:rFonts w:ascii="Times New Roman" w:hAnsi="Times New Roman" w:cs="Times New Roman"/>
          <w:bCs/>
          <w:lang w:val="en-GB"/>
        </w:rPr>
        <w:t>etidronic</w:t>
      </w:r>
      <w:proofErr w:type="spellEnd"/>
      <w:r w:rsidRPr="00262F51">
        <w:rPr>
          <w:rFonts w:ascii="Times New Roman" w:hAnsi="Times New Roman" w:cs="Times New Roman"/>
          <w:bCs/>
          <w:lang w:val="en-GB"/>
        </w:rPr>
        <w:t xml:space="preserve"> acid, and the final protocols were applied for three cycles of 30 seconds with a 3 mL volume. The antibiofilm activity was evaluated at each location (root canal and isthmus) and third (cervical, middle and apical) using confocal laser scanning microscopy and the live/dead technique. Statistical analysis was performed by means of SPSS (descriptive statistics) and SUDAAN (p-value calculations). </w:t>
      </w:r>
    </w:p>
    <w:p w14:paraId="66CA8AEB" w14:textId="77777777" w:rsidR="00262F51" w:rsidRPr="00262F51" w:rsidRDefault="00262F51" w:rsidP="00262F51">
      <w:pPr>
        <w:spacing w:line="480" w:lineRule="auto"/>
        <w:jc w:val="both"/>
        <w:rPr>
          <w:rFonts w:ascii="Times New Roman" w:hAnsi="Times New Roman" w:cs="Times New Roman"/>
          <w:bCs/>
          <w:lang w:val="en-GB"/>
        </w:rPr>
      </w:pPr>
      <w:r w:rsidRPr="00262F51">
        <w:rPr>
          <w:rFonts w:ascii="Times New Roman" w:hAnsi="Times New Roman" w:cs="Times New Roman"/>
          <w:bCs/>
          <w:lang w:val="en-GB"/>
        </w:rPr>
        <w:t xml:space="preserve">Results Root canals had significantly lower biovolume values than the isthmuses (p&lt;0.05). The biovolume in the root canals was significantly reduced in all the experimental groups in all the thirds except for conventional irrigation in the apical third (p&gt;0.05). In the cervical and middle thirds, ultrasonic activation was associated with the lowest biovolumes (p&lt;0.05), followed by XP-endo Finisher. In the isthmus, disinfection was similar in all the thirds for all the protocols. Conventional irrigation was associated with intermediate values with no significant differences from the control group or from the activated protocols (p&gt;0.05), although the latter were </w:t>
      </w:r>
      <w:r w:rsidRPr="00262F51">
        <w:rPr>
          <w:rFonts w:ascii="Times New Roman" w:hAnsi="Times New Roman" w:cs="Times New Roman"/>
          <w:bCs/>
          <w:lang w:val="en-GB"/>
        </w:rPr>
        <w:lastRenderedPageBreak/>
        <w:t xml:space="preserve">significantly different from the control group (p&lt;0.05). No differences were found between ultrasonic activation and XP-endo Finisher in the middle and apical thirds (p&gt;0.05) in the isthmuses. </w:t>
      </w:r>
    </w:p>
    <w:p w14:paraId="0340395C" w14:textId="77777777" w:rsidR="00262F51" w:rsidRPr="00262F51" w:rsidRDefault="00262F51" w:rsidP="00262F51">
      <w:pPr>
        <w:spacing w:line="480" w:lineRule="auto"/>
        <w:jc w:val="both"/>
        <w:rPr>
          <w:rFonts w:ascii="Times New Roman" w:hAnsi="Times New Roman" w:cs="Times New Roman"/>
          <w:bCs/>
          <w:lang w:val="en-GB"/>
        </w:rPr>
      </w:pPr>
      <w:r w:rsidRPr="00262F51">
        <w:rPr>
          <w:rFonts w:ascii="Times New Roman" w:hAnsi="Times New Roman" w:cs="Times New Roman"/>
          <w:bCs/>
          <w:lang w:val="en-GB"/>
        </w:rPr>
        <w:t xml:space="preserve">Conclusions The isthmus was more difficult to disinfect than root canals. In the root canals, ultrasonic activation and XP-endo Finisher had a greater effectiveness than conventional irrigation. In the isthmuses, no differences were observed between the two activation techniques and conventional irrigation.  </w:t>
      </w:r>
    </w:p>
    <w:p w14:paraId="5A643349" w14:textId="77777777" w:rsidR="00262F51" w:rsidRPr="00262F51" w:rsidRDefault="00262F51" w:rsidP="00262F51">
      <w:pPr>
        <w:spacing w:line="480" w:lineRule="auto"/>
        <w:jc w:val="both"/>
        <w:rPr>
          <w:rFonts w:ascii="Times New Roman" w:hAnsi="Times New Roman" w:cs="Times New Roman"/>
          <w:b/>
          <w:lang w:val="en-GB"/>
        </w:rPr>
      </w:pPr>
    </w:p>
    <w:p w14:paraId="5E879AB2" w14:textId="77777777" w:rsidR="00262F51" w:rsidRDefault="00262F51" w:rsidP="00BA61A9">
      <w:pPr>
        <w:spacing w:line="480" w:lineRule="auto"/>
        <w:jc w:val="both"/>
        <w:rPr>
          <w:rFonts w:ascii="Times New Roman" w:hAnsi="Times New Roman" w:cs="Times New Roman"/>
          <w:b/>
          <w:lang w:val="en-GB"/>
        </w:rPr>
      </w:pPr>
    </w:p>
    <w:p w14:paraId="3BC4E4CC" w14:textId="77777777" w:rsidR="00262F51" w:rsidRDefault="00262F51" w:rsidP="00BA61A9">
      <w:pPr>
        <w:spacing w:line="480" w:lineRule="auto"/>
        <w:jc w:val="both"/>
        <w:rPr>
          <w:rFonts w:ascii="Times New Roman" w:hAnsi="Times New Roman" w:cs="Times New Roman"/>
          <w:b/>
          <w:lang w:val="en-GB"/>
        </w:rPr>
      </w:pPr>
    </w:p>
    <w:p w14:paraId="47A94A6C" w14:textId="77777777" w:rsidR="00262F51" w:rsidRDefault="00262F51">
      <w:pPr>
        <w:spacing w:after="0" w:line="240" w:lineRule="auto"/>
        <w:rPr>
          <w:rFonts w:ascii="Times New Roman" w:hAnsi="Times New Roman" w:cs="Times New Roman"/>
          <w:b/>
          <w:lang w:val="en-GB"/>
        </w:rPr>
      </w:pPr>
      <w:r>
        <w:rPr>
          <w:rFonts w:ascii="Times New Roman" w:hAnsi="Times New Roman" w:cs="Times New Roman"/>
          <w:b/>
          <w:lang w:val="en-GB"/>
        </w:rPr>
        <w:br w:type="page"/>
      </w:r>
    </w:p>
    <w:p w14:paraId="46BE3A96" w14:textId="2B2BBAC8" w:rsidR="00650B00" w:rsidRPr="00D1010B" w:rsidRDefault="00650B00" w:rsidP="00BA61A9">
      <w:pPr>
        <w:spacing w:line="480" w:lineRule="auto"/>
        <w:jc w:val="both"/>
        <w:rPr>
          <w:rFonts w:ascii="Times New Roman" w:hAnsi="Times New Roman" w:cs="Times New Roman"/>
          <w:b/>
          <w:lang w:val="en-GB"/>
        </w:rPr>
      </w:pPr>
      <w:r w:rsidRPr="00D1010B">
        <w:rPr>
          <w:rFonts w:ascii="Times New Roman" w:hAnsi="Times New Roman" w:cs="Times New Roman"/>
          <w:b/>
          <w:lang w:val="en-GB"/>
        </w:rPr>
        <w:lastRenderedPageBreak/>
        <w:t>Introduction</w:t>
      </w:r>
    </w:p>
    <w:p w14:paraId="0ADA54A7" w14:textId="46FA2B3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outcome of root canal treatment depends on the elimination of </w:t>
      </w:r>
      <w:r w:rsidR="00E751B9" w:rsidRPr="0073445F">
        <w:rPr>
          <w:rFonts w:ascii="Times New Roman" w:hAnsi="Times New Roman" w:cs="Times New Roman"/>
          <w:lang w:val="en-GB"/>
        </w:rPr>
        <w:t>bacterial biofilm</w:t>
      </w:r>
      <w:r w:rsidRPr="00D1010B">
        <w:rPr>
          <w:rFonts w:ascii="Times New Roman" w:hAnsi="Times New Roman" w:cs="Times New Roman"/>
          <w:lang w:val="en-GB"/>
        </w:rPr>
        <w:t xml:space="preserve"> from the root canal system. This goal is difficult to achieve because of anatomical irregularities </w:t>
      </w:r>
      <w:r w:rsidR="002A6B5E">
        <w:rPr>
          <w:rFonts w:ascii="Times New Roman" w:hAnsi="Times New Roman" w:cs="Times New Roman"/>
          <w:lang w:val="en-GB"/>
        </w:rPr>
        <w:t xml:space="preserve">such as </w:t>
      </w:r>
      <w:r w:rsidRPr="00D1010B">
        <w:rPr>
          <w:rFonts w:ascii="Times New Roman" w:hAnsi="Times New Roman" w:cs="Times New Roman"/>
          <w:lang w:val="en-GB"/>
        </w:rPr>
        <w:t xml:space="preserve">lateral canals, isthmuses and apical deltas that are inaccessible </w:t>
      </w:r>
      <w:r w:rsidR="002A6B5E">
        <w:rPr>
          <w:rFonts w:ascii="Times New Roman" w:hAnsi="Times New Roman" w:cs="Times New Roman"/>
          <w:lang w:val="en-GB"/>
        </w:rPr>
        <w:t xml:space="preserve">to </w:t>
      </w:r>
      <w:r w:rsidR="002A0655">
        <w:rPr>
          <w:rFonts w:ascii="Times New Roman" w:hAnsi="Times New Roman" w:cs="Times New Roman"/>
          <w:lang w:val="en-GB"/>
        </w:rPr>
        <w:t>instrument</w:t>
      </w:r>
      <w:r w:rsidR="002A6B5E">
        <w:rPr>
          <w:rFonts w:ascii="Times New Roman" w:hAnsi="Times New Roman" w:cs="Times New Roman"/>
          <w:lang w:val="en-GB"/>
        </w:rPr>
        <w:t>s</w:t>
      </w:r>
      <w:r w:rsidRPr="00D1010B">
        <w:rPr>
          <w:rFonts w:ascii="Times New Roman" w:hAnsi="Times New Roman" w:cs="Times New Roman"/>
          <w:lang w:val="en-GB"/>
        </w:rPr>
        <w:t xml:space="preserve"> (</w:t>
      </w:r>
      <w:r w:rsidRPr="00D1010B">
        <w:rPr>
          <w:rFonts w:ascii="Times New Roman" w:hAnsi="Times New Roman" w:cs="Times New Roman"/>
          <w:lang w:val="pt-BR"/>
        </w:rPr>
        <w:t xml:space="preserve">de </w:t>
      </w:r>
      <w:proofErr w:type="spellStart"/>
      <w:r w:rsidRPr="00D1010B">
        <w:rPr>
          <w:rFonts w:ascii="Times New Roman" w:hAnsi="Times New Roman" w:cs="Times New Roman"/>
          <w:lang w:val="pt-BR"/>
        </w:rPr>
        <w:t>Gregorio</w:t>
      </w:r>
      <w:proofErr w:type="spellEnd"/>
      <w:r w:rsidRPr="00D1010B">
        <w:rPr>
          <w:rFonts w:ascii="Times New Roman" w:hAnsi="Times New Roman" w:cs="Times New Roman"/>
          <w:lang w:val="pt-BR"/>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2010, Markvart</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2012). Studies using micro-computed tomographic imaging technology have </w:t>
      </w:r>
      <w:r w:rsidR="002A6B5E">
        <w:rPr>
          <w:rFonts w:ascii="Times New Roman" w:hAnsi="Times New Roman" w:cs="Times New Roman"/>
          <w:lang w:val="en-GB"/>
        </w:rPr>
        <w:t>reported</w:t>
      </w:r>
      <w:r w:rsidRPr="00D1010B">
        <w:rPr>
          <w:rFonts w:ascii="Times New Roman" w:hAnsi="Times New Roman" w:cs="Times New Roman"/>
          <w:lang w:val="en-GB"/>
        </w:rPr>
        <w:t xml:space="preserve"> that 9.6%-48% of the main root canal </w:t>
      </w:r>
      <w:r w:rsidR="002A6B5E">
        <w:rPr>
          <w:rFonts w:ascii="Times New Roman" w:hAnsi="Times New Roman" w:cs="Times New Roman"/>
          <w:lang w:val="en-GB"/>
        </w:rPr>
        <w:t>walls</w:t>
      </w:r>
      <w:r w:rsidR="002A6B5E" w:rsidRPr="00D1010B">
        <w:rPr>
          <w:rFonts w:ascii="Times New Roman" w:hAnsi="Times New Roman" w:cs="Times New Roman"/>
          <w:lang w:val="en-GB"/>
        </w:rPr>
        <w:t xml:space="preserve"> </w:t>
      </w:r>
      <w:r w:rsidRPr="00D1010B">
        <w:rPr>
          <w:rFonts w:ascii="Times New Roman" w:hAnsi="Times New Roman" w:cs="Times New Roman"/>
          <w:lang w:val="en-GB"/>
        </w:rPr>
        <w:t xml:space="preserve">remain unprepared after instrumentation (Paque </w:t>
      </w:r>
      <w:r w:rsidRPr="00D1010B">
        <w:rPr>
          <w:rFonts w:ascii="Times New Roman" w:hAnsi="Times New Roman" w:cs="Times New Roman"/>
          <w:i/>
          <w:iCs/>
          <w:lang w:val="en-GB"/>
        </w:rPr>
        <w:t>et al</w:t>
      </w:r>
      <w:r w:rsidRPr="00D1010B">
        <w:rPr>
          <w:rFonts w:ascii="Times New Roman" w:hAnsi="Times New Roman" w:cs="Times New Roman"/>
          <w:lang w:val="en-GB"/>
        </w:rPr>
        <w:t>. 2011, Markvart</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2012, </w:t>
      </w:r>
      <w:proofErr w:type="spellStart"/>
      <w:r w:rsidR="000B2520" w:rsidRPr="00D1010B">
        <w:rPr>
          <w:rFonts w:ascii="Times New Roman" w:hAnsi="Times New Roman" w:cs="Times New Roman"/>
          <w:lang w:val="en-GB"/>
        </w:rPr>
        <w:t>Gergi</w:t>
      </w:r>
      <w:proofErr w:type="spellEnd"/>
      <w:r w:rsidR="000B2520" w:rsidRPr="00D1010B">
        <w:rPr>
          <w:rStyle w:val="Refdenotaalpie"/>
          <w:rFonts w:ascii="Times New Roman" w:hAnsi="Times New Roman" w:cs="Times New Roman"/>
          <w:vertAlign w:val="baseline"/>
          <w:lang w:val="en-GB"/>
        </w:rPr>
        <w:t xml:space="preserve"> </w:t>
      </w:r>
      <w:r w:rsidR="000B2520" w:rsidRPr="00D1010B">
        <w:rPr>
          <w:rStyle w:val="Refdenotaalpie"/>
          <w:rFonts w:ascii="Times New Roman" w:hAnsi="Times New Roman" w:cs="Times New Roman"/>
          <w:i/>
          <w:iCs/>
          <w:vertAlign w:val="baseline"/>
          <w:lang w:val="en-GB"/>
        </w:rPr>
        <w:t>et al</w:t>
      </w:r>
      <w:r w:rsidR="000B2520" w:rsidRPr="00D1010B">
        <w:rPr>
          <w:rStyle w:val="Refdenotaalpie"/>
          <w:rFonts w:ascii="Times New Roman" w:hAnsi="Times New Roman" w:cs="Times New Roman"/>
          <w:vertAlign w:val="baseline"/>
          <w:lang w:val="en-GB"/>
        </w:rPr>
        <w:t xml:space="preserve">. 2015, </w:t>
      </w:r>
      <w:r w:rsidRPr="00D1010B">
        <w:rPr>
          <w:rFonts w:ascii="Times New Roman" w:hAnsi="Times New Roman" w:cs="Times New Roman"/>
          <w:lang w:val="en-GB"/>
        </w:rPr>
        <w:t xml:space="preserve">Peters </w:t>
      </w:r>
      <w:r w:rsidRPr="00D1010B">
        <w:rPr>
          <w:rFonts w:ascii="Times New Roman" w:hAnsi="Times New Roman" w:cs="Times New Roman"/>
          <w:i/>
          <w:iCs/>
          <w:lang w:val="en-GB"/>
        </w:rPr>
        <w:t>et al</w:t>
      </w:r>
      <w:r w:rsidRPr="00D1010B">
        <w:rPr>
          <w:rFonts w:ascii="Times New Roman" w:hAnsi="Times New Roman" w:cs="Times New Roman"/>
          <w:lang w:val="en-GB"/>
        </w:rPr>
        <w:t>. 2015</w:t>
      </w:r>
      <w:r w:rsidRPr="00D1010B">
        <w:rPr>
          <w:rStyle w:val="Refdenotaalpie"/>
          <w:rFonts w:ascii="Times New Roman" w:hAnsi="Times New Roman" w:cs="Times New Roman"/>
          <w:vertAlign w:val="baseline"/>
          <w:lang w:val="en-GB"/>
        </w:rPr>
        <w:t>)</w:t>
      </w:r>
      <w:r w:rsidRPr="00D1010B">
        <w:rPr>
          <w:rFonts w:ascii="Times New Roman" w:hAnsi="Times New Roman" w:cs="Times New Roman"/>
          <w:lang w:val="en-GB"/>
        </w:rPr>
        <w:t xml:space="preserve">. An isthmus is a narrow communication between two root canals (Weller </w:t>
      </w:r>
      <w:r w:rsidRPr="00D1010B">
        <w:rPr>
          <w:rFonts w:ascii="Times New Roman" w:hAnsi="Times New Roman" w:cs="Times New Roman"/>
          <w:i/>
          <w:iCs/>
          <w:lang w:val="en-GB"/>
        </w:rPr>
        <w:t>et al</w:t>
      </w:r>
      <w:r w:rsidRPr="00D1010B">
        <w:rPr>
          <w:rFonts w:ascii="Times New Roman" w:hAnsi="Times New Roman" w:cs="Times New Roman"/>
          <w:lang w:val="en-GB"/>
        </w:rPr>
        <w:t>. 1995, Sahar-</w:t>
      </w:r>
      <w:proofErr w:type="spellStart"/>
      <w:r w:rsidRPr="00D1010B">
        <w:rPr>
          <w:rFonts w:ascii="Times New Roman" w:hAnsi="Times New Roman" w:cs="Times New Roman"/>
          <w:lang w:val="en-GB"/>
        </w:rPr>
        <w:t>Helft</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that accumulates </w:t>
      </w:r>
      <w:r w:rsidR="00E751B9" w:rsidRPr="0073445F">
        <w:rPr>
          <w:rFonts w:ascii="Times New Roman" w:hAnsi="Times New Roman" w:cs="Times New Roman"/>
          <w:lang w:val="en-GB"/>
        </w:rPr>
        <w:t>bacteria</w:t>
      </w:r>
      <w:r w:rsidR="002A6B5E">
        <w:rPr>
          <w:rFonts w:ascii="Times New Roman" w:hAnsi="Times New Roman" w:cs="Times New Roman"/>
          <w:lang w:val="en-GB"/>
        </w:rPr>
        <w:t>l</w:t>
      </w:r>
      <w:r w:rsidR="00E751B9" w:rsidRPr="0073445F">
        <w:rPr>
          <w:rFonts w:ascii="Times New Roman" w:hAnsi="Times New Roman" w:cs="Times New Roman"/>
          <w:lang w:val="en-GB"/>
        </w:rPr>
        <w:t xml:space="preserve"> biofilms</w:t>
      </w:r>
      <w:r w:rsidRPr="00D1010B">
        <w:rPr>
          <w:rFonts w:ascii="Times New Roman" w:hAnsi="Times New Roman" w:cs="Times New Roman"/>
          <w:lang w:val="en-GB"/>
        </w:rPr>
        <w:t xml:space="preserve"> and dentin</w:t>
      </w:r>
      <w:r w:rsidR="002A6B5E">
        <w:rPr>
          <w:rFonts w:ascii="Times New Roman" w:hAnsi="Times New Roman" w:cs="Times New Roman"/>
          <w:lang w:val="en-GB"/>
        </w:rPr>
        <w:t>e</w:t>
      </w:r>
      <w:r w:rsidRPr="00D1010B">
        <w:rPr>
          <w:rFonts w:ascii="Times New Roman" w:hAnsi="Times New Roman" w:cs="Times New Roman"/>
          <w:lang w:val="en-GB"/>
        </w:rPr>
        <w:t xml:space="preserve"> debris produced during root canal instrumentation (Nair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2005). </w:t>
      </w:r>
      <w:r w:rsidR="00B641E5">
        <w:rPr>
          <w:rFonts w:ascii="Times New Roman" w:hAnsi="Times New Roman" w:cs="Times New Roman"/>
          <w:lang w:val="en-GB"/>
        </w:rPr>
        <w:t>P</w:t>
      </w:r>
      <w:r w:rsidRPr="00D1010B">
        <w:rPr>
          <w:rFonts w:ascii="Times New Roman" w:hAnsi="Times New Roman" w:cs="Times New Roman"/>
          <w:lang w:val="en-GB"/>
        </w:rPr>
        <w:t xml:space="preserve">roper cleaning and disinfection of the isthmus area is </w:t>
      </w:r>
      <w:r w:rsidR="00B641E5">
        <w:rPr>
          <w:rFonts w:ascii="Times New Roman" w:hAnsi="Times New Roman" w:cs="Times New Roman"/>
          <w:lang w:val="en-GB"/>
        </w:rPr>
        <w:t xml:space="preserve">known to be </w:t>
      </w:r>
      <w:r w:rsidRPr="00D1010B">
        <w:rPr>
          <w:rFonts w:ascii="Times New Roman" w:hAnsi="Times New Roman" w:cs="Times New Roman"/>
          <w:lang w:val="en-GB"/>
        </w:rPr>
        <w:t xml:space="preserve">challenging (Adcock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2011, Endal </w:t>
      </w:r>
      <w:r w:rsidRPr="00D1010B">
        <w:rPr>
          <w:rFonts w:ascii="Times New Roman" w:hAnsi="Times New Roman" w:cs="Times New Roman"/>
          <w:i/>
          <w:iCs/>
          <w:lang w:val="en-GB"/>
        </w:rPr>
        <w:t>et al</w:t>
      </w:r>
      <w:r w:rsidRPr="00D1010B">
        <w:rPr>
          <w:rFonts w:ascii="Times New Roman" w:hAnsi="Times New Roman" w:cs="Times New Roman"/>
          <w:lang w:val="en-GB"/>
        </w:rPr>
        <w:t>. 2011, Markvart</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2012, Neelakantan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w:t>
      </w:r>
      <w:hyperlink r:id="rId8" w:history="1">
        <w:proofErr w:type="spellStart"/>
        <w:r w:rsidR="002A6B5E" w:rsidRPr="002A6B5E">
          <w:rPr>
            <w:rStyle w:val="Hipervnculo"/>
            <w:rFonts w:ascii="Times New Roman" w:hAnsi="Times New Roman" w:cs="Times New Roman"/>
            <w:lang w:val="en-GB"/>
          </w:rPr>
          <w:t>Rôças</w:t>
        </w:r>
        <w:proofErr w:type="spellEnd"/>
      </w:hyperlink>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w:t>
      </w:r>
    </w:p>
    <w:p w14:paraId="74EE3B12" w14:textId="702E395A" w:rsidR="003E7EF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Irrigation plays a key role in root canal preparation because it enhances the debridement and disinfection of areas untouched by instruments (</w:t>
      </w:r>
      <w:proofErr w:type="spellStart"/>
      <w:r w:rsidRPr="00D1010B">
        <w:rPr>
          <w:rFonts w:ascii="Times New Roman" w:hAnsi="Times New Roman" w:cs="Times New Roman"/>
          <w:lang w:val="en-GB"/>
        </w:rPr>
        <w:t>Gulabivala</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2005, Haapasalo</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2005). </w:t>
      </w:r>
      <w:r w:rsidR="007F5449">
        <w:rPr>
          <w:rFonts w:ascii="Times New Roman" w:hAnsi="Times New Roman" w:cs="Times New Roman"/>
          <w:lang w:val="en-GB"/>
        </w:rPr>
        <w:t>The most accepted irrigation protocol includes the application of sodium hypochlorite (</w:t>
      </w:r>
      <w:proofErr w:type="spellStart"/>
      <w:r w:rsidR="007F5449">
        <w:rPr>
          <w:rFonts w:ascii="Times New Roman" w:hAnsi="Times New Roman" w:cs="Times New Roman"/>
          <w:lang w:val="en-GB"/>
        </w:rPr>
        <w:t>NaOCl</w:t>
      </w:r>
      <w:proofErr w:type="spellEnd"/>
      <w:r w:rsidR="007F5449">
        <w:rPr>
          <w:rFonts w:ascii="Times New Roman" w:hAnsi="Times New Roman" w:cs="Times New Roman"/>
          <w:lang w:val="en-GB"/>
        </w:rPr>
        <w:t xml:space="preserve">) during root canal instrumentation followed by a final flush with EDTA. An alternative is to use a combination of </w:t>
      </w:r>
      <w:proofErr w:type="spellStart"/>
      <w:r w:rsidR="007F5449">
        <w:rPr>
          <w:rFonts w:ascii="Times New Roman" w:hAnsi="Times New Roman" w:cs="Times New Roman"/>
          <w:lang w:val="en-GB"/>
        </w:rPr>
        <w:t>NaOCl</w:t>
      </w:r>
      <w:proofErr w:type="spellEnd"/>
      <w:r w:rsidR="007F5449">
        <w:rPr>
          <w:rFonts w:ascii="Times New Roman" w:hAnsi="Times New Roman" w:cs="Times New Roman"/>
          <w:lang w:val="en-GB"/>
        </w:rPr>
        <w:t xml:space="preserve"> and the weak chelating agent </w:t>
      </w:r>
      <w:proofErr w:type="spellStart"/>
      <w:r w:rsidR="007F5449">
        <w:rPr>
          <w:rFonts w:ascii="Times New Roman" w:hAnsi="Times New Roman" w:cs="Times New Roman"/>
          <w:lang w:val="en-GB"/>
        </w:rPr>
        <w:t>etidronic</w:t>
      </w:r>
      <w:proofErr w:type="spellEnd"/>
      <w:r w:rsidR="007F5449">
        <w:rPr>
          <w:rFonts w:ascii="Times New Roman" w:hAnsi="Times New Roman" w:cs="Times New Roman"/>
          <w:lang w:val="en-GB"/>
        </w:rPr>
        <w:t xml:space="preserve"> acid (HEDP) as the sole irrigating solution, because it maintains the properties of both individual solutions (</w:t>
      </w:r>
      <w:r w:rsidR="007F5449" w:rsidRPr="00DD79EC">
        <w:rPr>
          <w:rFonts w:ascii="Times New Roman" w:hAnsi="Times New Roman" w:cs="Times New Roman"/>
          <w:lang w:val="en-US"/>
        </w:rPr>
        <w:t xml:space="preserve">Zehnder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2005, </w:t>
      </w:r>
      <w:proofErr w:type="spellStart"/>
      <w:r w:rsidR="007F5449" w:rsidRPr="00DD79EC">
        <w:rPr>
          <w:rFonts w:ascii="Times New Roman" w:hAnsi="Times New Roman" w:cs="Times New Roman"/>
          <w:lang w:val="en-US"/>
        </w:rPr>
        <w:t>Lottanti</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2009, </w:t>
      </w:r>
      <w:proofErr w:type="spellStart"/>
      <w:r w:rsidR="007F5449" w:rsidRPr="00DD79EC">
        <w:rPr>
          <w:rFonts w:ascii="Times New Roman" w:hAnsi="Times New Roman" w:cs="Times New Roman"/>
          <w:lang w:val="en-US"/>
        </w:rPr>
        <w:t>Paqué</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2012, Arias-</w:t>
      </w:r>
      <w:proofErr w:type="spellStart"/>
      <w:r w:rsidR="007F5449" w:rsidRPr="00DD79EC">
        <w:rPr>
          <w:rFonts w:ascii="Times New Roman" w:hAnsi="Times New Roman" w:cs="Times New Roman"/>
          <w:lang w:val="en-US"/>
        </w:rPr>
        <w:t>Moliz</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2014,</w:t>
      </w:r>
      <w:r w:rsidR="007F5449">
        <w:rPr>
          <w:rFonts w:ascii="Times New Roman" w:hAnsi="Times New Roman" w:cs="Times New Roman"/>
          <w:lang w:val="en-US"/>
        </w:rPr>
        <w:t xml:space="preserve"> </w:t>
      </w:r>
      <w:r w:rsidR="007F5449" w:rsidRPr="00DD79EC">
        <w:rPr>
          <w:rFonts w:ascii="Times New Roman" w:hAnsi="Times New Roman" w:cs="Times New Roman"/>
          <w:lang w:val="en-US"/>
        </w:rPr>
        <w:t>Arias-</w:t>
      </w:r>
      <w:proofErr w:type="spellStart"/>
      <w:r w:rsidR="007F5449" w:rsidRPr="00DD79EC">
        <w:rPr>
          <w:rFonts w:ascii="Times New Roman" w:hAnsi="Times New Roman" w:cs="Times New Roman"/>
          <w:lang w:val="en-US"/>
        </w:rPr>
        <w:t>Moliz</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2015, </w:t>
      </w:r>
      <w:proofErr w:type="spellStart"/>
      <w:r w:rsidR="007F5449" w:rsidRPr="00DD79EC">
        <w:rPr>
          <w:rFonts w:ascii="Times New Roman" w:hAnsi="Times New Roman" w:cs="Times New Roman"/>
          <w:lang w:val="en-US"/>
        </w:rPr>
        <w:t>Tartari</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2015</w:t>
      </w:r>
      <w:r w:rsidR="007F5449">
        <w:rPr>
          <w:rFonts w:ascii="Times New Roman" w:hAnsi="Times New Roman" w:cs="Times New Roman"/>
          <w:lang w:val="en-US"/>
        </w:rPr>
        <w:t>)</w:t>
      </w:r>
      <w:r w:rsidR="006D17A6">
        <w:rPr>
          <w:rFonts w:ascii="Times New Roman" w:hAnsi="Times New Roman" w:cs="Times New Roman"/>
          <w:lang w:val="en-US"/>
        </w:rPr>
        <w:t>, which</w:t>
      </w:r>
      <w:r w:rsidR="007F5449">
        <w:rPr>
          <w:rFonts w:ascii="Times New Roman" w:hAnsi="Times New Roman" w:cs="Times New Roman"/>
          <w:lang w:val="en-US"/>
        </w:rPr>
        <w:t xml:space="preserve"> </w:t>
      </w:r>
      <w:r w:rsidR="007F5449" w:rsidRPr="00B9102C">
        <w:rPr>
          <w:rFonts w:ascii="Times New Roman" w:hAnsi="Times New Roman" w:cs="Times New Roman"/>
          <w:lang w:val="en-US"/>
        </w:rPr>
        <w:t xml:space="preserve">appear to </w:t>
      </w:r>
      <w:r w:rsidR="007F5449">
        <w:rPr>
          <w:rFonts w:ascii="Times New Roman" w:hAnsi="Times New Roman" w:cs="Times New Roman"/>
          <w:lang w:val="en-US"/>
        </w:rPr>
        <w:t>resemble</w:t>
      </w:r>
      <w:r w:rsidR="007F5449" w:rsidRPr="00B9102C">
        <w:rPr>
          <w:rFonts w:ascii="Times New Roman" w:hAnsi="Times New Roman" w:cs="Times New Roman"/>
          <w:lang w:val="en-US"/>
        </w:rPr>
        <w:t xml:space="preserve"> th</w:t>
      </w:r>
      <w:r w:rsidR="007F5449">
        <w:rPr>
          <w:rFonts w:ascii="Times New Roman" w:hAnsi="Times New Roman" w:cs="Times New Roman"/>
          <w:lang w:val="en-US"/>
        </w:rPr>
        <w:t>e ones provided by</w:t>
      </w:r>
      <w:r w:rsidR="007F5449" w:rsidRPr="00B9102C">
        <w:rPr>
          <w:rFonts w:ascii="Times New Roman" w:hAnsi="Times New Roman" w:cs="Times New Roman"/>
          <w:lang w:val="en-US"/>
        </w:rPr>
        <w:t xml:space="preserve"> </w:t>
      </w:r>
      <w:proofErr w:type="spellStart"/>
      <w:r w:rsidR="007F5449" w:rsidRPr="00B9102C">
        <w:rPr>
          <w:rFonts w:ascii="Times New Roman" w:hAnsi="Times New Roman" w:cs="Times New Roman"/>
          <w:lang w:val="en-US"/>
        </w:rPr>
        <w:t>NaOCl</w:t>
      </w:r>
      <w:proofErr w:type="spellEnd"/>
      <w:r w:rsidR="007F5449" w:rsidRPr="00B9102C">
        <w:rPr>
          <w:rFonts w:ascii="Times New Roman" w:hAnsi="Times New Roman" w:cs="Times New Roman"/>
          <w:lang w:val="en-US"/>
        </w:rPr>
        <w:t xml:space="preserve"> followed by EDTA (</w:t>
      </w:r>
      <w:proofErr w:type="spellStart"/>
      <w:r w:rsidR="007F5449" w:rsidRPr="00DD79EC">
        <w:rPr>
          <w:rFonts w:ascii="Times New Roman" w:hAnsi="Times New Roman" w:cs="Times New Roman"/>
          <w:lang w:val="en-US"/>
        </w:rPr>
        <w:t>Tartari</w:t>
      </w:r>
      <w:proofErr w:type="spellEnd"/>
      <w:r w:rsidR="007F5449" w:rsidRPr="00DD79EC">
        <w:rPr>
          <w:rFonts w:ascii="Times New Roman" w:hAnsi="Times New Roman" w:cs="Times New Roman"/>
          <w:lang w:val="en-US"/>
        </w:rPr>
        <w:t xml:space="preserve"> </w:t>
      </w:r>
      <w:r w:rsidR="007F5449" w:rsidRPr="00DD79EC">
        <w:rPr>
          <w:rFonts w:ascii="Times New Roman" w:hAnsi="Times New Roman" w:cs="Times New Roman"/>
          <w:i/>
          <w:lang w:val="en-US"/>
        </w:rPr>
        <w:t>et al.</w:t>
      </w:r>
      <w:r w:rsidR="007F5449" w:rsidRPr="00DD79EC">
        <w:rPr>
          <w:rFonts w:ascii="Times New Roman" w:hAnsi="Times New Roman" w:cs="Times New Roman"/>
          <w:lang w:val="en-US"/>
        </w:rPr>
        <w:t xml:space="preserve"> 2015</w:t>
      </w:r>
      <w:r w:rsidR="007F5449">
        <w:rPr>
          <w:rFonts w:ascii="Times New Roman" w:hAnsi="Times New Roman" w:cs="Times New Roman"/>
          <w:lang w:val="en-US"/>
        </w:rPr>
        <w:t xml:space="preserve">, </w:t>
      </w:r>
      <w:r w:rsidR="007F5449" w:rsidRPr="00B9102C">
        <w:rPr>
          <w:rFonts w:ascii="Times New Roman" w:hAnsi="Times New Roman" w:cs="Times New Roman"/>
          <w:lang w:val="en-US"/>
        </w:rPr>
        <w:t xml:space="preserve">Morago </w:t>
      </w:r>
      <w:r w:rsidR="007F5449" w:rsidRPr="00B9102C">
        <w:rPr>
          <w:rFonts w:ascii="Times New Roman" w:hAnsi="Times New Roman" w:cs="Times New Roman"/>
          <w:i/>
          <w:lang w:val="en-US"/>
        </w:rPr>
        <w:t>et al.</w:t>
      </w:r>
      <w:r w:rsidR="007F5449" w:rsidRPr="00B9102C">
        <w:rPr>
          <w:rFonts w:ascii="Times New Roman" w:hAnsi="Times New Roman" w:cs="Times New Roman"/>
          <w:lang w:val="en-US"/>
        </w:rPr>
        <w:t xml:space="preserve"> 2019).</w:t>
      </w:r>
      <w:r w:rsidR="007F5449">
        <w:rPr>
          <w:rFonts w:ascii="Times New Roman" w:hAnsi="Times New Roman" w:cs="Times New Roman"/>
          <w:lang w:val="en-GB"/>
        </w:rPr>
        <w:t xml:space="preserve"> </w:t>
      </w:r>
    </w:p>
    <w:p w14:paraId="725D086A" w14:textId="28D0B5C9"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conventional method of irrigation with a syringe and needle often fails </w:t>
      </w:r>
      <w:r w:rsidR="000B2520" w:rsidRPr="00D1010B">
        <w:rPr>
          <w:rFonts w:ascii="Times New Roman" w:hAnsi="Times New Roman" w:cs="Times New Roman"/>
          <w:lang w:val="en-GB"/>
        </w:rPr>
        <w:t>to</w:t>
      </w:r>
      <w:r w:rsidRPr="00D1010B">
        <w:rPr>
          <w:rFonts w:ascii="Times New Roman" w:hAnsi="Times New Roman" w:cs="Times New Roman"/>
          <w:lang w:val="en-GB"/>
        </w:rPr>
        <w:t xml:space="preserve"> deliver and distribut</w:t>
      </w:r>
      <w:r w:rsidR="000B2520" w:rsidRPr="00D1010B">
        <w:rPr>
          <w:rFonts w:ascii="Times New Roman" w:hAnsi="Times New Roman" w:cs="Times New Roman"/>
          <w:lang w:val="en-GB"/>
        </w:rPr>
        <w:t>e</w:t>
      </w:r>
      <w:r w:rsidRPr="00D1010B">
        <w:rPr>
          <w:rFonts w:ascii="Times New Roman" w:hAnsi="Times New Roman" w:cs="Times New Roman"/>
          <w:lang w:val="en-GB"/>
        </w:rPr>
        <w:t xml:space="preserve"> irrigating solutions </w:t>
      </w:r>
      <w:r w:rsidR="000B2520" w:rsidRPr="00D1010B">
        <w:rPr>
          <w:rFonts w:ascii="Times New Roman" w:hAnsi="Times New Roman" w:cs="Times New Roman"/>
          <w:lang w:val="en-GB"/>
        </w:rPr>
        <w:t xml:space="preserve">adequately </w:t>
      </w:r>
      <w:r w:rsidRPr="00D1010B">
        <w:rPr>
          <w:rFonts w:ascii="Times New Roman" w:hAnsi="Times New Roman" w:cs="Times New Roman"/>
          <w:lang w:val="en-GB"/>
        </w:rPr>
        <w:t>within the complex root canal system, especially in the apical third and isthmuses (</w:t>
      </w:r>
      <w:r w:rsidRPr="00D1010B">
        <w:rPr>
          <w:rFonts w:ascii="Times New Roman" w:hAnsi="Times New Roman" w:cs="Times New Roman"/>
          <w:lang w:val="pt-BR"/>
        </w:rPr>
        <w:t>Thomas</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2014, Deleu</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w:t>
      </w:r>
      <w:proofErr w:type="spellStart"/>
      <w:r w:rsidRPr="00D1010B">
        <w:rPr>
          <w:rFonts w:ascii="Times New Roman" w:hAnsi="Times New Roman" w:cs="Times New Roman"/>
          <w:lang w:val="en-GB"/>
        </w:rPr>
        <w:t>Versiani</w:t>
      </w:r>
      <w:proofErr w:type="spellEnd"/>
      <w:r w:rsidRPr="00D1010B">
        <w:rPr>
          <w:rFonts w:ascii="Times New Roman" w:hAnsi="Times New Roman" w:cs="Times New Roman"/>
          <w:i/>
          <w:iCs/>
          <w:lang w:val="en-GB"/>
        </w:rPr>
        <w:t xml:space="preserve"> et al</w:t>
      </w:r>
      <w:r w:rsidRPr="00D1010B">
        <w:rPr>
          <w:rFonts w:ascii="Times New Roman" w:hAnsi="Times New Roman" w:cs="Times New Roman"/>
          <w:lang w:val="en-GB"/>
        </w:rPr>
        <w:t xml:space="preserve">. 2015). </w:t>
      </w:r>
      <w:r w:rsidR="00B641E5">
        <w:rPr>
          <w:rFonts w:ascii="Times New Roman" w:hAnsi="Times New Roman" w:cs="Times New Roman"/>
          <w:lang w:val="en-GB"/>
        </w:rPr>
        <w:t>T</w:t>
      </w:r>
      <w:r w:rsidRPr="00D1010B">
        <w:rPr>
          <w:rFonts w:ascii="Times New Roman" w:hAnsi="Times New Roman" w:cs="Times New Roman"/>
          <w:lang w:val="en-GB"/>
        </w:rPr>
        <w:t>o overcome this limitation</w:t>
      </w:r>
      <w:r w:rsidR="000B2520" w:rsidRPr="00D1010B">
        <w:rPr>
          <w:rFonts w:ascii="Times New Roman" w:hAnsi="Times New Roman" w:cs="Times New Roman"/>
          <w:lang w:val="en-GB"/>
        </w:rPr>
        <w:t>,</w:t>
      </w:r>
      <w:r w:rsidRPr="00D1010B">
        <w:rPr>
          <w:rFonts w:ascii="Times New Roman" w:hAnsi="Times New Roman" w:cs="Times New Roman"/>
          <w:lang w:val="en-GB"/>
        </w:rPr>
        <w:t xml:space="preserve"> adjunctive activation methods have been proposed (Virdee</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2018). Ultrasonic activation </w:t>
      </w:r>
      <w:r w:rsidR="000B2520" w:rsidRPr="00D1010B">
        <w:rPr>
          <w:rFonts w:ascii="Times New Roman" w:hAnsi="Times New Roman" w:cs="Times New Roman"/>
          <w:lang w:val="en-GB"/>
        </w:rPr>
        <w:t>entails</w:t>
      </w:r>
      <w:r w:rsidRPr="00D1010B">
        <w:rPr>
          <w:rFonts w:ascii="Times New Roman" w:hAnsi="Times New Roman" w:cs="Times New Roman"/>
          <w:lang w:val="en-GB"/>
        </w:rPr>
        <w:t xml:space="preserve"> the activation of an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by a non-cutting, ultrasonically </w:t>
      </w:r>
      <w:r w:rsidRPr="00D1010B">
        <w:rPr>
          <w:rFonts w:ascii="Times New Roman" w:hAnsi="Times New Roman" w:cs="Times New Roman"/>
          <w:lang w:val="en-GB"/>
        </w:rPr>
        <w:lastRenderedPageBreak/>
        <w:t xml:space="preserve">oscillating file. The cleaning action is attributed to cavitation and acoustic streaming (Van der Sluis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2007). </w:t>
      </w:r>
      <w:r w:rsidR="00151C3D" w:rsidRPr="00B05F3A">
        <w:rPr>
          <w:rFonts w:ascii="Times New Roman" w:hAnsi="Times New Roman" w:cs="Times New Roman"/>
          <w:iCs/>
          <w:lang w:val="en-GB"/>
        </w:rPr>
        <w:t>Laboratory</w:t>
      </w:r>
      <w:r w:rsidRPr="006D17A6">
        <w:rPr>
          <w:rFonts w:ascii="Times New Roman" w:hAnsi="Times New Roman" w:cs="Times New Roman"/>
          <w:lang w:val="en-GB"/>
        </w:rPr>
        <w:t xml:space="preserve"> </w:t>
      </w:r>
      <w:r w:rsidRPr="00D1010B">
        <w:rPr>
          <w:rFonts w:ascii="Times New Roman" w:hAnsi="Times New Roman" w:cs="Times New Roman"/>
          <w:lang w:val="en-GB"/>
        </w:rPr>
        <w:t xml:space="preserve">and clinical studies have </w:t>
      </w:r>
      <w:r w:rsidR="006D17A6">
        <w:rPr>
          <w:rFonts w:ascii="Times New Roman" w:hAnsi="Times New Roman" w:cs="Times New Roman"/>
          <w:lang w:val="en-GB"/>
        </w:rPr>
        <w:t>reported</w:t>
      </w:r>
      <w:r w:rsidR="006D17A6" w:rsidRPr="00D1010B">
        <w:rPr>
          <w:rFonts w:ascii="Times New Roman" w:hAnsi="Times New Roman" w:cs="Times New Roman"/>
          <w:lang w:val="en-GB"/>
        </w:rPr>
        <w:t xml:space="preserve"> </w:t>
      </w:r>
      <w:r w:rsidRPr="00D1010B">
        <w:rPr>
          <w:rFonts w:ascii="Times New Roman" w:hAnsi="Times New Roman" w:cs="Times New Roman"/>
          <w:lang w:val="en-GB"/>
        </w:rPr>
        <w:t xml:space="preserve">ultrasonic activation </w:t>
      </w:r>
      <w:r w:rsidR="00B641E5">
        <w:rPr>
          <w:rFonts w:ascii="Times New Roman" w:hAnsi="Times New Roman" w:cs="Times New Roman"/>
          <w:lang w:val="en-GB"/>
        </w:rPr>
        <w:t xml:space="preserve">to be more effective </w:t>
      </w:r>
      <w:r w:rsidRPr="00D1010B">
        <w:rPr>
          <w:rFonts w:ascii="Times New Roman" w:hAnsi="Times New Roman" w:cs="Times New Roman"/>
          <w:lang w:val="en-GB"/>
        </w:rPr>
        <w:t>than conventional irrigation in remov</w:t>
      </w:r>
      <w:r w:rsidR="00A47F88">
        <w:rPr>
          <w:rFonts w:ascii="Times New Roman" w:hAnsi="Times New Roman" w:cs="Times New Roman"/>
          <w:lang w:val="en-GB"/>
        </w:rPr>
        <w:t>ing</w:t>
      </w:r>
      <w:r w:rsidRPr="00D1010B">
        <w:rPr>
          <w:rFonts w:ascii="Times New Roman" w:hAnsi="Times New Roman" w:cs="Times New Roman"/>
          <w:lang w:val="en-GB"/>
        </w:rPr>
        <w:t xml:space="preserve"> pulp tissue and hard tissue debris</w:t>
      </w:r>
      <w:r w:rsidR="000B2520" w:rsidRPr="00D1010B">
        <w:rPr>
          <w:rFonts w:ascii="Times New Roman" w:hAnsi="Times New Roman" w:cs="Times New Roman"/>
          <w:lang w:val="en-GB"/>
        </w:rPr>
        <w:t>;</w:t>
      </w:r>
      <w:r w:rsidRPr="00D1010B">
        <w:rPr>
          <w:rFonts w:ascii="Times New Roman" w:hAnsi="Times New Roman" w:cs="Times New Roman"/>
          <w:lang w:val="en-GB"/>
        </w:rPr>
        <w:t xml:space="preserve"> and although a number of studies </w:t>
      </w:r>
      <w:r w:rsidR="00A47F88">
        <w:rPr>
          <w:rFonts w:ascii="Times New Roman" w:hAnsi="Times New Roman" w:cs="Times New Roman"/>
          <w:lang w:val="en-GB"/>
        </w:rPr>
        <w:t>report</w:t>
      </w:r>
      <w:r w:rsidRPr="00D1010B">
        <w:rPr>
          <w:rFonts w:ascii="Times New Roman" w:hAnsi="Times New Roman" w:cs="Times New Roman"/>
          <w:lang w:val="en-GB"/>
        </w:rPr>
        <w:t xml:space="preserve"> a </w:t>
      </w:r>
      <w:r w:rsidR="006D17A6">
        <w:rPr>
          <w:rFonts w:ascii="Times New Roman" w:hAnsi="Times New Roman" w:cs="Times New Roman"/>
          <w:lang w:val="en-GB"/>
        </w:rPr>
        <w:t>greater</w:t>
      </w:r>
      <w:r w:rsidR="006D17A6" w:rsidRPr="00D1010B">
        <w:rPr>
          <w:rFonts w:ascii="Times New Roman" w:hAnsi="Times New Roman" w:cs="Times New Roman"/>
          <w:lang w:val="en-GB"/>
        </w:rPr>
        <w:t xml:space="preserve"> </w:t>
      </w:r>
      <w:r w:rsidRPr="00D1010B">
        <w:rPr>
          <w:rFonts w:ascii="Times New Roman" w:hAnsi="Times New Roman" w:cs="Times New Roman"/>
          <w:lang w:val="en-GB"/>
        </w:rPr>
        <w:t xml:space="preserve">antimicrobial activity (Cherian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w:t>
      </w:r>
      <w:proofErr w:type="spellStart"/>
      <w:r w:rsidRPr="00D1010B">
        <w:rPr>
          <w:rFonts w:ascii="Times New Roman" w:hAnsi="Times New Roman" w:cs="Times New Roman"/>
          <w:lang w:val="en-GB"/>
        </w:rPr>
        <w:t>Pladisai</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Bao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w:t>
      </w:r>
      <w:r w:rsidR="006D17A6">
        <w:rPr>
          <w:rFonts w:ascii="Times New Roman" w:hAnsi="Times New Roman" w:cs="Times New Roman"/>
          <w:lang w:val="en-GB"/>
        </w:rPr>
        <w:t xml:space="preserve">the </w:t>
      </w:r>
      <w:r w:rsidR="000B2520" w:rsidRPr="00D1010B">
        <w:rPr>
          <w:rFonts w:ascii="Times New Roman" w:hAnsi="Times New Roman" w:cs="Times New Roman"/>
          <w:lang w:val="en-GB"/>
        </w:rPr>
        <w:t>findings</w:t>
      </w:r>
      <w:r w:rsidRPr="00D1010B">
        <w:rPr>
          <w:rFonts w:ascii="Times New Roman" w:hAnsi="Times New Roman" w:cs="Times New Roman"/>
          <w:lang w:val="en-GB"/>
        </w:rPr>
        <w:t xml:space="preserve"> are still inconclusive (</w:t>
      </w:r>
      <w:r w:rsidRPr="00D1010B">
        <w:rPr>
          <w:rFonts w:ascii="Times New Roman" w:hAnsi="Times New Roman" w:cs="Times New Roman"/>
          <w:lang w:val="pt-BR"/>
        </w:rPr>
        <w:t>Paiva</w:t>
      </w:r>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2013, </w:t>
      </w:r>
      <w:proofErr w:type="spellStart"/>
      <w:r w:rsidRPr="00D1010B">
        <w:rPr>
          <w:rFonts w:ascii="Times New Roman" w:hAnsi="Times New Roman" w:cs="Times New Roman"/>
          <w:lang w:val="en-GB"/>
        </w:rPr>
        <w:t>Căpută</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w:t>
      </w:r>
    </w:p>
    <w:p w14:paraId="7618B37B" w14:textId="3275A502"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XP-endo Finisher (FKG </w:t>
      </w:r>
      <w:proofErr w:type="spellStart"/>
      <w:r w:rsidRPr="00D1010B">
        <w:rPr>
          <w:rFonts w:ascii="Times New Roman" w:hAnsi="Times New Roman" w:cs="Times New Roman"/>
          <w:lang w:val="en-GB"/>
        </w:rPr>
        <w:t>Dentaire</w:t>
      </w:r>
      <w:proofErr w:type="spellEnd"/>
      <w:r w:rsidRPr="00D1010B">
        <w:rPr>
          <w:rFonts w:ascii="Times New Roman" w:hAnsi="Times New Roman" w:cs="Times New Roman"/>
          <w:lang w:val="en-GB"/>
        </w:rPr>
        <w:t>, La Chaux-de-Fonds, Switzerland) was introduced to improve root canal cleaning and disinfection. It is a non</w:t>
      </w:r>
      <w:r w:rsidR="003D4745" w:rsidRPr="00D1010B">
        <w:rPr>
          <w:rFonts w:ascii="Times New Roman" w:hAnsi="Times New Roman" w:cs="Times New Roman"/>
          <w:lang w:val="en-GB"/>
        </w:rPr>
        <w:t>-</w:t>
      </w:r>
      <w:r w:rsidRPr="00D1010B">
        <w:rPr>
          <w:rFonts w:ascii="Times New Roman" w:hAnsi="Times New Roman" w:cs="Times New Roman"/>
          <w:lang w:val="en-GB"/>
        </w:rPr>
        <w:t xml:space="preserve">tapered </w:t>
      </w:r>
      <w:r w:rsidR="006D17A6">
        <w:rPr>
          <w:rFonts w:ascii="Times New Roman" w:hAnsi="Times New Roman" w:cs="Times New Roman"/>
          <w:lang w:val="en-GB"/>
        </w:rPr>
        <w:t xml:space="preserve">size </w:t>
      </w:r>
      <w:r w:rsidRPr="00D1010B">
        <w:rPr>
          <w:rFonts w:ascii="Times New Roman" w:hAnsi="Times New Roman" w:cs="Times New Roman"/>
          <w:lang w:val="en-GB"/>
        </w:rPr>
        <w:t xml:space="preserve">25 instrument made of nickel-titanium </w:t>
      </w:r>
      <w:proofErr w:type="spellStart"/>
      <w:r w:rsidRPr="00D1010B">
        <w:rPr>
          <w:rFonts w:ascii="Times New Roman" w:hAnsi="Times New Roman" w:cs="Times New Roman"/>
          <w:lang w:val="en-GB"/>
        </w:rPr>
        <w:t>MaxWire</w:t>
      </w:r>
      <w:proofErr w:type="spellEnd"/>
      <w:r w:rsidRPr="00D1010B">
        <w:rPr>
          <w:rFonts w:ascii="Times New Roman" w:hAnsi="Times New Roman" w:cs="Times New Roman"/>
          <w:lang w:val="en-GB"/>
        </w:rPr>
        <w:t xml:space="preserve"> alloy</w:t>
      </w:r>
      <w:r w:rsidR="006D17A6">
        <w:rPr>
          <w:rFonts w:ascii="Times New Roman" w:hAnsi="Times New Roman" w:cs="Times New Roman"/>
          <w:lang w:val="en-GB"/>
        </w:rPr>
        <w:t xml:space="preserve"> (</w:t>
      </w:r>
      <w:r w:rsidR="006D17A6" w:rsidRPr="00D1010B">
        <w:rPr>
          <w:rFonts w:ascii="Times New Roman" w:hAnsi="Times New Roman" w:cs="Times New Roman"/>
          <w:lang w:val="en-GB"/>
        </w:rPr>
        <w:t xml:space="preserve">FKG </w:t>
      </w:r>
      <w:proofErr w:type="spellStart"/>
      <w:r w:rsidR="006D17A6" w:rsidRPr="00D1010B">
        <w:rPr>
          <w:rFonts w:ascii="Times New Roman" w:hAnsi="Times New Roman" w:cs="Times New Roman"/>
          <w:lang w:val="en-GB"/>
        </w:rPr>
        <w:t>Dentaire</w:t>
      </w:r>
      <w:proofErr w:type="spellEnd"/>
      <w:r w:rsidR="006D17A6">
        <w:rPr>
          <w:rFonts w:ascii="Times New Roman" w:hAnsi="Times New Roman" w:cs="Times New Roman"/>
          <w:lang w:val="en-GB"/>
        </w:rPr>
        <w:t xml:space="preserve"> SA)</w:t>
      </w:r>
      <w:r w:rsidRPr="00D1010B">
        <w:rPr>
          <w:rFonts w:ascii="Times New Roman" w:hAnsi="Times New Roman" w:cs="Times New Roman"/>
          <w:lang w:val="en-GB"/>
        </w:rPr>
        <w:t>. At room temperature the file is straight in its martensite phase, and it changes to the austenite phase when exposed to body temperature, developing a sickle shape (</w:t>
      </w:r>
      <w:proofErr w:type="spellStart"/>
      <w:r w:rsidRPr="00D1010B">
        <w:rPr>
          <w:rFonts w:ascii="Times New Roman" w:hAnsi="Times New Roman" w:cs="Times New Roman"/>
          <w:lang w:val="en-GB"/>
        </w:rPr>
        <w:t>Debelian</w:t>
      </w:r>
      <w:proofErr w:type="spellEnd"/>
      <w:r w:rsidRPr="00D1010B">
        <w:rPr>
          <w:rFonts w:ascii="Times New Roman" w:hAnsi="Times New Roman" w:cs="Times New Roman"/>
          <w:lang w:val="en-GB"/>
        </w:rPr>
        <w:t xml:space="preserve"> &amp; Trope 2015)</w:t>
      </w:r>
      <w:r w:rsidR="00A47F88">
        <w:rPr>
          <w:rFonts w:ascii="Times New Roman" w:hAnsi="Times New Roman" w:cs="Times New Roman"/>
          <w:lang w:val="en-GB"/>
        </w:rPr>
        <w:t xml:space="preserve"> that</w:t>
      </w:r>
      <w:r w:rsidRPr="00D1010B">
        <w:rPr>
          <w:rFonts w:ascii="Times New Roman" w:hAnsi="Times New Roman" w:cs="Times New Roman"/>
          <w:lang w:val="en-GB"/>
        </w:rPr>
        <w:t xml:space="preserve"> helps the instrument touch the canal walls and distribute the irrigating solution throughout the canal </w:t>
      </w:r>
      <w:r w:rsidR="00A8779A">
        <w:rPr>
          <w:rFonts w:ascii="Times New Roman" w:hAnsi="Times New Roman" w:cs="Times New Roman"/>
          <w:lang w:val="en-GB"/>
        </w:rPr>
        <w:t>system</w:t>
      </w:r>
      <w:r w:rsidR="00A8779A" w:rsidRPr="00D1010B">
        <w:rPr>
          <w:rFonts w:ascii="Times New Roman" w:hAnsi="Times New Roman" w:cs="Times New Roman"/>
          <w:lang w:val="en-GB"/>
        </w:rPr>
        <w:t xml:space="preserve"> </w:t>
      </w:r>
      <w:r w:rsidRPr="00D1010B">
        <w:rPr>
          <w:rFonts w:ascii="Times New Roman" w:hAnsi="Times New Roman" w:cs="Times New Roman"/>
          <w:lang w:val="en-GB"/>
        </w:rPr>
        <w:t>(</w:t>
      </w:r>
      <w:r w:rsidRPr="00D1010B">
        <w:rPr>
          <w:rFonts w:ascii="Times New Roman" w:hAnsi="Times New Roman" w:cs="Times New Roman"/>
          <w:lang w:val="pt-BR"/>
        </w:rPr>
        <w:t>Paiva</w:t>
      </w:r>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2013, </w:t>
      </w:r>
      <w:proofErr w:type="spellStart"/>
      <w:r w:rsidRPr="00D1010B">
        <w:rPr>
          <w:rFonts w:ascii="Times New Roman" w:hAnsi="Times New Roman" w:cs="Times New Roman"/>
          <w:lang w:val="en-GB"/>
        </w:rPr>
        <w:t>Debelian</w:t>
      </w:r>
      <w:proofErr w:type="spellEnd"/>
      <w:r w:rsidRPr="00D1010B">
        <w:rPr>
          <w:rFonts w:ascii="Times New Roman" w:hAnsi="Times New Roman" w:cs="Times New Roman"/>
          <w:lang w:val="en-GB"/>
        </w:rPr>
        <w:t xml:space="preserve"> &amp; Trope 2015). </w:t>
      </w:r>
      <w:r w:rsidR="00A8779A">
        <w:rPr>
          <w:rFonts w:ascii="Times New Roman" w:hAnsi="Times New Roman" w:cs="Times New Roman"/>
          <w:lang w:val="en-GB"/>
        </w:rPr>
        <w:t>B</w:t>
      </w:r>
      <w:r w:rsidRPr="00D1010B">
        <w:rPr>
          <w:rFonts w:ascii="Times New Roman" w:hAnsi="Times New Roman" w:cs="Times New Roman"/>
          <w:lang w:val="en-GB"/>
        </w:rPr>
        <w:t xml:space="preserve">etter solution distribution with XP-endo Finisher </w:t>
      </w:r>
      <w:r w:rsidR="003D4745" w:rsidRPr="00D1010B">
        <w:rPr>
          <w:rFonts w:ascii="Times New Roman" w:hAnsi="Times New Roman" w:cs="Times New Roman"/>
          <w:lang w:val="en-GB"/>
        </w:rPr>
        <w:t xml:space="preserve">as </w:t>
      </w:r>
      <w:r w:rsidRPr="00D1010B">
        <w:rPr>
          <w:rFonts w:ascii="Times New Roman" w:hAnsi="Times New Roman" w:cs="Times New Roman"/>
          <w:lang w:val="en-GB"/>
        </w:rPr>
        <w:t>compared to ultrasonic activation throughout the mesial canal of mandibular molars</w:t>
      </w:r>
      <w:r w:rsidR="003D4745" w:rsidRPr="00D1010B">
        <w:rPr>
          <w:rFonts w:ascii="Times New Roman" w:hAnsi="Times New Roman" w:cs="Times New Roman"/>
          <w:lang w:val="en-GB"/>
        </w:rPr>
        <w:t>,</w:t>
      </w:r>
      <w:r w:rsidRPr="00D1010B">
        <w:rPr>
          <w:rFonts w:ascii="Times New Roman" w:hAnsi="Times New Roman" w:cs="Times New Roman"/>
          <w:lang w:val="en-GB"/>
        </w:rPr>
        <w:t xml:space="preserve"> especially in the apical canal third </w:t>
      </w:r>
      <w:r w:rsidR="00A8779A">
        <w:rPr>
          <w:rFonts w:ascii="Times New Roman" w:hAnsi="Times New Roman" w:cs="Times New Roman"/>
          <w:lang w:val="en-GB"/>
        </w:rPr>
        <w:t xml:space="preserve">has been reported </w:t>
      </w:r>
      <w:r w:rsidRPr="00D1010B">
        <w:rPr>
          <w:rFonts w:ascii="Times New Roman" w:hAnsi="Times New Roman" w:cs="Times New Roman"/>
          <w:lang w:val="en-GB"/>
        </w:rPr>
        <w:t xml:space="preserve">(Pacheco-Yanes </w:t>
      </w:r>
      <w:r w:rsidRPr="00D1010B">
        <w:rPr>
          <w:rFonts w:ascii="Times New Roman" w:hAnsi="Times New Roman" w:cs="Times New Roman"/>
          <w:i/>
          <w:iCs/>
          <w:lang w:val="en-GB"/>
        </w:rPr>
        <w:t>et al</w:t>
      </w:r>
      <w:r w:rsidRPr="00D1010B">
        <w:rPr>
          <w:rFonts w:ascii="Times New Roman" w:hAnsi="Times New Roman" w:cs="Times New Roman"/>
          <w:lang w:val="en-GB"/>
        </w:rPr>
        <w:t>. 2019</w:t>
      </w:r>
      <w:r w:rsidR="00A8779A" w:rsidRPr="00D1010B">
        <w:rPr>
          <w:rFonts w:ascii="Times New Roman" w:hAnsi="Times New Roman" w:cs="Times New Roman"/>
          <w:lang w:val="en-GB"/>
        </w:rPr>
        <w:t>)</w:t>
      </w:r>
      <w:r w:rsidR="00A8779A">
        <w:rPr>
          <w:rFonts w:ascii="Times New Roman" w:hAnsi="Times New Roman" w:cs="Times New Roman"/>
          <w:lang w:val="en-GB"/>
        </w:rPr>
        <w:t>. However, other</w:t>
      </w:r>
      <w:r w:rsidRPr="00D1010B">
        <w:rPr>
          <w:rFonts w:ascii="Times New Roman" w:hAnsi="Times New Roman" w:cs="Times New Roman"/>
          <w:lang w:val="en-GB"/>
        </w:rPr>
        <w:t xml:space="preserve"> </w:t>
      </w:r>
      <w:r w:rsidR="003D4745" w:rsidRPr="00D1010B">
        <w:rPr>
          <w:rFonts w:ascii="Times New Roman" w:hAnsi="Times New Roman" w:cs="Times New Roman"/>
          <w:lang w:val="en-GB"/>
        </w:rPr>
        <w:t xml:space="preserve">study </w:t>
      </w:r>
      <w:r w:rsidR="00A47F88">
        <w:rPr>
          <w:rFonts w:ascii="Times New Roman" w:hAnsi="Times New Roman" w:cs="Times New Roman"/>
          <w:lang w:val="en-GB"/>
        </w:rPr>
        <w:t>found</w:t>
      </w:r>
      <w:r w:rsidRPr="00D1010B">
        <w:rPr>
          <w:rFonts w:ascii="Times New Roman" w:hAnsi="Times New Roman" w:cs="Times New Roman"/>
          <w:lang w:val="en-GB"/>
        </w:rPr>
        <w:t xml:space="preserve"> no difference between </w:t>
      </w:r>
      <w:r w:rsidR="003D4745" w:rsidRPr="00D1010B">
        <w:rPr>
          <w:rFonts w:ascii="Times New Roman" w:hAnsi="Times New Roman" w:cs="Times New Roman"/>
          <w:lang w:val="en-GB"/>
        </w:rPr>
        <w:t>the two</w:t>
      </w:r>
      <w:r w:rsidRPr="00D1010B">
        <w:rPr>
          <w:rFonts w:ascii="Times New Roman" w:hAnsi="Times New Roman" w:cs="Times New Roman"/>
          <w:lang w:val="en-GB"/>
        </w:rPr>
        <w:t xml:space="preserve"> activation systems (Leoni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w:t>
      </w:r>
      <w:r w:rsidR="00A8779A">
        <w:rPr>
          <w:rFonts w:ascii="Times New Roman" w:hAnsi="Times New Roman" w:cs="Times New Roman"/>
          <w:lang w:val="en-GB"/>
        </w:rPr>
        <w:t>Former</w:t>
      </w:r>
      <w:r w:rsidR="003D4745" w:rsidRPr="00D1010B">
        <w:rPr>
          <w:rFonts w:ascii="Times New Roman" w:hAnsi="Times New Roman" w:cs="Times New Roman"/>
          <w:lang w:val="en-GB"/>
        </w:rPr>
        <w:t xml:space="preserve"> studies on</w:t>
      </w:r>
      <w:r w:rsidRPr="00D1010B">
        <w:rPr>
          <w:rFonts w:ascii="Times New Roman" w:hAnsi="Times New Roman" w:cs="Times New Roman"/>
          <w:lang w:val="en-GB"/>
        </w:rPr>
        <w:t xml:space="preserve"> the antimicrobial activity of XP-endo Finisher </w:t>
      </w:r>
      <w:r w:rsidR="00A8779A">
        <w:rPr>
          <w:rFonts w:ascii="Times New Roman" w:hAnsi="Times New Roman" w:cs="Times New Roman"/>
          <w:lang w:val="en-GB"/>
        </w:rPr>
        <w:t>have concluded</w:t>
      </w:r>
      <w:r w:rsidR="00A8779A" w:rsidRPr="00D1010B">
        <w:rPr>
          <w:rFonts w:ascii="Times New Roman" w:hAnsi="Times New Roman" w:cs="Times New Roman"/>
          <w:lang w:val="en-GB"/>
        </w:rPr>
        <w:t xml:space="preserve"> </w:t>
      </w:r>
      <w:r w:rsidRPr="00D1010B">
        <w:rPr>
          <w:rFonts w:ascii="Times New Roman" w:hAnsi="Times New Roman" w:cs="Times New Roman"/>
          <w:lang w:val="en-GB"/>
        </w:rPr>
        <w:t xml:space="preserve">it </w:t>
      </w:r>
      <w:r w:rsidR="003D4745" w:rsidRPr="00D1010B">
        <w:rPr>
          <w:rFonts w:ascii="Times New Roman" w:hAnsi="Times New Roman" w:cs="Times New Roman"/>
          <w:lang w:val="en-GB"/>
        </w:rPr>
        <w:t>to be</w:t>
      </w:r>
      <w:r w:rsidRPr="00D1010B">
        <w:rPr>
          <w:rFonts w:ascii="Times New Roman" w:hAnsi="Times New Roman" w:cs="Times New Roman"/>
          <w:lang w:val="en-GB"/>
        </w:rPr>
        <w:t xml:space="preserve"> more effective than ultrasonic activation in reducing the bacterial load </w:t>
      </w:r>
      <w:r w:rsidR="00A8779A">
        <w:rPr>
          <w:rFonts w:ascii="Times New Roman" w:hAnsi="Times New Roman" w:cs="Times New Roman"/>
          <w:lang w:val="en-GB"/>
        </w:rPr>
        <w:t>o</w:t>
      </w:r>
      <w:r w:rsidR="00A8779A" w:rsidRPr="00D1010B">
        <w:rPr>
          <w:rFonts w:ascii="Times New Roman" w:hAnsi="Times New Roman" w:cs="Times New Roman"/>
          <w:lang w:val="en-GB"/>
        </w:rPr>
        <w:t xml:space="preserve">n </w:t>
      </w:r>
      <w:r w:rsidRPr="00D1010B">
        <w:rPr>
          <w:rFonts w:ascii="Times New Roman" w:hAnsi="Times New Roman" w:cs="Times New Roman"/>
          <w:lang w:val="en-GB"/>
        </w:rPr>
        <w:t>the main root canal walls and inside dentinal tubules (</w:t>
      </w:r>
      <w:r w:rsidR="00405DDD" w:rsidRPr="00D1010B">
        <w:rPr>
          <w:rFonts w:ascii="Times New Roman" w:hAnsi="Times New Roman" w:cs="Times New Roman"/>
          <w:lang w:val="en-GB"/>
        </w:rPr>
        <w:t xml:space="preserve">Alves </w:t>
      </w:r>
      <w:r w:rsidR="00405DDD" w:rsidRPr="00D1010B">
        <w:rPr>
          <w:rFonts w:ascii="Times New Roman" w:hAnsi="Times New Roman" w:cs="Times New Roman"/>
          <w:i/>
          <w:iCs/>
          <w:lang w:val="en-GB"/>
        </w:rPr>
        <w:t>et al</w:t>
      </w:r>
      <w:r w:rsidR="00405DDD" w:rsidRPr="00D1010B">
        <w:rPr>
          <w:rFonts w:ascii="Times New Roman" w:hAnsi="Times New Roman" w:cs="Times New Roman"/>
          <w:lang w:val="en-GB"/>
        </w:rPr>
        <w:t xml:space="preserve">. 2016, </w:t>
      </w:r>
      <w:r w:rsidRPr="00D1010B">
        <w:rPr>
          <w:rFonts w:ascii="Times New Roman" w:hAnsi="Times New Roman" w:cs="Times New Roman"/>
          <w:lang w:val="en-GB"/>
        </w:rPr>
        <w:t xml:space="preserve">Azim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Bao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However, its cleaning and antimicrobial activity within root canal irregularities such as the isthmus </w:t>
      </w:r>
      <w:r w:rsidR="00A47F88">
        <w:rPr>
          <w:rFonts w:ascii="Times New Roman" w:hAnsi="Times New Roman" w:cs="Times New Roman"/>
          <w:lang w:val="en-GB"/>
        </w:rPr>
        <w:t>remain</w:t>
      </w:r>
      <w:r w:rsidR="005F62A9" w:rsidRPr="00D1010B">
        <w:rPr>
          <w:rFonts w:ascii="Times New Roman" w:hAnsi="Times New Roman" w:cs="Times New Roman"/>
          <w:lang w:val="en-GB"/>
        </w:rPr>
        <w:t xml:space="preserve"> </w:t>
      </w:r>
      <w:r w:rsidR="00211D82" w:rsidRPr="00D1010B">
        <w:rPr>
          <w:rFonts w:ascii="Times New Roman" w:hAnsi="Times New Roman" w:cs="Times New Roman"/>
          <w:lang w:val="en-GB"/>
        </w:rPr>
        <w:t>a matter of debate</w:t>
      </w:r>
      <w:r w:rsidRPr="00D1010B">
        <w:rPr>
          <w:rFonts w:ascii="Times New Roman" w:hAnsi="Times New Roman" w:cs="Times New Roman"/>
          <w:lang w:val="en-GB"/>
        </w:rPr>
        <w:t xml:space="preserve"> (Alves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Bao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Pacheco-Yanes </w:t>
      </w:r>
      <w:r w:rsidRPr="00D1010B">
        <w:rPr>
          <w:rFonts w:ascii="Times New Roman" w:hAnsi="Times New Roman" w:cs="Times New Roman"/>
          <w:i/>
          <w:iCs/>
          <w:lang w:val="en-GB"/>
        </w:rPr>
        <w:t>et al</w:t>
      </w:r>
      <w:r w:rsidRPr="00D1010B">
        <w:rPr>
          <w:rFonts w:ascii="Times New Roman" w:hAnsi="Times New Roman" w:cs="Times New Roman"/>
          <w:lang w:val="en-GB"/>
        </w:rPr>
        <w:t>. 2019).</w:t>
      </w:r>
      <w:r w:rsidRPr="00D1010B">
        <w:rPr>
          <w:rStyle w:val="Refdenotaalpie"/>
          <w:rFonts w:ascii="Times New Roman" w:hAnsi="Times New Roman" w:cs="Times New Roman"/>
          <w:lang w:val="en-GB"/>
        </w:rPr>
        <w:t xml:space="preserve"> </w:t>
      </w:r>
    </w:p>
    <w:p w14:paraId="2CAA61F5" w14:textId="77777777" w:rsidR="004600DC" w:rsidRPr="00D1010B" w:rsidRDefault="00A47F88" w:rsidP="00BA61A9">
      <w:pPr>
        <w:spacing w:line="480" w:lineRule="auto"/>
        <w:jc w:val="both"/>
        <w:rPr>
          <w:rFonts w:ascii="Times New Roman" w:hAnsi="Times New Roman" w:cs="Times New Roman"/>
          <w:color w:val="FF0000"/>
          <w:lang w:val="en-GB"/>
        </w:rPr>
      </w:pPr>
      <w:r>
        <w:rPr>
          <w:rFonts w:ascii="Times New Roman" w:hAnsi="Times New Roman" w:cs="Times New Roman"/>
          <w:lang w:val="en-GB"/>
        </w:rPr>
        <w:t>T</w:t>
      </w:r>
      <w:r w:rsidR="004600DC" w:rsidRPr="00D1010B">
        <w:rPr>
          <w:rFonts w:ascii="Times New Roman" w:hAnsi="Times New Roman" w:cs="Times New Roman"/>
          <w:lang w:val="en-GB"/>
        </w:rPr>
        <w:t xml:space="preserve">he aim of this study was </w:t>
      </w:r>
      <w:r>
        <w:rPr>
          <w:rFonts w:ascii="Times New Roman" w:hAnsi="Times New Roman" w:cs="Times New Roman"/>
          <w:lang w:val="en-GB"/>
        </w:rPr>
        <w:t>t</w:t>
      </w:r>
      <w:r w:rsidRPr="00D1010B">
        <w:rPr>
          <w:rFonts w:ascii="Times New Roman" w:hAnsi="Times New Roman" w:cs="Times New Roman"/>
          <w:lang w:val="en-GB"/>
        </w:rPr>
        <w:t>herefore</w:t>
      </w:r>
      <w:r>
        <w:rPr>
          <w:rFonts w:ascii="Times New Roman" w:hAnsi="Times New Roman" w:cs="Times New Roman"/>
          <w:lang w:val="en-GB"/>
        </w:rPr>
        <w:t xml:space="preserve"> </w:t>
      </w:r>
      <w:r w:rsidR="004600DC" w:rsidRPr="00D1010B">
        <w:rPr>
          <w:rFonts w:ascii="Times New Roman" w:hAnsi="Times New Roman" w:cs="Times New Roman"/>
          <w:lang w:val="en-GB"/>
        </w:rPr>
        <w:t xml:space="preserve">to evaluate the antibiofilm activity of </w:t>
      </w:r>
      <w:proofErr w:type="spellStart"/>
      <w:r w:rsidR="004600DC" w:rsidRPr="00D1010B">
        <w:rPr>
          <w:rFonts w:ascii="Times New Roman" w:hAnsi="Times New Roman" w:cs="Times New Roman"/>
          <w:lang w:val="en-GB"/>
        </w:rPr>
        <w:t>chemomechanical</w:t>
      </w:r>
      <w:proofErr w:type="spellEnd"/>
      <w:r w:rsidR="004600DC" w:rsidRPr="00D1010B">
        <w:rPr>
          <w:rFonts w:ascii="Times New Roman" w:hAnsi="Times New Roman" w:cs="Times New Roman"/>
          <w:lang w:val="en-GB"/>
        </w:rPr>
        <w:t xml:space="preserve"> preparation by </w:t>
      </w:r>
      <w:r>
        <w:rPr>
          <w:rFonts w:ascii="Times New Roman" w:hAnsi="Times New Roman" w:cs="Times New Roman"/>
          <w:lang w:val="en-GB"/>
        </w:rPr>
        <w:t>means of different</w:t>
      </w:r>
      <w:r w:rsidR="004600DC" w:rsidRPr="00D1010B">
        <w:rPr>
          <w:rFonts w:ascii="Times New Roman" w:hAnsi="Times New Roman" w:cs="Times New Roman"/>
          <w:lang w:val="en-GB"/>
        </w:rPr>
        <w:t xml:space="preserve"> irrigating protocols including conventional irrigation, ultrasonic activation and XP-endo Finisher</w:t>
      </w:r>
      <w:r w:rsidR="00B9102C">
        <w:rPr>
          <w:rFonts w:ascii="Times New Roman" w:hAnsi="Times New Roman" w:cs="Times New Roman"/>
          <w:lang w:val="en-GB"/>
        </w:rPr>
        <w:t>,</w:t>
      </w:r>
      <w:r w:rsidR="004600DC" w:rsidRPr="00D1010B">
        <w:rPr>
          <w:rFonts w:ascii="Times New Roman" w:hAnsi="Times New Roman" w:cs="Times New Roman"/>
          <w:lang w:val="en-GB"/>
        </w:rPr>
        <w:t xml:space="preserve"> </w:t>
      </w:r>
      <w:r w:rsidR="0001385F">
        <w:rPr>
          <w:rFonts w:ascii="Times New Roman" w:hAnsi="Times New Roman" w:cs="Times New Roman"/>
          <w:lang w:val="en-GB"/>
        </w:rPr>
        <w:t xml:space="preserve">with </w:t>
      </w:r>
      <w:r w:rsidR="0001385F" w:rsidRPr="00EA571E">
        <w:rPr>
          <w:rFonts w:ascii="Times New Roman" w:hAnsi="Times New Roman" w:cs="Times New Roman"/>
          <w:lang w:val="en-GB"/>
        </w:rPr>
        <w:t xml:space="preserve">the mixture of sodium hypochlorite and </w:t>
      </w:r>
      <w:proofErr w:type="spellStart"/>
      <w:r w:rsidR="0001385F" w:rsidRPr="00EA571E">
        <w:rPr>
          <w:rFonts w:ascii="Times New Roman" w:hAnsi="Times New Roman" w:cs="Times New Roman"/>
          <w:lang w:val="en-GB"/>
        </w:rPr>
        <w:t>etidronic</w:t>
      </w:r>
      <w:proofErr w:type="spellEnd"/>
      <w:r w:rsidR="0001385F" w:rsidRPr="00EA571E">
        <w:rPr>
          <w:rFonts w:ascii="Times New Roman" w:hAnsi="Times New Roman" w:cs="Times New Roman"/>
          <w:lang w:val="en-GB"/>
        </w:rPr>
        <w:t xml:space="preserve"> acid</w:t>
      </w:r>
      <w:r>
        <w:rPr>
          <w:rFonts w:ascii="Times New Roman" w:hAnsi="Times New Roman" w:cs="Times New Roman"/>
          <w:lang w:val="en-GB"/>
        </w:rPr>
        <w:t>,</w:t>
      </w:r>
      <w:r w:rsidR="0001385F" w:rsidRPr="00EA571E">
        <w:rPr>
          <w:rFonts w:ascii="Times New Roman" w:hAnsi="Times New Roman" w:cs="Times New Roman"/>
          <w:lang w:val="en-GB"/>
        </w:rPr>
        <w:t xml:space="preserve"> </w:t>
      </w:r>
      <w:r w:rsidR="004600DC" w:rsidRPr="00D1010B">
        <w:rPr>
          <w:rFonts w:ascii="Times New Roman" w:hAnsi="Times New Roman" w:cs="Times New Roman"/>
          <w:lang w:val="en-GB"/>
        </w:rPr>
        <w:t>in infected isthmuses and root canals. The null hypotheses were: none of the irrigation protocols reduce</w:t>
      </w:r>
      <w:r w:rsidR="00405DDD" w:rsidRPr="00D1010B">
        <w:rPr>
          <w:rFonts w:ascii="Times New Roman" w:hAnsi="Times New Roman" w:cs="Times New Roman"/>
          <w:lang w:val="en-GB"/>
        </w:rPr>
        <w:t>s</w:t>
      </w:r>
      <w:r w:rsidR="004600DC" w:rsidRPr="00D1010B">
        <w:rPr>
          <w:rFonts w:ascii="Times New Roman" w:hAnsi="Times New Roman" w:cs="Times New Roman"/>
          <w:lang w:val="en-GB"/>
        </w:rPr>
        <w:t xml:space="preserve"> the biofilm in the isthmuses and in the root canals</w:t>
      </w:r>
      <w:r w:rsidR="00405DDD" w:rsidRPr="00D1010B">
        <w:rPr>
          <w:rFonts w:ascii="Times New Roman" w:hAnsi="Times New Roman" w:cs="Times New Roman"/>
          <w:lang w:val="en-GB"/>
        </w:rPr>
        <w:t xml:space="preserve"> significantly</w:t>
      </w:r>
      <w:r w:rsidR="004600DC" w:rsidRPr="00D1010B">
        <w:rPr>
          <w:rFonts w:ascii="Times New Roman" w:hAnsi="Times New Roman" w:cs="Times New Roman"/>
          <w:lang w:val="en-GB"/>
        </w:rPr>
        <w:t xml:space="preserve">; </w:t>
      </w:r>
      <w:r w:rsidR="004600DC" w:rsidRPr="00D1010B">
        <w:rPr>
          <w:rFonts w:ascii="Times New Roman" w:hAnsi="Times New Roman" w:cs="Times New Roman"/>
          <w:lang w:val="en-GB"/>
        </w:rPr>
        <w:lastRenderedPageBreak/>
        <w:t xml:space="preserve">there is no difference between the different experimental protocols in isthmus and root canal disinfection. </w:t>
      </w:r>
    </w:p>
    <w:p w14:paraId="1F7CB99D" w14:textId="77777777" w:rsidR="007A7085" w:rsidRPr="00D1010B" w:rsidRDefault="007A7085" w:rsidP="00BA61A9">
      <w:pPr>
        <w:spacing w:line="480" w:lineRule="auto"/>
        <w:jc w:val="both"/>
        <w:rPr>
          <w:rFonts w:ascii="Times New Roman" w:hAnsi="Times New Roman" w:cs="Times New Roman"/>
          <w:b/>
          <w:bCs/>
          <w:lang w:val="en-GB"/>
        </w:rPr>
      </w:pPr>
    </w:p>
    <w:p w14:paraId="0EE98C10" w14:textId="77777777" w:rsidR="004600DC" w:rsidRPr="00D1010B" w:rsidRDefault="004600DC" w:rsidP="00BA61A9">
      <w:pPr>
        <w:spacing w:line="480" w:lineRule="auto"/>
        <w:jc w:val="both"/>
        <w:rPr>
          <w:rFonts w:ascii="Times New Roman" w:hAnsi="Times New Roman" w:cs="Times New Roman"/>
          <w:b/>
          <w:bCs/>
          <w:lang w:val="en-GB"/>
        </w:rPr>
      </w:pPr>
      <w:r w:rsidRPr="00D1010B">
        <w:rPr>
          <w:rFonts w:ascii="Times New Roman" w:hAnsi="Times New Roman" w:cs="Times New Roman"/>
          <w:b/>
          <w:bCs/>
          <w:lang w:val="en-GB"/>
        </w:rPr>
        <w:t>Material</w:t>
      </w:r>
      <w:r w:rsidR="00D76FEB">
        <w:rPr>
          <w:rFonts w:ascii="Times New Roman" w:hAnsi="Times New Roman" w:cs="Times New Roman"/>
          <w:b/>
          <w:bCs/>
          <w:lang w:val="en-GB"/>
        </w:rPr>
        <w:t>s</w:t>
      </w:r>
      <w:r w:rsidRPr="00D1010B">
        <w:rPr>
          <w:rFonts w:ascii="Times New Roman" w:hAnsi="Times New Roman" w:cs="Times New Roman"/>
          <w:b/>
          <w:bCs/>
          <w:lang w:val="en-GB"/>
        </w:rPr>
        <w:t xml:space="preserve"> and </w:t>
      </w:r>
      <w:r w:rsidR="00D76FEB">
        <w:rPr>
          <w:rFonts w:ascii="Times New Roman" w:hAnsi="Times New Roman" w:cs="Times New Roman"/>
          <w:b/>
          <w:bCs/>
          <w:lang w:val="en-GB"/>
        </w:rPr>
        <w:t>M</w:t>
      </w:r>
      <w:r w:rsidRPr="00D1010B">
        <w:rPr>
          <w:rFonts w:ascii="Times New Roman" w:hAnsi="Times New Roman" w:cs="Times New Roman"/>
          <w:b/>
          <w:bCs/>
          <w:lang w:val="en-GB"/>
        </w:rPr>
        <w:t>ethods</w:t>
      </w:r>
    </w:p>
    <w:p w14:paraId="30AEF4FD" w14:textId="42ACC5DA"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Freshly extracted, mature, non-carious, human mandibular molars were selected. The teeth were stored in 0.1% thymol solution at 4°C until use. The Ethics Committee for the use of human extracted teeth of the institution where the experiments were conducted approved the protocol performed</w:t>
      </w:r>
      <w:r w:rsidR="00A8779A">
        <w:rPr>
          <w:rFonts w:ascii="Times New Roman" w:hAnsi="Times New Roman" w:cs="Times New Roman"/>
          <w:lang w:val="en-GB"/>
        </w:rPr>
        <w:t xml:space="preserve"> (</w:t>
      </w:r>
      <w:r w:rsidR="00A8779A" w:rsidRPr="00A8779A">
        <w:rPr>
          <w:rFonts w:ascii="Times New Roman" w:hAnsi="Times New Roman" w:cs="Times New Roman"/>
          <w:lang w:val="en-US"/>
        </w:rPr>
        <w:t>UGR-438)</w:t>
      </w:r>
      <w:r w:rsidRPr="00D1010B">
        <w:rPr>
          <w:rFonts w:ascii="Times New Roman" w:hAnsi="Times New Roman" w:cs="Times New Roman"/>
          <w:lang w:val="en-GB"/>
        </w:rPr>
        <w:t xml:space="preserve">. </w:t>
      </w:r>
    </w:p>
    <w:p w14:paraId="42F96A12" w14:textId="0079E58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The teeth were decoronated using an Accuton-50 machine (</w:t>
      </w:r>
      <w:proofErr w:type="spellStart"/>
      <w:r w:rsidRPr="00D1010B">
        <w:rPr>
          <w:rFonts w:ascii="Times New Roman" w:hAnsi="Times New Roman" w:cs="Times New Roman"/>
          <w:lang w:val="en-GB"/>
        </w:rPr>
        <w:t>Struers</w:t>
      </w:r>
      <w:proofErr w:type="spellEnd"/>
      <w:r w:rsidRPr="00D1010B">
        <w:rPr>
          <w:rFonts w:ascii="Times New Roman" w:hAnsi="Times New Roman" w:cs="Times New Roman"/>
          <w:lang w:val="en-GB"/>
        </w:rPr>
        <w:t>, Copenhagen, Denmark). The mesial root was sectioned and maintained and the rest of the root was discarded. The roots were scanned using cone beam computed tomography (</w:t>
      </w:r>
      <w:proofErr w:type="spellStart"/>
      <w:r w:rsidRPr="00D1010B">
        <w:rPr>
          <w:rFonts w:ascii="Times New Roman" w:hAnsi="Times New Roman" w:cs="Times New Roman"/>
          <w:lang w:val="en-GB"/>
        </w:rPr>
        <w:t>Planmeca</w:t>
      </w:r>
      <w:proofErr w:type="spellEnd"/>
      <w:r w:rsidRPr="00D1010B">
        <w:rPr>
          <w:rFonts w:ascii="Times New Roman" w:hAnsi="Times New Roman" w:cs="Times New Roman"/>
          <w:lang w:val="en-GB"/>
        </w:rPr>
        <w:t xml:space="preserve"> ProMax 3D; </w:t>
      </w:r>
      <w:proofErr w:type="spellStart"/>
      <w:r w:rsidRPr="00D1010B">
        <w:rPr>
          <w:rFonts w:ascii="Times New Roman" w:hAnsi="Times New Roman" w:cs="Times New Roman"/>
          <w:lang w:val="en-GB"/>
        </w:rPr>
        <w:t>Planmeca</w:t>
      </w:r>
      <w:proofErr w:type="spellEnd"/>
      <w:r w:rsidRPr="00D1010B">
        <w:rPr>
          <w:rFonts w:ascii="Times New Roman" w:hAnsi="Times New Roman" w:cs="Times New Roman"/>
          <w:lang w:val="en-GB"/>
        </w:rPr>
        <w:t>, Helsinki, Finland) and the presence of an isthmus was checked in the different sections</w:t>
      </w:r>
      <w:r w:rsidR="00405DDD" w:rsidRPr="00D1010B">
        <w:rPr>
          <w:rFonts w:ascii="Times New Roman" w:hAnsi="Times New Roman" w:cs="Times New Roman"/>
          <w:lang w:val="en-GB"/>
        </w:rPr>
        <w:t>:</w:t>
      </w:r>
      <w:r w:rsidRPr="00D1010B">
        <w:rPr>
          <w:rFonts w:ascii="Times New Roman" w:hAnsi="Times New Roman" w:cs="Times New Roman"/>
          <w:lang w:val="en-GB"/>
        </w:rPr>
        <w:t xml:space="preserve"> axial, </w:t>
      </w:r>
      <w:r w:rsidRPr="00A8779A">
        <w:rPr>
          <w:rFonts w:ascii="Times New Roman" w:hAnsi="Times New Roman" w:cs="Times New Roman"/>
          <w:lang w:val="en-GB"/>
        </w:rPr>
        <w:t xml:space="preserve">sagittal </w:t>
      </w:r>
      <w:r w:rsidRPr="00D1010B">
        <w:rPr>
          <w:rFonts w:ascii="Times New Roman" w:hAnsi="Times New Roman" w:cs="Times New Roman"/>
          <w:lang w:val="en-GB"/>
        </w:rPr>
        <w:t xml:space="preserve">and coronal. The roots selected were those that presented a </w:t>
      </w:r>
      <w:r w:rsidR="00405DDD" w:rsidRPr="00D1010B">
        <w:rPr>
          <w:rFonts w:ascii="Times New Roman" w:hAnsi="Times New Roman" w:cs="Times New Roman"/>
          <w:lang w:val="en-GB"/>
        </w:rPr>
        <w:t xml:space="preserve">type V </w:t>
      </w:r>
      <w:r w:rsidRPr="00D1010B">
        <w:rPr>
          <w:rFonts w:ascii="Times New Roman" w:hAnsi="Times New Roman" w:cs="Times New Roman"/>
          <w:lang w:val="en-GB"/>
        </w:rPr>
        <w:t xml:space="preserve">isthmus under the classification of Hsu </w:t>
      </w:r>
      <w:r w:rsidR="00A8779A">
        <w:rPr>
          <w:rFonts w:ascii="Times New Roman" w:hAnsi="Times New Roman" w:cs="Times New Roman"/>
          <w:lang w:val="en-GB"/>
        </w:rPr>
        <w:t>&amp;</w:t>
      </w:r>
      <w:r w:rsidR="00A8779A" w:rsidRPr="00D1010B">
        <w:rPr>
          <w:rFonts w:ascii="Times New Roman" w:hAnsi="Times New Roman" w:cs="Times New Roman"/>
          <w:lang w:val="en-GB"/>
        </w:rPr>
        <w:t xml:space="preserve"> </w:t>
      </w:r>
      <w:r w:rsidRPr="00D1010B">
        <w:rPr>
          <w:rFonts w:ascii="Times New Roman" w:hAnsi="Times New Roman" w:cs="Times New Roman"/>
          <w:lang w:val="en-GB"/>
        </w:rPr>
        <w:t>Kim (1997)</w:t>
      </w:r>
      <w:r w:rsidR="00405DDD" w:rsidRPr="00D1010B">
        <w:rPr>
          <w:rFonts w:ascii="Times New Roman" w:hAnsi="Times New Roman" w:cs="Times New Roman"/>
          <w:lang w:val="en-GB"/>
        </w:rPr>
        <w:t>, that is, with</w:t>
      </w:r>
      <w:r w:rsidRPr="00D1010B">
        <w:rPr>
          <w:rFonts w:ascii="Times New Roman" w:hAnsi="Times New Roman" w:cs="Times New Roman"/>
          <w:lang w:val="en-GB"/>
        </w:rPr>
        <w:t xml:space="preserve"> complete communication or </w:t>
      </w:r>
      <w:r w:rsidR="00405DDD" w:rsidRPr="00D1010B">
        <w:rPr>
          <w:rFonts w:ascii="Times New Roman" w:hAnsi="Times New Roman" w:cs="Times New Roman"/>
          <w:lang w:val="en-GB"/>
        </w:rPr>
        <w:t xml:space="preserve">a </w:t>
      </w:r>
      <w:r w:rsidRPr="00D1010B">
        <w:rPr>
          <w:rFonts w:ascii="Times New Roman" w:hAnsi="Times New Roman" w:cs="Times New Roman"/>
          <w:lang w:val="en-GB"/>
        </w:rPr>
        <w:t xml:space="preserve">corridor between the two canals. Based on this classification, specimens </w:t>
      </w:r>
      <w:r w:rsidR="00405DDD" w:rsidRPr="00D1010B">
        <w:rPr>
          <w:rFonts w:ascii="Times New Roman" w:hAnsi="Times New Roman" w:cs="Times New Roman"/>
          <w:lang w:val="en-GB"/>
        </w:rPr>
        <w:t>having</w:t>
      </w:r>
      <w:r w:rsidRPr="00D1010B">
        <w:rPr>
          <w:rFonts w:ascii="Times New Roman" w:hAnsi="Times New Roman" w:cs="Times New Roman"/>
          <w:lang w:val="en-GB"/>
        </w:rPr>
        <w:t xml:space="preserve"> two types of root canal anatomies were included: </w:t>
      </w:r>
      <w:r w:rsidR="00405DDD" w:rsidRPr="00D1010B">
        <w:rPr>
          <w:rFonts w:ascii="Times New Roman" w:hAnsi="Times New Roman" w:cs="Times New Roman"/>
          <w:lang w:val="en-GB"/>
        </w:rPr>
        <w:t>two</w:t>
      </w:r>
      <w:r w:rsidRPr="00D1010B">
        <w:rPr>
          <w:rFonts w:ascii="Times New Roman" w:hAnsi="Times New Roman" w:cs="Times New Roman"/>
          <w:lang w:val="en-GB"/>
        </w:rPr>
        <w:t xml:space="preserve"> root canals with a continuous isthmus from the cervical to the apical third (type 1)</w:t>
      </w:r>
      <w:r w:rsidR="00405DDD" w:rsidRPr="00D1010B">
        <w:rPr>
          <w:rFonts w:ascii="Times New Roman" w:hAnsi="Times New Roman" w:cs="Times New Roman"/>
          <w:lang w:val="en-GB"/>
        </w:rPr>
        <w:t>;</w:t>
      </w:r>
      <w:r w:rsidRPr="00D1010B">
        <w:rPr>
          <w:rFonts w:ascii="Times New Roman" w:hAnsi="Times New Roman" w:cs="Times New Roman"/>
          <w:lang w:val="en-GB"/>
        </w:rPr>
        <w:t xml:space="preserve"> and </w:t>
      </w:r>
      <w:r w:rsidR="00405DDD" w:rsidRPr="00D1010B">
        <w:rPr>
          <w:rFonts w:ascii="Times New Roman" w:hAnsi="Times New Roman" w:cs="Times New Roman"/>
          <w:lang w:val="en-GB"/>
        </w:rPr>
        <w:t>two</w:t>
      </w:r>
      <w:r w:rsidRPr="00D1010B">
        <w:rPr>
          <w:rFonts w:ascii="Times New Roman" w:hAnsi="Times New Roman" w:cs="Times New Roman"/>
          <w:lang w:val="en-GB"/>
        </w:rPr>
        <w:t xml:space="preserve"> root canals with a continuous isthmus from the cervical to the middle third and one canal in the apical third (type 2). A total of fifty-six specimens met the criteria, 28 </w:t>
      </w:r>
      <w:r w:rsidR="00405DDD" w:rsidRPr="00D1010B">
        <w:rPr>
          <w:rFonts w:ascii="Times New Roman" w:hAnsi="Times New Roman" w:cs="Times New Roman"/>
          <w:lang w:val="en-GB"/>
        </w:rPr>
        <w:t xml:space="preserve">being </w:t>
      </w:r>
      <w:r w:rsidRPr="00D1010B">
        <w:rPr>
          <w:rFonts w:ascii="Times New Roman" w:hAnsi="Times New Roman" w:cs="Times New Roman"/>
          <w:lang w:val="en-GB"/>
        </w:rPr>
        <w:t xml:space="preserve">type 1 and 28 type 2. </w:t>
      </w:r>
    </w:p>
    <w:p w14:paraId="75671E69" w14:textId="5F6716C0"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Each root canal was enlarged using stainless K-files up to size 25 (Dentsply </w:t>
      </w:r>
      <w:r w:rsidR="00A8779A">
        <w:rPr>
          <w:rFonts w:ascii="Times New Roman" w:hAnsi="Times New Roman" w:cs="Times New Roman"/>
          <w:lang w:val="en-GB"/>
        </w:rPr>
        <w:t>Sirona</w:t>
      </w:r>
      <w:r w:rsidRPr="00D1010B">
        <w:rPr>
          <w:rFonts w:ascii="Times New Roman" w:hAnsi="Times New Roman" w:cs="Times New Roman"/>
          <w:lang w:val="en-GB"/>
        </w:rPr>
        <w:t xml:space="preserve">, </w:t>
      </w:r>
      <w:proofErr w:type="spellStart"/>
      <w:r w:rsidRPr="00D1010B">
        <w:rPr>
          <w:rFonts w:ascii="Times New Roman" w:hAnsi="Times New Roman" w:cs="Times New Roman"/>
          <w:lang w:val="en-GB"/>
        </w:rPr>
        <w:t>Ballaigues</w:t>
      </w:r>
      <w:proofErr w:type="spellEnd"/>
      <w:r w:rsidRPr="00D1010B">
        <w:rPr>
          <w:rFonts w:ascii="Times New Roman" w:hAnsi="Times New Roman" w:cs="Times New Roman"/>
          <w:lang w:val="en-GB"/>
        </w:rPr>
        <w:t xml:space="preserve">, Switzerland) </w:t>
      </w:r>
      <w:r w:rsidR="00186E73">
        <w:rPr>
          <w:rFonts w:ascii="Times New Roman" w:hAnsi="Times New Roman" w:cs="Times New Roman"/>
          <w:lang w:val="en-GB"/>
        </w:rPr>
        <w:t xml:space="preserve">to the </w:t>
      </w:r>
      <w:r w:rsidR="00186E73" w:rsidRPr="00D1010B">
        <w:rPr>
          <w:rFonts w:ascii="Times New Roman" w:hAnsi="Times New Roman" w:cs="Times New Roman"/>
          <w:lang w:val="en-GB"/>
        </w:rPr>
        <w:t xml:space="preserve">working length (WL), which was established </w:t>
      </w:r>
      <w:r w:rsidR="00996DC3">
        <w:rPr>
          <w:rFonts w:ascii="Times New Roman" w:hAnsi="Times New Roman" w:cs="Times New Roman"/>
          <w:lang w:val="en-GB"/>
        </w:rPr>
        <w:t>as</w:t>
      </w:r>
      <w:r w:rsidR="00536C6C">
        <w:rPr>
          <w:rFonts w:ascii="Times New Roman" w:hAnsi="Times New Roman" w:cs="Times New Roman"/>
          <w:lang w:val="en-GB"/>
        </w:rPr>
        <w:t xml:space="preserve"> </w:t>
      </w:r>
      <w:r w:rsidR="00186E73" w:rsidRPr="00D1010B">
        <w:rPr>
          <w:rFonts w:ascii="Times New Roman" w:hAnsi="Times New Roman" w:cs="Times New Roman"/>
          <w:lang w:val="en-GB"/>
        </w:rPr>
        <w:t xml:space="preserve">1 mm short of the patency length, </w:t>
      </w:r>
      <w:r w:rsidR="00536C6C">
        <w:rPr>
          <w:rFonts w:ascii="Times New Roman" w:hAnsi="Times New Roman" w:cs="Times New Roman"/>
          <w:lang w:val="en-GB"/>
        </w:rPr>
        <w:t>with</w:t>
      </w:r>
      <w:r w:rsidRPr="00D1010B">
        <w:rPr>
          <w:rFonts w:ascii="Times New Roman" w:hAnsi="Times New Roman" w:cs="Times New Roman"/>
          <w:lang w:val="en-GB"/>
        </w:rPr>
        <w:t xml:space="preserve"> distilled water as the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To allow</w:t>
      </w:r>
      <w:r w:rsidR="00405DDD" w:rsidRPr="00D1010B">
        <w:rPr>
          <w:rFonts w:ascii="Times New Roman" w:hAnsi="Times New Roman" w:cs="Times New Roman"/>
          <w:lang w:val="en-GB"/>
        </w:rPr>
        <w:t xml:space="preserve"> for</w:t>
      </w:r>
      <w:r w:rsidRPr="00D1010B">
        <w:rPr>
          <w:rFonts w:ascii="Times New Roman" w:hAnsi="Times New Roman" w:cs="Times New Roman"/>
          <w:lang w:val="en-GB"/>
        </w:rPr>
        <w:t xml:space="preserve"> handling of the roots during the experiment</w:t>
      </w:r>
      <w:r w:rsidR="000E138F">
        <w:rPr>
          <w:rFonts w:ascii="Times New Roman" w:hAnsi="Times New Roman" w:cs="Times New Roman"/>
          <w:lang w:val="en-GB"/>
        </w:rPr>
        <w:t xml:space="preserve"> and avoid contamination</w:t>
      </w:r>
      <w:r w:rsidRPr="00D1010B">
        <w:rPr>
          <w:rFonts w:ascii="Times New Roman" w:hAnsi="Times New Roman" w:cs="Times New Roman"/>
          <w:lang w:val="en-GB"/>
        </w:rPr>
        <w:t>, a customized model of each was fabricated with polyvinyl siloxane impression material (</w:t>
      </w:r>
      <w:proofErr w:type="spellStart"/>
      <w:r w:rsidRPr="00D1010B">
        <w:rPr>
          <w:rFonts w:ascii="Times New Roman" w:hAnsi="Times New Roman" w:cs="Times New Roman"/>
          <w:lang w:val="en-GB"/>
        </w:rPr>
        <w:t>Zhermack</w:t>
      </w:r>
      <w:proofErr w:type="spellEnd"/>
      <w:r w:rsidRPr="00D1010B">
        <w:rPr>
          <w:rFonts w:ascii="Times New Roman" w:hAnsi="Times New Roman" w:cs="Times New Roman"/>
          <w:lang w:val="en-GB"/>
        </w:rPr>
        <w:t xml:space="preserve">, Rovigo, Italy). The roots were then sectioned horizontally into three thirds from the coronal part using a low-speed handpiece with a diamond disk (355514220 HP; </w:t>
      </w:r>
      <w:proofErr w:type="spellStart"/>
      <w:r w:rsidRPr="00D1010B">
        <w:rPr>
          <w:rFonts w:ascii="Times New Roman" w:hAnsi="Times New Roman" w:cs="Times New Roman"/>
          <w:lang w:val="en-GB"/>
        </w:rPr>
        <w:t>Edenta</w:t>
      </w:r>
      <w:proofErr w:type="spellEnd"/>
      <w:r w:rsidRPr="00D1010B">
        <w:rPr>
          <w:rFonts w:ascii="Times New Roman" w:hAnsi="Times New Roman" w:cs="Times New Roman"/>
          <w:lang w:val="en-GB"/>
        </w:rPr>
        <w:t xml:space="preserve"> AG, Au/St. Gallen, Switzerland)</w:t>
      </w:r>
      <w:r w:rsidR="00E71AA7">
        <w:rPr>
          <w:rFonts w:ascii="Times New Roman" w:hAnsi="Times New Roman" w:cs="Times New Roman"/>
          <w:lang w:val="en-GB"/>
        </w:rPr>
        <w:t xml:space="preserve"> (Figure 1)</w:t>
      </w:r>
      <w:r w:rsidRPr="00D1010B">
        <w:rPr>
          <w:rFonts w:ascii="Times New Roman" w:hAnsi="Times New Roman" w:cs="Times New Roman"/>
          <w:lang w:val="en-GB"/>
        </w:rPr>
        <w:t xml:space="preserve">. The root canal </w:t>
      </w:r>
      <w:r w:rsidRPr="00D1010B">
        <w:rPr>
          <w:rFonts w:ascii="Times New Roman" w:hAnsi="Times New Roman" w:cs="Times New Roman"/>
          <w:lang w:val="en-GB"/>
        </w:rPr>
        <w:lastRenderedPageBreak/>
        <w:t xml:space="preserve">anatomy was confirmed under a stereo microscope (Olympus, SZ-PT, Japan). The smear layer formed during </w:t>
      </w:r>
      <w:r w:rsidR="009C3950" w:rsidRPr="00D1010B">
        <w:rPr>
          <w:rFonts w:ascii="Times New Roman" w:hAnsi="Times New Roman" w:cs="Times New Roman"/>
          <w:lang w:val="en-GB"/>
        </w:rPr>
        <w:t xml:space="preserve">the </w:t>
      </w:r>
      <w:r w:rsidRPr="00D1010B">
        <w:rPr>
          <w:rFonts w:ascii="Times New Roman" w:hAnsi="Times New Roman" w:cs="Times New Roman"/>
          <w:lang w:val="en-GB"/>
        </w:rPr>
        <w:t xml:space="preserve">preparation of the specimens was removed with 17% EDTA in an ultrasonic bath, for 5 minutes. </w:t>
      </w:r>
      <w:r w:rsidR="003F2D9B">
        <w:rPr>
          <w:rFonts w:ascii="Times New Roman" w:hAnsi="Times New Roman" w:cs="Times New Roman"/>
          <w:lang w:val="en-GB"/>
        </w:rPr>
        <w:t>T</w:t>
      </w:r>
      <w:r w:rsidRPr="00D1010B">
        <w:rPr>
          <w:rFonts w:ascii="Times New Roman" w:hAnsi="Times New Roman" w:cs="Times New Roman"/>
          <w:lang w:val="en-GB"/>
        </w:rPr>
        <w:t>he specimens were washed with distilled water</w:t>
      </w:r>
      <w:r w:rsidR="003F2D9B">
        <w:rPr>
          <w:rFonts w:ascii="Times New Roman" w:hAnsi="Times New Roman" w:cs="Times New Roman"/>
          <w:lang w:val="en-GB"/>
        </w:rPr>
        <w:t>,</w:t>
      </w:r>
      <w:r w:rsidRPr="00D1010B">
        <w:rPr>
          <w:rFonts w:ascii="Times New Roman" w:hAnsi="Times New Roman" w:cs="Times New Roman"/>
          <w:lang w:val="en-GB"/>
        </w:rPr>
        <w:t xml:space="preserve"> and </w:t>
      </w:r>
      <w:r w:rsidR="003F2D9B">
        <w:rPr>
          <w:rFonts w:ascii="Times New Roman" w:hAnsi="Times New Roman" w:cs="Times New Roman"/>
          <w:lang w:val="en-GB"/>
        </w:rPr>
        <w:t xml:space="preserve">finally </w:t>
      </w:r>
      <w:r w:rsidRPr="00D1010B">
        <w:rPr>
          <w:rFonts w:ascii="Times New Roman" w:hAnsi="Times New Roman" w:cs="Times New Roman"/>
          <w:lang w:val="en-GB"/>
        </w:rPr>
        <w:t xml:space="preserve">they and their corresponding </w:t>
      </w:r>
      <w:r w:rsidR="000E138F">
        <w:rPr>
          <w:rFonts w:ascii="Times New Roman" w:hAnsi="Times New Roman" w:cs="Times New Roman"/>
          <w:lang w:val="en-GB"/>
        </w:rPr>
        <w:t xml:space="preserve">customized </w:t>
      </w:r>
      <w:r w:rsidRPr="00D1010B">
        <w:rPr>
          <w:rFonts w:ascii="Times New Roman" w:hAnsi="Times New Roman" w:cs="Times New Roman"/>
          <w:lang w:val="en-GB"/>
        </w:rPr>
        <w:t xml:space="preserve">models were sterilized by autoclave. </w:t>
      </w:r>
    </w:p>
    <w:p w14:paraId="1006953D"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Specimen infection </w:t>
      </w:r>
    </w:p>
    <w:p w14:paraId="6797F8A2" w14:textId="10E0B220"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Once sterile, the three thirds of each root were re-approximated using utility wax with the aid of tweezers</w:t>
      </w:r>
      <w:r w:rsidR="000E138F" w:rsidRPr="000E138F">
        <w:rPr>
          <w:rFonts w:asciiTheme="minorHAnsi" w:eastAsiaTheme="minorHAnsi" w:hAnsiTheme="minorHAnsi" w:cstheme="minorBidi"/>
          <w:lang w:val="en-GB" w:eastAsia="en-US"/>
        </w:rPr>
        <w:t xml:space="preserve"> </w:t>
      </w:r>
      <w:r w:rsidR="000E138F" w:rsidRPr="000E138F">
        <w:rPr>
          <w:rFonts w:ascii="Times New Roman" w:hAnsi="Times New Roman" w:cs="Times New Roman"/>
          <w:lang w:val="en-GB"/>
        </w:rPr>
        <w:t>to avoid any leaking of the irrigating solution</w:t>
      </w:r>
      <w:r w:rsidRPr="00D1010B">
        <w:rPr>
          <w:rFonts w:ascii="Times New Roman" w:hAnsi="Times New Roman" w:cs="Times New Roman"/>
          <w:lang w:val="en-GB"/>
        </w:rPr>
        <w:t xml:space="preserve">. The apical foramina of each root </w:t>
      </w:r>
      <w:proofErr w:type="gramStart"/>
      <w:r w:rsidRPr="00D1010B">
        <w:rPr>
          <w:rFonts w:ascii="Times New Roman" w:hAnsi="Times New Roman" w:cs="Times New Roman"/>
          <w:lang w:val="en-GB"/>
        </w:rPr>
        <w:t>was</w:t>
      </w:r>
      <w:proofErr w:type="gramEnd"/>
      <w:r w:rsidRPr="00D1010B">
        <w:rPr>
          <w:rFonts w:ascii="Times New Roman" w:hAnsi="Times New Roman" w:cs="Times New Roman"/>
          <w:lang w:val="en-GB"/>
        </w:rPr>
        <w:t xml:space="preserve"> also sealed to create a closed-end system. The assembled specimen was then placed in the customized model</w:t>
      </w:r>
      <w:r w:rsidR="00E71AA7">
        <w:rPr>
          <w:rFonts w:ascii="Times New Roman" w:hAnsi="Times New Roman" w:cs="Times New Roman"/>
          <w:lang w:val="en-GB"/>
        </w:rPr>
        <w:t xml:space="preserve"> (Figure 1)</w:t>
      </w:r>
      <w:r w:rsidRPr="00D1010B">
        <w:rPr>
          <w:rFonts w:ascii="Times New Roman" w:hAnsi="Times New Roman" w:cs="Times New Roman"/>
          <w:lang w:val="en-GB"/>
        </w:rPr>
        <w:t>. For the specimens</w:t>
      </w:r>
      <w:r w:rsidR="009D77CF" w:rsidRPr="00D1010B">
        <w:rPr>
          <w:rFonts w:ascii="Times New Roman" w:hAnsi="Times New Roman" w:cs="Times New Roman"/>
          <w:lang w:val="en-GB"/>
        </w:rPr>
        <w:t>´</w:t>
      </w:r>
      <w:r w:rsidRPr="00D1010B">
        <w:rPr>
          <w:rFonts w:ascii="Times New Roman" w:hAnsi="Times New Roman" w:cs="Times New Roman"/>
          <w:lang w:val="en-GB"/>
        </w:rPr>
        <w:t xml:space="preserve"> infection, an </w:t>
      </w:r>
      <w:r w:rsidRPr="00D1010B">
        <w:rPr>
          <w:rFonts w:ascii="Times New Roman" w:hAnsi="Times New Roman" w:cs="Times New Roman"/>
          <w:i/>
          <w:iCs/>
          <w:lang w:val="en-GB"/>
        </w:rPr>
        <w:t>Enterococcus faecalis</w:t>
      </w:r>
      <w:r w:rsidRPr="00D1010B">
        <w:rPr>
          <w:rFonts w:ascii="Times New Roman" w:hAnsi="Times New Roman" w:cs="Times New Roman"/>
          <w:lang w:val="en-GB"/>
        </w:rPr>
        <w:t xml:space="preserve"> ATCC 29212 suspension in BHI broth (Scharlau </w:t>
      </w:r>
      <w:proofErr w:type="spellStart"/>
      <w:r w:rsidRPr="00D1010B">
        <w:rPr>
          <w:rFonts w:ascii="Times New Roman" w:hAnsi="Times New Roman" w:cs="Times New Roman"/>
          <w:lang w:val="en-GB"/>
        </w:rPr>
        <w:t>Chemie</w:t>
      </w:r>
      <w:proofErr w:type="spellEnd"/>
      <w:r w:rsidRPr="00D1010B">
        <w:rPr>
          <w:rFonts w:ascii="Times New Roman" w:hAnsi="Times New Roman" w:cs="Times New Roman"/>
          <w:lang w:val="en-GB"/>
        </w:rPr>
        <w:t xml:space="preserve"> SA, Barcelona, Spain) of approximately 1×10</w:t>
      </w:r>
      <w:r w:rsidRPr="00D1010B">
        <w:rPr>
          <w:rFonts w:ascii="Times New Roman" w:hAnsi="Times New Roman" w:cs="Times New Roman"/>
          <w:vertAlign w:val="superscript"/>
          <w:lang w:val="en-GB"/>
        </w:rPr>
        <w:t>7</w:t>
      </w:r>
      <w:r w:rsidRPr="00D1010B">
        <w:rPr>
          <w:rFonts w:ascii="Times New Roman" w:hAnsi="Times New Roman" w:cs="Times New Roman"/>
          <w:lang w:val="en-GB"/>
        </w:rPr>
        <w:t xml:space="preserve"> colony-forming units per </w:t>
      </w:r>
      <w:r w:rsidR="00A8779A" w:rsidRPr="00D1010B">
        <w:rPr>
          <w:rFonts w:ascii="Times New Roman" w:hAnsi="Times New Roman" w:cs="Times New Roman"/>
          <w:lang w:val="en-GB"/>
        </w:rPr>
        <w:t>millilitre</w:t>
      </w:r>
      <w:r w:rsidRPr="00D1010B">
        <w:rPr>
          <w:rFonts w:ascii="Times New Roman" w:hAnsi="Times New Roman" w:cs="Times New Roman"/>
          <w:lang w:val="en-GB"/>
        </w:rPr>
        <w:t xml:space="preserve"> was prepared. Afterwards, 10 µL of this suspension was added to each root </w:t>
      </w:r>
      <w:r w:rsidR="009C3950" w:rsidRPr="00D1010B">
        <w:rPr>
          <w:rFonts w:ascii="Times New Roman" w:hAnsi="Times New Roman" w:cs="Times New Roman"/>
          <w:lang w:val="en-GB"/>
        </w:rPr>
        <w:t xml:space="preserve">canal </w:t>
      </w:r>
      <w:r w:rsidRPr="00D1010B">
        <w:rPr>
          <w:rFonts w:ascii="Times New Roman" w:hAnsi="Times New Roman" w:cs="Times New Roman"/>
          <w:lang w:val="en-GB"/>
        </w:rPr>
        <w:t xml:space="preserve">and they were incubated for </w:t>
      </w:r>
      <w:r w:rsidR="009D77CF" w:rsidRPr="00D1010B">
        <w:rPr>
          <w:rFonts w:ascii="Times New Roman" w:hAnsi="Times New Roman" w:cs="Times New Roman"/>
          <w:lang w:val="en-GB"/>
        </w:rPr>
        <w:t>one</w:t>
      </w:r>
      <w:r w:rsidRPr="00D1010B">
        <w:rPr>
          <w:rFonts w:ascii="Times New Roman" w:hAnsi="Times New Roman" w:cs="Times New Roman"/>
          <w:lang w:val="en-GB"/>
        </w:rPr>
        <w:t xml:space="preserve"> week under aerobic conditions at 37°C, with reinoculation performed every 24 hours. </w:t>
      </w:r>
    </w:p>
    <w:p w14:paraId="4C2A56E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Antimicrobial test</w:t>
      </w:r>
    </w:p>
    <w:p w14:paraId="0F541BDC" w14:textId="7E3F2A2D"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Seven specimens of each type, 1 and 2, were randomly assigned to each of the </w:t>
      </w:r>
      <w:r w:rsidR="009D77CF" w:rsidRPr="00D1010B">
        <w:rPr>
          <w:rFonts w:ascii="Times New Roman" w:hAnsi="Times New Roman" w:cs="Times New Roman"/>
          <w:lang w:val="en-GB"/>
        </w:rPr>
        <w:t>four</w:t>
      </w:r>
      <w:r w:rsidRPr="00D1010B">
        <w:rPr>
          <w:rFonts w:ascii="Times New Roman" w:hAnsi="Times New Roman" w:cs="Times New Roman"/>
          <w:lang w:val="en-GB"/>
        </w:rPr>
        <w:t xml:space="preserve"> study groups</w:t>
      </w:r>
      <w:r w:rsidR="009D77CF" w:rsidRPr="00D1010B">
        <w:rPr>
          <w:rFonts w:ascii="Times New Roman" w:hAnsi="Times New Roman" w:cs="Times New Roman"/>
          <w:lang w:val="en-GB"/>
        </w:rPr>
        <w:t xml:space="preserve"> (three</w:t>
      </w:r>
      <w:r w:rsidRPr="00D1010B">
        <w:rPr>
          <w:rFonts w:ascii="Times New Roman" w:hAnsi="Times New Roman" w:cs="Times New Roman"/>
          <w:lang w:val="en-GB"/>
        </w:rPr>
        <w:t xml:space="preserve"> experimental groups </w:t>
      </w:r>
      <w:r w:rsidR="009D77CF" w:rsidRPr="00D1010B">
        <w:rPr>
          <w:rFonts w:ascii="Times New Roman" w:hAnsi="Times New Roman" w:cs="Times New Roman"/>
          <w:lang w:val="en-GB"/>
        </w:rPr>
        <w:t>plus</w:t>
      </w:r>
      <w:r w:rsidRPr="00D1010B">
        <w:rPr>
          <w:rFonts w:ascii="Times New Roman" w:hAnsi="Times New Roman" w:cs="Times New Roman"/>
          <w:lang w:val="en-GB"/>
        </w:rPr>
        <w:t xml:space="preserve"> </w:t>
      </w:r>
      <w:r w:rsidR="009D77CF" w:rsidRPr="00D1010B">
        <w:rPr>
          <w:rFonts w:ascii="Times New Roman" w:hAnsi="Times New Roman" w:cs="Times New Roman"/>
          <w:lang w:val="en-GB"/>
        </w:rPr>
        <w:t>the</w:t>
      </w:r>
      <w:r w:rsidRPr="00D1010B">
        <w:rPr>
          <w:rFonts w:ascii="Times New Roman" w:hAnsi="Times New Roman" w:cs="Times New Roman"/>
          <w:lang w:val="en-GB"/>
        </w:rPr>
        <w:t xml:space="preserve"> </w:t>
      </w:r>
      <w:r w:rsidR="00E751B9" w:rsidRPr="00996DC3">
        <w:rPr>
          <w:rFonts w:ascii="Times New Roman" w:hAnsi="Times New Roman" w:cs="Times New Roman"/>
          <w:lang w:val="en-GB"/>
        </w:rPr>
        <w:t>control</w:t>
      </w:r>
      <w:r w:rsidR="009D77CF" w:rsidRPr="00D1010B">
        <w:rPr>
          <w:rFonts w:ascii="Times New Roman" w:hAnsi="Times New Roman" w:cs="Times New Roman"/>
          <w:lang w:val="en-GB"/>
        </w:rPr>
        <w:t>)</w:t>
      </w:r>
      <w:r w:rsidRPr="00D1010B">
        <w:rPr>
          <w:rFonts w:ascii="Times New Roman" w:hAnsi="Times New Roman" w:cs="Times New Roman"/>
          <w:lang w:val="en-GB"/>
        </w:rPr>
        <w:t xml:space="preserve">. The irrigating solution used was </w:t>
      </w:r>
      <w:r w:rsidR="009D77CF" w:rsidRPr="00D1010B">
        <w:rPr>
          <w:rFonts w:ascii="Times New Roman" w:hAnsi="Times New Roman" w:cs="Times New Roman"/>
          <w:lang w:val="en-GB"/>
        </w:rPr>
        <w:t>a</w:t>
      </w:r>
      <w:r w:rsidRPr="00D1010B">
        <w:rPr>
          <w:rFonts w:ascii="Times New Roman" w:hAnsi="Times New Roman" w:cs="Times New Roman"/>
          <w:lang w:val="en-GB"/>
        </w:rPr>
        <w:t xml:space="preserve"> combination </w:t>
      </w:r>
      <w:r w:rsidR="00186E73">
        <w:rPr>
          <w:rFonts w:ascii="Times New Roman" w:hAnsi="Times New Roman" w:cs="Times New Roman"/>
          <w:lang w:val="en-GB"/>
        </w:rPr>
        <w:t xml:space="preserve">containing </w:t>
      </w:r>
      <w:proofErr w:type="spellStart"/>
      <w:r w:rsidR="00B9102C">
        <w:rPr>
          <w:rFonts w:ascii="Times New Roman" w:hAnsi="Times New Roman" w:cs="Times New Roman"/>
          <w:lang w:val="en-GB"/>
        </w:rPr>
        <w:t>NaOCl</w:t>
      </w:r>
      <w:proofErr w:type="spellEnd"/>
      <w:r w:rsidR="00186E73">
        <w:rPr>
          <w:rFonts w:ascii="Times New Roman" w:hAnsi="Times New Roman" w:cs="Times New Roman"/>
          <w:lang w:val="en-GB"/>
        </w:rPr>
        <w:t xml:space="preserve"> at 2.5%</w:t>
      </w:r>
      <w:r w:rsidRPr="00D1010B">
        <w:rPr>
          <w:rFonts w:ascii="Times New Roman" w:hAnsi="Times New Roman" w:cs="Times New Roman"/>
          <w:lang w:val="en-GB"/>
        </w:rPr>
        <w:t xml:space="preserve"> (</w:t>
      </w:r>
      <w:proofErr w:type="spellStart"/>
      <w:r w:rsidRPr="00D1010B">
        <w:rPr>
          <w:rFonts w:ascii="Times New Roman" w:hAnsi="Times New Roman" w:cs="Times New Roman"/>
          <w:lang w:val="en-GB"/>
        </w:rPr>
        <w:t>Panreac</w:t>
      </w:r>
      <w:proofErr w:type="spellEnd"/>
      <w:r w:rsidRPr="00D1010B">
        <w:rPr>
          <w:rFonts w:ascii="Times New Roman" w:hAnsi="Times New Roman" w:cs="Times New Roman"/>
          <w:lang w:val="en-GB"/>
        </w:rPr>
        <w:t xml:space="preserve"> </w:t>
      </w:r>
      <w:proofErr w:type="spellStart"/>
      <w:r w:rsidRPr="00D1010B">
        <w:rPr>
          <w:rFonts w:ascii="Times New Roman" w:hAnsi="Times New Roman" w:cs="Times New Roman"/>
          <w:lang w:val="en-GB"/>
        </w:rPr>
        <w:t>Química</w:t>
      </w:r>
      <w:proofErr w:type="spellEnd"/>
      <w:r w:rsidRPr="00D1010B">
        <w:rPr>
          <w:rFonts w:ascii="Times New Roman" w:hAnsi="Times New Roman" w:cs="Times New Roman"/>
          <w:lang w:val="en-GB"/>
        </w:rPr>
        <w:t xml:space="preserve"> SA, Castellar del </w:t>
      </w:r>
      <w:proofErr w:type="spellStart"/>
      <w:r w:rsidRPr="00D1010B">
        <w:rPr>
          <w:rFonts w:ascii="Times New Roman" w:hAnsi="Times New Roman" w:cs="Times New Roman"/>
          <w:lang w:val="en-GB"/>
        </w:rPr>
        <w:t>Vallés</w:t>
      </w:r>
      <w:proofErr w:type="spellEnd"/>
      <w:r w:rsidRPr="00D1010B">
        <w:rPr>
          <w:rFonts w:ascii="Times New Roman" w:hAnsi="Times New Roman" w:cs="Times New Roman"/>
          <w:lang w:val="en-GB"/>
        </w:rPr>
        <w:t xml:space="preserve">, Spain) and </w:t>
      </w:r>
      <w:r w:rsidR="00B9102C">
        <w:rPr>
          <w:rFonts w:ascii="Times New Roman" w:hAnsi="Times New Roman" w:cs="Times New Roman"/>
          <w:lang w:val="en-GB"/>
        </w:rPr>
        <w:t>HEDP</w:t>
      </w:r>
      <w:r w:rsidRPr="00D1010B">
        <w:rPr>
          <w:rFonts w:ascii="Times New Roman" w:hAnsi="Times New Roman" w:cs="Times New Roman"/>
          <w:lang w:val="en-GB"/>
        </w:rPr>
        <w:t xml:space="preserve"> </w:t>
      </w:r>
      <w:r w:rsidR="00186E73">
        <w:rPr>
          <w:rFonts w:ascii="Times New Roman" w:hAnsi="Times New Roman" w:cs="Times New Roman"/>
          <w:lang w:val="en-GB"/>
        </w:rPr>
        <w:t xml:space="preserve">at </w:t>
      </w:r>
      <w:r w:rsidR="00186E73" w:rsidRPr="00D1010B">
        <w:rPr>
          <w:rFonts w:ascii="Times New Roman" w:hAnsi="Times New Roman" w:cs="Times New Roman"/>
          <w:lang w:val="en-GB"/>
        </w:rPr>
        <w:t xml:space="preserve">9% </w:t>
      </w:r>
      <w:r w:rsidRPr="00D1010B">
        <w:rPr>
          <w:rFonts w:ascii="Times New Roman" w:hAnsi="Times New Roman" w:cs="Times New Roman"/>
          <w:lang w:val="en-GB"/>
        </w:rPr>
        <w:t>(</w:t>
      </w:r>
      <w:proofErr w:type="spellStart"/>
      <w:r w:rsidRPr="00D1010B">
        <w:rPr>
          <w:rFonts w:ascii="Times New Roman" w:hAnsi="Times New Roman" w:cs="Times New Roman"/>
          <w:lang w:val="en-GB"/>
        </w:rPr>
        <w:t>Cublen</w:t>
      </w:r>
      <w:proofErr w:type="spellEnd"/>
      <w:r w:rsidRPr="00D1010B">
        <w:rPr>
          <w:rFonts w:ascii="Times New Roman" w:hAnsi="Times New Roman" w:cs="Times New Roman"/>
          <w:lang w:val="en-GB"/>
        </w:rPr>
        <w:t xml:space="preserve"> K8514 GR; </w:t>
      </w:r>
      <w:proofErr w:type="spellStart"/>
      <w:r w:rsidR="00E751B9" w:rsidRPr="00996DC3">
        <w:rPr>
          <w:rFonts w:ascii="Times New Roman" w:hAnsi="Times New Roman" w:cs="Times New Roman"/>
          <w:lang w:val="en-GB"/>
        </w:rPr>
        <w:t>Zschimmer</w:t>
      </w:r>
      <w:proofErr w:type="spellEnd"/>
      <w:r w:rsidR="00E751B9" w:rsidRPr="00996DC3">
        <w:rPr>
          <w:rFonts w:ascii="Times New Roman" w:hAnsi="Times New Roman" w:cs="Times New Roman"/>
          <w:lang w:val="en-GB"/>
        </w:rPr>
        <w:t xml:space="preserve"> &amp; Schwarz, </w:t>
      </w:r>
      <w:proofErr w:type="spellStart"/>
      <w:r w:rsidR="00E751B9" w:rsidRPr="00996DC3">
        <w:rPr>
          <w:rFonts w:ascii="Times New Roman" w:hAnsi="Times New Roman" w:cs="Times New Roman"/>
          <w:lang w:val="en-GB"/>
        </w:rPr>
        <w:t>Mohsdorf</w:t>
      </w:r>
      <w:proofErr w:type="spellEnd"/>
      <w:r w:rsidR="00E751B9" w:rsidRPr="00996DC3">
        <w:rPr>
          <w:rFonts w:ascii="Times New Roman" w:hAnsi="Times New Roman" w:cs="Times New Roman"/>
          <w:lang w:val="en-GB"/>
        </w:rPr>
        <w:t>,</w:t>
      </w:r>
      <w:r w:rsidRPr="00D1010B">
        <w:rPr>
          <w:rFonts w:ascii="Times New Roman" w:hAnsi="Times New Roman" w:cs="Times New Roman"/>
          <w:lang w:val="en-GB"/>
        </w:rPr>
        <w:t xml:space="preserve"> Germany). For the 2.5%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/9% HEBP association, both </w:t>
      </w:r>
      <w:proofErr w:type="spellStart"/>
      <w:r w:rsidRPr="00D1010B">
        <w:rPr>
          <w:rFonts w:ascii="Times New Roman" w:hAnsi="Times New Roman" w:cs="Times New Roman"/>
          <w:lang w:val="en-GB"/>
        </w:rPr>
        <w:t>irrigants</w:t>
      </w:r>
      <w:proofErr w:type="spellEnd"/>
      <w:r w:rsidRPr="00D1010B">
        <w:rPr>
          <w:rFonts w:ascii="Times New Roman" w:hAnsi="Times New Roman" w:cs="Times New Roman"/>
          <w:lang w:val="en-GB"/>
        </w:rPr>
        <w:t xml:space="preserve"> were prepared at double concentration and mixed in a 1:1 ratio. Each root canal was instrumented using </w:t>
      </w:r>
      <w:proofErr w:type="spellStart"/>
      <w:r w:rsidRPr="00D1010B">
        <w:rPr>
          <w:rFonts w:ascii="Times New Roman" w:hAnsi="Times New Roman" w:cs="Times New Roman"/>
          <w:lang w:val="en-GB"/>
        </w:rPr>
        <w:t>Protaper</w:t>
      </w:r>
      <w:proofErr w:type="spellEnd"/>
      <w:r w:rsidRPr="00D1010B">
        <w:rPr>
          <w:rFonts w:ascii="Times New Roman" w:hAnsi="Times New Roman" w:cs="Times New Roman"/>
          <w:lang w:val="en-GB"/>
        </w:rPr>
        <w:t xml:space="preserve"> Next X1 and X2 files (Dentsply </w:t>
      </w:r>
      <w:r w:rsidR="00B434E5">
        <w:rPr>
          <w:rFonts w:ascii="Times New Roman" w:hAnsi="Times New Roman" w:cs="Times New Roman"/>
          <w:lang w:val="en-GB"/>
        </w:rPr>
        <w:t>Sirona</w:t>
      </w:r>
      <w:r w:rsidRPr="00D1010B">
        <w:rPr>
          <w:rFonts w:ascii="Times New Roman" w:hAnsi="Times New Roman" w:cs="Times New Roman"/>
          <w:lang w:val="en-GB"/>
        </w:rPr>
        <w:t xml:space="preserve">) to </w:t>
      </w:r>
      <w:r w:rsidR="00A4477D">
        <w:rPr>
          <w:rFonts w:ascii="Times New Roman" w:hAnsi="Times New Roman" w:cs="Times New Roman"/>
          <w:lang w:val="en-GB"/>
        </w:rPr>
        <w:t xml:space="preserve">the </w:t>
      </w:r>
      <w:r w:rsidR="00186E73">
        <w:rPr>
          <w:rFonts w:ascii="Times New Roman" w:hAnsi="Times New Roman" w:cs="Times New Roman"/>
          <w:lang w:val="en-GB"/>
        </w:rPr>
        <w:t xml:space="preserve">WL </w:t>
      </w:r>
      <w:r w:rsidRPr="00D1010B">
        <w:rPr>
          <w:rFonts w:ascii="Times New Roman" w:hAnsi="Times New Roman" w:cs="Times New Roman"/>
          <w:lang w:val="en-GB"/>
        </w:rPr>
        <w:t xml:space="preserve">and irrigated with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of the irrigating solution before each file and after the last one, for a total of 9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per canal. Once instrumented, </w:t>
      </w:r>
      <w:r w:rsidR="00B434E5" w:rsidRPr="00D1010B">
        <w:rPr>
          <w:rFonts w:ascii="Times New Roman" w:hAnsi="Times New Roman" w:cs="Times New Roman"/>
          <w:lang w:val="en-GB"/>
        </w:rPr>
        <w:t>root</w:t>
      </w:r>
      <w:r w:rsidR="00B434E5">
        <w:rPr>
          <w:rFonts w:ascii="Times New Roman" w:hAnsi="Times New Roman" w:cs="Times New Roman"/>
          <w:lang w:val="en-GB"/>
        </w:rPr>
        <w:t xml:space="preserve"> canals</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were subjected to one of the following final procedures: </w:t>
      </w:r>
    </w:p>
    <w:p w14:paraId="28BD6EC9" w14:textId="74DA2D09"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Conventional irrigation group. Syringe delivery of 1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of 2.5%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/9% HEDP was performed in each canal </w:t>
      </w:r>
      <w:r w:rsidR="009D77CF" w:rsidRPr="00D1010B">
        <w:rPr>
          <w:rFonts w:ascii="Times New Roman" w:hAnsi="Times New Roman" w:cs="Times New Roman"/>
          <w:lang w:val="en-GB"/>
        </w:rPr>
        <w:t>three</w:t>
      </w:r>
      <w:r w:rsidRPr="00D1010B">
        <w:rPr>
          <w:rFonts w:ascii="Times New Roman" w:hAnsi="Times New Roman" w:cs="Times New Roman"/>
          <w:lang w:val="en-GB"/>
        </w:rPr>
        <w:t xml:space="preserve"> times for 30 seconds each</w:t>
      </w:r>
      <w:r w:rsidR="009A7B99">
        <w:rPr>
          <w:rFonts w:ascii="Times New Roman" w:hAnsi="Times New Roman" w:cs="Times New Roman"/>
          <w:lang w:val="en-GB"/>
        </w:rPr>
        <w:t>,</w:t>
      </w:r>
      <w:r w:rsidR="009A7B99" w:rsidRPr="009A7B99">
        <w:rPr>
          <w:rFonts w:ascii="Times New Roman" w:hAnsi="Times New Roman" w:cs="Times New Roman"/>
          <w:lang w:val="en-GB"/>
        </w:rPr>
        <w:t xml:space="preserve"> </w:t>
      </w:r>
      <w:r w:rsidR="009A7B99" w:rsidRPr="00D1010B">
        <w:rPr>
          <w:rFonts w:ascii="Times New Roman" w:hAnsi="Times New Roman" w:cs="Times New Roman"/>
          <w:lang w:val="en-GB"/>
        </w:rPr>
        <w:t xml:space="preserve">for a total volume of irrigating solution of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009A7B99" w:rsidRPr="00D1010B">
        <w:rPr>
          <w:rFonts w:ascii="Times New Roman" w:hAnsi="Times New Roman" w:cs="Times New Roman"/>
          <w:lang w:val="en-GB"/>
        </w:rPr>
        <w:t>and 90 seconds</w:t>
      </w:r>
      <w:r w:rsidRPr="00D1010B">
        <w:rPr>
          <w:rFonts w:ascii="Times New Roman" w:hAnsi="Times New Roman" w:cs="Times New Roman"/>
          <w:lang w:val="en-GB"/>
        </w:rPr>
        <w:t xml:space="preserve">. </w:t>
      </w:r>
      <w:r w:rsidR="00A4477D">
        <w:rPr>
          <w:rFonts w:ascii="Times New Roman" w:hAnsi="Times New Roman" w:cs="Times New Roman"/>
          <w:lang w:val="en-GB"/>
        </w:rPr>
        <w:t>The needle was inserted 1 mm short of the WL.</w:t>
      </w:r>
    </w:p>
    <w:p w14:paraId="064FE0C7" w14:textId="1EE4C3DE"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Ultrasonic activation group. The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was performed with an ultrasonic device (DTE D7, Guangxi, China) and an </w:t>
      </w:r>
      <w:proofErr w:type="spellStart"/>
      <w:r w:rsidRPr="00D1010B">
        <w:rPr>
          <w:rFonts w:ascii="Times New Roman" w:hAnsi="Times New Roman" w:cs="Times New Roman"/>
          <w:lang w:val="en-GB"/>
        </w:rPr>
        <w:t>Irrisafe</w:t>
      </w:r>
      <w:proofErr w:type="spellEnd"/>
      <w:r w:rsidRPr="00D1010B">
        <w:rPr>
          <w:rFonts w:ascii="Times New Roman" w:hAnsi="Times New Roman" w:cs="Times New Roman"/>
          <w:lang w:val="en-GB"/>
        </w:rPr>
        <w:t xml:space="preserve"> </w:t>
      </w:r>
      <w:r w:rsidR="00B434E5">
        <w:rPr>
          <w:rFonts w:ascii="Times New Roman" w:hAnsi="Times New Roman" w:cs="Times New Roman"/>
          <w:lang w:val="en-GB"/>
        </w:rPr>
        <w:t xml:space="preserve">size 20 </w:t>
      </w:r>
      <w:r w:rsidRPr="00D1010B">
        <w:rPr>
          <w:rFonts w:ascii="Times New Roman" w:hAnsi="Times New Roman" w:cs="Times New Roman"/>
          <w:lang w:val="en-GB"/>
        </w:rPr>
        <w:t>ultrasound tip</w:t>
      </w:r>
      <w:r w:rsidR="00B434E5">
        <w:rPr>
          <w:rFonts w:ascii="Times New Roman" w:hAnsi="Times New Roman" w:cs="Times New Roman"/>
          <w:lang w:val="en-GB"/>
        </w:rPr>
        <w:t xml:space="preserve"> </w:t>
      </w:r>
      <w:r w:rsidRPr="00D1010B">
        <w:rPr>
          <w:rFonts w:ascii="Times New Roman" w:hAnsi="Times New Roman" w:cs="Times New Roman"/>
          <w:lang w:val="en-GB"/>
        </w:rPr>
        <w:t>(</w:t>
      </w:r>
      <w:proofErr w:type="spellStart"/>
      <w:r w:rsidRPr="00D1010B">
        <w:rPr>
          <w:rFonts w:ascii="Times New Roman" w:hAnsi="Times New Roman" w:cs="Times New Roman"/>
          <w:lang w:val="en-GB"/>
        </w:rPr>
        <w:t>Saletec</w:t>
      </w:r>
      <w:proofErr w:type="spellEnd"/>
      <w:r w:rsidRPr="00D1010B">
        <w:rPr>
          <w:rFonts w:ascii="Times New Roman" w:hAnsi="Times New Roman" w:cs="Times New Roman"/>
          <w:lang w:val="en-GB"/>
        </w:rPr>
        <w:t xml:space="preserve">, Bordeaux, France) at a power setting of 3 and placed 1 mm short </w:t>
      </w:r>
      <w:r w:rsidR="009D77CF" w:rsidRPr="00D1010B">
        <w:rPr>
          <w:rFonts w:ascii="Times New Roman" w:hAnsi="Times New Roman" w:cs="Times New Roman"/>
          <w:lang w:val="en-GB"/>
        </w:rPr>
        <w:t>of</w:t>
      </w:r>
      <w:r w:rsidRPr="00D1010B">
        <w:rPr>
          <w:rFonts w:ascii="Times New Roman" w:hAnsi="Times New Roman" w:cs="Times New Roman"/>
          <w:lang w:val="en-GB"/>
        </w:rPr>
        <w:t xml:space="preserve"> the WL. One </w:t>
      </w:r>
      <w:r w:rsidR="00B434E5">
        <w:rPr>
          <w:rFonts w:ascii="Times New Roman" w:hAnsi="Times New Roman" w:cs="Times New Roman"/>
          <w:lang w:val="en-GB"/>
        </w:rPr>
        <w:t>millilitre</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of 2.5%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/9% HEDP was applied in each canal </w:t>
      </w:r>
      <w:r w:rsidR="009C3950" w:rsidRPr="00D1010B">
        <w:rPr>
          <w:rFonts w:ascii="Times New Roman" w:hAnsi="Times New Roman" w:cs="Times New Roman"/>
          <w:lang w:val="en-GB"/>
        </w:rPr>
        <w:t>for 10 seconds</w:t>
      </w:r>
      <w:r w:rsidR="009D77CF" w:rsidRPr="00D1010B">
        <w:rPr>
          <w:rFonts w:ascii="Times New Roman" w:hAnsi="Times New Roman" w:cs="Times New Roman"/>
          <w:lang w:val="en-GB"/>
        </w:rPr>
        <w:t>,</w:t>
      </w:r>
      <w:r w:rsidR="009C3950" w:rsidRPr="00D1010B">
        <w:rPr>
          <w:rFonts w:ascii="Times New Roman" w:hAnsi="Times New Roman" w:cs="Times New Roman"/>
          <w:lang w:val="en-GB"/>
        </w:rPr>
        <w:t xml:space="preserve"> </w:t>
      </w:r>
      <w:r w:rsidRPr="00D1010B">
        <w:rPr>
          <w:rFonts w:ascii="Times New Roman" w:hAnsi="Times New Roman" w:cs="Times New Roman"/>
          <w:lang w:val="en-GB"/>
        </w:rPr>
        <w:t>and then the solution was activated in each for 20 seconds</w:t>
      </w:r>
      <w:r w:rsidR="00F218CB">
        <w:rPr>
          <w:rFonts w:ascii="Times New Roman" w:hAnsi="Times New Roman" w:cs="Times New Roman"/>
          <w:lang w:val="en-GB"/>
        </w:rPr>
        <w:t xml:space="preserve"> </w:t>
      </w:r>
      <w:r w:rsidR="00996DC3">
        <w:rPr>
          <w:rFonts w:ascii="Times New Roman" w:hAnsi="Times New Roman" w:cs="Times New Roman"/>
          <w:lang w:val="en-GB"/>
        </w:rPr>
        <w:t xml:space="preserve">with </w:t>
      </w:r>
      <w:r w:rsidR="00F218CB">
        <w:rPr>
          <w:rFonts w:ascii="Times New Roman" w:hAnsi="Times New Roman" w:cs="Times New Roman"/>
          <w:lang w:val="en-GB"/>
        </w:rPr>
        <w:t xml:space="preserve">a </w:t>
      </w:r>
      <w:r w:rsidR="00F218CB" w:rsidRPr="00F218CB">
        <w:rPr>
          <w:rFonts w:ascii="Times New Roman" w:hAnsi="Times New Roman" w:cs="Times New Roman"/>
          <w:lang w:val="en-GB"/>
        </w:rPr>
        <w:t>slight rotation of the handpiece around the canal axis</w:t>
      </w:r>
      <w:r w:rsidRPr="00D1010B">
        <w:rPr>
          <w:rFonts w:ascii="Times New Roman" w:hAnsi="Times New Roman" w:cs="Times New Roman"/>
          <w:lang w:val="en-GB"/>
        </w:rPr>
        <w:t xml:space="preserve">. This 30-second cycle was repeated </w:t>
      </w:r>
      <w:r w:rsidR="009D77CF" w:rsidRPr="00D1010B">
        <w:rPr>
          <w:rFonts w:ascii="Times New Roman" w:hAnsi="Times New Roman" w:cs="Times New Roman"/>
          <w:lang w:val="en-GB"/>
        </w:rPr>
        <w:t>three times</w:t>
      </w:r>
      <w:r w:rsidRPr="00D1010B">
        <w:rPr>
          <w:rFonts w:ascii="Times New Roman" w:hAnsi="Times New Roman" w:cs="Times New Roman"/>
          <w:lang w:val="en-GB"/>
        </w:rPr>
        <w:t xml:space="preserve"> for a total volume of irrigating solution of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and 90 seconds.</w:t>
      </w:r>
    </w:p>
    <w:p w14:paraId="416ED7E8" w14:textId="725C36F2" w:rsidR="00973EF3"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XP-endo Finisher group. The file was placed in a contra</w:t>
      </w:r>
      <w:r w:rsidR="00964F65">
        <w:rPr>
          <w:rFonts w:ascii="Times New Roman" w:hAnsi="Times New Roman" w:cs="Times New Roman"/>
          <w:lang w:val="en-GB"/>
        </w:rPr>
        <w:t>-</w:t>
      </w:r>
      <w:r w:rsidRPr="00D1010B">
        <w:rPr>
          <w:rFonts w:ascii="Times New Roman" w:hAnsi="Times New Roman" w:cs="Times New Roman"/>
          <w:lang w:val="en-GB"/>
        </w:rPr>
        <w:t xml:space="preserve">angle handpiece (Sirona Dental Systems GmbH, </w:t>
      </w:r>
      <w:proofErr w:type="spellStart"/>
      <w:r w:rsidRPr="00D1010B">
        <w:rPr>
          <w:rFonts w:ascii="Times New Roman" w:hAnsi="Times New Roman" w:cs="Times New Roman"/>
          <w:lang w:val="en-GB"/>
        </w:rPr>
        <w:t>Bensheim</w:t>
      </w:r>
      <w:proofErr w:type="spellEnd"/>
      <w:r w:rsidRPr="00D1010B">
        <w:rPr>
          <w:rFonts w:ascii="Times New Roman" w:hAnsi="Times New Roman" w:cs="Times New Roman"/>
          <w:lang w:val="en-GB"/>
        </w:rPr>
        <w:t>, Germany), inserted into the canal</w:t>
      </w:r>
      <w:r w:rsidR="00973EF3">
        <w:rPr>
          <w:rFonts w:ascii="Times New Roman" w:hAnsi="Times New Roman" w:cs="Times New Roman"/>
          <w:lang w:val="en-GB"/>
        </w:rPr>
        <w:t xml:space="preserve"> </w:t>
      </w:r>
      <w:r w:rsidR="00973EF3" w:rsidRPr="00973EF3">
        <w:rPr>
          <w:rFonts w:ascii="Times New Roman" w:hAnsi="Times New Roman" w:cs="Times New Roman"/>
          <w:lang w:val="en-GB"/>
        </w:rPr>
        <w:t>to WL</w:t>
      </w:r>
      <w:r w:rsidRPr="00D1010B">
        <w:rPr>
          <w:rFonts w:ascii="Times New Roman" w:hAnsi="Times New Roman" w:cs="Times New Roman"/>
          <w:lang w:val="en-GB"/>
        </w:rPr>
        <w:t xml:space="preserve">, then activated at 800 rpm and 1-Ncm torque using slow up-and-down 7- to 8-mm-long movements to contact the full length of the canal, as suggested by the manufacturer. </w:t>
      </w:r>
      <w:r w:rsidR="00973EF3" w:rsidRPr="00973EF3">
        <w:rPr>
          <w:rFonts w:ascii="Times New Roman" w:hAnsi="Times New Roman" w:cs="Times New Roman"/>
          <w:lang w:val="en-GB"/>
        </w:rPr>
        <w:t xml:space="preserve">One </w:t>
      </w:r>
      <w:r w:rsidR="00B434E5">
        <w:rPr>
          <w:rFonts w:ascii="Times New Roman" w:hAnsi="Times New Roman" w:cs="Times New Roman"/>
          <w:lang w:val="en-GB"/>
        </w:rPr>
        <w:t>millilitre</w:t>
      </w:r>
      <w:r w:rsidR="00973EF3" w:rsidRPr="00973EF3">
        <w:rPr>
          <w:rFonts w:ascii="Times New Roman" w:hAnsi="Times New Roman" w:cs="Times New Roman"/>
          <w:lang w:val="en-GB"/>
        </w:rPr>
        <w:t xml:space="preserve"> of 2.5% </w:t>
      </w:r>
      <w:proofErr w:type="spellStart"/>
      <w:r w:rsidR="00973EF3" w:rsidRPr="00973EF3">
        <w:rPr>
          <w:rFonts w:ascii="Times New Roman" w:hAnsi="Times New Roman" w:cs="Times New Roman"/>
          <w:lang w:val="en-GB"/>
        </w:rPr>
        <w:t>NaOCl</w:t>
      </w:r>
      <w:proofErr w:type="spellEnd"/>
      <w:r w:rsidR="00973EF3" w:rsidRPr="00973EF3">
        <w:rPr>
          <w:rFonts w:ascii="Times New Roman" w:hAnsi="Times New Roman" w:cs="Times New Roman"/>
          <w:lang w:val="en-GB"/>
        </w:rPr>
        <w:t xml:space="preserve">/9% HEDP was applied in each canal for 10 seconds, </w:t>
      </w:r>
      <w:r w:rsidR="00964F65">
        <w:rPr>
          <w:rFonts w:ascii="Times New Roman" w:hAnsi="Times New Roman" w:cs="Times New Roman"/>
          <w:lang w:val="en-GB"/>
        </w:rPr>
        <w:t>after which</w:t>
      </w:r>
      <w:r w:rsidR="00973EF3" w:rsidRPr="00973EF3">
        <w:rPr>
          <w:rFonts w:ascii="Times New Roman" w:hAnsi="Times New Roman" w:cs="Times New Roman"/>
          <w:lang w:val="en-GB"/>
        </w:rPr>
        <w:t xml:space="preserve"> the solution was activated for 20 seconds. </w:t>
      </w:r>
      <w:r w:rsidRPr="00D1010B">
        <w:rPr>
          <w:rFonts w:ascii="Times New Roman" w:hAnsi="Times New Roman" w:cs="Times New Roman"/>
          <w:lang w:val="en-GB"/>
        </w:rPr>
        <w:t xml:space="preserve">This 30-second cycle was repeated </w:t>
      </w:r>
      <w:r w:rsidR="009D77CF" w:rsidRPr="00D1010B">
        <w:rPr>
          <w:rFonts w:ascii="Times New Roman" w:hAnsi="Times New Roman" w:cs="Times New Roman"/>
          <w:lang w:val="en-GB"/>
        </w:rPr>
        <w:t>three</w:t>
      </w:r>
      <w:r w:rsidRPr="00D1010B">
        <w:rPr>
          <w:rFonts w:ascii="Times New Roman" w:hAnsi="Times New Roman" w:cs="Times New Roman"/>
          <w:lang w:val="en-GB"/>
        </w:rPr>
        <w:t xml:space="preserve"> times</w:t>
      </w:r>
      <w:r w:rsidR="00CC205E">
        <w:rPr>
          <w:rFonts w:ascii="Times New Roman" w:hAnsi="Times New Roman" w:cs="Times New Roman"/>
          <w:lang w:val="en-GB"/>
        </w:rPr>
        <w:t>,</w:t>
      </w:r>
      <w:r w:rsidRPr="00D1010B">
        <w:rPr>
          <w:rFonts w:ascii="Times New Roman" w:hAnsi="Times New Roman" w:cs="Times New Roman"/>
          <w:lang w:val="en-GB"/>
        </w:rPr>
        <w:t xml:space="preserve"> for a total </w:t>
      </w:r>
      <w:proofErr w:type="spellStart"/>
      <w:r w:rsidR="00CC205E" w:rsidRPr="00D1010B">
        <w:rPr>
          <w:rFonts w:ascii="Times New Roman" w:hAnsi="Times New Roman" w:cs="Times New Roman"/>
          <w:lang w:val="en-GB"/>
        </w:rPr>
        <w:t>irrigant</w:t>
      </w:r>
      <w:proofErr w:type="spellEnd"/>
      <w:r w:rsidR="00CC205E" w:rsidRPr="00D1010B">
        <w:rPr>
          <w:rFonts w:ascii="Times New Roman" w:hAnsi="Times New Roman" w:cs="Times New Roman"/>
          <w:lang w:val="en-GB"/>
        </w:rPr>
        <w:t xml:space="preserve"> </w:t>
      </w:r>
      <w:r w:rsidRPr="00D1010B">
        <w:rPr>
          <w:rFonts w:ascii="Times New Roman" w:hAnsi="Times New Roman" w:cs="Times New Roman"/>
          <w:lang w:val="en-GB"/>
        </w:rPr>
        <w:t xml:space="preserve">volume of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and 90 seconds per root canal. </w:t>
      </w:r>
    </w:p>
    <w:p w14:paraId="545DC02A" w14:textId="73F1AF0A"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During the </w:t>
      </w:r>
      <w:proofErr w:type="spellStart"/>
      <w:r w:rsidRPr="00D1010B">
        <w:rPr>
          <w:rFonts w:ascii="Times New Roman" w:hAnsi="Times New Roman" w:cs="Times New Roman"/>
          <w:lang w:val="en-GB"/>
        </w:rPr>
        <w:t>chemomechanical</w:t>
      </w:r>
      <w:proofErr w:type="spellEnd"/>
      <w:r w:rsidRPr="00D1010B">
        <w:rPr>
          <w:rFonts w:ascii="Times New Roman" w:hAnsi="Times New Roman" w:cs="Times New Roman"/>
          <w:lang w:val="en-GB"/>
        </w:rPr>
        <w:t xml:space="preserve"> preparation,</w:t>
      </w:r>
      <w:r w:rsidRPr="00D1010B">
        <w:rPr>
          <w:rFonts w:ascii="Times New Roman" w:hAnsi="Times New Roman" w:cs="Times New Roman"/>
          <w:color w:val="FF0000"/>
          <w:lang w:val="en-GB"/>
        </w:rPr>
        <w:t xml:space="preserve"> </w:t>
      </w:r>
      <w:r w:rsidRPr="00D1010B">
        <w:rPr>
          <w:rFonts w:ascii="Times New Roman" w:hAnsi="Times New Roman" w:cs="Times New Roman"/>
          <w:lang w:val="en-GB"/>
        </w:rPr>
        <w:t>irrigation was delivered with a 30 G open-ended side-vented needle attached to a 3-mL Luer lock syringe (</w:t>
      </w:r>
      <w:proofErr w:type="spellStart"/>
      <w:r w:rsidRPr="00D1010B">
        <w:rPr>
          <w:rFonts w:ascii="Times New Roman" w:hAnsi="Times New Roman" w:cs="Times New Roman"/>
          <w:lang w:val="en-GB"/>
        </w:rPr>
        <w:t>Monoject</w:t>
      </w:r>
      <w:proofErr w:type="spellEnd"/>
      <w:r w:rsidRPr="00D1010B">
        <w:rPr>
          <w:rFonts w:ascii="Times New Roman" w:hAnsi="Times New Roman" w:cs="Times New Roman"/>
          <w:lang w:val="en-GB"/>
        </w:rPr>
        <w:t>, Covidien, Mansfield, MA</w:t>
      </w:r>
      <w:r w:rsidR="00B434E5">
        <w:rPr>
          <w:rFonts w:ascii="Times New Roman" w:hAnsi="Times New Roman" w:cs="Times New Roman"/>
          <w:lang w:val="en-GB"/>
        </w:rPr>
        <w:t>, USA</w:t>
      </w:r>
      <w:r w:rsidRPr="00D1010B">
        <w:rPr>
          <w:rFonts w:ascii="Times New Roman" w:hAnsi="Times New Roman" w:cs="Times New Roman"/>
          <w:lang w:val="en-GB"/>
        </w:rPr>
        <w:t>)</w:t>
      </w:r>
      <w:r w:rsidR="00A4477D">
        <w:rPr>
          <w:rFonts w:ascii="Times New Roman" w:hAnsi="Times New Roman" w:cs="Times New Roman"/>
          <w:lang w:val="en-GB"/>
        </w:rPr>
        <w:t xml:space="preserve"> </w:t>
      </w:r>
      <w:r w:rsidR="00774AED" w:rsidRPr="00774AED">
        <w:rPr>
          <w:rFonts w:ascii="Times New Roman" w:hAnsi="Times New Roman" w:cs="Times New Roman"/>
          <w:lang w:val="en-GB"/>
        </w:rPr>
        <w:t xml:space="preserve">taken up to </w:t>
      </w:r>
      <w:r w:rsidR="00A4477D">
        <w:rPr>
          <w:rFonts w:ascii="Times New Roman" w:hAnsi="Times New Roman" w:cs="Times New Roman"/>
          <w:lang w:val="en-GB"/>
        </w:rPr>
        <w:t>1</w:t>
      </w:r>
      <w:r w:rsidR="00774AED" w:rsidRPr="00774AED">
        <w:rPr>
          <w:rFonts w:ascii="Times New Roman" w:hAnsi="Times New Roman" w:cs="Times New Roman"/>
          <w:lang w:val="en-GB"/>
        </w:rPr>
        <w:t xml:space="preserve"> mm short of the WL</w:t>
      </w:r>
      <w:r w:rsidRPr="00D1010B">
        <w:rPr>
          <w:rFonts w:ascii="Times New Roman" w:hAnsi="Times New Roman" w:cs="Times New Roman"/>
          <w:lang w:val="en-GB"/>
        </w:rPr>
        <w:t xml:space="preserve">. </w:t>
      </w:r>
      <w:r w:rsidR="009A7B99">
        <w:rPr>
          <w:rFonts w:ascii="Times New Roman" w:hAnsi="Times New Roman" w:cs="Times New Roman"/>
          <w:lang w:val="en-GB"/>
        </w:rPr>
        <w:t>D</w:t>
      </w:r>
      <w:r w:rsidR="009A7B99" w:rsidRPr="009A7B99">
        <w:rPr>
          <w:rFonts w:ascii="Times New Roman" w:hAnsi="Times New Roman" w:cs="Times New Roman"/>
          <w:lang w:val="en-GB"/>
        </w:rPr>
        <w:t xml:space="preserve">uring </w:t>
      </w:r>
      <w:proofErr w:type="spellStart"/>
      <w:r w:rsidR="009A7B99" w:rsidRPr="009A7B99">
        <w:rPr>
          <w:rFonts w:ascii="Times New Roman" w:hAnsi="Times New Roman" w:cs="Times New Roman"/>
          <w:lang w:val="en-GB"/>
        </w:rPr>
        <w:t>irrigant</w:t>
      </w:r>
      <w:proofErr w:type="spellEnd"/>
      <w:r w:rsidR="009A7B99" w:rsidRPr="009A7B99">
        <w:rPr>
          <w:rFonts w:ascii="Times New Roman" w:hAnsi="Times New Roman" w:cs="Times New Roman"/>
          <w:lang w:val="en-GB"/>
        </w:rPr>
        <w:t xml:space="preserve"> delivery the needle was moved in and out along the root canal and also along its axis</w:t>
      </w:r>
      <w:r w:rsidR="00CC205E">
        <w:rPr>
          <w:rFonts w:ascii="Times New Roman" w:hAnsi="Times New Roman" w:cs="Times New Roman"/>
          <w:lang w:val="en-GB"/>
        </w:rPr>
        <w:t>,</w:t>
      </w:r>
      <w:r w:rsidR="009A7B99" w:rsidRPr="009A7B99">
        <w:rPr>
          <w:rFonts w:ascii="Times New Roman" w:hAnsi="Times New Roman" w:cs="Times New Roman"/>
          <w:lang w:val="en-GB"/>
        </w:rPr>
        <w:t xml:space="preserve"> without exceeding the desired insertion depth</w:t>
      </w:r>
      <w:r w:rsidR="00CC205E">
        <w:rPr>
          <w:rFonts w:ascii="Times New Roman" w:hAnsi="Times New Roman" w:cs="Times New Roman"/>
          <w:lang w:val="en-GB"/>
        </w:rPr>
        <w:t>,</w:t>
      </w:r>
      <w:r w:rsidR="009A7B99" w:rsidRPr="009A7B99">
        <w:rPr>
          <w:rFonts w:ascii="Times New Roman" w:hAnsi="Times New Roman" w:cs="Times New Roman"/>
          <w:lang w:val="en-GB"/>
        </w:rPr>
        <w:t xml:space="preserve"> in order to </w:t>
      </w:r>
      <w:r w:rsidR="009A7B99" w:rsidRPr="009A7B99">
        <w:rPr>
          <w:rFonts w:ascii="Times New Roman" w:hAnsi="Times New Roman" w:cs="Times New Roman"/>
          <w:lang w:val="en-US"/>
        </w:rPr>
        <w:t xml:space="preserve">improve cleaning of the canal and to distribute the </w:t>
      </w:r>
      <w:proofErr w:type="spellStart"/>
      <w:r w:rsidR="009A7B99" w:rsidRPr="009A7B99">
        <w:rPr>
          <w:rFonts w:ascii="Times New Roman" w:hAnsi="Times New Roman" w:cs="Times New Roman"/>
          <w:lang w:val="en-US"/>
        </w:rPr>
        <w:t>irrigant</w:t>
      </w:r>
      <w:proofErr w:type="spellEnd"/>
      <w:r w:rsidR="009A7B99" w:rsidRPr="009A7B99">
        <w:rPr>
          <w:rFonts w:ascii="Times New Roman" w:hAnsi="Times New Roman" w:cs="Times New Roman"/>
          <w:lang w:val="en-US"/>
        </w:rPr>
        <w:t xml:space="preserve"> homogeneously around the tip of the needle</w:t>
      </w:r>
      <w:r w:rsidR="0081506B">
        <w:rPr>
          <w:rFonts w:ascii="Times New Roman" w:hAnsi="Times New Roman" w:cs="Times New Roman"/>
          <w:lang w:val="en-US"/>
        </w:rPr>
        <w:t xml:space="preserve"> (</w:t>
      </w:r>
      <w:proofErr w:type="spellStart"/>
      <w:r w:rsidR="0081506B">
        <w:rPr>
          <w:rFonts w:ascii="Times New Roman" w:hAnsi="Times New Roman" w:cs="Times New Roman"/>
          <w:lang w:val="en-GB"/>
        </w:rPr>
        <w:t>Boutsioukis</w:t>
      </w:r>
      <w:proofErr w:type="spellEnd"/>
      <w:r w:rsidR="0081506B">
        <w:rPr>
          <w:rStyle w:val="Refdenotaalpie"/>
          <w:rFonts w:ascii="Times New Roman" w:hAnsi="Times New Roman" w:cs="Times New Roman"/>
          <w:lang w:val="en-US"/>
        </w:rPr>
        <w:t xml:space="preserve"> </w:t>
      </w:r>
      <w:r w:rsidR="00774AED" w:rsidRPr="00774AED">
        <w:rPr>
          <w:rFonts w:ascii="Times New Roman" w:hAnsi="Times New Roman" w:cs="Times New Roman"/>
          <w:i/>
          <w:lang w:val="en-US"/>
        </w:rPr>
        <w:t>et al</w:t>
      </w:r>
      <w:r w:rsidR="0081506B">
        <w:rPr>
          <w:rFonts w:ascii="Times New Roman" w:hAnsi="Times New Roman" w:cs="Times New Roman"/>
          <w:lang w:val="en-US"/>
        </w:rPr>
        <w:t>. 2010)</w:t>
      </w:r>
      <w:r w:rsidR="009A7B99" w:rsidRPr="009A7B99">
        <w:rPr>
          <w:rFonts w:ascii="Times New Roman" w:hAnsi="Times New Roman" w:cs="Times New Roman"/>
          <w:lang w:val="en-US"/>
        </w:rPr>
        <w:t xml:space="preserve">. </w:t>
      </w:r>
      <w:r w:rsidRPr="00D1010B">
        <w:rPr>
          <w:rFonts w:ascii="Times New Roman" w:hAnsi="Times New Roman" w:cs="Times New Roman"/>
          <w:lang w:val="en-GB"/>
        </w:rPr>
        <w:t xml:space="preserve">All these procedures were performed inside a cabinet (model Bio-II-B; Telstar SA, Terrasa, Spain) and the temperature was maintained at 37 °C by a heater (model B-I; Falc Instruments </w:t>
      </w:r>
      <w:proofErr w:type="spellStart"/>
      <w:r w:rsidRPr="00D1010B">
        <w:rPr>
          <w:rFonts w:ascii="Times New Roman" w:hAnsi="Times New Roman" w:cs="Times New Roman"/>
          <w:lang w:val="en-GB"/>
        </w:rPr>
        <w:t>srl</w:t>
      </w:r>
      <w:proofErr w:type="spellEnd"/>
      <w:r w:rsidRPr="00D1010B">
        <w:rPr>
          <w:rFonts w:ascii="Times New Roman" w:hAnsi="Times New Roman" w:cs="Times New Roman"/>
          <w:lang w:val="en-GB"/>
        </w:rPr>
        <w:t xml:space="preserve">, </w:t>
      </w:r>
      <w:proofErr w:type="spellStart"/>
      <w:r w:rsidRPr="00D1010B">
        <w:rPr>
          <w:rFonts w:ascii="Times New Roman" w:hAnsi="Times New Roman" w:cs="Times New Roman"/>
          <w:lang w:val="en-GB"/>
        </w:rPr>
        <w:t>Treviglio</w:t>
      </w:r>
      <w:proofErr w:type="spellEnd"/>
      <w:r w:rsidRPr="00D1010B">
        <w:rPr>
          <w:rFonts w:ascii="Times New Roman" w:hAnsi="Times New Roman" w:cs="Times New Roman"/>
          <w:lang w:val="en-GB"/>
        </w:rPr>
        <w:t xml:space="preserve">, Italy). Once prepared, the root canals were flushed with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 xml:space="preserve">of </w:t>
      </w:r>
      <w:r w:rsidRPr="00D1010B">
        <w:rPr>
          <w:rFonts w:ascii="Times New Roman" w:hAnsi="Times New Roman" w:cs="Times New Roman"/>
          <w:lang w:val="en-US"/>
        </w:rPr>
        <w:t xml:space="preserve">5% sodium thiosulfate for 5 minutes to inactivate the </w:t>
      </w:r>
      <w:proofErr w:type="spellStart"/>
      <w:r w:rsidRPr="00D1010B">
        <w:rPr>
          <w:rFonts w:ascii="Times New Roman" w:hAnsi="Times New Roman" w:cs="Times New Roman"/>
          <w:lang w:val="en-US"/>
        </w:rPr>
        <w:t>NaOCl</w:t>
      </w:r>
      <w:proofErr w:type="spellEnd"/>
      <w:r w:rsidRPr="00D1010B">
        <w:rPr>
          <w:rFonts w:ascii="Times New Roman" w:hAnsi="Times New Roman" w:cs="Times New Roman"/>
          <w:lang w:val="en-US"/>
        </w:rPr>
        <w:t>, followed by</w:t>
      </w:r>
      <w:r w:rsidRPr="00D1010B">
        <w:rPr>
          <w:rFonts w:ascii="Times New Roman" w:hAnsi="Times New Roman" w:cs="Times New Roman"/>
          <w:lang w:val="en-GB"/>
        </w:rPr>
        <w:t xml:space="preserve"> 3 </w:t>
      </w:r>
      <w:r w:rsidR="00B434E5" w:rsidRPr="00D1010B">
        <w:rPr>
          <w:rFonts w:ascii="Times New Roman" w:hAnsi="Times New Roman" w:cs="Times New Roman"/>
          <w:lang w:val="en-GB"/>
        </w:rPr>
        <w:t>m</w:t>
      </w:r>
      <w:r w:rsidR="00B434E5">
        <w:rPr>
          <w:rFonts w:ascii="Times New Roman" w:hAnsi="Times New Roman" w:cs="Times New Roman"/>
          <w:lang w:val="en-GB"/>
        </w:rPr>
        <w:t>L</w:t>
      </w:r>
      <w:r w:rsidR="00B434E5" w:rsidRPr="00D1010B">
        <w:rPr>
          <w:rFonts w:ascii="Times New Roman" w:hAnsi="Times New Roman" w:cs="Times New Roman"/>
          <w:lang w:val="en-GB"/>
        </w:rPr>
        <w:t xml:space="preserve"> </w:t>
      </w:r>
      <w:r w:rsidRPr="00D1010B">
        <w:rPr>
          <w:rFonts w:ascii="Times New Roman" w:hAnsi="Times New Roman" w:cs="Times New Roman"/>
          <w:lang w:val="en-GB"/>
        </w:rPr>
        <w:t>of saline solution. A control group consist</w:t>
      </w:r>
      <w:r w:rsidR="009D77CF" w:rsidRPr="00D1010B">
        <w:rPr>
          <w:rFonts w:ascii="Times New Roman" w:hAnsi="Times New Roman" w:cs="Times New Roman"/>
          <w:lang w:val="en-GB"/>
        </w:rPr>
        <w:t>ing</w:t>
      </w:r>
      <w:r w:rsidRPr="00D1010B">
        <w:rPr>
          <w:rFonts w:ascii="Times New Roman" w:hAnsi="Times New Roman" w:cs="Times New Roman"/>
          <w:lang w:val="en-GB"/>
        </w:rPr>
        <w:t xml:space="preserve"> of </w:t>
      </w:r>
      <w:r w:rsidR="009D77CF" w:rsidRPr="00D1010B">
        <w:rPr>
          <w:rFonts w:ascii="Times New Roman" w:hAnsi="Times New Roman" w:cs="Times New Roman"/>
          <w:lang w:val="en-GB"/>
        </w:rPr>
        <w:t>seven</w:t>
      </w:r>
      <w:r w:rsidRPr="00D1010B">
        <w:rPr>
          <w:rFonts w:ascii="Times New Roman" w:hAnsi="Times New Roman" w:cs="Times New Roman"/>
          <w:lang w:val="en-GB"/>
        </w:rPr>
        <w:t xml:space="preserve"> specimens of each root canal type that were infected but not treated was also included. Afterwards, the roots were prepared to be observed under </w:t>
      </w:r>
      <w:r w:rsidR="00B50A68">
        <w:rPr>
          <w:rFonts w:ascii="Times New Roman" w:hAnsi="Times New Roman" w:cs="Times New Roman"/>
          <w:lang w:val="en-GB"/>
        </w:rPr>
        <w:t xml:space="preserve">a </w:t>
      </w:r>
      <w:r w:rsidRPr="00D1010B">
        <w:rPr>
          <w:rFonts w:ascii="Times New Roman" w:hAnsi="Times New Roman" w:cs="Times New Roman"/>
          <w:lang w:val="en-GB"/>
        </w:rPr>
        <w:t xml:space="preserve">Confocal Laser Scanning Microscope (CLSM). </w:t>
      </w:r>
    </w:p>
    <w:p w14:paraId="2BA1DFC7"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CLSM analysis</w:t>
      </w:r>
    </w:p>
    <w:p w14:paraId="7C12AAEF" w14:textId="19D50C05"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The specimens were removed from the customized models, disassembled and stained with Syto-9/Propidium iodide (PI) </w:t>
      </w:r>
      <w:proofErr w:type="spellStart"/>
      <w:r w:rsidRPr="00D1010B">
        <w:rPr>
          <w:rFonts w:ascii="Times New Roman" w:hAnsi="Times New Roman" w:cs="Times New Roman"/>
          <w:lang w:val="en-GB"/>
        </w:rPr>
        <w:t>fluorocromes</w:t>
      </w:r>
      <w:proofErr w:type="spellEnd"/>
      <w:r w:rsidRPr="00D1010B">
        <w:rPr>
          <w:rFonts w:ascii="Times New Roman" w:hAnsi="Times New Roman" w:cs="Times New Roman"/>
          <w:lang w:val="en-GB"/>
        </w:rPr>
        <w:t xml:space="preserve"> (Live/Dead, </w:t>
      </w:r>
      <w:proofErr w:type="spellStart"/>
      <w:r w:rsidRPr="00D1010B">
        <w:rPr>
          <w:rFonts w:ascii="Times New Roman" w:hAnsi="Times New Roman" w:cs="Times New Roman"/>
          <w:lang w:val="en-GB"/>
        </w:rPr>
        <w:t>Baclight</w:t>
      </w:r>
      <w:proofErr w:type="spellEnd"/>
      <w:r w:rsidRPr="00D1010B">
        <w:rPr>
          <w:rFonts w:ascii="Times New Roman" w:hAnsi="Times New Roman" w:cs="Times New Roman"/>
          <w:lang w:val="en-GB"/>
        </w:rPr>
        <w:t>, Invitrogen, Eugene, OR</w:t>
      </w:r>
      <w:r w:rsidR="00B434E5">
        <w:rPr>
          <w:rFonts w:ascii="Times New Roman" w:hAnsi="Times New Roman" w:cs="Times New Roman"/>
          <w:lang w:val="en-GB"/>
        </w:rPr>
        <w:t>, USA</w:t>
      </w:r>
      <w:r w:rsidRPr="00D1010B">
        <w:rPr>
          <w:rFonts w:ascii="Times New Roman" w:hAnsi="Times New Roman" w:cs="Times New Roman"/>
          <w:lang w:val="en-GB"/>
        </w:rPr>
        <w:t>). Syto-9 is a green-fluorescent stain that labels microorganisms with intact membranes</w:t>
      </w:r>
      <w:r w:rsidR="00BE240A" w:rsidRPr="00D1010B">
        <w:rPr>
          <w:rFonts w:ascii="Times New Roman" w:hAnsi="Times New Roman" w:cs="Times New Roman"/>
          <w:lang w:val="en-GB"/>
        </w:rPr>
        <w:t>,</w:t>
      </w:r>
      <w:r w:rsidRPr="00D1010B">
        <w:rPr>
          <w:rFonts w:ascii="Times New Roman" w:hAnsi="Times New Roman" w:cs="Times New Roman"/>
          <w:lang w:val="en-GB"/>
        </w:rPr>
        <w:t xml:space="preserve"> considered as live microorganisms. PI is a red-fluorescent nucleic acid stain and penetrates only the cells with damaged membranes, </w:t>
      </w:r>
      <w:r w:rsidR="008341D9" w:rsidRPr="00D1010B">
        <w:rPr>
          <w:rFonts w:ascii="Times New Roman" w:hAnsi="Times New Roman" w:cs="Times New Roman"/>
          <w:lang w:val="en-GB"/>
        </w:rPr>
        <w:t>considered as</w:t>
      </w:r>
      <w:r w:rsidR="00BE240A" w:rsidRPr="00D1010B">
        <w:rPr>
          <w:rFonts w:ascii="Times New Roman" w:hAnsi="Times New Roman" w:cs="Times New Roman"/>
          <w:lang w:val="en-GB"/>
        </w:rPr>
        <w:t xml:space="preserve"> </w:t>
      </w:r>
      <w:r w:rsidRPr="00D1010B">
        <w:rPr>
          <w:rFonts w:ascii="Times New Roman" w:hAnsi="Times New Roman" w:cs="Times New Roman"/>
          <w:lang w:val="en-GB"/>
        </w:rPr>
        <w:t>dead microorganisms. The coronal side of each third was scanned using a CLSM (</w:t>
      </w:r>
      <w:r w:rsidR="00B434E5" w:rsidRPr="00D1010B">
        <w:rPr>
          <w:rFonts w:ascii="Times New Roman" w:hAnsi="Times New Roman" w:cs="Times New Roman"/>
          <w:lang w:val="en-GB"/>
        </w:rPr>
        <w:t xml:space="preserve">TCS-SP5 II, </w:t>
      </w:r>
      <w:r w:rsidRPr="00D1010B">
        <w:rPr>
          <w:rFonts w:ascii="Times New Roman" w:hAnsi="Times New Roman" w:cs="Times New Roman"/>
          <w:lang w:val="en-GB"/>
        </w:rPr>
        <w:t>Leica, Wetzlar, Germany). Two microscopic confocal volumes were randomly obtained per each location (right and left root canal and isthmus) of each third (cervical, middle and apical)</w:t>
      </w:r>
      <w:r w:rsidR="0081506B" w:rsidRPr="0081506B">
        <w:rPr>
          <w:rFonts w:ascii="Times New Roman" w:hAnsi="Times New Roman" w:cs="Times New Roman"/>
          <w:lang w:val="en-GB"/>
        </w:rPr>
        <w:t xml:space="preserve"> </w:t>
      </w:r>
      <w:r w:rsidR="0081506B" w:rsidRPr="00D1010B">
        <w:rPr>
          <w:rFonts w:ascii="Times New Roman" w:hAnsi="Times New Roman" w:cs="Times New Roman"/>
          <w:lang w:val="en-GB"/>
        </w:rPr>
        <w:t>(Chávez de Paz 2009)</w:t>
      </w:r>
      <w:r w:rsidRPr="00D1010B">
        <w:rPr>
          <w:rFonts w:ascii="Times New Roman" w:hAnsi="Times New Roman" w:cs="Times New Roman"/>
          <w:lang w:val="en-GB"/>
        </w:rPr>
        <w:t xml:space="preserve">. </w:t>
      </w:r>
      <w:r w:rsidR="003F2D9B">
        <w:rPr>
          <w:rFonts w:ascii="Times New Roman" w:hAnsi="Times New Roman" w:cs="Times New Roman"/>
          <w:lang w:val="en-GB"/>
        </w:rPr>
        <w:t>T</w:t>
      </w:r>
      <w:r w:rsidR="003F2D9B" w:rsidRPr="00525F5A">
        <w:rPr>
          <w:rFonts w:ascii="Times New Roman" w:hAnsi="Times New Roman" w:cs="Times New Roman"/>
          <w:lang w:val="en-GB"/>
        </w:rPr>
        <w:t>he CLSM technician</w:t>
      </w:r>
      <w:r w:rsidR="003F2D9B">
        <w:rPr>
          <w:rFonts w:ascii="Times New Roman" w:hAnsi="Times New Roman" w:cs="Times New Roman"/>
          <w:lang w:val="en-GB"/>
        </w:rPr>
        <w:t>, who</w:t>
      </w:r>
      <w:r w:rsidR="003F2D9B" w:rsidRPr="00525F5A">
        <w:rPr>
          <w:rFonts w:ascii="Times New Roman" w:hAnsi="Times New Roman" w:cs="Times New Roman"/>
          <w:lang w:val="en-GB"/>
        </w:rPr>
        <w:t xml:space="preserve"> did not </w:t>
      </w:r>
      <w:r w:rsidR="003F2D9B">
        <w:rPr>
          <w:rFonts w:ascii="Times New Roman" w:hAnsi="Times New Roman" w:cs="Times New Roman"/>
          <w:lang w:val="en-GB"/>
        </w:rPr>
        <w:t>participate in sample preparation</w:t>
      </w:r>
      <w:r w:rsidR="003F2D9B" w:rsidRPr="00525F5A">
        <w:rPr>
          <w:rFonts w:ascii="Times New Roman" w:hAnsi="Times New Roman" w:cs="Times New Roman"/>
          <w:lang w:val="en-GB"/>
        </w:rPr>
        <w:t xml:space="preserve">, selected </w:t>
      </w:r>
      <w:r w:rsidR="003F2D9B">
        <w:rPr>
          <w:rFonts w:ascii="Times New Roman" w:hAnsi="Times New Roman" w:cs="Times New Roman"/>
          <w:lang w:val="en-GB"/>
        </w:rPr>
        <w:t xml:space="preserve">at random the </w:t>
      </w:r>
      <w:r w:rsidR="003F2D9B" w:rsidRPr="00525F5A">
        <w:rPr>
          <w:rFonts w:ascii="Times New Roman" w:hAnsi="Times New Roman" w:cs="Times New Roman"/>
          <w:lang w:val="en-GB"/>
        </w:rPr>
        <w:t xml:space="preserve">two </w:t>
      </w:r>
      <w:r w:rsidR="003F2D9B">
        <w:rPr>
          <w:rFonts w:ascii="Times New Roman" w:hAnsi="Times New Roman" w:cs="Times New Roman"/>
          <w:lang w:val="en-GB"/>
        </w:rPr>
        <w:t>volumes</w:t>
      </w:r>
      <w:r w:rsidR="003F2D9B" w:rsidRPr="00525F5A">
        <w:rPr>
          <w:rFonts w:ascii="Times New Roman" w:hAnsi="Times New Roman" w:cs="Times New Roman"/>
          <w:lang w:val="en-GB"/>
        </w:rPr>
        <w:t xml:space="preserve">: </w:t>
      </w:r>
      <w:r w:rsidR="003F2D9B">
        <w:rPr>
          <w:rFonts w:ascii="Times New Roman" w:hAnsi="Times New Roman" w:cs="Times New Roman"/>
          <w:lang w:val="en-GB"/>
        </w:rPr>
        <w:t>from</w:t>
      </w:r>
      <w:r w:rsidR="003F2D9B" w:rsidRPr="00525F5A">
        <w:rPr>
          <w:rFonts w:ascii="Times New Roman" w:hAnsi="Times New Roman" w:cs="Times New Roman"/>
          <w:lang w:val="en-GB"/>
        </w:rPr>
        <w:t xml:space="preserve"> the root canals</w:t>
      </w:r>
      <w:r w:rsidR="003F2D9B">
        <w:rPr>
          <w:rFonts w:ascii="Times New Roman" w:hAnsi="Times New Roman" w:cs="Times New Roman"/>
          <w:lang w:val="en-GB"/>
        </w:rPr>
        <w:t>,</w:t>
      </w:r>
      <w:r w:rsidR="003F2D9B" w:rsidRPr="00525F5A">
        <w:rPr>
          <w:rFonts w:ascii="Times New Roman" w:hAnsi="Times New Roman" w:cs="Times New Roman"/>
          <w:lang w:val="en-GB"/>
        </w:rPr>
        <w:t xml:space="preserve"> one in the upper part and the other in the </w:t>
      </w:r>
      <w:r w:rsidR="003F2D9B">
        <w:rPr>
          <w:rFonts w:ascii="Times New Roman" w:hAnsi="Times New Roman" w:cs="Times New Roman"/>
          <w:lang w:val="en-GB"/>
        </w:rPr>
        <w:t>lower</w:t>
      </w:r>
      <w:r w:rsidR="003F2D9B" w:rsidRPr="00525F5A">
        <w:rPr>
          <w:rFonts w:ascii="Times New Roman" w:hAnsi="Times New Roman" w:cs="Times New Roman"/>
          <w:lang w:val="en-GB"/>
        </w:rPr>
        <w:t xml:space="preserve"> part; in the case of the isthmuses, one at the entrance and the other in </w:t>
      </w:r>
      <w:r w:rsidR="003F2D9B">
        <w:rPr>
          <w:rFonts w:ascii="Times New Roman" w:hAnsi="Times New Roman" w:cs="Times New Roman"/>
          <w:lang w:val="en-GB"/>
        </w:rPr>
        <w:t xml:space="preserve">the </w:t>
      </w:r>
      <w:r w:rsidR="003F2D9B" w:rsidRPr="00525F5A">
        <w:rPr>
          <w:rFonts w:ascii="Times New Roman" w:hAnsi="Times New Roman" w:cs="Times New Roman"/>
          <w:lang w:val="en-GB"/>
        </w:rPr>
        <w:t xml:space="preserve">middle of the isthmus. </w:t>
      </w:r>
      <w:r w:rsidRPr="00D1010B">
        <w:rPr>
          <w:rFonts w:ascii="Times New Roman" w:hAnsi="Times New Roman" w:cs="Times New Roman"/>
          <w:lang w:val="en-GB"/>
        </w:rPr>
        <w:t xml:space="preserve">The </w:t>
      </w:r>
      <w:r w:rsidR="003F2D9B" w:rsidRPr="003F2D9B">
        <w:rPr>
          <w:rFonts w:ascii="Times New Roman" w:hAnsi="Times New Roman" w:cs="Times New Roman"/>
          <w:lang w:val="en-GB"/>
        </w:rPr>
        <w:t xml:space="preserve">mean </w:t>
      </w:r>
      <w:r w:rsidRPr="00D1010B">
        <w:rPr>
          <w:rFonts w:ascii="Times New Roman" w:hAnsi="Times New Roman" w:cs="Times New Roman"/>
          <w:lang w:val="en-GB"/>
        </w:rPr>
        <w:t xml:space="preserve">of the </w:t>
      </w:r>
      <w:r w:rsidR="00BE240A" w:rsidRPr="00D1010B">
        <w:rPr>
          <w:rFonts w:ascii="Times New Roman" w:hAnsi="Times New Roman" w:cs="Times New Roman"/>
          <w:lang w:val="en-GB"/>
        </w:rPr>
        <w:t>two</w:t>
      </w:r>
      <w:r w:rsidRPr="00D1010B">
        <w:rPr>
          <w:rFonts w:ascii="Times New Roman" w:hAnsi="Times New Roman" w:cs="Times New Roman"/>
          <w:lang w:val="en-GB"/>
        </w:rPr>
        <w:t xml:space="preserve"> volumes scanned per location-third </w:t>
      </w:r>
      <w:r w:rsidR="00E751B9" w:rsidRPr="003F2D9B">
        <w:rPr>
          <w:rFonts w:ascii="Times New Roman" w:hAnsi="Times New Roman" w:cs="Times New Roman"/>
          <w:lang w:val="en-GB"/>
        </w:rPr>
        <w:t xml:space="preserve">was </w:t>
      </w:r>
      <w:r w:rsidRPr="00D1010B">
        <w:rPr>
          <w:rFonts w:ascii="Times New Roman" w:hAnsi="Times New Roman" w:cs="Times New Roman"/>
          <w:lang w:val="en-GB"/>
        </w:rPr>
        <w:t>calculated. Table 1 shows the n values per location-third.</w:t>
      </w:r>
    </w:p>
    <w:p w14:paraId="73348443" w14:textId="1D3AD92F"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The operative fields were taken using a 40</w:t>
      </w:r>
      <w:r w:rsidR="00B50A68">
        <w:rPr>
          <w:rFonts w:ascii="Times New Roman" w:hAnsi="Times New Roman" w:cs="Times New Roman"/>
          <w:lang w:val="en-GB"/>
        </w:rPr>
        <w:t xml:space="preserve"> </w:t>
      </w:r>
      <w:r w:rsidRPr="00D1010B">
        <w:rPr>
          <w:rFonts w:ascii="Times New Roman" w:hAnsi="Times New Roman" w:cs="Times New Roman"/>
          <w:lang w:val="en-GB"/>
        </w:rPr>
        <w:t>× oil immersion objective, 2 µm step-size and a format of 512</w:t>
      </w:r>
      <w:r w:rsidR="00761B6B" w:rsidRPr="00D1010B">
        <w:rPr>
          <w:rFonts w:ascii="Times New Roman" w:hAnsi="Times New Roman" w:cs="Times New Roman"/>
          <w:lang w:val="en-GB"/>
        </w:rPr>
        <w:t xml:space="preserve"> </w:t>
      </w:r>
      <w:r w:rsidRPr="00D1010B">
        <w:rPr>
          <w:rFonts w:ascii="Times New Roman" w:hAnsi="Times New Roman" w:cs="Times New Roman"/>
          <w:lang w:val="en-GB"/>
        </w:rPr>
        <w:t>×</w:t>
      </w:r>
      <w:r w:rsidR="00761B6B" w:rsidRPr="00D1010B">
        <w:rPr>
          <w:rFonts w:ascii="Times New Roman" w:hAnsi="Times New Roman" w:cs="Times New Roman"/>
          <w:lang w:val="en-GB"/>
        </w:rPr>
        <w:t xml:space="preserve"> </w:t>
      </w:r>
      <w:r w:rsidRPr="00D1010B">
        <w:rPr>
          <w:rFonts w:ascii="Times New Roman" w:hAnsi="Times New Roman" w:cs="Times New Roman"/>
          <w:lang w:val="en-GB"/>
        </w:rPr>
        <w:t xml:space="preserve">512 pixels. Each picture represented an area of 387.5 × 387.5 µm. For quantification purposes, </w:t>
      </w:r>
      <w:proofErr w:type="spellStart"/>
      <w:r w:rsidRPr="00D1010B">
        <w:rPr>
          <w:rFonts w:ascii="Times New Roman" w:hAnsi="Times New Roman" w:cs="Times New Roman"/>
          <w:lang w:val="en-GB"/>
        </w:rPr>
        <w:t>bioimage_L</w:t>
      </w:r>
      <w:proofErr w:type="spellEnd"/>
      <w:r w:rsidRPr="00D1010B">
        <w:rPr>
          <w:rFonts w:ascii="Times New Roman" w:hAnsi="Times New Roman" w:cs="Times New Roman"/>
          <w:lang w:val="en-GB"/>
        </w:rPr>
        <w:t xml:space="preserve"> (http://www.bioimagel.com) software was used (Chávez de Paz 2009). The parameters evaluated in each group were the total biovolume and the percentage of red population (dead cells).</w:t>
      </w:r>
      <w:r w:rsidR="00012540">
        <w:rPr>
          <w:rFonts w:ascii="Times New Roman" w:hAnsi="Times New Roman" w:cs="Times New Roman"/>
          <w:lang w:val="en-GB"/>
        </w:rPr>
        <w:t xml:space="preserve"> </w:t>
      </w:r>
      <w:r w:rsidR="00012540" w:rsidRPr="00012540">
        <w:rPr>
          <w:rFonts w:ascii="Times New Roman" w:hAnsi="Times New Roman" w:cs="Times New Roman"/>
          <w:lang w:val="en-US"/>
        </w:rPr>
        <w:t>After the study, Sample Power 2.0 (IBM Inc., Chicago, IL</w:t>
      </w:r>
      <w:r w:rsidR="00B434E5">
        <w:rPr>
          <w:rFonts w:ascii="Times New Roman" w:hAnsi="Times New Roman" w:cs="Times New Roman"/>
          <w:lang w:val="en-US"/>
        </w:rPr>
        <w:t>, USA</w:t>
      </w:r>
      <w:r w:rsidR="00012540" w:rsidRPr="00012540">
        <w:rPr>
          <w:rFonts w:ascii="Times New Roman" w:hAnsi="Times New Roman" w:cs="Times New Roman"/>
          <w:lang w:val="en-US"/>
        </w:rPr>
        <w:t>) was used for post hoc estimation of the statistical power when comparing our four stud</w:t>
      </w:r>
      <w:r w:rsidR="00B50A68">
        <w:rPr>
          <w:rFonts w:ascii="Times New Roman" w:hAnsi="Times New Roman" w:cs="Times New Roman"/>
          <w:lang w:val="en-US"/>
        </w:rPr>
        <w:t>y</w:t>
      </w:r>
      <w:r w:rsidR="00012540" w:rsidRPr="00012540">
        <w:rPr>
          <w:rFonts w:ascii="Times New Roman" w:hAnsi="Times New Roman" w:cs="Times New Roman"/>
          <w:lang w:val="en-US"/>
        </w:rPr>
        <w:t xml:space="preserve"> groups</w:t>
      </w:r>
      <w:r w:rsidR="00E71AA7">
        <w:rPr>
          <w:rFonts w:ascii="Times New Roman" w:hAnsi="Times New Roman" w:cs="Times New Roman"/>
          <w:lang w:val="en-US"/>
        </w:rPr>
        <w:t xml:space="preserve"> by pairs</w:t>
      </w:r>
      <w:r w:rsidR="00012540" w:rsidRPr="00012540">
        <w:rPr>
          <w:rFonts w:ascii="Times New Roman" w:hAnsi="Times New Roman" w:cs="Times New Roman"/>
          <w:lang w:val="en-US"/>
        </w:rPr>
        <w:t xml:space="preserve">. Using the </w:t>
      </w:r>
      <w:r w:rsidR="00012540" w:rsidRPr="00012540">
        <w:rPr>
          <w:rFonts w:ascii="Times New Roman" w:hAnsi="Times New Roman" w:cs="Times New Roman"/>
          <w:i/>
          <w:lang w:val="en-US"/>
        </w:rPr>
        <w:t>t</w:t>
      </w:r>
      <w:r w:rsidR="00012540" w:rsidRPr="00012540">
        <w:rPr>
          <w:rFonts w:ascii="Times New Roman" w:hAnsi="Times New Roman" w:cs="Times New Roman"/>
          <w:lang w:val="en-US"/>
        </w:rPr>
        <w:t xml:space="preserve">-test for independent groups, with a significance level of alpha=0.05 and a power of 80%, the standardized differences (d) that can be detected are 0.75 when n=28, 0.9 when n=21, 1.1 when n=14 and 1.6 when n=7. The interpretation of d, according to Cohen's scale (Cohen 1988) expanded by </w:t>
      </w:r>
      <w:proofErr w:type="spellStart"/>
      <w:r w:rsidR="00012540" w:rsidRPr="00012540">
        <w:rPr>
          <w:rFonts w:ascii="Times New Roman" w:hAnsi="Times New Roman" w:cs="Times New Roman"/>
          <w:lang w:val="en-US"/>
        </w:rPr>
        <w:t>Sawilowsky</w:t>
      </w:r>
      <w:proofErr w:type="spellEnd"/>
      <w:r w:rsidR="00012540" w:rsidRPr="00012540">
        <w:rPr>
          <w:rFonts w:ascii="Times New Roman" w:hAnsi="Times New Roman" w:cs="Times New Roman"/>
          <w:lang w:val="en-US"/>
        </w:rPr>
        <w:t xml:space="preserve"> (2009)</w:t>
      </w:r>
      <w:r w:rsidR="00B50A68">
        <w:rPr>
          <w:rFonts w:ascii="Times New Roman" w:hAnsi="Times New Roman" w:cs="Times New Roman"/>
          <w:lang w:val="en-US"/>
        </w:rPr>
        <w:t>,</w:t>
      </w:r>
      <w:r w:rsidR="00012540" w:rsidRPr="00012540">
        <w:rPr>
          <w:rFonts w:ascii="Times New Roman" w:hAnsi="Times New Roman" w:cs="Times New Roman"/>
          <w:lang w:val="en-US"/>
        </w:rPr>
        <w:t xml:space="preserve"> can be as follows: Medium (0.5 to 0.8), Large (0.8 to 1.2) and </w:t>
      </w:r>
      <w:proofErr w:type="gramStart"/>
      <w:r w:rsidR="00012540" w:rsidRPr="00012540">
        <w:rPr>
          <w:rFonts w:ascii="Times New Roman" w:hAnsi="Times New Roman" w:cs="Times New Roman"/>
          <w:lang w:val="en-US"/>
        </w:rPr>
        <w:t>Very</w:t>
      </w:r>
      <w:proofErr w:type="gramEnd"/>
      <w:r w:rsidR="00012540" w:rsidRPr="00012540">
        <w:rPr>
          <w:rFonts w:ascii="Times New Roman" w:hAnsi="Times New Roman" w:cs="Times New Roman"/>
          <w:lang w:val="en-US"/>
        </w:rPr>
        <w:t xml:space="preserve"> large (1.2 to 2.0).</w:t>
      </w:r>
    </w:p>
    <w:p w14:paraId="40C2FED8" w14:textId="77777777" w:rsidR="004600DC" w:rsidRPr="00D1010B" w:rsidRDefault="005F62A9" w:rsidP="00BA61A9">
      <w:pPr>
        <w:spacing w:line="480" w:lineRule="auto"/>
        <w:jc w:val="both"/>
        <w:rPr>
          <w:rFonts w:ascii="Times New Roman" w:hAnsi="Times New Roman" w:cs="Times New Roman"/>
          <w:lang w:val="en-US"/>
        </w:rPr>
      </w:pPr>
      <w:r w:rsidRPr="00D1010B">
        <w:rPr>
          <w:rFonts w:ascii="Times New Roman" w:hAnsi="Times New Roman" w:cs="Times New Roman"/>
          <w:lang w:val="en-US"/>
        </w:rPr>
        <w:t>Statistical analysis</w:t>
      </w:r>
    </w:p>
    <w:p w14:paraId="13B76BBB" w14:textId="3EF49B29" w:rsidR="004600DC" w:rsidRPr="00136E1E" w:rsidRDefault="004600DC" w:rsidP="00BA61A9">
      <w:pPr>
        <w:spacing w:line="480" w:lineRule="auto"/>
        <w:jc w:val="both"/>
        <w:rPr>
          <w:rFonts w:ascii="Times New Roman" w:hAnsi="Times New Roman" w:cs="Times New Roman"/>
          <w:lang w:val="en-US"/>
        </w:rPr>
      </w:pPr>
      <w:r w:rsidRPr="00D1010B">
        <w:rPr>
          <w:rFonts w:ascii="Times New Roman" w:hAnsi="Times New Roman" w:cs="Times New Roman"/>
          <w:lang w:val="en-GB"/>
        </w:rPr>
        <w:lastRenderedPageBreak/>
        <w:t>The descriptive analysis was perfo</w:t>
      </w:r>
      <w:r w:rsidR="00211D82" w:rsidRPr="00D1010B">
        <w:rPr>
          <w:rFonts w:ascii="Times New Roman" w:hAnsi="Times New Roman" w:cs="Times New Roman"/>
          <w:lang w:val="en-GB"/>
        </w:rPr>
        <w:t>r</w:t>
      </w:r>
      <w:r w:rsidRPr="00D1010B">
        <w:rPr>
          <w:rFonts w:ascii="Times New Roman" w:hAnsi="Times New Roman" w:cs="Times New Roman"/>
          <w:lang w:val="en-GB"/>
        </w:rPr>
        <w:t>med by means of SPSS 15.0 (SPSS Inc</w:t>
      </w:r>
      <w:r w:rsidR="006B5684" w:rsidRPr="002A657C">
        <w:rPr>
          <w:rFonts w:ascii="Times New Roman" w:hAnsi="Times New Roman" w:cs="Times New Roman"/>
          <w:lang w:val="en-GB"/>
        </w:rPr>
        <w:t>.),</w:t>
      </w:r>
      <w:r w:rsidRPr="00D1010B">
        <w:rPr>
          <w:rFonts w:ascii="Times New Roman" w:hAnsi="Times New Roman" w:cs="Times New Roman"/>
          <w:lang w:val="en-GB"/>
        </w:rPr>
        <w:t xml:space="preserve"> and the </w:t>
      </w:r>
      <w:r w:rsidRPr="00D1010B">
        <w:rPr>
          <w:rFonts w:ascii="Times New Roman" w:hAnsi="Times New Roman" w:cs="Times New Roman"/>
          <w:i/>
          <w:lang w:val="en-GB"/>
        </w:rPr>
        <w:t>p</w:t>
      </w:r>
      <w:r w:rsidRPr="00D1010B">
        <w:rPr>
          <w:rFonts w:ascii="Times New Roman" w:hAnsi="Times New Roman" w:cs="Times New Roman"/>
          <w:lang w:val="en-GB"/>
        </w:rPr>
        <w:t>-value calculations by means of SUDAAN 7.0 (RTI, RTP, NC)</w:t>
      </w:r>
      <w:r w:rsidR="00136E1E">
        <w:rPr>
          <w:rFonts w:ascii="Times New Roman" w:hAnsi="Times New Roman" w:cs="Times New Roman"/>
          <w:lang w:val="en-GB"/>
        </w:rPr>
        <w:t xml:space="preserve"> </w:t>
      </w:r>
      <w:r w:rsidR="00136E1E" w:rsidRPr="00136E1E">
        <w:rPr>
          <w:rFonts w:ascii="Times New Roman" w:hAnsi="Times New Roman" w:cs="Times New Roman"/>
          <w:lang w:val="en-GB"/>
        </w:rPr>
        <w:t>with the method expressed in Table 1 footnotes</w:t>
      </w:r>
      <w:r w:rsidRPr="00D1010B">
        <w:rPr>
          <w:rFonts w:ascii="Times New Roman" w:hAnsi="Times New Roman" w:cs="Times New Roman"/>
          <w:lang w:val="en-GB"/>
        </w:rPr>
        <w:t xml:space="preserve">. </w:t>
      </w:r>
      <w:r w:rsidR="00761B6B" w:rsidRPr="00D1010B">
        <w:rPr>
          <w:rFonts w:ascii="Times New Roman" w:hAnsi="Times New Roman" w:cs="Times New Roman"/>
          <w:lang w:val="en-GB"/>
        </w:rPr>
        <w:t>This</w:t>
      </w:r>
      <w:r w:rsidRPr="00D1010B">
        <w:rPr>
          <w:rFonts w:ascii="Times New Roman" w:hAnsi="Times New Roman" w:cs="Times New Roman"/>
          <w:lang w:val="en-GB"/>
        </w:rPr>
        <w:t xml:space="preserve"> software allow</w:t>
      </w:r>
      <w:r w:rsidR="009C3950" w:rsidRPr="00D1010B">
        <w:rPr>
          <w:rFonts w:ascii="Times New Roman" w:hAnsi="Times New Roman" w:cs="Times New Roman"/>
          <w:lang w:val="en-GB"/>
        </w:rPr>
        <w:t>s</w:t>
      </w:r>
      <w:r w:rsidR="007A7085" w:rsidRPr="00D1010B">
        <w:rPr>
          <w:rFonts w:ascii="Times New Roman" w:hAnsi="Times New Roman" w:cs="Times New Roman"/>
          <w:lang w:val="en-GB"/>
        </w:rPr>
        <w:t xml:space="preserve"> </w:t>
      </w:r>
      <w:r w:rsidRPr="00D1010B">
        <w:rPr>
          <w:rFonts w:ascii="Times New Roman" w:hAnsi="Times New Roman" w:cs="Times New Roman"/>
          <w:lang w:val="en-GB"/>
        </w:rPr>
        <w:t xml:space="preserve">for clustering, </w:t>
      </w:r>
      <w:r w:rsidR="00761B6B" w:rsidRPr="00D1010B">
        <w:rPr>
          <w:rFonts w:ascii="Times New Roman" w:hAnsi="Times New Roman" w:cs="Times New Roman"/>
          <w:lang w:val="en-GB"/>
        </w:rPr>
        <w:t>hence</w:t>
      </w:r>
      <w:r w:rsidRPr="00D1010B">
        <w:rPr>
          <w:rFonts w:ascii="Times New Roman" w:hAnsi="Times New Roman" w:cs="Times New Roman"/>
          <w:lang w:val="en-GB"/>
        </w:rPr>
        <w:t xml:space="preserve"> multiple sites per tooth. It </w:t>
      </w:r>
      <w:r w:rsidR="00761B6B" w:rsidRPr="00D1010B">
        <w:rPr>
          <w:rFonts w:ascii="Times New Roman" w:hAnsi="Times New Roman" w:cs="Times New Roman"/>
          <w:lang w:val="en-GB"/>
        </w:rPr>
        <w:t>has</w:t>
      </w:r>
      <w:r w:rsidRPr="00D1010B">
        <w:rPr>
          <w:rFonts w:ascii="Times New Roman" w:hAnsi="Times New Roman" w:cs="Times New Roman"/>
          <w:lang w:val="en-GB"/>
        </w:rPr>
        <w:t xml:space="preserve"> a complete</w:t>
      </w:r>
      <w:r w:rsidR="00761B6B" w:rsidRPr="00D1010B">
        <w:rPr>
          <w:rFonts w:ascii="Times New Roman" w:hAnsi="Times New Roman" w:cs="Times New Roman"/>
          <w:lang w:val="en-GB"/>
        </w:rPr>
        <w:t>ly</w:t>
      </w:r>
      <w:r w:rsidRPr="00D1010B">
        <w:rPr>
          <w:rFonts w:ascii="Times New Roman" w:hAnsi="Times New Roman" w:cs="Times New Roman"/>
          <w:lang w:val="en-GB"/>
        </w:rPr>
        <w:t xml:space="preserve"> factorial design, with two independent factors: </w:t>
      </w:r>
      <w:r w:rsidR="009C3950" w:rsidRPr="00D1010B">
        <w:rPr>
          <w:rFonts w:ascii="Times New Roman" w:hAnsi="Times New Roman" w:cs="Times New Roman"/>
          <w:lang w:val="en-GB"/>
        </w:rPr>
        <w:t>location (root canal and isthmus) and third (cervical, middle and apical)</w:t>
      </w:r>
      <w:r w:rsidRPr="00D1010B">
        <w:rPr>
          <w:rFonts w:ascii="Times New Roman" w:hAnsi="Times New Roman" w:cs="Times New Roman"/>
          <w:lang w:val="en-GB"/>
        </w:rPr>
        <w:t xml:space="preserve">. </w:t>
      </w:r>
      <w:r w:rsidR="007A7085" w:rsidRPr="00D1010B">
        <w:rPr>
          <w:rFonts w:ascii="Times New Roman" w:hAnsi="Times New Roman" w:cs="Times New Roman"/>
          <w:lang w:val="en-GB"/>
        </w:rPr>
        <w:t xml:space="preserve">A detailed stratified analysis </w:t>
      </w:r>
      <w:r w:rsidR="00761B6B" w:rsidRPr="00D1010B">
        <w:rPr>
          <w:rFonts w:ascii="Times New Roman" w:hAnsi="Times New Roman" w:cs="Times New Roman"/>
          <w:lang w:val="en-GB"/>
        </w:rPr>
        <w:t>was carried out</w:t>
      </w:r>
      <w:r w:rsidRPr="00D1010B">
        <w:rPr>
          <w:rFonts w:ascii="Times New Roman" w:hAnsi="Times New Roman" w:cs="Times New Roman"/>
          <w:lang w:val="en-GB"/>
        </w:rPr>
        <w:t xml:space="preserve">. </w:t>
      </w:r>
      <w:r w:rsidR="00136E1E" w:rsidRPr="00136E1E">
        <w:rPr>
          <w:rFonts w:ascii="Times New Roman" w:hAnsi="Times New Roman" w:cs="Times New Roman"/>
          <w:lang w:val="en-GB"/>
        </w:rPr>
        <w:t xml:space="preserve">The original biofilm biovolume data were not normally distributed, </w:t>
      </w:r>
      <w:r w:rsidR="0073445F">
        <w:rPr>
          <w:rFonts w:ascii="Times New Roman" w:hAnsi="Times New Roman" w:cs="Times New Roman"/>
          <w:lang w:val="en-GB"/>
        </w:rPr>
        <w:t xml:space="preserve">for which reason </w:t>
      </w:r>
      <w:r w:rsidR="00136E1E" w:rsidRPr="00136E1E">
        <w:rPr>
          <w:rFonts w:ascii="Times New Roman" w:hAnsi="Times New Roman" w:cs="Times New Roman"/>
          <w:lang w:val="en-GB"/>
        </w:rPr>
        <w:t>we proceed</w:t>
      </w:r>
      <w:r w:rsidR="0073445F">
        <w:rPr>
          <w:rFonts w:ascii="Times New Roman" w:hAnsi="Times New Roman" w:cs="Times New Roman"/>
          <w:lang w:val="en-GB"/>
        </w:rPr>
        <w:t>ed</w:t>
      </w:r>
      <w:r w:rsidR="00136E1E" w:rsidRPr="00136E1E">
        <w:rPr>
          <w:rFonts w:ascii="Times New Roman" w:hAnsi="Times New Roman" w:cs="Times New Roman"/>
          <w:lang w:val="en-GB"/>
        </w:rPr>
        <w:t xml:space="preserve"> to a </w:t>
      </w:r>
      <w:r w:rsidR="00136E1E">
        <w:rPr>
          <w:rFonts w:ascii="Times New Roman" w:hAnsi="Times New Roman" w:cs="Times New Roman"/>
          <w:lang w:val="en-GB"/>
        </w:rPr>
        <w:t>base 10 logarithmic</w:t>
      </w:r>
      <w:r w:rsidR="00136E1E" w:rsidRPr="00136E1E">
        <w:rPr>
          <w:rFonts w:ascii="Times New Roman" w:hAnsi="Times New Roman" w:cs="Times New Roman"/>
          <w:lang w:val="en-GB"/>
        </w:rPr>
        <w:t xml:space="preserve"> transformation. Normality (</w:t>
      </w:r>
      <w:r w:rsidR="00774AED" w:rsidRPr="0049351E">
        <w:rPr>
          <w:rFonts w:ascii="Times New Roman" w:hAnsi="Times New Roman" w:cs="Times New Roman"/>
          <w:lang w:val="en-GB"/>
        </w:rPr>
        <w:t>for each set of data</w:t>
      </w:r>
      <w:r w:rsidR="00E751B9" w:rsidRPr="0049351E">
        <w:rPr>
          <w:rFonts w:ascii="Times New Roman" w:hAnsi="Times New Roman" w:cs="Times New Roman"/>
          <w:lang w:val="en-GB"/>
        </w:rPr>
        <w:t xml:space="preserve">, </w:t>
      </w:r>
      <w:r w:rsidR="00774AED" w:rsidRPr="0049351E">
        <w:rPr>
          <w:rFonts w:ascii="Times New Roman" w:hAnsi="Times New Roman" w:cs="Times New Roman"/>
          <w:lang w:val="en-GB"/>
        </w:rPr>
        <w:t>location</w:t>
      </w:r>
      <w:r w:rsidR="00E751B9" w:rsidRPr="0049351E">
        <w:rPr>
          <w:rFonts w:ascii="Times New Roman" w:hAnsi="Times New Roman" w:cs="Times New Roman"/>
          <w:lang w:val="en-GB"/>
        </w:rPr>
        <w:t>-</w:t>
      </w:r>
      <w:r w:rsidR="00774AED" w:rsidRPr="0049351E">
        <w:rPr>
          <w:rFonts w:ascii="Times New Roman" w:hAnsi="Times New Roman" w:cs="Times New Roman"/>
          <w:lang w:val="en-GB"/>
        </w:rPr>
        <w:t>third and group</w:t>
      </w:r>
      <w:r w:rsidR="00136E1E" w:rsidRPr="00136E1E">
        <w:rPr>
          <w:rFonts w:ascii="Times New Roman" w:hAnsi="Times New Roman" w:cs="Times New Roman"/>
          <w:lang w:val="en-GB"/>
        </w:rPr>
        <w:t xml:space="preserve">) was checked with </w:t>
      </w:r>
      <w:r w:rsidR="0073445F">
        <w:rPr>
          <w:rFonts w:ascii="Times New Roman" w:hAnsi="Times New Roman" w:cs="Times New Roman"/>
          <w:lang w:val="en-GB"/>
        </w:rPr>
        <w:t>the</w:t>
      </w:r>
      <w:r w:rsidR="00B50A68">
        <w:rPr>
          <w:rFonts w:ascii="Times New Roman" w:hAnsi="Times New Roman" w:cs="Times New Roman"/>
          <w:lang w:val="en-GB"/>
        </w:rPr>
        <w:t xml:space="preserve"> </w:t>
      </w:r>
      <w:r w:rsidR="00136E1E" w:rsidRPr="00136E1E">
        <w:rPr>
          <w:rFonts w:ascii="Times New Roman" w:hAnsi="Times New Roman" w:cs="Times New Roman"/>
          <w:lang w:val="en-GB"/>
        </w:rPr>
        <w:t>Kolmogorov-Smirnov test (results not shown)</w:t>
      </w:r>
      <w:r w:rsidR="00101E35">
        <w:rPr>
          <w:rFonts w:ascii="Times New Roman" w:hAnsi="Times New Roman" w:cs="Times New Roman"/>
          <w:lang w:val="en-GB"/>
        </w:rPr>
        <w:t>.</w:t>
      </w:r>
    </w:p>
    <w:p w14:paraId="7EAC8E71" w14:textId="77777777" w:rsidR="007A7085" w:rsidRPr="00D1010B" w:rsidRDefault="007A7085" w:rsidP="00BA61A9">
      <w:pPr>
        <w:spacing w:line="480" w:lineRule="auto"/>
        <w:jc w:val="both"/>
        <w:rPr>
          <w:rFonts w:ascii="Times New Roman" w:hAnsi="Times New Roman" w:cs="Times New Roman"/>
          <w:b/>
          <w:bCs/>
          <w:lang w:val="en-GB"/>
        </w:rPr>
      </w:pPr>
    </w:p>
    <w:p w14:paraId="3CE17704" w14:textId="77777777" w:rsidR="004600DC" w:rsidRPr="00D1010B" w:rsidRDefault="004600DC" w:rsidP="00BA61A9">
      <w:pPr>
        <w:spacing w:line="480" w:lineRule="auto"/>
        <w:jc w:val="both"/>
        <w:rPr>
          <w:rFonts w:ascii="Times New Roman" w:hAnsi="Times New Roman" w:cs="Times New Roman"/>
          <w:b/>
          <w:bCs/>
          <w:lang w:val="en-GB"/>
        </w:rPr>
      </w:pPr>
      <w:r w:rsidRPr="00D1010B">
        <w:rPr>
          <w:rFonts w:ascii="Times New Roman" w:hAnsi="Times New Roman" w:cs="Times New Roman"/>
          <w:b/>
          <w:bCs/>
          <w:lang w:val="en-GB"/>
        </w:rPr>
        <w:t>Results</w:t>
      </w:r>
    </w:p>
    <w:p w14:paraId="309FB8EF" w14:textId="48F154C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control group </w:t>
      </w:r>
      <w:r w:rsidR="00B434E5">
        <w:rPr>
          <w:rFonts w:ascii="Times New Roman" w:hAnsi="Times New Roman" w:cs="Times New Roman"/>
          <w:lang w:val="en-GB"/>
        </w:rPr>
        <w:t>had</w:t>
      </w:r>
      <w:r w:rsidR="00B434E5" w:rsidRPr="00D1010B">
        <w:rPr>
          <w:rFonts w:ascii="Times New Roman" w:hAnsi="Times New Roman" w:cs="Times New Roman"/>
          <w:lang w:val="en-GB"/>
        </w:rPr>
        <w:t xml:space="preserve"> </w:t>
      </w:r>
      <w:r w:rsidR="00F55590">
        <w:rPr>
          <w:rFonts w:ascii="Times New Roman" w:hAnsi="Times New Roman" w:cs="Times New Roman"/>
          <w:lang w:val="en-GB"/>
        </w:rPr>
        <w:t xml:space="preserve">similar </w:t>
      </w:r>
      <w:r w:rsidR="00F55590" w:rsidRPr="00D1010B">
        <w:rPr>
          <w:rFonts w:ascii="Times New Roman" w:hAnsi="Times New Roman" w:cs="Times New Roman"/>
          <w:lang w:val="en-GB"/>
        </w:rPr>
        <w:t>biofilm biovolume</w:t>
      </w:r>
      <w:r w:rsidR="00F55590">
        <w:rPr>
          <w:rFonts w:ascii="Times New Roman" w:hAnsi="Times New Roman" w:cs="Times New Roman"/>
          <w:lang w:val="en-GB"/>
        </w:rPr>
        <w:t xml:space="preserve">s in the three thirds of the root canals </w:t>
      </w:r>
      <w:r w:rsidR="00C23363">
        <w:rPr>
          <w:rFonts w:ascii="Times New Roman" w:hAnsi="Times New Roman" w:cs="Times New Roman"/>
          <w:lang w:val="en-GB"/>
        </w:rPr>
        <w:t>(</w:t>
      </w:r>
      <w:r w:rsidR="00944E67" w:rsidRPr="00944E67">
        <w:rPr>
          <w:rFonts w:ascii="Times New Roman" w:hAnsi="Times New Roman" w:cs="Times New Roman"/>
          <w:i/>
          <w:lang w:val="en-GB"/>
        </w:rPr>
        <w:t>p</w:t>
      </w:r>
      <w:r w:rsidR="006E05D6">
        <w:rPr>
          <w:rFonts w:ascii="Times New Roman" w:hAnsi="Times New Roman" w:cs="Times New Roman"/>
          <w:lang w:val="en-GB"/>
        </w:rPr>
        <w:t>=</w:t>
      </w:r>
      <w:r w:rsidR="00C23363">
        <w:rPr>
          <w:rFonts w:ascii="Times New Roman" w:hAnsi="Times New Roman" w:cs="Times New Roman"/>
          <w:lang w:val="en-GB"/>
        </w:rPr>
        <w:t xml:space="preserve">0.055) </w:t>
      </w:r>
      <w:r w:rsidR="00F55590">
        <w:rPr>
          <w:rFonts w:ascii="Times New Roman" w:hAnsi="Times New Roman" w:cs="Times New Roman"/>
          <w:lang w:val="en-GB"/>
        </w:rPr>
        <w:t xml:space="preserve">and isthmuses </w:t>
      </w:r>
      <w:r w:rsidR="00C23363">
        <w:rPr>
          <w:rFonts w:ascii="Times New Roman" w:hAnsi="Times New Roman" w:cs="Times New Roman"/>
          <w:lang w:val="en-GB"/>
        </w:rPr>
        <w:t>(</w:t>
      </w:r>
      <w:r w:rsidR="00C23363" w:rsidRPr="00C23363">
        <w:rPr>
          <w:rFonts w:ascii="Times New Roman" w:hAnsi="Times New Roman" w:cs="Times New Roman"/>
          <w:i/>
          <w:lang w:val="en-GB"/>
        </w:rPr>
        <w:t>p</w:t>
      </w:r>
      <w:r w:rsidR="006E05D6">
        <w:rPr>
          <w:rFonts w:ascii="Times New Roman" w:hAnsi="Times New Roman" w:cs="Times New Roman"/>
          <w:lang w:val="en-GB"/>
        </w:rPr>
        <w:t>=</w:t>
      </w:r>
      <w:r w:rsidR="00C23363">
        <w:rPr>
          <w:rFonts w:ascii="Times New Roman" w:hAnsi="Times New Roman" w:cs="Times New Roman"/>
          <w:lang w:val="en-GB"/>
        </w:rPr>
        <w:t>0.616)</w:t>
      </w:r>
      <w:r w:rsidR="00C23363" w:rsidRPr="00D1010B">
        <w:rPr>
          <w:rFonts w:ascii="Times New Roman" w:hAnsi="Times New Roman" w:cs="Times New Roman"/>
          <w:lang w:val="en-GB"/>
        </w:rPr>
        <w:t xml:space="preserve"> </w:t>
      </w:r>
      <w:r w:rsidR="00AD042E" w:rsidRPr="00D1010B">
        <w:rPr>
          <w:rFonts w:ascii="Times New Roman" w:hAnsi="Times New Roman" w:cs="Times New Roman"/>
          <w:lang w:val="en-GB"/>
        </w:rPr>
        <w:t>(Table 1)</w:t>
      </w:r>
      <w:r w:rsidRPr="00D1010B">
        <w:rPr>
          <w:rFonts w:ascii="Times New Roman" w:hAnsi="Times New Roman" w:cs="Times New Roman"/>
          <w:lang w:val="en-GB"/>
        </w:rPr>
        <w:t xml:space="preserve">.  </w:t>
      </w:r>
    </w:p>
    <w:p w14:paraId="7A86728D" w14:textId="6ACD4334" w:rsidR="004600DC" w:rsidRPr="00D1010B" w:rsidRDefault="0011668A" w:rsidP="00BA61A9">
      <w:pPr>
        <w:spacing w:line="480" w:lineRule="auto"/>
        <w:jc w:val="both"/>
        <w:rPr>
          <w:rFonts w:ascii="Times New Roman" w:hAnsi="Times New Roman" w:cs="Times New Roman"/>
          <w:lang w:val="en-GB"/>
        </w:rPr>
      </w:pPr>
      <w:r w:rsidRPr="0073445F">
        <w:rPr>
          <w:rFonts w:ascii="Times New Roman" w:hAnsi="Times New Roman" w:cs="Times New Roman"/>
          <w:lang w:val="en-GB"/>
        </w:rPr>
        <w:t xml:space="preserve">Overall, </w:t>
      </w:r>
      <w:r w:rsidR="00774AED" w:rsidRPr="00774AED">
        <w:rPr>
          <w:rFonts w:ascii="Times New Roman" w:hAnsi="Times New Roman" w:cs="Times New Roman"/>
          <w:lang w:val="en-GB"/>
        </w:rPr>
        <w:t xml:space="preserve">disinfection </w:t>
      </w:r>
      <w:r w:rsidR="0073445F" w:rsidRPr="0073445F">
        <w:rPr>
          <w:rFonts w:ascii="Times New Roman" w:hAnsi="Times New Roman" w:cs="Times New Roman"/>
          <w:lang w:val="en-GB"/>
        </w:rPr>
        <w:t xml:space="preserve">of the root canals </w:t>
      </w:r>
      <w:r w:rsidR="00E751B9" w:rsidRPr="0073445F">
        <w:rPr>
          <w:rFonts w:ascii="Times New Roman" w:hAnsi="Times New Roman" w:cs="Times New Roman"/>
          <w:lang w:val="en-GB"/>
        </w:rPr>
        <w:t xml:space="preserve">by the different irrigation protocols </w:t>
      </w:r>
      <w:r w:rsidR="00774AED" w:rsidRPr="00774AED">
        <w:rPr>
          <w:rFonts w:ascii="Times New Roman" w:hAnsi="Times New Roman" w:cs="Times New Roman"/>
          <w:lang w:val="en-GB"/>
        </w:rPr>
        <w:t>gave</w:t>
      </w:r>
      <w:r w:rsidR="00E751B9" w:rsidRPr="0073445F">
        <w:rPr>
          <w:rFonts w:ascii="Times New Roman" w:hAnsi="Times New Roman" w:cs="Times New Roman"/>
          <w:lang w:val="en-GB"/>
        </w:rPr>
        <w:t xml:space="preserve"> lower biofilm values than the isthmuses</w:t>
      </w:r>
      <w:r>
        <w:rPr>
          <w:rFonts w:ascii="Times New Roman" w:hAnsi="Times New Roman" w:cs="Times New Roman"/>
          <w:lang w:val="en-GB"/>
        </w:rPr>
        <w:t>.</w:t>
      </w:r>
      <w:r w:rsidR="004600DC" w:rsidRPr="00D1010B">
        <w:rPr>
          <w:rFonts w:ascii="Times New Roman" w:hAnsi="Times New Roman" w:cs="Times New Roman"/>
          <w:lang w:val="en-GB"/>
        </w:rPr>
        <w:t xml:space="preserve"> The biovolume in the root canals was </w:t>
      </w:r>
      <w:r w:rsidR="00583DD7">
        <w:rPr>
          <w:rFonts w:ascii="Times New Roman" w:hAnsi="Times New Roman" w:cs="Times New Roman"/>
          <w:lang w:val="en-GB"/>
        </w:rPr>
        <w:t xml:space="preserve">significantly </w:t>
      </w:r>
      <w:r w:rsidR="004600DC" w:rsidRPr="00D1010B">
        <w:rPr>
          <w:rFonts w:ascii="Times New Roman" w:hAnsi="Times New Roman" w:cs="Times New Roman"/>
          <w:lang w:val="en-GB"/>
        </w:rPr>
        <w:t xml:space="preserve">reduced by all the experimental groups in all the thirds </w:t>
      </w:r>
      <w:r w:rsidR="00B434E5">
        <w:rPr>
          <w:rFonts w:ascii="Times New Roman" w:hAnsi="Times New Roman" w:cs="Times New Roman"/>
          <w:lang w:val="en-GB"/>
        </w:rPr>
        <w:t>(</w:t>
      </w:r>
      <w:r w:rsidR="00151C3D" w:rsidRPr="00B05F3A">
        <w:rPr>
          <w:rFonts w:ascii="Times New Roman" w:hAnsi="Times New Roman" w:cs="Times New Roman"/>
          <w:i/>
          <w:lang w:val="en-GB"/>
        </w:rPr>
        <w:t>p</w:t>
      </w:r>
      <w:r w:rsidR="00B434E5">
        <w:rPr>
          <w:rFonts w:ascii="Times New Roman" w:hAnsi="Times New Roman" w:cs="Times New Roman"/>
          <w:lang w:val="en-GB"/>
        </w:rPr>
        <w:t xml:space="preserve">&lt;0.05) </w:t>
      </w:r>
      <w:r w:rsidR="00E751B9" w:rsidRPr="0073445F">
        <w:rPr>
          <w:rFonts w:ascii="Times New Roman" w:hAnsi="Times New Roman" w:cs="Times New Roman"/>
          <w:lang w:val="en-GB"/>
        </w:rPr>
        <w:t>except</w:t>
      </w:r>
      <w:r w:rsidR="00774AED" w:rsidRPr="00774AED">
        <w:rPr>
          <w:rFonts w:ascii="Times New Roman" w:hAnsi="Times New Roman" w:cs="Times New Roman"/>
          <w:i/>
          <w:lang w:val="en-GB"/>
        </w:rPr>
        <w:t xml:space="preserve"> </w:t>
      </w:r>
      <w:r w:rsidR="004600DC" w:rsidRPr="00D1010B">
        <w:rPr>
          <w:rFonts w:ascii="Times New Roman" w:hAnsi="Times New Roman" w:cs="Times New Roman"/>
          <w:lang w:val="en-GB"/>
        </w:rPr>
        <w:t>for the protocol that included conventional irrigation in the apical third</w:t>
      </w:r>
      <w:r w:rsidR="00761B6B" w:rsidRPr="00D1010B">
        <w:rPr>
          <w:rFonts w:ascii="Times New Roman" w:hAnsi="Times New Roman" w:cs="Times New Roman"/>
          <w:lang w:val="en-GB"/>
        </w:rPr>
        <w:t>, which</w:t>
      </w:r>
      <w:r w:rsidR="004600DC" w:rsidRPr="00D1010B">
        <w:rPr>
          <w:rFonts w:ascii="Times New Roman" w:hAnsi="Times New Roman" w:cs="Times New Roman"/>
          <w:lang w:val="en-GB"/>
        </w:rPr>
        <w:t xml:space="preserve"> did not show statistical differences with respect to the control group</w:t>
      </w:r>
      <w:r w:rsidR="006E05D6">
        <w:rPr>
          <w:rFonts w:ascii="Times New Roman" w:hAnsi="Times New Roman" w:cs="Times New Roman"/>
          <w:lang w:val="en-GB"/>
        </w:rPr>
        <w:t xml:space="preserve"> (</w:t>
      </w:r>
      <w:r w:rsidR="006E05D6" w:rsidRPr="00EB689F">
        <w:rPr>
          <w:rFonts w:ascii="Times New Roman" w:hAnsi="Times New Roman" w:cs="Times New Roman"/>
          <w:i/>
          <w:lang w:val="en-GB"/>
        </w:rPr>
        <w:t>p</w:t>
      </w:r>
      <w:r w:rsidR="006E05D6">
        <w:rPr>
          <w:rFonts w:ascii="Times New Roman" w:hAnsi="Times New Roman" w:cs="Times New Roman"/>
          <w:lang w:val="en-GB"/>
        </w:rPr>
        <w:t>&gt;0.05)</w:t>
      </w:r>
      <w:r w:rsidR="004600DC" w:rsidRPr="00D1010B">
        <w:rPr>
          <w:rFonts w:ascii="Times New Roman" w:hAnsi="Times New Roman" w:cs="Times New Roman"/>
          <w:lang w:val="en-GB"/>
        </w:rPr>
        <w:t>. In the cervical and middle thirds</w:t>
      </w:r>
      <w:r w:rsidR="00761B6B" w:rsidRPr="00D1010B">
        <w:rPr>
          <w:rFonts w:ascii="Times New Roman" w:hAnsi="Times New Roman" w:cs="Times New Roman"/>
          <w:lang w:val="en-GB"/>
        </w:rPr>
        <w:t>,</w:t>
      </w:r>
      <w:r w:rsidR="004600DC" w:rsidRPr="00D1010B">
        <w:rPr>
          <w:rFonts w:ascii="Times New Roman" w:hAnsi="Times New Roman" w:cs="Times New Roman"/>
          <w:lang w:val="en-GB"/>
        </w:rPr>
        <w:t xml:space="preserve"> a significant gradient of effectiveness between the experimental groups was observed, the protocol with ultrasonic activation </w:t>
      </w:r>
      <w:r w:rsidR="00761B6B" w:rsidRPr="00D1010B">
        <w:rPr>
          <w:rFonts w:ascii="Times New Roman" w:hAnsi="Times New Roman" w:cs="Times New Roman"/>
          <w:lang w:val="en-GB"/>
        </w:rPr>
        <w:t xml:space="preserve">being </w:t>
      </w:r>
      <w:r w:rsidR="004600DC" w:rsidRPr="00D1010B">
        <w:rPr>
          <w:rFonts w:ascii="Times New Roman" w:hAnsi="Times New Roman" w:cs="Times New Roman"/>
          <w:lang w:val="en-GB"/>
        </w:rPr>
        <w:t>the one that gave the lowest biovolumes</w:t>
      </w:r>
      <w:r w:rsidR="00B434E5">
        <w:rPr>
          <w:rFonts w:ascii="Times New Roman" w:hAnsi="Times New Roman" w:cs="Times New Roman"/>
          <w:lang w:val="en-GB"/>
        </w:rPr>
        <w:t xml:space="preserve"> (</w:t>
      </w:r>
      <w:r w:rsidR="00B434E5" w:rsidRPr="00B434E5">
        <w:rPr>
          <w:rFonts w:ascii="Times New Roman" w:hAnsi="Times New Roman" w:cs="Times New Roman"/>
          <w:i/>
          <w:lang w:val="en-GB"/>
        </w:rPr>
        <w:t>p</w:t>
      </w:r>
      <w:r w:rsidR="00B434E5">
        <w:rPr>
          <w:rFonts w:ascii="Times New Roman" w:hAnsi="Times New Roman" w:cs="Times New Roman"/>
          <w:lang w:val="en-GB"/>
        </w:rPr>
        <w:t>&lt;0.05)</w:t>
      </w:r>
      <w:r w:rsidR="00761B6B" w:rsidRPr="00D1010B">
        <w:rPr>
          <w:rFonts w:ascii="Times New Roman" w:hAnsi="Times New Roman" w:cs="Times New Roman"/>
          <w:lang w:val="en-GB"/>
        </w:rPr>
        <w:t>,</w:t>
      </w:r>
      <w:r w:rsidR="004600DC" w:rsidRPr="00D1010B">
        <w:rPr>
          <w:rFonts w:ascii="Times New Roman" w:hAnsi="Times New Roman" w:cs="Times New Roman"/>
          <w:lang w:val="en-GB"/>
        </w:rPr>
        <w:t xml:space="preserve"> followed by XP-endo Finisher. In the apical third</w:t>
      </w:r>
      <w:r w:rsidR="00F73CEC">
        <w:rPr>
          <w:rFonts w:ascii="Times New Roman" w:hAnsi="Times New Roman" w:cs="Times New Roman"/>
          <w:lang w:val="en-GB"/>
        </w:rPr>
        <w:t>,</w:t>
      </w:r>
      <w:r w:rsidR="004600DC" w:rsidRPr="00D1010B">
        <w:rPr>
          <w:rFonts w:ascii="Times New Roman" w:hAnsi="Times New Roman" w:cs="Times New Roman"/>
          <w:lang w:val="en-GB"/>
        </w:rPr>
        <w:t xml:space="preserve"> no </w:t>
      </w:r>
      <w:r w:rsidR="00F73CEC">
        <w:rPr>
          <w:rFonts w:ascii="Times New Roman" w:hAnsi="Times New Roman" w:cs="Times New Roman"/>
          <w:lang w:val="en-GB"/>
        </w:rPr>
        <w:t>significant</w:t>
      </w:r>
      <w:r w:rsidR="004600DC" w:rsidRPr="00D1010B">
        <w:rPr>
          <w:rFonts w:ascii="Times New Roman" w:hAnsi="Times New Roman" w:cs="Times New Roman"/>
          <w:lang w:val="en-GB"/>
        </w:rPr>
        <w:t xml:space="preserve"> differences </w:t>
      </w:r>
      <w:r w:rsidR="00761B6B" w:rsidRPr="00D1010B">
        <w:rPr>
          <w:rFonts w:ascii="Times New Roman" w:hAnsi="Times New Roman" w:cs="Times New Roman"/>
          <w:lang w:val="en-GB"/>
        </w:rPr>
        <w:t xml:space="preserve">between these activated groups </w:t>
      </w:r>
      <w:r w:rsidR="004600DC" w:rsidRPr="00D1010B">
        <w:rPr>
          <w:rFonts w:ascii="Times New Roman" w:hAnsi="Times New Roman" w:cs="Times New Roman"/>
          <w:lang w:val="en-GB"/>
        </w:rPr>
        <w:t>were obtained</w:t>
      </w:r>
      <w:r w:rsidR="00C23363">
        <w:rPr>
          <w:rFonts w:ascii="Times New Roman" w:hAnsi="Times New Roman" w:cs="Times New Roman"/>
          <w:lang w:val="en-GB"/>
        </w:rPr>
        <w:t xml:space="preserve"> </w:t>
      </w:r>
      <w:r w:rsidR="006E05D6">
        <w:rPr>
          <w:rFonts w:ascii="Times New Roman" w:hAnsi="Times New Roman" w:cs="Times New Roman"/>
          <w:lang w:val="en-GB"/>
        </w:rPr>
        <w:t>(</w:t>
      </w:r>
      <w:r w:rsidR="006E05D6" w:rsidRPr="00EB689F">
        <w:rPr>
          <w:rFonts w:ascii="Times New Roman" w:hAnsi="Times New Roman" w:cs="Times New Roman"/>
          <w:i/>
          <w:lang w:val="en-GB"/>
        </w:rPr>
        <w:t>p</w:t>
      </w:r>
      <w:r w:rsidR="006E05D6">
        <w:rPr>
          <w:rFonts w:ascii="Times New Roman" w:hAnsi="Times New Roman" w:cs="Times New Roman"/>
          <w:lang w:val="en-GB"/>
        </w:rPr>
        <w:t>&gt;0.05)</w:t>
      </w:r>
      <w:r w:rsidR="004600DC" w:rsidRPr="00D1010B">
        <w:rPr>
          <w:rFonts w:ascii="Times New Roman" w:hAnsi="Times New Roman" w:cs="Times New Roman"/>
          <w:lang w:val="en-GB"/>
        </w:rPr>
        <w:t xml:space="preserve">. </w:t>
      </w:r>
    </w:p>
    <w:p w14:paraId="12E5813D" w14:textId="682D5DD0" w:rsidR="0073445F" w:rsidRPr="00D1010B" w:rsidRDefault="00AD4C23" w:rsidP="0073445F">
      <w:pPr>
        <w:spacing w:line="480" w:lineRule="auto"/>
        <w:jc w:val="both"/>
        <w:rPr>
          <w:rFonts w:ascii="Times New Roman" w:hAnsi="Times New Roman" w:cs="Times New Roman"/>
          <w:lang w:val="en-GB"/>
        </w:rPr>
      </w:pPr>
      <w:r>
        <w:rPr>
          <w:rFonts w:ascii="Times New Roman" w:hAnsi="Times New Roman" w:cs="Times New Roman"/>
          <w:lang w:val="en-GB"/>
        </w:rPr>
        <w:t>I</w:t>
      </w:r>
      <w:r w:rsidR="004600DC" w:rsidRPr="00D1010B">
        <w:rPr>
          <w:rFonts w:ascii="Times New Roman" w:hAnsi="Times New Roman" w:cs="Times New Roman"/>
          <w:lang w:val="en-GB"/>
        </w:rPr>
        <w:t xml:space="preserve">sthmus disinfection varied depending on the protocol. The conventional irrigation protocol </w:t>
      </w:r>
      <w:r w:rsidR="00FB716D">
        <w:rPr>
          <w:rFonts w:ascii="Times New Roman" w:hAnsi="Times New Roman" w:cs="Times New Roman"/>
          <w:lang w:val="en-GB"/>
        </w:rPr>
        <w:t xml:space="preserve">had </w:t>
      </w:r>
      <w:r w:rsidR="003E3367" w:rsidRPr="003E3367">
        <w:rPr>
          <w:rFonts w:ascii="Times New Roman" w:hAnsi="Times New Roman" w:cs="Times New Roman"/>
          <w:lang w:val="en-GB"/>
        </w:rPr>
        <w:t xml:space="preserve">intermediate values with no </w:t>
      </w:r>
      <w:r w:rsidR="00FB716D">
        <w:rPr>
          <w:rFonts w:ascii="Times New Roman" w:hAnsi="Times New Roman" w:cs="Times New Roman"/>
          <w:lang w:val="en-GB"/>
        </w:rPr>
        <w:t>significant</w:t>
      </w:r>
      <w:r w:rsidR="00FB716D" w:rsidRPr="003E3367">
        <w:rPr>
          <w:rFonts w:ascii="Times New Roman" w:hAnsi="Times New Roman" w:cs="Times New Roman"/>
          <w:lang w:val="en-GB"/>
        </w:rPr>
        <w:t xml:space="preserve"> </w:t>
      </w:r>
      <w:r w:rsidR="003E3367" w:rsidRPr="003E3367">
        <w:rPr>
          <w:rFonts w:ascii="Times New Roman" w:hAnsi="Times New Roman" w:cs="Times New Roman"/>
          <w:lang w:val="en-GB"/>
        </w:rPr>
        <w:t>differences with</w:t>
      </w:r>
      <w:r w:rsidR="00F40FB9">
        <w:rPr>
          <w:rFonts w:ascii="Times New Roman" w:hAnsi="Times New Roman" w:cs="Times New Roman"/>
          <w:lang w:val="en-GB"/>
        </w:rPr>
        <w:t xml:space="preserve"> </w:t>
      </w:r>
      <w:r w:rsidR="0073445F">
        <w:rPr>
          <w:rFonts w:ascii="Times New Roman" w:hAnsi="Times New Roman" w:cs="Times New Roman"/>
          <w:lang w:val="en-GB"/>
        </w:rPr>
        <w:t xml:space="preserve">respect to </w:t>
      </w:r>
      <w:r w:rsidR="003E3367" w:rsidRPr="003E3367">
        <w:rPr>
          <w:rFonts w:ascii="Times New Roman" w:hAnsi="Times New Roman" w:cs="Times New Roman"/>
          <w:lang w:val="en-GB"/>
        </w:rPr>
        <w:t xml:space="preserve">the control group </w:t>
      </w:r>
      <w:r w:rsidR="0073445F">
        <w:rPr>
          <w:rFonts w:ascii="Times New Roman" w:hAnsi="Times New Roman" w:cs="Times New Roman"/>
          <w:lang w:val="en-GB"/>
        </w:rPr>
        <w:t>or</w:t>
      </w:r>
      <w:r w:rsidR="003E3367" w:rsidRPr="003E3367">
        <w:rPr>
          <w:rFonts w:ascii="Times New Roman" w:hAnsi="Times New Roman" w:cs="Times New Roman"/>
          <w:lang w:val="en-GB"/>
        </w:rPr>
        <w:t xml:space="preserve"> the </w:t>
      </w:r>
      <w:r w:rsidR="003B48FB">
        <w:rPr>
          <w:rFonts w:ascii="Times New Roman" w:hAnsi="Times New Roman" w:cs="Times New Roman"/>
          <w:lang w:val="en-GB"/>
        </w:rPr>
        <w:t xml:space="preserve">two </w:t>
      </w:r>
      <w:r w:rsidR="003E3367" w:rsidRPr="003E3367">
        <w:rPr>
          <w:rFonts w:ascii="Times New Roman" w:hAnsi="Times New Roman" w:cs="Times New Roman"/>
          <w:lang w:val="en-GB"/>
        </w:rPr>
        <w:t>activated protocols</w:t>
      </w:r>
      <w:r w:rsidR="006E05D6">
        <w:rPr>
          <w:rFonts w:ascii="Times New Roman" w:hAnsi="Times New Roman" w:cs="Times New Roman"/>
          <w:lang w:val="en-GB"/>
        </w:rPr>
        <w:t xml:space="preserve"> (</w:t>
      </w:r>
      <w:r w:rsidR="006E05D6" w:rsidRPr="00EB689F">
        <w:rPr>
          <w:rFonts w:ascii="Times New Roman" w:hAnsi="Times New Roman" w:cs="Times New Roman"/>
          <w:i/>
          <w:lang w:val="en-GB"/>
        </w:rPr>
        <w:t>p</w:t>
      </w:r>
      <w:r w:rsidR="006E05D6">
        <w:rPr>
          <w:rFonts w:ascii="Times New Roman" w:hAnsi="Times New Roman" w:cs="Times New Roman"/>
          <w:lang w:val="en-GB"/>
        </w:rPr>
        <w:t>&gt;0.05)</w:t>
      </w:r>
      <w:r w:rsidR="0073445F">
        <w:rPr>
          <w:rFonts w:ascii="Times New Roman" w:hAnsi="Times New Roman" w:cs="Times New Roman"/>
          <w:lang w:val="en-GB"/>
        </w:rPr>
        <w:t>; however</w:t>
      </w:r>
      <w:r w:rsidR="0073445F" w:rsidRPr="003E3367">
        <w:rPr>
          <w:rFonts w:ascii="Times New Roman" w:hAnsi="Times New Roman" w:cs="Times New Roman"/>
          <w:lang w:val="en-GB"/>
        </w:rPr>
        <w:t xml:space="preserve">, the </w:t>
      </w:r>
      <w:r w:rsidR="0073445F">
        <w:rPr>
          <w:rFonts w:ascii="Times New Roman" w:hAnsi="Times New Roman" w:cs="Times New Roman"/>
          <w:lang w:val="en-GB"/>
        </w:rPr>
        <w:t>two activated protocols were</w:t>
      </w:r>
      <w:r w:rsidR="0073445F" w:rsidRPr="003E3367">
        <w:rPr>
          <w:rFonts w:ascii="Times New Roman" w:hAnsi="Times New Roman" w:cs="Times New Roman"/>
          <w:lang w:val="en-GB"/>
        </w:rPr>
        <w:t xml:space="preserve"> significant</w:t>
      </w:r>
      <w:r w:rsidR="0073445F">
        <w:rPr>
          <w:rFonts w:ascii="Times New Roman" w:hAnsi="Times New Roman" w:cs="Times New Roman"/>
          <w:lang w:val="en-GB"/>
        </w:rPr>
        <w:t>ly</w:t>
      </w:r>
      <w:r w:rsidR="0073445F" w:rsidRPr="003E3367">
        <w:rPr>
          <w:rFonts w:ascii="Times New Roman" w:hAnsi="Times New Roman" w:cs="Times New Roman"/>
          <w:lang w:val="en-GB"/>
        </w:rPr>
        <w:t xml:space="preserve"> differen</w:t>
      </w:r>
      <w:r w:rsidR="0073445F">
        <w:rPr>
          <w:rFonts w:ascii="Times New Roman" w:hAnsi="Times New Roman" w:cs="Times New Roman"/>
          <w:lang w:val="en-GB"/>
        </w:rPr>
        <w:t>t from</w:t>
      </w:r>
      <w:r w:rsidR="0073445F" w:rsidRPr="003E3367">
        <w:rPr>
          <w:rFonts w:ascii="Times New Roman" w:hAnsi="Times New Roman" w:cs="Times New Roman"/>
          <w:lang w:val="en-GB"/>
        </w:rPr>
        <w:t xml:space="preserve"> the control group</w:t>
      </w:r>
      <w:r w:rsidR="006E05D6">
        <w:rPr>
          <w:rFonts w:ascii="Times New Roman" w:hAnsi="Times New Roman" w:cs="Times New Roman"/>
          <w:lang w:val="en-GB"/>
        </w:rPr>
        <w:t xml:space="preserve"> (</w:t>
      </w:r>
      <w:r w:rsidR="006E05D6" w:rsidRPr="00EB689F">
        <w:rPr>
          <w:rFonts w:ascii="Times New Roman" w:hAnsi="Times New Roman" w:cs="Times New Roman"/>
          <w:i/>
          <w:lang w:val="en-GB"/>
        </w:rPr>
        <w:t>p</w:t>
      </w:r>
      <w:r w:rsidR="006E05D6">
        <w:rPr>
          <w:rFonts w:ascii="Times New Roman" w:hAnsi="Times New Roman" w:cs="Times New Roman"/>
          <w:lang w:val="en-GB"/>
        </w:rPr>
        <w:t>&lt;0.05)</w:t>
      </w:r>
      <w:r w:rsidR="0073445F">
        <w:rPr>
          <w:rFonts w:ascii="Times New Roman" w:hAnsi="Times New Roman" w:cs="Times New Roman"/>
          <w:lang w:val="en-GB"/>
        </w:rPr>
        <w:t xml:space="preserve">. </w:t>
      </w:r>
      <w:r w:rsidR="00C10C87">
        <w:rPr>
          <w:rFonts w:ascii="Times New Roman" w:hAnsi="Times New Roman" w:cs="Times New Roman"/>
          <w:lang w:val="en-GB"/>
        </w:rPr>
        <w:t>No significant differences were obtained between ultrasonic activation and XP-endo Finisher in the middle and apical thirds</w:t>
      </w:r>
      <w:r w:rsidR="006E05D6">
        <w:rPr>
          <w:rFonts w:ascii="Times New Roman" w:hAnsi="Times New Roman" w:cs="Times New Roman"/>
          <w:lang w:val="en-GB"/>
        </w:rPr>
        <w:t xml:space="preserve"> (</w:t>
      </w:r>
      <w:r w:rsidR="006E05D6" w:rsidRPr="00EB689F">
        <w:rPr>
          <w:rFonts w:ascii="Times New Roman" w:hAnsi="Times New Roman" w:cs="Times New Roman"/>
          <w:i/>
          <w:lang w:val="en-GB"/>
        </w:rPr>
        <w:t>p</w:t>
      </w:r>
      <w:r w:rsidR="006E05D6">
        <w:rPr>
          <w:rFonts w:ascii="Times New Roman" w:hAnsi="Times New Roman" w:cs="Times New Roman"/>
          <w:lang w:val="en-GB"/>
        </w:rPr>
        <w:t>&gt;0.05)</w:t>
      </w:r>
      <w:r w:rsidR="00C10C87">
        <w:rPr>
          <w:rFonts w:ascii="Times New Roman" w:hAnsi="Times New Roman" w:cs="Times New Roman"/>
          <w:lang w:val="en-GB"/>
        </w:rPr>
        <w:t>.</w:t>
      </w:r>
    </w:p>
    <w:p w14:paraId="099BB7F0" w14:textId="72E2C2ED"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Considering the activity of the different protocols per location-third, in the root canals the </w:t>
      </w:r>
      <w:r w:rsidR="00F73CEC">
        <w:rPr>
          <w:rFonts w:ascii="Times New Roman" w:hAnsi="Times New Roman" w:cs="Times New Roman"/>
          <w:lang w:val="en-GB"/>
        </w:rPr>
        <w:t xml:space="preserve">antibiofilm </w:t>
      </w:r>
      <w:r w:rsidRPr="00D1010B">
        <w:rPr>
          <w:rFonts w:ascii="Times New Roman" w:hAnsi="Times New Roman" w:cs="Times New Roman"/>
          <w:lang w:val="en-GB"/>
        </w:rPr>
        <w:t xml:space="preserve">activity was </w:t>
      </w:r>
      <w:r w:rsidR="00FB716D">
        <w:rPr>
          <w:rFonts w:ascii="Times New Roman" w:hAnsi="Times New Roman" w:cs="Times New Roman"/>
          <w:lang w:val="en-GB"/>
        </w:rPr>
        <w:t>greater</w:t>
      </w:r>
      <w:r w:rsidR="00FB716D" w:rsidRPr="00D1010B">
        <w:rPr>
          <w:rFonts w:ascii="Times New Roman" w:hAnsi="Times New Roman" w:cs="Times New Roman"/>
          <w:lang w:val="en-GB"/>
        </w:rPr>
        <w:t xml:space="preserve"> </w:t>
      </w:r>
      <w:r w:rsidRPr="00D1010B">
        <w:rPr>
          <w:rFonts w:ascii="Times New Roman" w:hAnsi="Times New Roman" w:cs="Times New Roman"/>
          <w:lang w:val="en-GB"/>
        </w:rPr>
        <w:t>in the cervical than in the apical third</w:t>
      </w:r>
      <w:r w:rsidR="00FB716D">
        <w:rPr>
          <w:rFonts w:ascii="Times New Roman" w:hAnsi="Times New Roman" w:cs="Times New Roman"/>
          <w:lang w:val="en-GB"/>
        </w:rPr>
        <w:t xml:space="preserve">, </w:t>
      </w:r>
      <w:r w:rsidRPr="00D1010B">
        <w:rPr>
          <w:rFonts w:ascii="Times New Roman" w:hAnsi="Times New Roman" w:cs="Times New Roman"/>
          <w:lang w:val="en-GB"/>
        </w:rPr>
        <w:t>with the exception of the protocol with XP-endo Finisher</w:t>
      </w:r>
      <w:r w:rsidR="00761B6B" w:rsidRPr="00D1010B">
        <w:rPr>
          <w:rFonts w:ascii="Times New Roman" w:hAnsi="Times New Roman" w:cs="Times New Roman"/>
          <w:lang w:val="en-GB"/>
        </w:rPr>
        <w:t>, which</w:t>
      </w:r>
      <w:r w:rsidRPr="00D1010B">
        <w:rPr>
          <w:rFonts w:ascii="Times New Roman" w:hAnsi="Times New Roman" w:cs="Times New Roman"/>
          <w:lang w:val="en-GB"/>
        </w:rPr>
        <w:t xml:space="preserve"> </w:t>
      </w:r>
      <w:r w:rsidR="00FB716D">
        <w:rPr>
          <w:rFonts w:ascii="Times New Roman" w:hAnsi="Times New Roman" w:cs="Times New Roman"/>
          <w:lang w:val="en-GB"/>
        </w:rPr>
        <w:t xml:space="preserve">was not </w:t>
      </w:r>
      <w:r w:rsidR="002A657C">
        <w:rPr>
          <w:rFonts w:ascii="Times New Roman" w:hAnsi="Times New Roman" w:cs="Times New Roman"/>
          <w:lang w:val="en-GB"/>
        </w:rPr>
        <w:t>associated</w:t>
      </w:r>
      <w:r w:rsidR="00FB716D">
        <w:rPr>
          <w:rFonts w:ascii="Times New Roman" w:hAnsi="Times New Roman" w:cs="Times New Roman"/>
          <w:lang w:val="en-GB"/>
        </w:rPr>
        <w:t xml:space="preserve"> with significant </w:t>
      </w:r>
      <w:r w:rsidRPr="00D1010B">
        <w:rPr>
          <w:rFonts w:ascii="Times New Roman" w:hAnsi="Times New Roman" w:cs="Times New Roman"/>
          <w:lang w:val="en-GB"/>
        </w:rPr>
        <w:t xml:space="preserve">differences within the </w:t>
      </w:r>
      <w:r w:rsidR="00761B6B" w:rsidRPr="00D1010B">
        <w:rPr>
          <w:rFonts w:ascii="Times New Roman" w:hAnsi="Times New Roman" w:cs="Times New Roman"/>
          <w:lang w:val="en-GB"/>
        </w:rPr>
        <w:t>three</w:t>
      </w:r>
      <w:r w:rsidRPr="00D1010B">
        <w:rPr>
          <w:rFonts w:ascii="Times New Roman" w:hAnsi="Times New Roman" w:cs="Times New Roman"/>
          <w:lang w:val="en-GB"/>
        </w:rPr>
        <w:t xml:space="preserve"> thirds</w:t>
      </w:r>
      <w:r w:rsidR="00C23363">
        <w:rPr>
          <w:rFonts w:ascii="Times New Roman" w:hAnsi="Times New Roman" w:cs="Times New Roman"/>
          <w:lang w:val="en-GB"/>
        </w:rPr>
        <w:t xml:space="preserve"> (</w:t>
      </w:r>
      <w:r w:rsidR="00C23363" w:rsidRPr="00C23363">
        <w:rPr>
          <w:rFonts w:ascii="Times New Roman" w:hAnsi="Times New Roman" w:cs="Times New Roman"/>
          <w:i/>
          <w:lang w:val="en-GB"/>
        </w:rPr>
        <w:t>p</w:t>
      </w:r>
      <w:r w:rsidR="006E05D6">
        <w:rPr>
          <w:rFonts w:ascii="Times New Roman" w:hAnsi="Times New Roman" w:cs="Times New Roman"/>
          <w:lang w:val="en-GB"/>
        </w:rPr>
        <w:t>=</w:t>
      </w:r>
      <w:r w:rsidR="00C23363">
        <w:rPr>
          <w:rFonts w:ascii="Times New Roman" w:hAnsi="Times New Roman" w:cs="Times New Roman"/>
          <w:lang w:val="en-GB"/>
        </w:rPr>
        <w:t>0.784)</w:t>
      </w:r>
      <w:r w:rsidRPr="00D1010B">
        <w:rPr>
          <w:rFonts w:ascii="Times New Roman" w:hAnsi="Times New Roman" w:cs="Times New Roman"/>
          <w:lang w:val="en-GB"/>
        </w:rPr>
        <w:t xml:space="preserve">. </w:t>
      </w:r>
      <w:r w:rsidR="00761B6B" w:rsidRPr="00D1010B">
        <w:rPr>
          <w:rFonts w:ascii="Times New Roman" w:hAnsi="Times New Roman" w:cs="Times New Roman"/>
          <w:lang w:val="en-GB"/>
        </w:rPr>
        <w:t>In turn</w:t>
      </w:r>
      <w:r w:rsidRPr="00D1010B">
        <w:rPr>
          <w:rFonts w:ascii="Times New Roman" w:hAnsi="Times New Roman" w:cs="Times New Roman"/>
          <w:lang w:val="en-GB"/>
        </w:rPr>
        <w:t xml:space="preserve">, in the isthmuses no </w:t>
      </w:r>
      <w:r w:rsidR="00F73CEC">
        <w:rPr>
          <w:rFonts w:ascii="Times New Roman" w:hAnsi="Times New Roman" w:cs="Times New Roman"/>
          <w:lang w:val="en-GB"/>
        </w:rPr>
        <w:t xml:space="preserve">significant </w:t>
      </w:r>
      <w:r w:rsidRPr="00D1010B">
        <w:rPr>
          <w:rFonts w:ascii="Times New Roman" w:hAnsi="Times New Roman" w:cs="Times New Roman"/>
          <w:lang w:val="en-GB"/>
        </w:rPr>
        <w:t>differences were obtained between the biovolumes of the three thirds in each irrigating protocol</w:t>
      </w:r>
      <w:r w:rsidR="00C23363">
        <w:rPr>
          <w:rFonts w:ascii="Times New Roman" w:hAnsi="Times New Roman" w:cs="Times New Roman"/>
          <w:lang w:val="en-GB"/>
        </w:rPr>
        <w:t xml:space="preserve"> (</w:t>
      </w:r>
      <w:r w:rsidR="00C23363" w:rsidRPr="00C23363">
        <w:rPr>
          <w:rFonts w:ascii="Times New Roman" w:hAnsi="Times New Roman" w:cs="Times New Roman"/>
          <w:i/>
          <w:lang w:val="en-GB"/>
        </w:rPr>
        <w:t>p</w:t>
      </w:r>
      <w:r w:rsidR="006E05D6">
        <w:rPr>
          <w:rFonts w:ascii="Times New Roman" w:hAnsi="Times New Roman" w:cs="Times New Roman"/>
          <w:lang w:val="en-GB"/>
        </w:rPr>
        <w:t xml:space="preserve">=0.396 for conventional irrigation, </w:t>
      </w:r>
      <w:r w:rsidR="006E05D6" w:rsidRPr="00EB689F">
        <w:rPr>
          <w:rFonts w:ascii="Times New Roman" w:hAnsi="Times New Roman" w:cs="Times New Roman"/>
          <w:i/>
          <w:lang w:val="en-GB"/>
        </w:rPr>
        <w:t>p</w:t>
      </w:r>
      <w:r w:rsidR="006E05D6">
        <w:rPr>
          <w:rFonts w:ascii="Times New Roman" w:hAnsi="Times New Roman" w:cs="Times New Roman"/>
          <w:lang w:val="en-GB"/>
        </w:rPr>
        <w:t xml:space="preserve">=0.088 for ultrasonic activation and </w:t>
      </w:r>
      <w:r w:rsidR="006E05D6" w:rsidRPr="00EB689F">
        <w:rPr>
          <w:rFonts w:ascii="Times New Roman" w:hAnsi="Times New Roman" w:cs="Times New Roman"/>
          <w:i/>
          <w:lang w:val="en-GB"/>
        </w:rPr>
        <w:t>p</w:t>
      </w:r>
      <w:r w:rsidR="00944E67" w:rsidRPr="00944E67">
        <w:rPr>
          <w:rFonts w:ascii="Times New Roman" w:hAnsi="Times New Roman" w:cs="Times New Roman"/>
          <w:lang w:val="en-GB"/>
        </w:rPr>
        <w:t>=0.489 for XP-endo Finisher</w:t>
      </w:r>
      <w:r w:rsidR="00C23363">
        <w:rPr>
          <w:rFonts w:ascii="Times New Roman" w:hAnsi="Times New Roman" w:cs="Times New Roman"/>
          <w:lang w:val="en-GB"/>
        </w:rPr>
        <w:t>)</w:t>
      </w:r>
      <w:r w:rsidRPr="00D1010B">
        <w:rPr>
          <w:rFonts w:ascii="Times New Roman" w:hAnsi="Times New Roman" w:cs="Times New Roman"/>
          <w:lang w:val="en-GB"/>
        </w:rPr>
        <w:t xml:space="preserve">. </w:t>
      </w:r>
    </w:p>
    <w:p w14:paraId="35EC1D33" w14:textId="005D013A" w:rsidR="00FA428A"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Globally</w:t>
      </w:r>
      <w:r w:rsidR="00761B6B" w:rsidRPr="00D1010B">
        <w:rPr>
          <w:rFonts w:ascii="Times New Roman" w:hAnsi="Times New Roman" w:cs="Times New Roman"/>
          <w:lang w:val="en-GB"/>
        </w:rPr>
        <w:t>,</w:t>
      </w:r>
      <w:r w:rsidRPr="00D1010B">
        <w:rPr>
          <w:rFonts w:ascii="Times New Roman" w:hAnsi="Times New Roman" w:cs="Times New Roman"/>
          <w:lang w:val="en-GB"/>
        </w:rPr>
        <w:t xml:space="preserve"> </w:t>
      </w:r>
      <w:r w:rsidR="00B21F2B">
        <w:rPr>
          <w:rFonts w:ascii="Times New Roman" w:hAnsi="Times New Roman" w:cs="Times New Roman"/>
          <w:lang w:val="en-GB"/>
        </w:rPr>
        <w:t xml:space="preserve">although </w:t>
      </w:r>
      <w:r w:rsidRPr="00D1010B">
        <w:rPr>
          <w:rFonts w:ascii="Times New Roman" w:hAnsi="Times New Roman" w:cs="Times New Roman"/>
          <w:lang w:val="en-GB"/>
        </w:rPr>
        <w:t>the percentages of dea</w:t>
      </w:r>
      <w:r w:rsidR="00B21F2B">
        <w:rPr>
          <w:rFonts w:ascii="Times New Roman" w:hAnsi="Times New Roman" w:cs="Times New Roman"/>
          <w:lang w:val="en-GB"/>
        </w:rPr>
        <w:t>d</w:t>
      </w:r>
      <w:r w:rsidRPr="00D1010B">
        <w:rPr>
          <w:rFonts w:ascii="Times New Roman" w:hAnsi="Times New Roman" w:cs="Times New Roman"/>
          <w:lang w:val="en-GB"/>
        </w:rPr>
        <w:t xml:space="preserve"> cells were similar </w:t>
      </w:r>
      <w:r w:rsidR="00B21F2B">
        <w:rPr>
          <w:rFonts w:ascii="Times New Roman" w:hAnsi="Times New Roman" w:cs="Times New Roman"/>
          <w:lang w:val="en-GB"/>
        </w:rPr>
        <w:t>for</w:t>
      </w:r>
      <w:r w:rsidRPr="00D1010B">
        <w:rPr>
          <w:rFonts w:ascii="Times New Roman" w:hAnsi="Times New Roman" w:cs="Times New Roman"/>
          <w:lang w:val="en-GB"/>
        </w:rPr>
        <w:t xml:space="preserve"> all groups </w:t>
      </w:r>
      <w:r w:rsidR="00761B6B" w:rsidRPr="00D1010B">
        <w:rPr>
          <w:rFonts w:ascii="Times New Roman" w:hAnsi="Times New Roman" w:cs="Times New Roman"/>
          <w:lang w:val="en-GB"/>
        </w:rPr>
        <w:t>(</w:t>
      </w:r>
      <w:r w:rsidRPr="00D1010B">
        <w:rPr>
          <w:rFonts w:ascii="Times New Roman" w:hAnsi="Times New Roman" w:cs="Times New Roman"/>
          <w:lang w:val="en-GB"/>
        </w:rPr>
        <w:t>including the control group</w:t>
      </w:r>
      <w:r w:rsidR="00761B6B" w:rsidRPr="00D1010B">
        <w:rPr>
          <w:rFonts w:ascii="Times New Roman" w:hAnsi="Times New Roman" w:cs="Times New Roman"/>
          <w:lang w:val="en-GB"/>
        </w:rPr>
        <w:t>)</w:t>
      </w:r>
      <w:r w:rsidRPr="00D1010B">
        <w:rPr>
          <w:rFonts w:ascii="Times New Roman" w:hAnsi="Times New Roman" w:cs="Times New Roman"/>
          <w:lang w:val="en-GB"/>
        </w:rPr>
        <w:t xml:space="preserve"> in the different location-thirds</w:t>
      </w:r>
      <w:r w:rsidR="00C23363">
        <w:rPr>
          <w:rFonts w:ascii="Times New Roman" w:hAnsi="Times New Roman" w:cs="Times New Roman"/>
          <w:lang w:val="en-GB"/>
        </w:rPr>
        <w:t xml:space="preserve"> (</w:t>
      </w:r>
      <w:r w:rsidR="00C23363" w:rsidRPr="00C23363">
        <w:rPr>
          <w:rFonts w:ascii="Times New Roman" w:hAnsi="Times New Roman" w:cs="Times New Roman"/>
          <w:i/>
          <w:lang w:val="en-GB"/>
        </w:rPr>
        <w:t>p</w:t>
      </w:r>
      <w:r w:rsidR="006E05D6">
        <w:rPr>
          <w:rFonts w:ascii="Times New Roman" w:hAnsi="Times New Roman" w:cs="Times New Roman"/>
          <w:lang w:val="en-GB"/>
        </w:rPr>
        <w:t>&gt;</w:t>
      </w:r>
      <w:r w:rsidR="00C23363">
        <w:rPr>
          <w:rFonts w:ascii="Times New Roman" w:hAnsi="Times New Roman" w:cs="Times New Roman"/>
          <w:lang w:val="en-GB"/>
        </w:rPr>
        <w:t>0.05)</w:t>
      </w:r>
      <w:r w:rsidRPr="00D1010B">
        <w:rPr>
          <w:rFonts w:ascii="Times New Roman" w:hAnsi="Times New Roman" w:cs="Times New Roman"/>
          <w:lang w:val="en-GB"/>
        </w:rPr>
        <w:t xml:space="preserve">, the </w:t>
      </w:r>
      <w:r w:rsidR="00FB716D">
        <w:rPr>
          <w:rFonts w:ascii="Times New Roman" w:hAnsi="Times New Roman" w:cs="Times New Roman"/>
          <w:lang w:val="en-GB"/>
        </w:rPr>
        <w:t>greatest</w:t>
      </w:r>
      <w:r w:rsidR="00FB716D" w:rsidRPr="00D1010B">
        <w:rPr>
          <w:rFonts w:ascii="Times New Roman" w:hAnsi="Times New Roman" w:cs="Times New Roman"/>
          <w:lang w:val="en-GB"/>
        </w:rPr>
        <w:t xml:space="preserve"> </w:t>
      </w:r>
      <w:r w:rsidRPr="00D1010B">
        <w:rPr>
          <w:rFonts w:ascii="Times New Roman" w:hAnsi="Times New Roman" w:cs="Times New Roman"/>
          <w:lang w:val="en-GB"/>
        </w:rPr>
        <w:t xml:space="preserve">percentage </w:t>
      </w:r>
      <w:r w:rsidR="00B21F2B">
        <w:rPr>
          <w:rFonts w:ascii="Times New Roman" w:hAnsi="Times New Roman" w:cs="Times New Roman"/>
          <w:lang w:val="en-GB"/>
        </w:rPr>
        <w:t>corresponded to</w:t>
      </w:r>
      <w:r w:rsidRPr="00D1010B">
        <w:rPr>
          <w:rFonts w:ascii="Times New Roman" w:hAnsi="Times New Roman" w:cs="Times New Roman"/>
          <w:lang w:val="en-GB"/>
        </w:rPr>
        <w:t xml:space="preserve"> the cervical root canal of the protocol with ultrasonic activation (29.3%)</w:t>
      </w:r>
      <w:r w:rsidR="00761B6B" w:rsidRPr="00D1010B">
        <w:rPr>
          <w:rFonts w:ascii="Times New Roman" w:hAnsi="Times New Roman" w:cs="Times New Roman"/>
          <w:lang w:val="en-GB"/>
        </w:rPr>
        <w:t>,</w:t>
      </w:r>
      <w:r w:rsidRPr="00D1010B">
        <w:rPr>
          <w:rFonts w:ascii="Times New Roman" w:hAnsi="Times New Roman" w:cs="Times New Roman"/>
          <w:lang w:val="en-GB"/>
        </w:rPr>
        <w:t xml:space="preserve"> and the lowest </w:t>
      </w:r>
      <w:r w:rsidR="00B21F2B">
        <w:rPr>
          <w:rFonts w:ascii="Times New Roman" w:hAnsi="Times New Roman" w:cs="Times New Roman"/>
          <w:lang w:val="en-GB"/>
        </w:rPr>
        <w:t>to</w:t>
      </w:r>
      <w:r w:rsidRPr="00D1010B">
        <w:rPr>
          <w:rFonts w:ascii="Times New Roman" w:hAnsi="Times New Roman" w:cs="Times New Roman"/>
          <w:lang w:val="en-GB"/>
        </w:rPr>
        <w:t xml:space="preserve"> the isthmus of the cervical third with XP-endo Finisher (8.2%) (data not shown)</w:t>
      </w:r>
      <w:r w:rsidR="00FA428A" w:rsidRPr="00D1010B">
        <w:rPr>
          <w:rFonts w:ascii="Times New Roman" w:hAnsi="Times New Roman" w:cs="Times New Roman"/>
          <w:lang w:val="en-US"/>
        </w:rPr>
        <w:t xml:space="preserve">. Representative CLSM images of the </w:t>
      </w:r>
      <w:r w:rsidR="00AD042E" w:rsidRPr="00D1010B">
        <w:rPr>
          <w:rFonts w:ascii="Times New Roman" w:hAnsi="Times New Roman" w:cs="Times New Roman"/>
          <w:lang w:val="en-US"/>
        </w:rPr>
        <w:t xml:space="preserve">root canals and isthmuses of the apical third treated with the different irrigating protocols are </w:t>
      </w:r>
      <w:r w:rsidR="00845DE6" w:rsidRPr="00D1010B">
        <w:rPr>
          <w:rFonts w:ascii="Times New Roman" w:hAnsi="Times New Roman" w:cs="Times New Roman"/>
          <w:lang w:val="en-US"/>
        </w:rPr>
        <w:t>displayed</w:t>
      </w:r>
      <w:r w:rsidR="00AD042E" w:rsidRPr="00D1010B">
        <w:rPr>
          <w:rFonts w:ascii="Times New Roman" w:hAnsi="Times New Roman" w:cs="Times New Roman"/>
          <w:lang w:val="en-US"/>
        </w:rPr>
        <w:t xml:space="preserve"> in Figure </w:t>
      </w:r>
      <w:r w:rsidR="00E71AA7">
        <w:rPr>
          <w:rFonts w:ascii="Times New Roman" w:hAnsi="Times New Roman" w:cs="Times New Roman"/>
          <w:lang w:val="en-US"/>
        </w:rPr>
        <w:t>2</w:t>
      </w:r>
      <w:r w:rsidR="00AD042E" w:rsidRPr="00D1010B">
        <w:rPr>
          <w:rFonts w:ascii="Times New Roman" w:hAnsi="Times New Roman" w:cs="Times New Roman"/>
          <w:lang w:val="en-US"/>
        </w:rPr>
        <w:t xml:space="preserve">. </w:t>
      </w:r>
    </w:p>
    <w:p w14:paraId="3E28EB0B" w14:textId="77777777" w:rsidR="004600DC" w:rsidRPr="00D1010B" w:rsidRDefault="004600DC" w:rsidP="00BA61A9">
      <w:pPr>
        <w:spacing w:line="480" w:lineRule="auto"/>
        <w:jc w:val="both"/>
        <w:rPr>
          <w:rFonts w:ascii="Times New Roman" w:hAnsi="Times New Roman" w:cs="Times New Roman"/>
          <w:lang w:val="en-US"/>
        </w:rPr>
      </w:pPr>
    </w:p>
    <w:p w14:paraId="42CDE3B5" w14:textId="77777777" w:rsidR="004600DC" w:rsidRPr="00D1010B" w:rsidRDefault="004600DC" w:rsidP="00BA61A9">
      <w:pPr>
        <w:spacing w:line="480" w:lineRule="auto"/>
        <w:jc w:val="both"/>
        <w:rPr>
          <w:rFonts w:ascii="Times New Roman" w:hAnsi="Times New Roman" w:cs="Times New Roman"/>
          <w:b/>
          <w:bCs/>
          <w:lang w:val="en-GB"/>
        </w:rPr>
      </w:pPr>
      <w:r w:rsidRPr="00D1010B">
        <w:rPr>
          <w:rFonts w:ascii="Times New Roman" w:hAnsi="Times New Roman" w:cs="Times New Roman"/>
          <w:b/>
          <w:bCs/>
          <w:lang w:val="en-GB"/>
        </w:rPr>
        <w:t>Discussion</w:t>
      </w:r>
    </w:p>
    <w:p w14:paraId="6FA56101" w14:textId="114E752C" w:rsidR="004600DC" w:rsidRPr="00D1010B" w:rsidRDefault="004600DC" w:rsidP="00BA61A9">
      <w:pPr>
        <w:spacing w:line="480" w:lineRule="auto"/>
        <w:jc w:val="both"/>
        <w:rPr>
          <w:rFonts w:ascii="Times New Roman" w:hAnsi="Times New Roman" w:cs="Times New Roman"/>
          <w:strike/>
          <w:lang w:val="en-US"/>
        </w:rPr>
      </w:pPr>
      <w:r w:rsidRPr="00D1010B">
        <w:rPr>
          <w:rFonts w:ascii="Times New Roman" w:hAnsi="Times New Roman" w:cs="Times New Roman"/>
          <w:lang w:val="en-GB"/>
        </w:rPr>
        <w:t>This study evaluated antibiofilm activity in root canals and isthmuses</w:t>
      </w:r>
      <w:r w:rsidR="00845DE6" w:rsidRPr="00D1010B">
        <w:rPr>
          <w:rFonts w:ascii="Times New Roman" w:hAnsi="Times New Roman" w:cs="Times New Roman"/>
          <w:lang w:val="en-GB"/>
        </w:rPr>
        <w:t xml:space="preserve"> under three</w:t>
      </w:r>
      <w:r w:rsidRPr="00D1010B">
        <w:rPr>
          <w:rFonts w:ascii="Times New Roman" w:hAnsi="Times New Roman" w:cs="Times New Roman"/>
          <w:lang w:val="en-GB"/>
        </w:rPr>
        <w:t xml:space="preserve"> different irrigation protocols. The results </w:t>
      </w:r>
      <w:r w:rsidR="00FB716D">
        <w:rPr>
          <w:rFonts w:ascii="Times New Roman" w:hAnsi="Times New Roman" w:cs="Times New Roman"/>
          <w:lang w:val="en-GB"/>
        </w:rPr>
        <w:t>revealed</w:t>
      </w:r>
      <w:r w:rsidR="00FB716D" w:rsidRPr="00D1010B">
        <w:rPr>
          <w:rFonts w:ascii="Times New Roman" w:hAnsi="Times New Roman" w:cs="Times New Roman"/>
          <w:lang w:val="en-GB"/>
        </w:rPr>
        <w:t xml:space="preserve"> </w:t>
      </w:r>
      <w:r w:rsidRPr="00D1010B">
        <w:rPr>
          <w:rFonts w:ascii="Times New Roman" w:hAnsi="Times New Roman" w:cs="Times New Roman"/>
          <w:lang w:val="en-GB"/>
        </w:rPr>
        <w:t>that the protocols includ</w:t>
      </w:r>
      <w:r w:rsidR="00845DE6" w:rsidRPr="00D1010B">
        <w:rPr>
          <w:rFonts w:ascii="Times New Roman" w:hAnsi="Times New Roman" w:cs="Times New Roman"/>
          <w:lang w:val="en-GB"/>
        </w:rPr>
        <w:t>ing</w:t>
      </w:r>
      <w:r w:rsidRPr="00D1010B">
        <w:rPr>
          <w:rFonts w:ascii="Times New Roman" w:hAnsi="Times New Roman" w:cs="Times New Roman"/>
          <w:lang w:val="en-GB"/>
        </w:rPr>
        <w:t xml:space="preserve"> activation methods</w:t>
      </w:r>
      <w:r w:rsidR="00FB716D">
        <w:rPr>
          <w:rFonts w:ascii="Times New Roman" w:hAnsi="Times New Roman" w:cs="Times New Roman"/>
          <w:lang w:val="en-GB"/>
        </w:rPr>
        <w:t xml:space="preserve">, </w:t>
      </w:r>
      <w:r w:rsidRPr="00D1010B">
        <w:rPr>
          <w:rFonts w:ascii="Times New Roman" w:hAnsi="Times New Roman" w:cs="Times New Roman"/>
          <w:lang w:val="en-GB"/>
        </w:rPr>
        <w:t>ultrasonic and XP-endo Finisher</w:t>
      </w:r>
      <w:r w:rsidR="00FB716D">
        <w:rPr>
          <w:rFonts w:ascii="Times New Roman" w:hAnsi="Times New Roman" w:cs="Times New Roman"/>
          <w:lang w:val="en-GB"/>
        </w:rPr>
        <w:t xml:space="preserve">, </w:t>
      </w:r>
      <w:r w:rsidR="006B5684" w:rsidRPr="002A657C">
        <w:rPr>
          <w:rFonts w:ascii="Times New Roman" w:hAnsi="Times New Roman" w:cs="Times New Roman"/>
          <w:lang w:val="en-GB"/>
        </w:rPr>
        <w:t xml:space="preserve">were </w:t>
      </w:r>
      <w:r w:rsidR="002A657C">
        <w:rPr>
          <w:rFonts w:ascii="Times New Roman" w:hAnsi="Times New Roman" w:cs="Times New Roman"/>
          <w:lang w:val="en-GB"/>
        </w:rPr>
        <w:t>associated</w:t>
      </w:r>
      <w:r w:rsidR="00FB716D">
        <w:rPr>
          <w:rFonts w:ascii="Times New Roman" w:hAnsi="Times New Roman" w:cs="Times New Roman"/>
          <w:lang w:val="en-GB"/>
        </w:rPr>
        <w:t xml:space="preserve"> with a greater</w:t>
      </w:r>
      <w:r w:rsidRPr="00D1010B">
        <w:rPr>
          <w:rFonts w:ascii="Times New Roman" w:hAnsi="Times New Roman" w:cs="Times New Roman"/>
          <w:lang w:val="en-GB"/>
        </w:rPr>
        <w:t xml:space="preserve"> antibiofilm activity than </w:t>
      </w:r>
      <w:r w:rsidR="0073445F">
        <w:rPr>
          <w:rFonts w:ascii="Times New Roman" w:hAnsi="Times New Roman" w:cs="Times New Roman"/>
          <w:lang w:val="en-GB"/>
        </w:rPr>
        <w:t xml:space="preserve">did </w:t>
      </w:r>
      <w:r w:rsidRPr="00D1010B">
        <w:rPr>
          <w:rFonts w:ascii="Times New Roman" w:hAnsi="Times New Roman" w:cs="Times New Roman"/>
          <w:lang w:val="en-GB"/>
        </w:rPr>
        <w:t>conventional irrigation</w:t>
      </w:r>
      <w:r w:rsidR="00396E9C">
        <w:rPr>
          <w:rFonts w:ascii="Times New Roman" w:hAnsi="Times New Roman" w:cs="Times New Roman"/>
          <w:lang w:val="en-GB"/>
        </w:rPr>
        <w:t xml:space="preserve"> in root canals</w:t>
      </w:r>
      <w:r w:rsidR="0065183B">
        <w:rPr>
          <w:rFonts w:ascii="Times New Roman" w:hAnsi="Times New Roman" w:cs="Times New Roman"/>
          <w:lang w:val="en-GB"/>
        </w:rPr>
        <w:t xml:space="preserve"> but not in the isthmuses where this activity was similar for all the </w:t>
      </w:r>
      <w:r w:rsidR="00FB716D">
        <w:rPr>
          <w:rFonts w:ascii="Times New Roman" w:hAnsi="Times New Roman" w:cs="Times New Roman"/>
          <w:lang w:val="en-GB"/>
        </w:rPr>
        <w:t xml:space="preserve">experimental </w:t>
      </w:r>
      <w:r w:rsidR="0065183B">
        <w:rPr>
          <w:rFonts w:ascii="Times New Roman" w:hAnsi="Times New Roman" w:cs="Times New Roman"/>
          <w:lang w:val="en-GB"/>
        </w:rPr>
        <w:t>groups</w:t>
      </w:r>
      <w:r w:rsidRPr="00D1010B">
        <w:rPr>
          <w:rFonts w:ascii="Times New Roman" w:hAnsi="Times New Roman" w:cs="Times New Roman"/>
          <w:lang w:val="en-GB"/>
        </w:rPr>
        <w:t xml:space="preserve">. </w:t>
      </w:r>
      <w:r w:rsidR="00E751B9" w:rsidRPr="0073445F">
        <w:rPr>
          <w:rFonts w:ascii="Times New Roman" w:hAnsi="Times New Roman" w:cs="Times New Roman"/>
          <w:lang w:val="en-GB"/>
        </w:rPr>
        <w:t xml:space="preserve">None of the activation systems were capable of rendering </w:t>
      </w:r>
      <w:r w:rsidR="0073445F" w:rsidRPr="0073445F">
        <w:rPr>
          <w:rFonts w:ascii="Times New Roman" w:hAnsi="Times New Roman" w:cs="Times New Roman"/>
          <w:lang w:val="en-GB"/>
        </w:rPr>
        <w:t xml:space="preserve">the isthmuses or </w:t>
      </w:r>
      <w:r w:rsidR="00E751B9" w:rsidRPr="0073445F">
        <w:rPr>
          <w:rFonts w:ascii="Times New Roman" w:hAnsi="Times New Roman" w:cs="Times New Roman"/>
          <w:lang w:val="en-GB"/>
        </w:rPr>
        <w:t>the root canals</w:t>
      </w:r>
      <w:r w:rsidR="0073445F" w:rsidRPr="0073445F">
        <w:rPr>
          <w:rFonts w:ascii="Times New Roman" w:hAnsi="Times New Roman" w:cs="Times New Roman"/>
          <w:lang w:val="en-GB"/>
        </w:rPr>
        <w:t xml:space="preserve">, particularly </w:t>
      </w:r>
      <w:r w:rsidR="00FB716D">
        <w:rPr>
          <w:rFonts w:ascii="Times New Roman" w:hAnsi="Times New Roman" w:cs="Times New Roman"/>
          <w:lang w:val="en-GB"/>
        </w:rPr>
        <w:t xml:space="preserve">in </w:t>
      </w:r>
      <w:r w:rsidR="0073445F" w:rsidRPr="0073445F">
        <w:rPr>
          <w:rFonts w:ascii="Times New Roman" w:hAnsi="Times New Roman" w:cs="Times New Roman"/>
          <w:lang w:val="en-GB"/>
        </w:rPr>
        <w:t>the apical third, free of bacteria</w:t>
      </w:r>
      <w:r w:rsidRPr="00D1010B">
        <w:rPr>
          <w:rFonts w:ascii="Times New Roman" w:hAnsi="Times New Roman" w:cs="Times New Roman"/>
          <w:lang w:val="en-GB"/>
        </w:rPr>
        <w:t>. Thus</w:t>
      </w:r>
      <w:r w:rsidR="00845DE6" w:rsidRPr="00D1010B">
        <w:rPr>
          <w:rFonts w:ascii="Times New Roman" w:hAnsi="Times New Roman" w:cs="Times New Roman"/>
          <w:lang w:val="en-GB"/>
        </w:rPr>
        <w:t>,</w:t>
      </w:r>
      <w:r w:rsidRPr="00D1010B">
        <w:rPr>
          <w:rFonts w:ascii="Times New Roman" w:hAnsi="Times New Roman" w:cs="Times New Roman"/>
          <w:lang w:val="en-GB"/>
        </w:rPr>
        <w:t xml:space="preserve"> the null hypothesis was partially accepted. </w:t>
      </w:r>
    </w:p>
    <w:p w14:paraId="368763CB" w14:textId="5B9BDE54" w:rsidR="005D25FF" w:rsidRPr="003E3367" w:rsidRDefault="004600DC" w:rsidP="005D25FF">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Mesial roots of human mandibular molars were selected </w:t>
      </w:r>
      <w:r w:rsidR="00845DE6" w:rsidRPr="00D1010B">
        <w:rPr>
          <w:rFonts w:ascii="Times New Roman" w:hAnsi="Times New Roman" w:cs="Times New Roman"/>
          <w:lang w:val="en-GB"/>
        </w:rPr>
        <w:t>because</w:t>
      </w:r>
      <w:r w:rsidRPr="00D1010B">
        <w:rPr>
          <w:rFonts w:ascii="Times New Roman" w:hAnsi="Times New Roman" w:cs="Times New Roman"/>
          <w:lang w:val="en-GB"/>
        </w:rPr>
        <w:t xml:space="preserve"> they have a high incidence of isthmus</w:t>
      </w:r>
      <w:r w:rsidR="00845DE6" w:rsidRPr="00D1010B">
        <w:rPr>
          <w:rFonts w:ascii="Times New Roman" w:hAnsi="Times New Roman" w:cs="Times New Roman"/>
          <w:lang w:val="en-GB"/>
        </w:rPr>
        <w:t>,</w:t>
      </w:r>
      <w:r w:rsidRPr="00D1010B">
        <w:rPr>
          <w:rFonts w:ascii="Times New Roman" w:hAnsi="Times New Roman" w:cs="Times New Roman"/>
          <w:lang w:val="en-GB"/>
        </w:rPr>
        <w:t xml:space="preserve"> ranging from 54%-100% (de Pablo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2010, Harris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2013, Karunakaran </w:t>
      </w:r>
      <w:r w:rsidRPr="00D1010B">
        <w:rPr>
          <w:rFonts w:ascii="Times New Roman" w:hAnsi="Times New Roman" w:cs="Times New Roman"/>
          <w:i/>
          <w:iCs/>
          <w:lang w:val="en-GB"/>
        </w:rPr>
        <w:t>et al</w:t>
      </w:r>
      <w:r w:rsidRPr="00D1010B">
        <w:rPr>
          <w:rFonts w:ascii="Times New Roman" w:hAnsi="Times New Roman" w:cs="Times New Roman"/>
          <w:lang w:val="en-GB"/>
        </w:rPr>
        <w:t>. 2019). As the frequency of this isthmus diminishe</w:t>
      </w:r>
      <w:r w:rsidR="00845DE6" w:rsidRPr="00D1010B">
        <w:rPr>
          <w:rFonts w:ascii="Times New Roman" w:hAnsi="Times New Roman" w:cs="Times New Roman"/>
          <w:lang w:val="en-GB"/>
        </w:rPr>
        <w:t>s</w:t>
      </w:r>
      <w:r w:rsidRPr="00D1010B">
        <w:rPr>
          <w:rFonts w:ascii="Times New Roman" w:hAnsi="Times New Roman" w:cs="Times New Roman"/>
          <w:lang w:val="en-GB"/>
        </w:rPr>
        <w:t xml:space="preserve"> towards the apical third (Karunakaran </w:t>
      </w:r>
      <w:r w:rsidRPr="00D1010B">
        <w:rPr>
          <w:rFonts w:ascii="Times New Roman" w:hAnsi="Times New Roman" w:cs="Times New Roman"/>
          <w:i/>
          <w:iCs/>
          <w:lang w:val="en-GB"/>
        </w:rPr>
        <w:t>et al</w:t>
      </w:r>
      <w:r w:rsidRPr="00D1010B">
        <w:rPr>
          <w:rFonts w:ascii="Times New Roman" w:hAnsi="Times New Roman" w:cs="Times New Roman"/>
          <w:lang w:val="en-GB"/>
        </w:rPr>
        <w:t>. 2019), th</w:t>
      </w:r>
      <w:r w:rsidR="00845DE6" w:rsidRPr="00D1010B">
        <w:rPr>
          <w:rFonts w:ascii="Times New Roman" w:hAnsi="Times New Roman" w:cs="Times New Roman"/>
          <w:lang w:val="en-GB"/>
        </w:rPr>
        <w:t>e present</w:t>
      </w:r>
      <w:r w:rsidRPr="00D1010B">
        <w:rPr>
          <w:rFonts w:ascii="Times New Roman" w:hAnsi="Times New Roman" w:cs="Times New Roman"/>
          <w:lang w:val="en-GB"/>
        </w:rPr>
        <w:t xml:space="preserve"> study </w:t>
      </w:r>
      <w:r w:rsidR="00845DE6" w:rsidRPr="00D1010B">
        <w:rPr>
          <w:rFonts w:ascii="Times New Roman" w:hAnsi="Times New Roman" w:cs="Times New Roman"/>
          <w:lang w:val="en-GB"/>
        </w:rPr>
        <w:t>included</w:t>
      </w:r>
      <w:r w:rsidRPr="00D1010B">
        <w:rPr>
          <w:rFonts w:ascii="Times New Roman" w:hAnsi="Times New Roman" w:cs="Times New Roman"/>
          <w:lang w:val="en-GB"/>
        </w:rPr>
        <w:t xml:space="preserve"> roots with an isthmus connecting the whole length of the two main canals (type 1), </w:t>
      </w:r>
      <w:r w:rsidR="00845DE6" w:rsidRPr="00D1010B">
        <w:rPr>
          <w:rFonts w:ascii="Times New Roman" w:hAnsi="Times New Roman" w:cs="Times New Roman"/>
          <w:lang w:val="en-GB"/>
        </w:rPr>
        <w:t xml:space="preserve">as well as </w:t>
      </w:r>
      <w:r w:rsidRPr="00D1010B">
        <w:rPr>
          <w:rFonts w:ascii="Times New Roman" w:hAnsi="Times New Roman" w:cs="Times New Roman"/>
          <w:lang w:val="en-GB"/>
        </w:rPr>
        <w:t xml:space="preserve">roots with isthmuses only in the cervical and middle thirds (type </w:t>
      </w:r>
      <w:r w:rsidRPr="00D1010B">
        <w:rPr>
          <w:rFonts w:ascii="Times New Roman" w:hAnsi="Times New Roman" w:cs="Times New Roman"/>
          <w:lang w:val="en-GB"/>
        </w:rPr>
        <w:lastRenderedPageBreak/>
        <w:t xml:space="preserve">2). </w:t>
      </w:r>
      <w:r w:rsidR="00845DE6" w:rsidRPr="00D1010B">
        <w:rPr>
          <w:rFonts w:ascii="Times New Roman" w:hAnsi="Times New Roman" w:cs="Times New Roman"/>
          <w:lang w:val="en-GB"/>
        </w:rPr>
        <w:t>T</w:t>
      </w:r>
      <w:r w:rsidRPr="00D1010B">
        <w:rPr>
          <w:rFonts w:ascii="Times New Roman" w:hAnsi="Times New Roman" w:cs="Times New Roman"/>
          <w:lang w:val="en-GB"/>
        </w:rPr>
        <w:t xml:space="preserve">he data obtained from the isthmus of the apical third is </w:t>
      </w:r>
      <w:r w:rsidR="00845DE6" w:rsidRPr="00D1010B">
        <w:rPr>
          <w:rFonts w:ascii="Times New Roman" w:hAnsi="Times New Roman" w:cs="Times New Roman"/>
          <w:lang w:val="en-GB"/>
        </w:rPr>
        <w:t xml:space="preserve">therefore </w:t>
      </w:r>
      <w:r w:rsidRPr="00D1010B">
        <w:rPr>
          <w:rFonts w:ascii="Times New Roman" w:hAnsi="Times New Roman" w:cs="Times New Roman"/>
          <w:lang w:val="en-GB"/>
        </w:rPr>
        <w:t xml:space="preserve">half </w:t>
      </w:r>
      <w:r w:rsidR="00845DE6" w:rsidRPr="00D1010B">
        <w:rPr>
          <w:rFonts w:ascii="Times New Roman" w:hAnsi="Times New Roman" w:cs="Times New Roman"/>
          <w:lang w:val="en-GB"/>
        </w:rPr>
        <w:t>that</w:t>
      </w:r>
      <w:r w:rsidRPr="00D1010B">
        <w:rPr>
          <w:rFonts w:ascii="Times New Roman" w:hAnsi="Times New Roman" w:cs="Times New Roman"/>
          <w:lang w:val="en-GB"/>
        </w:rPr>
        <w:t xml:space="preserve"> from the other thirds, 7 </w:t>
      </w:r>
      <w:r w:rsidRPr="00D1010B">
        <w:rPr>
          <w:rFonts w:ascii="Times New Roman" w:hAnsi="Times New Roman" w:cs="Times New Roman"/>
          <w:i/>
          <w:iCs/>
          <w:lang w:val="en-GB"/>
        </w:rPr>
        <w:t>versus</w:t>
      </w:r>
      <w:r w:rsidRPr="00D1010B">
        <w:rPr>
          <w:rFonts w:ascii="Times New Roman" w:hAnsi="Times New Roman" w:cs="Times New Roman"/>
          <w:lang w:val="en-GB"/>
        </w:rPr>
        <w:t xml:space="preserve"> 14 per group (Table 1). </w:t>
      </w:r>
      <w:r w:rsidR="00E71AA7" w:rsidRPr="00111376">
        <w:rPr>
          <w:rFonts w:ascii="Times New Roman" w:hAnsi="Times New Roman" w:cs="Times New Roman"/>
          <w:lang w:val="en-GB"/>
        </w:rPr>
        <w:t xml:space="preserve">The samples were </w:t>
      </w:r>
      <w:r w:rsidR="00FB716D">
        <w:rPr>
          <w:rFonts w:ascii="Times New Roman" w:hAnsi="Times New Roman" w:cs="Times New Roman"/>
          <w:lang w:val="en-GB"/>
        </w:rPr>
        <w:t>sectioned</w:t>
      </w:r>
      <w:r w:rsidR="00FB716D" w:rsidRPr="00111376">
        <w:rPr>
          <w:rFonts w:ascii="Times New Roman" w:hAnsi="Times New Roman" w:cs="Times New Roman"/>
          <w:lang w:val="en-GB"/>
        </w:rPr>
        <w:t xml:space="preserve"> </w:t>
      </w:r>
      <w:r w:rsidR="00E71AA7" w:rsidRPr="00111376">
        <w:rPr>
          <w:rFonts w:ascii="Times New Roman" w:hAnsi="Times New Roman" w:cs="Times New Roman"/>
          <w:lang w:val="en-GB"/>
        </w:rPr>
        <w:t xml:space="preserve">before being contaminated for two reasons. First, to confirm the </w:t>
      </w:r>
      <w:r w:rsidR="00E71AA7" w:rsidRPr="003E3367">
        <w:rPr>
          <w:rFonts w:ascii="Times New Roman" w:hAnsi="Times New Roman" w:cs="Times New Roman"/>
          <w:lang w:val="en-GB"/>
        </w:rPr>
        <w:t>presence of isthmuses</w:t>
      </w:r>
      <w:r w:rsidR="00E71AA7">
        <w:rPr>
          <w:rFonts w:ascii="Times New Roman" w:hAnsi="Times New Roman" w:cs="Times New Roman"/>
          <w:lang w:val="en-GB"/>
        </w:rPr>
        <w:t>,</w:t>
      </w:r>
      <w:r w:rsidR="00E71AA7" w:rsidRPr="00111376">
        <w:rPr>
          <w:rFonts w:ascii="Times New Roman" w:hAnsi="Times New Roman" w:cs="Times New Roman"/>
          <w:lang w:val="en-GB"/>
        </w:rPr>
        <w:t xml:space="preserve"> </w:t>
      </w:r>
      <w:r w:rsidR="00E71AA7">
        <w:rPr>
          <w:rFonts w:ascii="Times New Roman" w:hAnsi="Times New Roman" w:cs="Times New Roman"/>
          <w:lang w:val="en-GB"/>
        </w:rPr>
        <w:t xml:space="preserve">which was previously </w:t>
      </w:r>
      <w:r w:rsidR="00E71AA7" w:rsidRPr="003E3367">
        <w:rPr>
          <w:rFonts w:ascii="Times New Roman" w:hAnsi="Times New Roman" w:cs="Times New Roman"/>
          <w:lang w:val="en-GB"/>
        </w:rPr>
        <w:t>detected by CBCT</w:t>
      </w:r>
      <w:r w:rsidR="00E71AA7">
        <w:rPr>
          <w:rFonts w:ascii="Times New Roman" w:hAnsi="Times New Roman" w:cs="Times New Roman"/>
          <w:lang w:val="en-GB"/>
        </w:rPr>
        <w:t xml:space="preserve"> (Estrela </w:t>
      </w:r>
      <w:r w:rsidR="00E71AA7">
        <w:rPr>
          <w:rFonts w:ascii="Times New Roman" w:hAnsi="Times New Roman" w:cs="Times New Roman"/>
          <w:i/>
          <w:iCs/>
          <w:lang w:val="en-GB"/>
        </w:rPr>
        <w:t>et al</w:t>
      </w:r>
      <w:r w:rsidR="00E71AA7">
        <w:rPr>
          <w:rFonts w:ascii="Times New Roman" w:hAnsi="Times New Roman" w:cs="Times New Roman"/>
          <w:lang w:val="en-GB"/>
        </w:rPr>
        <w:t>. 2015, Neelakantan</w:t>
      </w:r>
      <w:r w:rsidR="00E71AA7">
        <w:rPr>
          <w:rStyle w:val="Refdenotaalpie"/>
          <w:rFonts w:ascii="Times New Roman" w:hAnsi="Times New Roman" w:cs="Times New Roman"/>
          <w:vertAlign w:val="baseline"/>
          <w:lang w:val="en-GB"/>
        </w:rPr>
        <w:t xml:space="preserve"> </w:t>
      </w:r>
      <w:r w:rsidR="00E71AA7" w:rsidRPr="00C20E43">
        <w:rPr>
          <w:rFonts w:ascii="Times New Roman" w:hAnsi="Times New Roman" w:cs="Times New Roman"/>
          <w:i/>
          <w:iCs/>
          <w:lang w:val="en-GB"/>
        </w:rPr>
        <w:t>et al</w:t>
      </w:r>
      <w:r w:rsidR="00E71AA7" w:rsidRPr="00C20E43">
        <w:rPr>
          <w:rFonts w:ascii="Times New Roman" w:hAnsi="Times New Roman" w:cs="Times New Roman"/>
          <w:lang w:val="en-GB"/>
        </w:rPr>
        <w:t>. 2016)</w:t>
      </w:r>
      <w:r w:rsidR="00E71AA7">
        <w:rPr>
          <w:rFonts w:ascii="Times New Roman" w:hAnsi="Times New Roman" w:cs="Times New Roman"/>
          <w:lang w:val="en-GB"/>
        </w:rPr>
        <w:t>,</w:t>
      </w:r>
      <w:r w:rsidR="00E71AA7" w:rsidRPr="003E3367">
        <w:rPr>
          <w:rFonts w:ascii="Times New Roman" w:hAnsi="Times New Roman" w:cs="Times New Roman"/>
          <w:lang w:val="en-GB"/>
        </w:rPr>
        <w:t xml:space="preserve"> </w:t>
      </w:r>
      <w:r w:rsidR="00E71AA7">
        <w:rPr>
          <w:rFonts w:ascii="Times New Roman" w:hAnsi="Times New Roman" w:cs="Times New Roman"/>
          <w:lang w:val="en-GB"/>
        </w:rPr>
        <w:t xml:space="preserve">under a </w:t>
      </w:r>
      <w:r w:rsidR="00E71AA7" w:rsidRPr="003E3367">
        <w:rPr>
          <w:rFonts w:ascii="Times New Roman" w:hAnsi="Times New Roman" w:cs="Times New Roman"/>
          <w:lang w:val="en-GB"/>
        </w:rPr>
        <w:t>stereo microscop</w:t>
      </w:r>
      <w:r w:rsidR="00E71AA7">
        <w:rPr>
          <w:rFonts w:ascii="Times New Roman" w:hAnsi="Times New Roman" w:cs="Times New Roman"/>
          <w:lang w:val="en-GB"/>
        </w:rPr>
        <w:t>y</w:t>
      </w:r>
      <w:r w:rsidR="00E71AA7" w:rsidRPr="00111376">
        <w:rPr>
          <w:rFonts w:ascii="Times New Roman" w:hAnsi="Times New Roman" w:cs="Times New Roman"/>
          <w:lang w:val="en-GB"/>
        </w:rPr>
        <w:t>.</w:t>
      </w:r>
      <w:r w:rsidR="006E05D6" w:rsidRPr="006E05D6">
        <w:rPr>
          <w:rFonts w:asciiTheme="minorHAnsi" w:eastAsiaTheme="minorHAnsi" w:hAnsiTheme="minorHAnsi" w:cstheme="minorBidi"/>
          <w:lang w:val="en-GB" w:eastAsia="en-US"/>
        </w:rPr>
        <w:t xml:space="preserve"> </w:t>
      </w:r>
      <w:r w:rsidR="006E05D6" w:rsidRPr="006E05D6">
        <w:rPr>
          <w:rFonts w:ascii="Times New Roman" w:hAnsi="Times New Roman" w:cs="Times New Roman"/>
          <w:lang w:val="en-GB"/>
        </w:rPr>
        <w:t>CBCT images have shown limited sensibility (65</w:t>
      </w:r>
      <w:r w:rsidR="00071FC7">
        <w:rPr>
          <w:rFonts w:ascii="Times New Roman" w:hAnsi="Times New Roman" w:cs="Times New Roman"/>
          <w:lang w:val="en-GB"/>
        </w:rPr>
        <w:t>%</w:t>
      </w:r>
      <w:r w:rsidR="006E05D6" w:rsidRPr="006E05D6">
        <w:rPr>
          <w:rFonts w:ascii="Times New Roman" w:hAnsi="Times New Roman" w:cs="Times New Roman"/>
          <w:lang w:val="en-GB"/>
        </w:rPr>
        <w:t xml:space="preserve">-75%) </w:t>
      </w:r>
      <w:r w:rsidR="00071FC7">
        <w:rPr>
          <w:rFonts w:ascii="Times New Roman" w:hAnsi="Times New Roman" w:cs="Times New Roman"/>
          <w:lang w:val="en-GB"/>
        </w:rPr>
        <w:t>in</w:t>
      </w:r>
      <w:r w:rsidR="006E05D6" w:rsidRPr="006E05D6">
        <w:rPr>
          <w:rFonts w:ascii="Times New Roman" w:hAnsi="Times New Roman" w:cs="Times New Roman"/>
          <w:lang w:val="en-GB"/>
        </w:rPr>
        <w:t xml:space="preserve"> detect</w:t>
      </w:r>
      <w:r w:rsidR="00071FC7">
        <w:rPr>
          <w:rFonts w:ascii="Times New Roman" w:hAnsi="Times New Roman" w:cs="Times New Roman"/>
          <w:lang w:val="en-GB"/>
        </w:rPr>
        <w:t>ing</w:t>
      </w:r>
      <w:r w:rsidR="006E05D6" w:rsidRPr="006E05D6">
        <w:rPr>
          <w:rFonts w:ascii="Times New Roman" w:hAnsi="Times New Roman" w:cs="Times New Roman"/>
          <w:lang w:val="en-GB"/>
        </w:rPr>
        <w:t xml:space="preserve"> apical isthmuses in mesial roots of </w:t>
      </w:r>
      <w:r w:rsidR="00FB716D">
        <w:rPr>
          <w:rFonts w:ascii="Times New Roman" w:hAnsi="Times New Roman" w:cs="Times New Roman"/>
          <w:lang w:val="en-GB"/>
        </w:rPr>
        <w:t>mandibular</w:t>
      </w:r>
      <w:r w:rsidR="00FB716D" w:rsidRPr="006E05D6">
        <w:rPr>
          <w:rFonts w:ascii="Times New Roman" w:hAnsi="Times New Roman" w:cs="Times New Roman"/>
          <w:lang w:val="en-GB"/>
        </w:rPr>
        <w:t xml:space="preserve"> </w:t>
      </w:r>
      <w:r w:rsidR="006E05D6" w:rsidRPr="006E05D6">
        <w:rPr>
          <w:rFonts w:ascii="Times New Roman" w:hAnsi="Times New Roman" w:cs="Times New Roman"/>
          <w:lang w:val="en-GB"/>
        </w:rPr>
        <w:t>first molars (Tolentino</w:t>
      </w:r>
      <w:r w:rsidR="006E05D6">
        <w:rPr>
          <w:rFonts w:ascii="Times New Roman" w:hAnsi="Times New Roman" w:cs="Times New Roman"/>
          <w:lang w:val="en-GB"/>
        </w:rPr>
        <w:t xml:space="preserve"> </w:t>
      </w:r>
      <w:r w:rsidR="006E05D6" w:rsidRPr="006E05D6">
        <w:rPr>
          <w:rFonts w:ascii="Times New Roman" w:hAnsi="Times New Roman" w:cs="Times New Roman"/>
          <w:i/>
          <w:lang w:val="en-GB"/>
        </w:rPr>
        <w:t>et al</w:t>
      </w:r>
      <w:r w:rsidR="006E05D6">
        <w:rPr>
          <w:rFonts w:ascii="Times New Roman" w:hAnsi="Times New Roman" w:cs="Times New Roman"/>
          <w:lang w:val="en-GB"/>
        </w:rPr>
        <w:t>. 2018, 2020</w:t>
      </w:r>
      <w:r w:rsidR="006E05D6" w:rsidRPr="006E05D6">
        <w:rPr>
          <w:rFonts w:ascii="Times New Roman" w:hAnsi="Times New Roman" w:cs="Times New Roman"/>
          <w:lang w:val="en-GB"/>
        </w:rPr>
        <w:t xml:space="preserve">). </w:t>
      </w:r>
      <w:r w:rsidR="00E71AA7" w:rsidRPr="00111376">
        <w:rPr>
          <w:rFonts w:ascii="Times New Roman" w:hAnsi="Times New Roman" w:cs="Times New Roman"/>
          <w:lang w:val="en-GB"/>
        </w:rPr>
        <w:t xml:space="preserve"> Second, to avoid </w:t>
      </w:r>
      <w:r w:rsidR="00FB716D">
        <w:rPr>
          <w:rFonts w:ascii="Times New Roman" w:hAnsi="Times New Roman" w:cs="Times New Roman"/>
          <w:lang w:val="en-GB"/>
        </w:rPr>
        <w:t>sectioning</w:t>
      </w:r>
      <w:r w:rsidR="00FB716D" w:rsidRPr="00111376">
        <w:rPr>
          <w:rFonts w:ascii="Times New Roman" w:hAnsi="Times New Roman" w:cs="Times New Roman"/>
          <w:lang w:val="en-GB"/>
        </w:rPr>
        <w:t xml:space="preserve"> </w:t>
      </w:r>
      <w:r w:rsidR="00E71AA7" w:rsidRPr="00111376">
        <w:rPr>
          <w:rFonts w:ascii="Times New Roman" w:hAnsi="Times New Roman" w:cs="Times New Roman"/>
          <w:lang w:val="en-GB"/>
        </w:rPr>
        <w:t>them after the irrigation protocols</w:t>
      </w:r>
      <w:r w:rsidR="00E71AA7">
        <w:rPr>
          <w:rFonts w:ascii="Times New Roman" w:hAnsi="Times New Roman" w:cs="Times New Roman"/>
          <w:lang w:val="en-GB"/>
        </w:rPr>
        <w:t>;</w:t>
      </w:r>
      <w:r w:rsidR="00E71AA7" w:rsidRPr="00111376">
        <w:rPr>
          <w:rFonts w:ascii="Times New Roman" w:hAnsi="Times New Roman" w:cs="Times New Roman"/>
          <w:lang w:val="en-GB"/>
        </w:rPr>
        <w:t xml:space="preserve"> doing </w:t>
      </w:r>
      <w:r w:rsidR="00071FC7">
        <w:rPr>
          <w:rFonts w:ascii="Times New Roman" w:hAnsi="Times New Roman" w:cs="Times New Roman"/>
          <w:lang w:val="en-GB"/>
        </w:rPr>
        <w:t>so</w:t>
      </w:r>
      <w:r w:rsidR="00E71AA7" w:rsidRPr="00111376">
        <w:rPr>
          <w:rFonts w:ascii="Times New Roman" w:hAnsi="Times New Roman" w:cs="Times New Roman"/>
          <w:lang w:val="en-GB"/>
        </w:rPr>
        <w:t xml:space="preserve"> could alter the sample because of the action of the </w:t>
      </w:r>
      <w:r w:rsidR="00E71AA7">
        <w:rPr>
          <w:rFonts w:ascii="Times New Roman" w:hAnsi="Times New Roman" w:cs="Times New Roman"/>
          <w:lang w:val="en-GB"/>
        </w:rPr>
        <w:t>diamond</w:t>
      </w:r>
      <w:r w:rsidR="00E71AA7" w:rsidRPr="00111376">
        <w:rPr>
          <w:rFonts w:ascii="Times New Roman" w:hAnsi="Times New Roman" w:cs="Times New Roman"/>
          <w:lang w:val="en-GB"/>
        </w:rPr>
        <w:t xml:space="preserve"> disk and the smear layer produced</w:t>
      </w:r>
      <w:r w:rsidR="00071FC7">
        <w:rPr>
          <w:rFonts w:ascii="Times New Roman" w:hAnsi="Times New Roman" w:cs="Times New Roman"/>
          <w:lang w:val="en-GB"/>
        </w:rPr>
        <w:t>,</w:t>
      </w:r>
      <w:r w:rsidR="00957C99">
        <w:rPr>
          <w:rFonts w:ascii="Times New Roman" w:hAnsi="Times New Roman" w:cs="Times New Roman"/>
          <w:lang w:val="en-GB"/>
        </w:rPr>
        <w:t xml:space="preserve"> and consequently </w:t>
      </w:r>
      <w:r w:rsidR="00071FC7">
        <w:rPr>
          <w:rFonts w:ascii="Times New Roman" w:hAnsi="Times New Roman" w:cs="Times New Roman"/>
          <w:lang w:val="en-GB"/>
        </w:rPr>
        <w:t xml:space="preserve">alter </w:t>
      </w:r>
      <w:r w:rsidR="00957C99">
        <w:rPr>
          <w:rFonts w:ascii="Times New Roman" w:hAnsi="Times New Roman" w:cs="Times New Roman"/>
          <w:lang w:val="en-GB"/>
        </w:rPr>
        <w:t>the evaluation through CLSM</w:t>
      </w:r>
      <w:r w:rsidR="00E71AA7" w:rsidRPr="00111376">
        <w:rPr>
          <w:rFonts w:ascii="Times New Roman" w:hAnsi="Times New Roman" w:cs="Times New Roman"/>
          <w:lang w:val="en-GB"/>
        </w:rPr>
        <w:t xml:space="preserve">. </w:t>
      </w:r>
      <w:r w:rsidR="00946DE3" w:rsidRPr="005D25FF">
        <w:rPr>
          <w:rFonts w:ascii="Times New Roman" w:hAnsi="Times New Roman" w:cs="Times New Roman"/>
          <w:lang w:val="en-GB"/>
        </w:rPr>
        <w:t>A</w:t>
      </w:r>
      <w:r w:rsidR="00071FC7">
        <w:rPr>
          <w:rFonts w:ascii="Times New Roman" w:hAnsi="Times New Roman" w:cs="Times New Roman"/>
          <w:lang w:val="en-GB"/>
        </w:rPr>
        <w:t>mong the</w:t>
      </w:r>
      <w:r w:rsidR="00946DE3" w:rsidRPr="005D25FF">
        <w:rPr>
          <w:rFonts w:ascii="Times New Roman" w:hAnsi="Times New Roman" w:cs="Times New Roman"/>
          <w:lang w:val="en-GB"/>
        </w:rPr>
        <w:t xml:space="preserve"> control gr</w:t>
      </w:r>
      <w:r w:rsidR="00946DE3" w:rsidRPr="00E751B9">
        <w:rPr>
          <w:rFonts w:ascii="Times New Roman" w:hAnsi="Times New Roman" w:cs="Times New Roman"/>
          <w:lang w:val="en-GB"/>
        </w:rPr>
        <w:t>oup</w:t>
      </w:r>
      <w:r w:rsidR="00071FC7">
        <w:rPr>
          <w:rFonts w:ascii="Times New Roman" w:hAnsi="Times New Roman" w:cs="Times New Roman"/>
          <w:lang w:val="en-GB"/>
        </w:rPr>
        <w:t>,</w:t>
      </w:r>
      <w:r w:rsidR="00946DE3">
        <w:rPr>
          <w:rFonts w:ascii="Times New Roman" w:hAnsi="Times New Roman" w:cs="Times New Roman"/>
          <w:lang w:val="en-GB"/>
        </w:rPr>
        <w:t xml:space="preserve"> t</w:t>
      </w:r>
      <w:r w:rsidR="00946DE3" w:rsidRPr="003E3367">
        <w:rPr>
          <w:rFonts w:ascii="Times New Roman" w:hAnsi="Times New Roman" w:cs="Times New Roman"/>
          <w:lang w:val="en-GB"/>
        </w:rPr>
        <w:t xml:space="preserve">he contamination levels within the root canals and the isthmuses </w:t>
      </w:r>
      <w:r w:rsidR="00FB716D">
        <w:rPr>
          <w:rFonts w:ascii="Times New Roman" w:hAnsi="Times New Roman" w:cs="Times New Roman"/>
          <w:lang w:val="en-GB"/>
        </w:rPr>
        <w:t>in</w:t>
      </w:r>
      <w:r w:rsidR="00FB716D" w:rsidRPr="003E3367">
        <w:rPr>
          <w:rFonts w:ascii="Times New Roman" w:hAnsi="Times New Roman" w:cs="Times New Roman"/>
          <w:lang w:val="en-GB"/>
        </w:rPr>
        <w:t xml:space="preserve"> </w:t>
      </w:r>
      <w:r w:rsidR="00946DE3" w:rsidRPr="003E3367">
        <w:rPr>
          <w:rFonts w:ascii="Times New Roman" w:hAnsi="Times New Roman" w:cs="Times New Roman"/>
          <w:lang w:val="en-GB"/>
        </w:rPr>
        <w:t xml:space="preserve">the </w:t>
      </w:r>
      <w:r w:rsidR="00946DE3">
        <w:rPr>
          <w:rFonts w:ascii="Times New Roman" w:hAnsi="Times New Roman" w:cs="Times New Roman"/>
          <w:lang w:val="en-GB"/>
        </w:rPr>
        <w:t>three</w:t>
      </w:r>
      <w:r w:rsidR="00946DE3" w:rsidRPr="003E3367">
        <w:rPr>
          <w:rFonts w:ascii="Times New Roman" w:hAnsi="Times New Roman" w:cs="Times New Roman"/>
          <w:lang w:val="en-GB"/>
        </w:rPr>
        <w:t xml:space="preserve"> </w:t>
      </w:r>
      <w:r w:rsidR="00FB716D">
        <w:rPr>
          <w:rFonts w:ascii="Times New Roman" w:hAnsi="Times New Roman" w:cs="Times New Roman"/>
          <w:lang w:val="en-GB"/>
        </w:rPr>
        <w:t xml:space="preserve">canal </w:t>
      </w:r>
      <w:r w:rsidR="00946DE3" w:rsidRPr="003E3367">
        <w:rPr>
          <w:rFonts w:ascii="Times New Roman" w:hAnsi="Times New Roman" w:cs="Times New Roman"/>
          <w:lang w:val="en-GB"/>
        </w:rPr>
        <w:t>thirds</w:t>
      </w:r>
      <w:r w:rsidR="00946DE3">
        <w:rPr>
          <w:rFonts w:ascii="Times New Roman" w:hAnsi="Times New Roman" w:cs="Times New Roman"/>
          <w:lang w:val="en-GB"/>
        </w:rPr>
        <w:t xml:space="preserve"> </w:t>
      </w:r>
      <w:r w:rsidR="00FB716D">
        <w:rPr>
          <w:rFonts w:ascii="Times New Roman" w:hAnsi="Times New Roman" w:cs="Times New Roman"/>
          <w:lang w:val="en-GB"/>
        </w:rPr>
        <w:t>were not</w:t>
      </w:r>
      <w:r w:rsidR="00946DE3">
        <w:rPr>
          <w:rFonts w:ascii="Times New Roman" w:hAnsi="Times New Roman" w:cs="Times New Roman"/>
          <w:lang w:val="en-GB"/>
        </w:rPr>
        <w:t xml:space="preserve"> significant</w:t>
      </w:r>
      <w:r w:rsidR="00FB716D">
        <w:rPr>
          <w:rFonts w:ascii="Times New Roman" w:hAnsi="Times New Roman" w:cs="Times New Roman"/>
          <w:lang w:val="en-GB"/>
        </w:rPr>
        <w:t>ly</w:t>
      </w:r>
      <w:r w:rsidR="00946DE3">
        <w:rPr>
          <w:rFonts w:ascii="Times New Roman" w:hAnsi="Times New Roman" w:cs="Times New Roman"/>
          <w:lang w:val="en-GB"/>
        </w:rPr>
        <w:t xml:space="preserve"> </w:t>
      </w:r>
      <w:r w:rsidR="00FB716D">
        <w:rPr>
          <w:rFonts w:ascii="Times New Roman" w:hAnsi="Times New Roman" w:cs="Times New Roman"/>
          <w:lang w:val="en-GB"/>
        </w:rPr>
        <w:t>different</w:t>
      </w:r>
      <w:r w:rsidR="00946DE3">
        <w:rPr>
          <w:rFonts w:ascii="Times New Roman" w:hAnsi="Times New Roman" w:cs="Times New Roman"/>
          <w:lang w:val="en-GB"/>
        </w:rPr>
        <w:t>,</w:t>
      </w:r>
      <w:r w:rsidR="00946DE3" w:rsidRPr="003E3367">
        <w:rPr>
          <w:rFonts w:ascii="Times New Roman" w:hAnsi="Times New Roman" w:cs="Times New Roman"/>
          <w:lang w:val="en-GB"/>
        </w:rPr>
        <w:t xml:space="preserve"> and the standard deviations were not very high</w:t>
      </w:r>
      <w:r w:rsidR="00946DE3">
        <w:rPr>
          <w:rFonts w:ascii="Times New Roman" w:hAnsi="Times New Roman" w:cs="Times New Roman"/>
          <w:lang w:val="en-GB"/>
        </w:rPr>
        <w:t>,</w:t>
      </w:r>
      <w:r w:rsidR="00946DE3" w:rsidRPr="003E3367">
        <w:rPr>
          <w:rFonts w:ascii="Times New Roman" w:hAnsi="Times New Roman" w:cs="Times New Roman"/>
          <w:lang w:val="en-GB"/>
        </w:rPr>
        <w:t xml:space="preserve"> indicating that the contamination method </w:t>
      </w:r>
      <w:r w:rsidR="00946DE3">
        <w:rPr>
          <w:rFonts w:ascii="Times New Roman" w:hAnsi="Times New Roman" w:cs="Times New Roman"/>
          <w:lang w:val="en-GB"/>
        </w:rPr>
        <w:t>wa</w:t>
      </w:r>
      <w:r w:rsidR="00946DE3" w:rsidRPr="003E3367">
        <w:rPr>
          <w:rFonts w:ascii="Times New Roman" w:hAnsi="Times New Roman" w:cs="Times New Roman"/>
          <w:lang w:val="en-GB"/>
        </w:rPr>
        <w:t>s homogeneous.</w:t>
      </w:r>
    </w:p>
    <w:p w14:paraId="030C231D" w14:textId="029BD722"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combination </w:t>
      </w:r>
      <w:r w:rsidR="002F3F32">
        <w:rPr>
          <w:rFonts w:ascii="Times New Roman" w:hAnsi="Times New Roman" w:cs="Times New Roman"/>
          <w:lang w:val="en-GB"/>
        </w:rPr>
        <w:t xml:space="preserve">containing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 and HEDP was </w:t>
      </w:r>
      <w:r w:rsidR="00845DE6" w:rsidRPr="00D1010B">
        <w:rPr>
          <w:rFonts w:ascii="Times New Roman" w:hAnsi="Times New Roman" w:cs="Times New Roman"/>
          <w:lang w:val="en-GB"/>
        </w:rPr>
        <w:t>chosen</w:t>
      </w:r>
      <w:r w:rsidRPr="00D1010B">
        <w:rPr>
          <w:rFonts w:ascii="Times New Roman" w:hAnsi="Times New Roman" w:cs="Times New Roman"/>
          <w:lang w:val="en-GB"/>
        </w:rPr>
        <w:t xml:space="preserve"> as the </w:t>
      </w:r>
      <w:r w:rsidR="00845DE6" w:rsidRPr="00D1010B">
        <w:rPr>
          <w:rFonts w:ascii="Times New Roman" w:hAnsi="Times New Roman" w:cs="Times New Roman"/>
          <w:lang w:val="en-GB"/>
        </w:rPr>
        <w:t>single</w:t>
      </w:r>
      <w:r w:rsidRPr="00D1010B">
        <w:rPr>
          <w:rFonts w:ascii="Times New Roman" w:hAnsi="Times New Roman" w:cs="Times New Roman"/>
          <w:lang w:val="en-GB"/>
        </w:rPr>
        <w:t xml:space="preserve"> irrigating solution during root canal </w:t>
      </w:r>
      <w:proofErr w:type="spellStart"/>
      <w:r w:rsidRPr="00D1010B">
        <w:rPr>
          <w:rFonts w:ascii="Times New Roman" w:hAnsi="Times New Roman" w:cs="Times New Roman"/>
          <w:lang w:val="en-GB"/>
        </w:rPr>
        <w:t>chemomechanical</w:t>
      </w:r>
      <w:proofErr w:type="spellEnd"/>
      <w:r w:rsidRPr="00D1010B">
        <w:rPr>
          <w:rFonts w:ascii="Times New Roman" w:hAnsi="Times New Roman" w:cs="Times New Roman"/>
          <w:lang w:val="en-GB"/>
        </w:rPr>
        <w:t xml:space="preserve"> preparation. This solution induces a continu</w:t>
      </w:r>
      <w:r w:rsidR="00845DE6" w:rsidRPr="00D1010B">
        <w:rPr>
          <w:rFonts w:ascii="Times New Roman" w:hAnsi="Times New Roman" w:cs="Times New Roman"/>
          <w:lang w:val="en-GB"/>
        </w:rPr>
        <w:t>ou</w:t>
      </w:r>
      <w:r w:rsidRPr="00D1010B">
        <w:rPr>
          <w:rFonts w:ascii="Times New Roman" w:hAnsi="Times New Roman" w:cs="Times New Roman"/>
          <w:lang w:val="en-GB"/>
        </w:rPr>
        <w:t>s chelation that prevents or reduces the formation of smear layer and dentin</w:t>
      </w:r>
      <w:r w:rsidR="00FB716D">
        <w:rPr>
          <w:rFonts w:ascii="Times New Roman" w:hAnsi="Times New Roman" w:cs="Times New Roman"/>
          <w:lang w:val="en-GB"/>
        </w:rPr>
        <w:t>e</w:t>
      </w:r>
      <w:r w:rsidRPr="00D1010B">
        <w:rPr>
          <w:rFonts w:ascii="Times New Roman" w:hAnsi="Times New Roman" w:cs="Times New Roman"/>
          <w:lang w:val="en-GB"/>
        </w:rPr>
        <w:t xml:space="preserve"> debris in difficult access areas better than the conventional irrigation protocol of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 followed by EDTA (</w:t>
      </w:r>
      <w:proofErr w:type="spellStart"/>
      <w:r w:rsidRPr="00D1010B">
        <w:rPr>
          <w:rFonts w:ascii="Times New Roman" w:hAnsi="Times New Roman" w:cs="Times New Roman"/>
          <w:lang w:val="en-GB"/>
        </w:rPr>
        <w:t>Lottanti</w:t>
      </w:r>
      <w:proofErr w:type="spellEnd"/>
      <w:r w:rsidRPr="00D1010B">
        <w:rPr>
          <w:rStyle w:val="Refdenotaalpie"/>
          <w:rFonts w:ascii="Times New Roman" w:hAnsi="Times New Roman" w:cs="Times New Roman"/>
          <w:vertAlign w:val="baseline"/>
          <w:lang w:val="en-GB"/>
        </w:rPr>
        <w:t xml:space="preserve"> </w:t>
      </w:r>
      <w:r w:rsidR="005F62A9" w:rsidRPr="00D1010B">
        <w:rPr>
          <w:rFonts w:ascii="Times New Roman" w:hAnsi="Times New Roman" w:cs="Times New Roman"/>
          <w:i/>
          <w:lang w:val="en-GB"/>
        </w:rPr>
        <w:t>et al</w:t>
      </w:r>
      <w:r w:rsidRPr="00D1010B">
        <w:rPr>
          <w:rFonts w:ascii="Times New Roman" w:hAnsi="Times New Roman" w:cs="Times New Roman"/>
          <w:lang w:val="en-GB"/>
        </w:rPr>
        <w:t xml:space="preserve">. 2009, </w:t>
      </w:r>
      <w:proofErr w:type="spellStart"/>
      <w:r w:rsidRPr="00D1010B">
        <w:rPr>
          <w:rFonts w:ascii="Times New Roman" w:hAnsi="Times New Roman" w:cs="Times New Roman"/>
          <w:lang w:val="en-GB"/>
        </w:rPr>
        <w:t>Paqué</w:t>
      </w:r>
      <w:proofErr w:type="spellEnd"/>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2012). It also </w:t>
      </w:r>
      <w:r w:rsidR="00FB716D">
        <w:rPr>
          <w:rFonts w:ascii="Times New Roman" w:hAnsi="Times New Roman" w:cs="Times New Roman"/>
          <w:lang w:val="en-GB"/>
        </w:rPr>
        <w:t xml:space="preserve">has </w:t>
      </w:r>
      <w:r w:rsidR="007A0AF5" w:rsidRPr="007A0AF5">
        <w:rPr>
          <w:rFonts w:ascii="Times New Roman" w:hAnsi="Times New Roman" w:cs="Times New Roman"/>
          <w:lang w:val="en-GB"/>
        </w:rPr>
        <w:t>substantial</w:t>
      </w:r>
      <w:r w:rsidR="00FB716D">
        <w:rPr>
          <w:rFonts w:ascii="Times New Roman" w:hAnsi="Times New Roman" w:cs="Times New Roman"/>
          <w:lang w:val="en-GB"/>
        </w:rPr>
        <w:t xml:space="preserve"> </w:t>
      </w:r>
      <w:r w:rsidRPr="00D1010B">
        <w:rPr>
          <w:rFonts w:ascii="Times New Roman" w:hAnsi="Times New Roman" w:cs="Times New Roman"/>
          <w:lang w:val="en-GB"/>
        </w:rPr>
        <w:t>organic dissolving capacity (</w:t>
      </w:r>
      <w:proofErr w:type="spellStart"/>
      <w:r w:rsidRPr="00D1010B">
        <w:rPr>
          <w:rFonts w:ascii="Times New Roman" w:hAnsi="Times New Roman" w:cs="Times New Roman"/>
          <w:lang w:val="en-GB"/>
        </w:rPr>
        <w:t>Tartari</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Tejada </w:t>
      </w:r>
      <w:r w:rsidRPr="00D1010B">
        <w:rPr>
          <w:rFonts w:ascii="Times New Roman" w:hAnsi="Times New Roman" w:cs="Times New Roman"/>
          <w:i/>
          <w:iCs/>
          <w:lang w:val="en-GB"/>
        </w:rPr>
        <w:t>et al</w:t>
      </w:r>
      <w:r w:rsidRPr="00D1010B">
        <w:rPr>
          <w:rFonts w:ascii="Times New Roman" w:hAnsi="Times New Roman" w:cs="Times New Roman"/>
          <w:lang w:val="en-GB"/>
        </w:rPr>
        <w:t>. 2019) and antimicrobial activity against dentin</w:t>
      </w:r>
      <w:r w:rsidR="007A0AF5">
        <w:rPr>
          <w:rFonts w:ascii="Times New Roman" w:hAnsi="Times New Roman" w:cs="Times New Roman"/>
          <w:lang w:val="en-GB"/>
        </w:rPr>
        <w:t>e</w:t>
      </w:r>
      <w:r w:rsidRPr="00D1010B">
        <w:rPr>
          <w:rFonts w:ascii="Times New Roman" w:hAnsi="Times New Roman" w:cs="Times New Roman"/>
          <w:lang w:val="en-GB"/>
        </w:rPr>
        <w:t xml:space="preserve"> surface biofilms and inside dentinal tubules (Arias-</w:t>
      </w:r>
      <w:proofErr w:type="spellStart"/>
      <w:r w:rsidRPr="00D1010B">
        <w:rPr>
          <w:rFonts w:ascii="Times New Roman" w:hAnsi="Times New Roman" w:cs="Times New Roman"/>
          <w:lang w:val="en-GB"/>
        </w:rPr>
        <w:t>Moliz</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2014, 2015, Morago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this activity </w:t>
      </w:r>
      <w:r w:rsidR="00845DE6" w:rsidRPr="00D1010B">
        <w:rPr>
          <w:rFonts w:ascii="Times New Roman" w:hAnsi="Times New Roman" w:cs="Times New Roman"/>
          <w:lang w:val="en-GB"/>
        </w:rPr>
        <w:t>being enhanced</w:t>
      </w:r>
      <w:r w:rsidRPr="00D1010B">
        <w:rPr>
          <w:rFonts w:ascii="Times New Roman" w:hAnsi="Times New Roman" w:cs="Times New Roman"/>
          <w:lang w:val="en-GB"/>
        </w:rPr>
        <w:t xml:space="preserve"> when activated by </w:t>
      </w:r>
      <w:r w:rsidR="007A0AF5">
        <w:rPr>
          <w:rFonts w:ascii="Times New Roman" w:hAnsi="Times New Roman" w:cs="Times New Roman"/>
          <w:lang w:val="en-GB"/>
        </w:rPr>
        <w:t>various</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 xml:space="preserve">methods </w:t>
      </w:r>
      <w:r w:rsidR="00845DE6" w:rsidRPr="00D1010B">
        <w:rPr>
          <w:rFonts w:ascii="Times New Roman" w:hAnsi="Times New Roman" w:cs="Times New Roman"/>
          <w:lang w:val="en-GB"/>
        </w:rPr>
        <w:t xml:space="preserve">that </w:t>
      </w:r>
      <w:r w:rsidRPr="00D1010B">
        <w:rPr>
          <w:rFonts w:ascii="Times New Roman" w:hAnsi="Times New Roman" w:cs="Times New Roman"/>
          <w:lang w:val="en-GB"/>
        </w:rPr>
        <w:t>includ</w:t>
      </w:r>
      <w:r w:rsidR="00845DE6" w:rsidRPr="00D1010B">
        <w:rPr>
          <w:rFonts w:ascii="Times New Roman" w:hAnsi="Times New Roman" w:cs="Times New Roman"/>
          <w:lang w:val="en-GB"/>
        </w:rPr>
        <w:t>e</w:t>
      </w:r>
      <w:r w:rsidRPr="00D1010B">
        <w:rPr>
          <w:rFonts w:ascii="Times New Roman" w:hAnsi="Times New Roman" w:cs="Times New Roman"/>
          <w:lang w:val="en-GB"/>
        </w:rPr>
        <w:t xml:space="preserve"> ultrasonic activation (Neelakantan</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The protocol of </w:t>
      </w:r>
      <w:r w:rsidR="00845DE6" w:rsidRPr="00D1010B">
        <w:rPr>
          <w:rFonts w:ascii="Times New Roman" w:hAnsi="Times New Roman" w:cs="Times New Roman"/>
          <w:lang w:val="en-GB"/>
        </w:rPr>
        <w:t>three</w:t>
      </w:r>
      <w:r w:rsidRPr="00D1010B">
        <w:rPr>
          <w:rFonts w:ascii="Times New Roman" w:hAnsi="Times New Roman" w:cs="Times New Roman"/>
          <w:lang w:val="en-GB"/>
        </w:rPr>
        <w:t xml:space="preserve"> irrigating solution activations for 20 seconds was performed instead of continuous irrigation and agitation</w:t>
      </w:r>
      <w:r w:rsidR="00845DE6" w:rsidRPr="00D1010B">
        <w:rPr>
          <w:rFonts w:ascii="Times New Roman" w:hAnsi="Times New Roman" w:cs="Times New Roman"/>
          <w:lang w:val="en-GB"/>
        </w:rPr>
        <w:t>,</w:t>
      </w:r>
      <w:r w:rsidRPr="00D1010B">
        <w:rPr>
          <w:rFonts w:ascii="Times New Roman" w:hAnsi="Times New Roman" w:cs="Times New Roman"/>
          <w:lang w:val="en-GB"/>
        </w:rPr>
        <w:t xml:space="preserve"> as it </w:t>
      </w:r>
      <w:r w:rsidR="00845DE6" w:rsidRPr="00D1010B">
        <w:rPr>
          <w:rFonts w:ascii="Times New Roman" w:hAnsi="Times New Roman" w:cs="Times New Roman"/>
          <w:lang w:val="en-GB"/>
        </w:rPr>
        <w:t>facilitates</w:t>
      </w:r>
      <w:r w:rsidRPr="00D1010B">
        <w:rPr>
          <w:rFonts w:ascii="Times New Roman" w:hAnsi="Times New Roman" w:cs="Times New Roman"/>
          <w:lang w:val="en-GB"/>
        </w:rPr>
        <w:t xml:space="preserve"> the renewal of the solution and provides </w:t>
      </w:r>
      <w:r w:rsidR="00845DE6" w:rsidRPr="00D1010B">
        <w:rPr>
          <w:rFonts w:ascii="Times New Roman" w:hAnsi="Times New Roman" w:cs="Times New Roman"/>
          <w:lang w:val="en-GB"/>
        </w:rPr>
        <w:t>for</w:t>
      </w:r>
      <w:r w:rsidRPr="00D1010B">
        <w:rPr>
          <w:rFonts w:ascii="Times New Roman" w:hAnsi="Times New Roman" w:cs="Times New Roman"/>
          <w:lang w:val="en-GB"/>
        </w:rPr>
        <w:t xml:space="preserve"> better cleaning of the canal apical third and isthmus (van der Sluis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2010, Duque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Chan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w:t>
      </w:r>
    </w:p>
    <w:p w14:paraId="03ABC424" w14:textId="03A2D178"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Overall, the biofilm biovolume reduction in the root canals was </w:t>
      </w:r>
      <w:r w:rsidR="007A0AF5">
        <w:rPr>
          <w:rFonts w:ascii="Times New Roman" w:hAnsi="Times New Roman" w:cs="Times New Roman"/>
          <w:lang w:val="en-GB"/>
        </w:rPr>
        <w:t>greater</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 xml:space="preserve">than in the isthmuses. </w:t>
      </w:r>
      <w:r w:rsidR="00071FC7">
        <w:rPr>
          <w:rFonts w:ascii="Times New Roman" w:hAnsi="Times New Roman" w:cs="Times New Roman"/>
          <w:lang w:val="en-GB"/>
        </w:rPr>
        <w:t>D</w:t>
      </w:r>
      <w:r w:rsidRPr="00D1010B">
        <w:rPr>
          <w:rFonts w:ascii="Times New Roman" w:hAnsi="Times New Roman" w:cs="Times New Roman"/>
          <w:lang w:val="en-GB"/>
        </w:rPr>
        <w:t xml:space="preserve">isinfection in the root canals was third-dependent, </w:t>
      </w:r>
      <w:r w:rsidR="007A0AF5">
        <w:rPr>
          <w:rFonts w:ascii="Times New Roman" w:hAnsi="Times New Roman" w:cs="Times New Roman"/>
          <w:lang w:val="en-GB"/>
        </w:rPr>
        <w:t>being greater</w:t>
      </w:r>
      <w:r w:rsidRPr="00D1010B">
        <w:rPr>
          <w:rFonts w:ascii="Times New Roman" w:hAnsi="Times New Roman" w:cs="Times New Roman"/>
          <w:lang w:val="en-GB"/>
        </w:rPr>
        <w:t xml:space="preserve"> in the cervical and middle thirds than in the apical one. </w:t>
      </w:r>
      <w:r w:rsidR="00227C43">
        <w:rPr>
          <w:rFonts w:ascii="Times New Roman" w:hAnsi="Times New Roman" w:cs="Times New Roman"/>
          <w:lang w:val="en-GB"/>
        </w:rPr>
        <w:t>While</w:t>
      </w:r>
      <w:r w:rsidRPr="00D1010B">
        <w:rPr>
          <w:rFonts w:ascii="Times New Roman" w:hAnsi="Times New Roman" w:cs="Times New Roman"/>
          <w:lang w:val="en-GB"/>
        </w:rPr>
        <w:t xml:space="preserve"> the conventional irrigation protocol gave the </w:t>
      </w:r>
      <w:r w:rsidR="007A0AF5">
        <w:rPr>
          <w:rFonts w:ascii="Times New Roman" w:hAnsi="Times New Roman" w:cs="Times New Roman"/>
          <w:lang w:val="en-GB"/>
        </w:rPr>
        <w:t>largest</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 xml:space="preserve">residual biofilm volumes, a significant reduction was observed in these </w:t>
      </w:r>
      <w:r w:rsidR="00845DE6" w:rsidRPr="00D1010B">
        <w:rPr>
          <w:rFonts w:ascii="Times New Roman" w:hAnsi="Times New Roman" w:cs="Times New Roman"/>
          <w:lang w:val="en-GB"/>
        </w:rPr>
        <w:t>two</w:t>
      </w:r>
      <w:r w:rsidRPr="00D1010B">
        <w:rPr>
          <w:rFonts w:ascii="Times New Roman" w:hAnsi="Times New Roman" w:cs="Times New Roman"/>
          <w:lang w:val="en-GB"/>
        </w:rPr>
        <w:t xml:space="preserve"> coronal thirds</w:t>
      </w:r>
      <w:r w:rsidR="00B23441">
        <w:rPr>
          <w:rFonts w:ascii="Times New Roman" w:hAnsi="Times New Roman" w:cs="Times New Roman"/>
          <w:lang w:val="en-GB"/>
        </w:rPr>
        <w:t xml:space="preserve"> </w:t>
      </w:r>
      <w:r w:rsidR="00227C43">
        <w:rPr>
          <w:rFonts w:ascii="Times New Roman" w:hAnsi="Times New Roman" w:cs="Times New Roman"/>
          <w:lang w:val="en-GB"/>
        </w:rPr>
        <w:t xml:space="preserve">with </w:t>
      </w:r>
      <w:r w:rsidR="00B23441">
        <w:rPr>
          <w:rFonts w:ascii="Times New Roman" w:hAnsi="Times New Roman" w:cs="Times New Roman"/>
          <w:lang w:val="en-GB"/>
        </w:rPr>
        <w:t xml:space="preserve">respect </w:t>
      </w:r>
      <w:r w:rsidR="00B23441">
        <w:rPr>
          <w:rFonts w:ascii="Times New Roman" w:hAnsi="Times New Roman" w:cs="Times New Roman"/>
          <w:lang w:val="en-GB"/>
        </w:rPr>
        <w:lastRenderedPageBreak/>
        <w:t>to the control group</w:t>
      </w:r>
      <w:r w:rsidR="00845DE6" w:rsidRPr="00D1010B">
        <w:rPr>
          <w:rFonts w:ascii="Times New Roman" w:hAnsi="Times New Roman" w:cs="Times New Roman"/>
          <w:lang w:val="en-GB"/>
        </w:rPr>
        <w:t>,</w:t>
      </w:r>
      <w:r w:rsidRPr="00D1010B">
        <w:rPr>
          <w:rFonts w:ascii="Times New Roman" w:hAnsi="Times New Roman" w:cs="Times New Roman"/>
          <w:lang w:val="en-GB"/>
        </w:rPr>
        <w:t xml:space="preserve"> indicating its capacity </w:t>
      </w:r>
      <w:r w:rsidR="00845DE6" w:rsidRPr="00D1010B">
        <w:rPr>
          <w:rFonts w:ascii="Times New Roman" w:hAnsi="Times New Roman" w:cs="Times New Roman"/>
          <w:lang w:val="en-GB"/>
        </w:rPr>
        <w:t>to</w:t>
      </w:r>
      <w:r w:rsidRPr="00D1010B">
        <w:rPr>
          <w:rFonts w:ascii="Times New Roman" w:hAnsi="Times New Roman" w:cs="Times New Roman"/>
          <w:lang w:val="en-GB"/>
        </w:rPr>
        <w:t xml:space="preserve"> deliver the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adequately in the main canal space (Brito </w:t>
      </w:r>
      <w:r w:rsidRPr="00D1010B">
        <w:rPr>
          <w:rFonts w:ascii="Times New Roman" w:hAnsi="Times New Roman" w:cs="Times New Roman"/>
          <w:i/>
          <w:iCs/>
          <w:lang w:val="en-GB"/>
        </w:rPr>
        <w:t>et al</w:t>
      </w:r>
      <w:r w:rsidRPr="00D1010B">
        <w:rPr>
          <w:rFonts w:ascii="Times New Roman" w:hAnsi="Times New Roman" w:cs="Times New Roman"/>
          <w:lang w:val="en-GB"/>
        </w:rPr>
        <w:t>. 2009, Johnson</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2012). However, </w:t>
      </w:r>
      <w:r w:rsidR="00071FC7">
        <w:rPr>
          <w:rFonts w:ascii="Times New Roman" w:hAnsi="Times New Roman" w:cs="Times New Roman"/>
          <w:lang w:val="en-GB"/>
        </w:rPr>
        <w:t>bearing in mind that</w:t>
      </w:r>
      <w:r w:rsidRPr="00D1010B">
        <w:rPr>
          <w:rFonts w:ascii="Times New Roman" w:hAnsi="Times New Roman" w:cs="Times New Roman"/>
          <w:lang w:val="en-GB"/>
        </w:rPr>
        <w:t xml:space="preserve"> the needle was placed 1 mm </w:t>
      </w:r>
      <w:r w:rsidR="007A0AF5">
        <w:rPr>
          <w:rFonts w:ascii="Times New Roman" w:hAnsi="Times New Roman" w:cs="Times New Roman"/>
          <w:lang w:val="en-GB"/>
        </w:rPr>
        <w:t>short of</w:t>
      </w:r>
      <w:r w:rsidR="005F62A9" w:rsidRPr="00D1010B">
        <w:rPr>
          <w:rFonts w:ascii="Times New Roman" w:hAnsi="Times New Roman" w:cs="Times New Roman"/>
          <w:lang w:val="en-GB"/>
        </w:rPr>
        <w:t xml:space="preserve"> the</w:t>
      </w:r>
      <w:r w:rsidRPr="00D1010B">
        <w:rPr>
          <w:rFonts w:ascii="Times New Roman" w:hAnsi="Times New Roman" w:cs="Times New Roman"/>
          <w:lang w:val="en-GB"/>
        </w:rPr>
        <w:t xml:space="preserve"> WL and that the solution can generally penetrate up to 1 mm apically to the needle tip, the </w:t>
      </w:r>
      <w:r w:rsidR="007A0AF5">
        <w:rPr>
          <w:rFonts w:ascii="Times New Roman" w:hAnsi="Times New Roman" w:cs="Times New Roman"/>
          <w:lang w:val="en-GB"/>
        </w:rPr>
        <w:t>limited</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 xml:space="preserve">activity in the apical third may be explained by the difficulty of the solution to contact the bacterial biofilm within this location. </w:t>
      </w:r>
      <w:r w:rsidR="007A0AF5">
        <w:rPr>
          <w:rFonts w:ascii="Times New Roman" w:hAnsi="Times New Roman" w:cs="Times New Roman"/>
          <w:lang w:val="en-GB"/>
        </w:rPr>
        <w:t>A</w:t>
      </w:r>
      <w:r w:rsidRPr="00D1010B">
        <w:rPr>
          <w:rFonts w:ascii="Times New Roman" w:hAnsi="Times New Roman" w:cs="Times New Roman"/>
          <w:lang w:val="en-GB"/>
        </w:rPr>
        <w:t xml:space="preserve">ctivation of </w:t>
      </w:r>
      <w:proofErr w:type="spellStart"/>
      <w:r w:rsidRPr="00D1010B">
        <w:rPr>
          <w:rFonts w:ascii="Times New Roman" w:hAnsi="Times New Roman" w:cs="Times New Roman"/>
          <w:lang w:val="en-GB"/>
        </w:rPr>
        <w:t>irrigants</w:t>
      </w:r>
      <w:proofErr w:type="spellEnd"/>
      <w:r w:rsidRPr="00D1010B">
        <w:rPr>
          <w:rFonts w:ascii="Times New Roman" w:hAnsi="Times New Roman" w:cs="Times New Roman"/>
          <w:lang w:val="en-GB"/>
        </w:rPr>
        <w:t xml:space="preserve"> </w:t>
      </w:r>
      <w:r w:rsidR="00845DE6" w:rsidRPr="00D1010B">
        <w:rPr>
          <w:rFonts w:ascii="Times New Roman" w:hAnsi="Times New Roman" w:cs="Times New Roman"/>
          <w:lang w:val="en-GB"/>
        </w:rPr>
        <w:t xml:space="preserve">therefore </w:t>
      </w:r>
      <w:r w:rsidRPr="00D1010B">
        <w:rPr>
          <w:rFonts w:ascii="Times New Roman" w:hAnsi="Times New Roman" w:cs="Times New Roman"/>
          <w:lang w:val="en-GB"/>
        </w:rPr>
        <w:t>appears to</w:t>
      </w:r>
      <w:r w:rsidR="00845DE6" w:rsidRPr="00D1010B">
        <w:rPr>
          <w:rFonts w:ascii="Times New Roman" w:hAnsi="Times New Roman" w:cs="Times New Roman"/>
          <w:lang w:val="en-GB"/>
        </w:rPr>
        <w:t xml:space="preserve"> </w:t>
      </w:r>
      <w:r w:rsidRPr="00D1010B">
        <w:rPr>
          <w:rFonts w:ascii="Times New Roman" w:hAnsi="Times New Roman" w:cs="Times New Roman"/>
          <w:lang w:val="en-GB"/>
        </w:rPr>
        <w:t xml:space="preserve">be </w:t>
      </w:r>
      <w:r w:rsidR="007A0AF5">
        <w:rPr>
          <w:rFonts w:ascii="Times New Roman" w:hAnsi="Times New Roman" w:cs="Times New Roman"/>
          <w:lang w:val="en-GB"/>
        </w:rPr>
        <w:t>beneficial</w:t>
      </w:r>
      <w:r w:rsidRPr="00D1010B">
        <w:rPr>
          <w:rFonts w:ascii="Times New Roman" w:hAnsi="Times New Roman" w:cs="Times New Roman"/>
          <w:lang w:val="en-GB"/>
        </w:rPr>
        <w:t xml:space="preserve"> </w:t>
      </w:r>
      <w:r w:rsidR="00845DE6" w:rsidRPr="00D1010B">
        <w:rPr>
          <w:rFonts w:ascii="Times New Roman" w:hAnsi="Times New Roman" w:cs="Times New Roman"/>
          <w:lang w:val="en-GB"/>
        </w:rPr>
        <w:t>for</w:t>
      </w:r>
      <w:r w:rsidRPr="00D1010B">
        <w:rPr>
          <w:rFonts w:ascii="Times New Roman" w:hAnsi="Times New Roman" w:cs="Times New Roman"/>
          <w:lang w:val="en-GB"/>
        </w:rPr>
        <w:t xml:space="preserve"> the disinfecting process, </w:t>
      </w:r>
      <w:r w:rsidR="00845DE6" w:rsidRPr="00D1010B">
        <w:rPr>
          <w:rFonts w:ascii="Times New Roman" w:hAnsi="Times New Roman" w:cs="Times New Roman"/>
          <w:lang w:val="en-GB"/>
        </w:rPr>
        <w:t>in order to</w:t>
      </w:r>
      <w:r w:rsidRPr="00D1010B">
        <w:rPr>
          <w:rFonts w:ascii="Times New Roman" w:hAnsi="Times New Roman" w:cs="Times New Roman"/>
          <w:lang w:val="en-GB"/>
        </w:rPr>
        <w:t xml:space="preserve"> potentiat</w:t>
      </w:r>
      <w:r w:rsidR="006A6BF2" w:rsidRPr="00D1010B">
        <w:rPr>
          <w:rFonts w:ascii="Times New Roman" w:hAnsi="Times New Roman" w:cs="Times New Roman"/>
          <w:lang w:val="en-GB"/>
        </w:rPr>
        <w:t>e</w:t>
      </w:r>
      <w:r w:rsidRPr="00D1010B">
        <w:rPr>
          <w:rFonts w:ascii="Times New Roman" w:hAnsi="Times New Roman" w:cs="Times New Roman"/>
          <w:lang w:val="en-GB"/>
        </w:rPr>
        <w:t xml:space="preserve"> cleaning of the full canal length. </w:t>
      </w:r>
    </w:p>
    <w:p w14:paraId="6F9039D2" w14:textId="362CE64D"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protocols that included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achieved a </w:t>
      </w:r>
      <w:r w:rsidR="007A0AF5">
        <w:rPr>
          <w:rFonts w:ascii="Times New Roman" w:hAnsi="Times New Roman" w:cs="Times New Roman"/>
          <w:lang w:val="en-GB"/>
        </w:rPr>
        <w:t>greater</w:t>
      </w:r>
      <w:r w:rsidRPr="00D1010B">
        <w:rPr>
          <w:rFonts w:ascii="Times New Roman" w:hAnsi="Times New Roman" w:cs="Times New Roman"/>
          <w:lang w:val="en-GB"/>
        </w:rPr>
        <w:t xml:space="preserve"> bacterial biofilm reduction in the root canals. Ultrasonic activation </w:t>
      </w:r>
      <w:r w:rsidR="00211D82" w:rsidRPr="00D1010B">
        <w:rPr>
          <w:rFonts w:ascii="Times New Roman" w:hAnsi="Times New Roman" w:cs="Times New Roman"/>
          <w:lang w:val="en-GB"/>
        </w:rPr>
        <w:t>resulted in</w:t>
      </w:r>
      <w:r w:rsidRPr="00D1010B">
        <w:rPr>
          <w:rFonts w:ascii="Times New Roman" w:hAnsi="Times New Roman" w:cs="Times New Roman"/>
          <w:lang w:val="en-GB"/>
        </w:rPr>
        <w:t xml:space="preserve"> greater reduction percentages than XP-endo Finisher, but no differences were observed in the </w:t>
      </w:r>
      <w:r w:rsidR="00C35575">
        <w:rPr>
          <w:rFonts w:ascii="Times New Roman" w:hAnsi="Times New Roman" w:cs="Times New Roman"/>
          <w:lang w:val="en-GB"/>
        </w:rPr>
        <w:t xml:space="preserve">middle and </w:t>
      </w:r>
      <w:r w:rsidRPr="00D1010B">
        <w:rPr>
          <w:rFonts w:ascii="Times New Roman" w:hAnsi="Times New Roman" w:cs="Times New Roman"/>
          <w:lang w:val="en-GB"/>
        </w:rPr>
        <w:t>apical third</w:t>
      </w:r>
      <w:r w:rsidR="00C35575">
        <w:rPr>
          <w:rFonts w:ascii="Times New Roman" w:hAnsi="Times New Roman" w:cs="Times New Roman"/>
          <w:lang w:val="en-GB"/>
        </w:rPr>
        <w:t>s</w:t>
      </w:r>
      <w:r w:rsidRPr="00D1010B">
        <w:rPr>
          <w:rFonts w:ascii="Times New Roman" w:hAnsi="Times New Roman" w:cs="Times New Roman"/>
          <w:lang w:val="en-GB"/>
        </w:rPr>
        <w:t xml:space="preserve"> </w:t>
      </w:r>
      <w:r w:rsidR="00211D82" w:rsidRPr="00D1010B">
        <w:rPr>
          <w:rFonts w:ascii="Times New Roman" w:hAnsi="Times New Roman" w:cs="Times New Roman"/>
          <w:lang w:val="en-GB"/>
        </w:rPr>
        <w:t>for the two</w:t>
      </w:r>
      <w:r w:rsidRPr="00D1010B">
        <w:rPr>
          <w:rFonts w:ascii="Times New Roman" w:hAnsi="Times New Roman" w:cs="Times New Roman"/>
          <w:lang w:val="en-GB"/>
        </w:rPr>
        <w:t xml:space="preserve"> protocols. Although previous studies have demonstrated a </w:t>
      </w:r>
      <w:r w:rsidR="007A0AF5" w:rsidRPr="007A0AF5">
        <w:rPr>
          <w:rFonts w:ascii="Times New Roman" w:hAnsi="Times New Roman" w:cs="Times New Roman"/>
          <w:lang w:val="en-GB"/>
        </w:rPr>
        <w:t>substantial</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antimicrobial activity of ultrasonic activation in the main canal space (Neelakantan</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2015), compari</w:t>
      </w:r>
      <w:r w:rsidR="00211D82" w:rsidRPr="00D1010B">
        <w:rPr>
          <w:rFonts w:ascii="Times New Roman" w:hAnsi="Times New Roman" w:cs="Times New Roman"/>
          <w:lang w:val="en-GB"/>
        </w:rPr>
        <w:t>son of the two</w:t>
      </w:r>
      <w:r w:rsidRPr="00D1010B">
        <w:rPr>
          <w:rFonts w:ascii="Times New Roman" w:hAnsi="Times New Roman" w:cs="Times New Roman"/>
          <w:lang w:val="en-GB"/>
        </w:rPr>
        <w:t xml:space="preserve"> activated protocols </w:t>
      </w:r>
      <w:r w:rsidR="00211D82" w:rsidRPr="00D1010B">
        <w:rPr>
          <w:rFonts w:ascii="Times New Roman" w:hAnsi="Times New Roman" w:cs="Times New Roman"/>
          <w:lang w:val="en-GB"/>
        </w:rPr>
        <w:t>points to</w:t>
      </w:r>
      <w:r w:rsidRPr="00D1010B">
        <w:rPr>
          <w:rFonts w:ascii="Times New Roman" w:hAnsi="Times New Roman" w:cs="Times New Roman"/>
          <w:lang w:val="en-GB"/>
        </w:rPr>
        <w:t xml:space="preserve"> some</w:t>
      </w:r>
      <w:r w:rsidR="00071FC7">
        <w:rPr>
          <w:rFonts w:ascii="Times New Roman" w:hAnsi="Times New Roman" w:cs="Times New Roman"/>
          <w:lang w:val="en-GB"/>
        </w:rPr>
        <w:t>what</w:t>
      </w:r>
      <w:r w:rsidRPr="00D1010B">
        <w:rPr>
          <w:rFonts w:ascii="Times New Roman" w:hAnsi="Times New Roman" w:cs="Times New Roman"/>
          <w:lang w:val="en-GB"/>
        </w:rPr>
        <w:t xml:space="preserve"> controversial</w:t>
      </w:r>
      <w:r w:rsidR="00211D82" w:rsidRPr="00D1010B">
        <w:rPr>
          <w:rFonts w:ascii="Times New Roman" w:hAnsi="Times New Roman" w:cs="Times New Roman"/>
          <w:lang w:val="en-GB"/>
        </w:rPr>
        <w:t xml:space="preserve"> findings</w:t>
      </w:r>
      <w:r w:rsidRPr="00D1010B">
        <w:rPr>
          <w:rFonts w:ascii="Times New Roman" w:hAnsi="Times New Roman" w:cs="Times New Roman"/>
          <w:lang w:val="en-GB"/>
        </w:rPr>
        <w:t xml:space="preserve">. </w:t>
      </w:r>
      <w:r w:rsidR="00211D82" w:rsidRPr="00D1010B">
        <w:rPr>
          <w:rFonts w:ascii="Times New Roman" w:hAnsi="Times New Roman" w:cs="Times New Roman"/>
          <w:lang w:val="en-GB"/>
        </w:rPr>
        <w:t>Whereas</w:t>
      </w:r>
      <w:r w:rsidRPr="00D1010B">
        <w:rPr>
          <w:rFonts w:ascii="Times New Roman" w:hAnsi="Times New Roman" w:cs="Times New Roman"/>
          <w:lang w:val="en-GB"/>
        </w:rPr>
        <w:t xml:space="preserve"> one study </w:t>
      </w:r>
      <w:r w:rsidR="00211D82" w:rsidRPr="00D1010B">
        <w:rPr>
          <w:rFonts w:ascii="Times New Roman" w:hAnsi="Times New Roman" w:cs="Times New Roman"/>
          <w:lang w:val="en-GB"/>
        </w:rPr>
        <w:t>reported</w:t>
      </w:r>
      <w:r w:rsidRPr="00D1010B">
        <w:rPr>
          <w:rFonts w:ascii="Times New Roman" w:hAnsi="Times New Roman" w:cs="Times New Roman"/>
          <w:lang w:val="en-GB"/>
        </w:rPr>
        <w:t xml:space="preserve"> </w:t>
      </w:r>
      <w:r w:rsidR="007A0AF5">
        <w:rPr>
          <w:rFonts w:ascii="Times New Roman" w:hAnsi="Times New Roman" w:cs="Times New Roman"/>
          <w:lang w:val="en-GB"/>
        </w:rPr>
        <w:t>greater</w:t>
      </w:r>
      <w:r w:rsidR="007A0AF5" w:rsidRPr="00D1010B">
        <w:rPr>
          <w:rFonts w:ascii="Times New Roman" w:hAnsi="Times New Roman" w:cs="Times New Roman"/>
          <w:lang w:val="en-GB"/>
        </w:rPr>
        <w:t xml:space="preserve"> </w:t>
      </w:r>
      <w:r w:rsidRPr="00D1010B">
        <w:rPr>
          <w:rFonts w:ascii="Times New Roman" w:hAnsi="Times New Roman" w:cs="Times New Roman"/>
          <w:lang w:val="en-GB"/>
        </w:rPr>
        <w:t xml:space="preserve">activity </w:t>
      </w:r>
      <w:r w:rsidR="00211D82" w:rsidRPr="00D1010B">
        <w:rPr>
          <w:rFonts w:ascii="Times New Roman" w:hAnsi="Times New Roman" w:cs="Times New Roman"/>
          <w:lang w:val="en-GB"/>
        </w:rPr>
        <w:t>under</w:t>
      </w:r>
      <w:r w:rsidRPr="00D1010B">
        <w:rPr>
          <w:rFonts w:ascii="Times New Roman" w:hAnsi="Times New Roman" w:cs="Times New Roman"/>
          <w:lang w:val="en-GB"/>
        </w:rPr>
        <w:t xml:space="preserve"> </w:t>
      </w:r>
      <w:r w:rsidR="00211D82" w:rsidRPr="00D1010B">
        <w:rPr>
          <w:rFonts w:ascii="Times New Roman" w:hAnsi="Times New Roman" w:cs="Times New Roman"/>
          <w:lang w:val="en-GB"/>
        </w:rPr>
        <w:t xml:space="preserve">the </w:t>
      </w:r>
      <w:r w:rsidRPr="00D1010B">
        <w:rPr>
          <w:rFonts w:ascii="Times New Roman" w:hAnsi="Times New Roman" w:cs="Times New Roman"/>
          <w:lang w:val="en-GB"/>
        </w:rPr>
        <w:t xml:space="preserve">ultrasonic </w:t>
      </w:r>
      <w:r w:rsidR="00211D82" w:rsidRPr="00D1010B">
        <w:rPr>
          <w:rFonts w:ascii="Times New Roman" w:hAnsi="Times New Roman" w:cs="Times New Roman"/>
          <w:lang w:val="en-GB"/>
        </w:rPr>
        <w:t>procedure</w:t>
      </w:r>
      <w:r w:rsidRPr="00D1010B">
        <w:rPr>
          <w:rFonts w:ascii="Times New Roman" w:hAnsi="Times New Roman" w:cs="Times New Roman"/>
          <w:lang w:val="en-GB"/>
        </w:rPr>
        <w:t xml:space="preserve"> (</w:t>
      </w:r>
      <w:proofErr w:type="spellStart"/>
      <w:r w:rsidRPr="00D1010B">
        <w:rPr>
          <w:rFonts w:ascii="Times New Roman" w:hAnsi="Times New Roman" w:cs="Times New Roman"/>
          <w:lang w:val="en-GB"/>
        </w:rPr>
        <w:t>Sasanakul</w:t>
      </w:r>
      <w:proofErr w:type="spellEnd"/>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another </w:t>
      </w:r>
      <w:r w:rsidR="00211D82" w:rsidRPr="00D1010B">
        <w:rPr>
          <w:rFonts w:ascii="Times New Roman" w:hAnsi="Times New Roman" w:cs="Times New Roman"/>
          <w:lang w:val="en-GB"/>
        </w:rPr>
        <w:t>observed</w:t>
      </w:r>
      <w:r w:rsidRPr="00D1010B">
        <w:rPr>
          <w:rFonts w:ascii="Times New Roman" w:hAnsi="Times New Roman" w:cs="Times New Roman"/>
          <w:lang w:val="en-GB"/>
        </w:rPr>
        <w:t xml:space="preserve"> similar activity </w:t>
      </w:r>
      <w:r w:rsidR="00211D82" w:rsidRPr="00D1010B">
        <w:rPr>
          <w:rFonts w:ascii="Times New Roman" w:hAnsi="Times New Roman" w:cs="Times New Roman"/>
          <w:lang w:val="en-GB"/>
        </w:rPr>
        <w:t>with regard to</w:t>
      </w:r>
      <w:r w:rsidRPr="00D1010B">
        <w:rPr>
          <w:rFonts w:ascii="Times New Roman" w:hAnsi="Times New Roman" w:cs="Times New Roman"/>
          <w:lang w:val="en-GB"/>
        </w:rPr>
        <w:t xml:space="preserve"> both activation methods (Alves </w:t>
      </w:r>
      <w:r w:rsidRPr="00D1010B">
        <w:rPr>
          <w:rFonts w:ascii="Times New Roman" w:hAnsi="Times New Roman" w:cs="Times New Roman"/>
          <w:i/>
          <w:iCs/>
          <w:lang w:val="en-GB"/>
        </w:rPr>
        <w:t>et al</w:t>
      </w:r>
      <w:r w:rsidRPr="00D1010B">
        <w:rPr>
          <w:rFonts w:ascii="Times New Roman" w:hAnsi="Times New Roman" w:cs="Times New Roman"/>
          <w:lang w:val="en-GB"/>
        </w:rPr>
        <w:t>. 2016)</w:t>
      </w:r>
      <w:r w:rsidR="00211D82" w:rsidRPr="00D1010B">
        <w:rPr>
          <w:rFonts w:ascii="Times New Roman" w:hAnsi="Times New Roman" w:cs="Times New Roman"/>
          <w:lang w:val="en-GB"/>
        </w:rPr>
        <w:t>,</w:t>
      </w:r>
      <w:r w:rsidRPr="00D1010B">
        <w:rPr>
          <w:rFonts w:ascii="Times New Roman" w:hAnsi="Times New Roman" w:cs="Times New Roman"/>
          <w:lang w:val="en-GB"/>
        </w:rPr>
        <w:t xml:space="preserve"> and a</w:t>
      </w:r>
      <w:r w:rsidR="00211D82" w:rsidRPr="00D1010B">
        <w:rPr>
          <w:rFonts w:ascii="Times New Roman" w:hAnsi="Times New Roman" w:cs="Times New Roman"/>
          <w:lang w:val="en-GB"/>
        </w:rPr>
        <w:t xml:space="preserve"> third</w:t>
      </w:r>
      <w:r w:rsidRPr="00D1010B">
        <w:rPr>
          <w:rFonts w:ascii="Times New Roman" w:hAnsi="Times New Roman" w:cs="Times New Roman"/>
          <w:lang w:val="en-GB"/>
        </w:rPr>
        <w:t xml:space="preserve"> reported </w:t>
      </w:r>
      <w:r w:rsidR="00C05F6E">
        <w:rPr>
          <w:rFonts w:ascii="Times New Roman" w:hAnsi="Times New Roman" w:cs="Times New Roman"/>
          <w:lang w:val="en-GB"/>
        </w:rPr>
        <w:t>greater effectiveness</w:t>
      </w:r>
      <w:r w:rsidRPr="00D1010B">
        <w:rPr>
          <w:rFonts w:ascii="Times New Roman" w:hAnsi="Times New Roman" w:cs="Times New Roman"/>
          <w:lang w:val="en-GB"/>
        </w:rPr>
        <w:t xml:space="preserve"> with XP-endo Finisher than </w:t>
      </w:r>
      <w:r w:rsidR="005D6A63" w:rsidRPr="00D1010B">
        <w:rPr>
          <w:rFonts w:ascii="Times New Roman" w:hAnsi="Times New Roman" w:cs="Times New Roman"/>
          <w:lang w:val="en-GB"/>
        </w:rPr>
        <w:t xml:space="preserve">with </w:t>
      </w:r>
      <w:r w:rsidRPr="00D1010B">
        <w:rPr>
          <w:rFonts w:ascii="Times New Roman" w:hAnsi="Times New Roman" w:cs="Times New Roman"/>
          <w:lang w:val="en-GB"/>
        </w:rPr>
        <w:t xml:space="preserve">ultrasonics (Bao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w:t>
      </w:r>
      <w:r w:rsidR="005D6A63" w:rsidRPr="00D1010B">
        <w:rPr>
          <w:rFonts w:ascii="Times New Roman" w:hAnsi="Times New Roman" w:cs="Times New Roman"/>
          <w:lang w:val="en-GB"/>
        </w:rPr>
        <w:t>Such</w:t>
      </w:r>
      <w:r w:rsidRPr="00D1010B">
        <w:rPr>
          <w:rFonts w:ascii="Times New Roman" w:hAnsi="Times New Roman" w:cs="Times New Roman"/>
          <w:lang w:val="en-GB"/>
        </w:rPr>
        <w:t xml:space="preserve"> differences </w:t>
      </w:r>
      <w:r w:rsidR="005D6A63" w:rsidRPr="00D1010B">
        <w:rPr>
          <w:rFonts w:ascii="Times New Roman" w:hAnsi="Times New Roman" w:cs="Times New Roman"/>
          <w:lang w:val="en-GB"/>
        </w:rPr>
        <w:t>may</w:t>
      </w:r>
      <w:r w:rsidRPr="00D1010B">
        <w:rPr>
          <w:rFonts w:ascii="Times New Roman" w:hAnsi="Times New Roman" w:cs="Times New Roman"/>
          <w:lang w:val="en-GB"/>
        </w:rPr>
        <w:t xml:space="preserve"> be explained by the di</w:t>
      </w:r>
      <w:r w:rsidR="00D459FA" w:rsidRPr="00D1010B">
        <w:rPr>
          <w:rFonts w:ascii="Times New Roman" w:hAnsi="Times New Roman" w:cs="Times New Roman"/>
          <w:lang w:val="en-GB"/>
        </w:rPr>
        <w:t>verse</w:t>
      </w:r>
      <w:r w:rsidRPr="00D1010B">
        <w:rPr>
          <w:rFonts w:ascii="Times New Roman" w:hAnsi="Times New Roman" w:cs="Times New Roman"/>
          <w:lang w:val="en-GB"/>
        </w:rPr>
        <w:t xml:space="preserve"> experimental designs </w:t>
      </w:r>
      <w:r w:rsidR="00FA10FA">
        <w:rPr>
          <w:rFonts w:ascii="Times New Roman" w:hAnsi="Times New Roman" w:cs="Times New Roman"/>
          <w:lang w:val="en-GB"/>
        </w:rPr>
        <w:t>as well as</w:t>
      </w:r>
      <w:r w:rsidR="00C05F6E" w:rsidRPr="00D1010B">
        <w:rPr>
          <w:rFonts w:ascii="Times New Roman" w:hAnsi="Times New Roman" w:cs="Times New Roman"/>
          <w:lang w:val="en-GB"/>
        </w:rPr>
        <w:t xml:space="preserve"> </w:t>
      </w:r>
      <w:r w:rsidRPr="00D1010B">
        <w:rPr>
          <w:rFonts w:ascii="Times New Roman" w:hAnsi="Times New Roman" w:cs="Times New Roman"/>
          <w:lang w:val="en-GB"/>
        </w:rPr>
        <w:t xml:space="preserve">sampling, microbiological evaluation, the irrigation solution, volume, </w:t>
      </w:r>
      <w:r w:rsidR="00267D64">
        <w:rPr>
          <w:rFonts w:ascii="Times New Roman" w:hAnsi="Times New Roman" w:cs="Times New Roman"/>
          <w:lang w:val="en-GB"/>
        </w:rPr>
        <w:t xml:space="preserve">the </w:t>
      </w:r>
      <w:r w:rsidRPr="00D1010B">
        <w:rPr>
          <w:rFonts w:ascii="Times New Roman" w:hAnsi="Times New Roman" w:cs="Times New Roman"/>
          <w:lang w:val="en-GB"/>
        </w:rPr>
        <w:t xml:space="preserve">activation protocol and root canal anatomy. </w:t>
      </w:r>
      <w:r w:rsidR="00267D64">
        <w:rPr>
          <w:rFonts w:ascii="Times New Roman" w:hAnsi="Times New Roman" w:cs="Times New Roman"/>
          <w:lang w:val="en-GB"/>
        </w:rPr>
        <w:t>Yet</w:t>
      </w:r>
      <w:r w:rsidRPr="00D1010B">
        <w:rPr>
          <w:rFonts w:ascii="Times New Roman" w:hAnsi="Times New Roman" w:cs="Times New Roman"/>
          <w:lang w:val="en-GB"/>
        </w:rPr>
        <w:t xml:space="preserve"> in general</w:t>
      </w:r>
      <w:r w:rsidR="00267D64">
        <w:rPr>
          <w:rFonts w:ascii="Times New Roman" w:hAnsi="Times New Roman" w:cs="Times New Roman"/>
          <w:lang w:val="en-GB"/>
        </w:rPr>
        <w:t>,</w:t>
      </w:r>
      <w:r w:rsidRPr="00D1010B">
        <w:rPr>
          <w:rFonts w:ascii="Times New Roman" w:hAnsi="Times New Roman" w:cs="Times New Roman"/>
          <w:lang w:val="en-GB"/>
        </w:rPr>
        <w:t xml:space="preserve"> and </w:t>
      </w:r>
      <w:r w:rsidR="00D459FA" w:rsidRPr="00D1010B">
        <w:rPr>
          <w:rFonts w:ascii="Times New Roman" w:hAnsi="Times New Roman" w:cs="Times New Roman"/>
          <w:lang w:val="en-GB"/>
        </w:rPr>
        <w:t xml:space="preserve">in </w:t>
      </w:r>
      <w:r w:rsidRPr="00D1010B">
        <w:rPr>
          <w:rFonts w:ascii="Times New Roman" w:hAnsi="Times New Roman" w:cs="Times New Roman"/>
          <w:lang w:val="en-GB"/>
        </w:rPr>
        <w:t>agree</w:t>
      </w:r>
      <w:r w:rsidR="00D459FA" w:rsidRPr="00D1010B">
        <w:rPr>
          <w:rFonts w:ascii="Times New Roman" w:hAnsi="Times New Roman" w:cs="Times New Roman"/>
          <w:lang w:val="en-GB"/>
        </w:rPr>
        <w:t>ment</w:t>
      </w:r>
      <w:r w:rsidRPr="00D1010B">
        <w:rPr>
          <w:rFonts w:ascii="Times New Roman" w:hAnsi="Times New Roman" w:cs="Times New Roman"/>
          <w:lang w:val="en-GB"/>
        </w:rPr>
        <w:t xml:space="preserve"> with </w:t>
      </w:r>
      <w:r w:rsidR="00C05F6E">
        <w:rPr>
          <w:rFonts w:ascii="Times New Roman" w:hAnsi="Times New Roman" w:cs="Times New Roman"/>
          <w:lang w:val="en-GB"/>
        </w:rPr>
        <w:t>the present</w:t>
      </w:r>
      <w:r w:rsidR="00C05F6E" w:rsidRPr="00D1010B">
        <w:rPr>
          <w:rFonts w:ascii="Times New Roman" w:hAnsi="Times New Roman" w:cs="Times New Roman"/>
          <w:lang w:val="en-GB"/>
        </w:rPr>
        <w:t xml:space="preserve"> </w:t>
      </w:r>
      <w:r w:rsidRPr="00D1010B">
        <w:rPr>
          <w:rFonts w:ascii="Times New Roman" w:hAnsi="Times New Roman" w:cs="Times New Roman"/>
          <w:lang w:val="en-GB"/>
        </w:rPr>
        <w:t xml:space="preserve">results, the differences </w:t>
      </w:r>
      <w:r w:rsidR="00D459FA" w:rsidRPr="00D1010B">
        <w:rPr>
          <w:rFonts w:ascii="Times New Roman" w:hAnsi="Times New Roman" w:cs="Times New Roman"/>
          <w:lang w:val="en-GB"/>
        </w:rPr>
        <w:t>found for the two</w:t>
      </w:r>
      <w:r w:rsidRPr="00D1010B">
        <w:rPr>
          <w:rFonts w:ascii="Times New Roman" w:hAnsi="Times New Roman" w:cs="Times New Roman"/>
          <w:lang w:val="en-GB"/>
        </w:rPr>
        <w:t xml:space="preserve"> activation methods were </w:t>
      </w:r>
      <w:r w:rsidR="00D459FA" w:rsidRPr="00D1010B">
        <w:rPr>
          <w:rFonts w:ascii="Times New Roman" w:hAnsi="Times New Roman" w:cs="Times New Roman"/>
          <w:lang w:val="en-GB"/>
        </w:rPr>
        <w:t xml:space="preserve">minor, </w:t>
      </w:r>
      <w:r w:rsidRPr="00D1010B">
        <w:rPr>
          <w:rFonts w:ascii="Times New Roman" w:hAnsi="Times New Roman" w:cs="Times New Roman"/>
          <w:lang w:val="en-GB"/>
        </w:rPr>
        <w:t xml:space="preserve">especially in the middle </w:t>
      </w:r>
      <w:r w:rsidR="00014AC8">
        <w:rPr>
          <w:rFonts w:ascii="Times New Roman" w:hAnsi="Times New Roman" w:cs="Times New Roman"/>
          <w:lang w:val="en-GB"/>
        </w:rPr>
        <w:t xml:space="preserve">and apical </w:t>
      </w:r>
      <w:r w:rsidRPr="00D1010B">
        <w:rPr>
          <w:rFonts w:ascii="Times New Roman" w:hAnsi="Times New Roman" w:cs="Times New Roman"/>
          <w:lang w:val="en-GB"/>
        </w:rPr>
        <w:t xml:space="preserve">thirds (Bao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2017, </w:t>
      </w:r>
      <w:proofErr w:type="spellStart"/>
      <w:r w:rsidRPr="00D1010B">
        <w:rPr>
          <w:rFonts w:ascii="Times New Roman" w:hAnsi="Times New Roman" w:cs="Times New Roman"/>
          <w:lang w:val="en-GB"/>
        </w:rPr>
        <w:t>Sasanakul</w:t>
      </w:r>
      <w:proofErr w:type="spellEnd"/>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2019)</w:t>
      </w:r>
      <w:r w:rsidR="00D459FA" w:rsidRPr="00D1010B">
        <w:rPr>
          <w:rFonts w:ascii="Times New Roman" w:hAnsi="Times New Roman" w:cs="Times New Roman"/>
          <w:lang w:val="en-GB"/>
        </w:rPr>
        <w:t>,</w:t>
      </w:r>
      <w:r w:rsidRPr="00D1010B">
        <w:rPr>
          <w:rFonts w:ascii="Times New Roman" w:hAnsi="Times New Roman" w:cs="Times New Roman"/>
          <w:lang w:val="en-GB"/>
        </w:rPr>
        <w:t xml:space="preserve"> highlight</w:t>
      </w:r>
      <w:r w:rsidR="00267D64">
        <w:rPr>
          <w:rFonts w:ascii="Times New Roman" w:hAnsi="Times New Roman" w:cs="Times New Roman"/>
          <w:lang w:val="en-GB"/>
        </w:rPr>
        <w:t>ing</w:t>
      </w:r>
      <w:r w:rsidRPr="00D1010B">
        <w:rPr>
          <w:rFonts w:ascii="Times New Roman" w:hAnsi="Times New Roman" w:cs="Times New Roman"/>
          <w:lang w:val="en-GB"/>
        </w:rPr>
        <w:t xml:space="preserve"> the </w:t>
      </w:r>
      <w:r w:rsidR="00D459FA" w:rsidRPr="00D1010B">
        <w:rPr>
          <w:rFonts w:ascii="Times New Roman" w:hAnsi="Times New Roman" w:cs="Times New Roman"/>
          <w:lang w:val="en-GB"/>
        </w:rPr>
        <w:t>capacity</w:t>
      </w:r>
      <w:r w:rsidRPr="00D1010B">
        <w:rPr>
          <w:rFonts w:ascii="Times New Roman" w:hAnsi="Times New Roman" w:cs="Times New Roman"/>
          <w:lang w:val="en-GB"/>
        </w:rPr>
        <w:t xml:space="preserve"> of both protocols to achieve better disinfection in easy-to</w:t>
      </w:r>
      <w:r w:rsidR="00D459FA" w:rsidRPr="00D1010B">
        <w:rPr>
          <w:rFonts w:ascii="Times New Roman" w:hAnsi="Times New Roman" w:cs="Times New Roman"/>
          <w:lang w:val="en-GB"/>
        </w:rPr>
        <w:t>-</w:t>
      </w:r>
      <w:r w:rsidRPr="00D1010B">
        <w:rPr>
          <w:rFonts w:ascii="Times New Roman" w:hAnsi="Times New Roman" w:cs="Times New Roman"/>
          <w:lang w:val="en-GB"/>
        </w:rPr>
        <w:t xml:space="preserve">reach areas. </w:t>
      </w:r>
    </w:p>
    <w:p w14:paraId="0B072C96" w14:textId="57AC1862" w:rsidR="00917444" w:rsidRDefault="004600DC" w:rsidP="005747CC">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isthmus was </w:t>
      </w:r>
      <w:r w:rsidR="00D459FA" w:rsidRPr="00D1010B">
        <w:rPr>
          <w:rFonts w:ascii="Times New Roman" w:hAnsi="Times New Roman" w:cs="Times New Roman"/>
          <w:lang w:val="en-GB"/>
        </w:rPr>
        <w:t xml:space="preserve">found to be </w:t>
      </w:r>
      <w:r w:rsidRPr="00D1010B">
        <w:rPr>
          <w:rFonts w:ascii="Times New Roman" w:hAnsi="Times New Roman" w:cs="Times New Roman"/>
          <w:lang w:val="en-GB"/>
        </w:rPr>
        <w:t>more difficult to disinfect than the root canal walls</w:t>
      </w:r>
      <w:r w:rsidR="00D459FA" w:rsidRPr="00D1010B">
        <w:rPr>
          <w:rFonts w:ascii="Times New Roman" w:hAnsi="Times New Roman" w:cs="Times New Roman"/>
          <w:lang w:val="en-GB"/>
        </w:rPr>
        <w:t xml:space="preserve">. </w:t>
      </w:r>
      <w:r w:rsidRPr="00D1010B">
        <w:rPr>
          <w:rFonts w:ascii="Times New Roman" w:hAnsi="Times New Roman" w:cs="Times New Roman"/>
          <w:lang w:val="en-GB"/>
        </w:rPr>
        <w:t>Conventional irrigation failed to reduce the biofilm within this entire location</w:t>
      </w:r>
      <w:r w:rsidR="00D459FA" w:rsidRPr="00D1010B">
        <w:rPr>
          <w:rFonts w:ascii="Times New Roman" w:hAnsi="Times New Roman" w:cs="Times New Roman"/>
          <w:lang w:val="en-GB"/>
        </w:rPr>
        <w:t>, showing a</w:t>
      </w:r>
      <w:r w:rsidRPr="00D1010B">
        <w:rPr>
          <w:rFonts w:ascii="Times New Roman" w:hAnsi="Times New Roman" w:cs="Times New Roman"/>
          <w:lang w:val="en-GB"/>
        </w:rPr>
        <w:t xml:space="preserve"> limited ability to distribute the solution in hard-to-reach areas, </w:t>
      </w:r>
      <w:r w:rsidR="00D459FA" w:rsidRPr="00D1010B">
        <w:rPr>
          <w:rFonts w:ascii="Times New Roman" w:hAnsi="Times New Roman" w:cs="Times New Roman"/>
          <w:lang w:val="en-GB"/>
        </w:rPr>
        <w:t>as</w:t>
      </w:r>
      <w:r w:rsidRPr="00D1010B">
        <w:rPr>
          <w:rFonts w:ascii="Times New Roman" w:hAnsi="Times New Roman" w:cs="Times New Roman"/>
          <w:lang w:val="en-GB"/>
        </w:rPr>
        <w:t xml:space="preserve"> evidenced by its </w:t>
      </w:r>
      <w:r w:rsidR="00D459FA" w:rsidRPr="00D1010B">
        <w:rPr>
          <w:rFonts w:ascii="Times New Roman" w:hAnsi="Times New Roman" w:cs="Times New Roman"/>
          <w:lang w:val="en-GB"/>
        </w:rPr>
        <w:t>weak</w:t>
      </w:r>
      <w:r w:rsidRPr="00D1010B">
        <w:rPr>
          <w:rFonts w:ascii="Times New Roman" w:hAnsi="Times New Roman" w:cs="Times New Roman"/>
          <w:lang w:val="en-GB"/>
        </w:rPr>
        <w:t xml:space="preserve"> action against the bacteria</w:t>
      </w:r>
      <w:r w:rsidR="00D459FA" w:rsidRPr="00D1010B">
        <w:rPr>
          <w:rFonts w:ascii="Times New Roman" w:hAnsi="Times New Roman" w:cs="Times New Roman"/>
          <w:lang w:val="en-GB"/>
        </w:rPr>
        <w:t>l</w:t>
      </w:r>
      <w:r w:rsidRPr="00D1010B">
        <w:rPr>
          <w:rFonts w:ascii="Times New Roman" w:hAnsi="Times New Roman" w:cs="Times New Roman"/>
          <w:lang w:val="en-GB"/>
        </w:rPr>
        <w:t xml:space="preserve"> biofilm in </w:t>
      </w:r>
      <w:r w:rsidR="002A4A13" w:rsidRPr="00D1010B">
        <w:rPr>
          <w:rFonts w:ascii="Times New Roman" w:hAnsi="Times New Roman" w:cs="Times New Roman"/>
          <w:lang w:val="en-GB"/>
        </w:rPr>
        <w:t>th</w:t>
      </w:r>
      <w:r w:rsidR="00917444">
        <w:rPr>
          <w:rFonts w:ascii="Times New Roman" w:hAnsi="Times New Roman" w:cs="Times New Roman"/>
          <w:lang w:val="en-GB"/>
        </w:rPr>
        <w:t>e isthmu</w:t>
      </w:r>
      <w:r w:rsidR="002A4A13">
        <w:rPr>
          <w:rFonts w:ascii="Times New Roman" w:hAnsi="Times New Roman" w:cs="Times New Roman"/>
          <w:lang w:val="en-GB"/>
        </w:rPr>
        <w:t>s</w:t>
      </w:r>
      <w:r w:rsidRPr="00D1010B">
        <w:rPr>
          <w:rFonts w:ascii="Times New Roman" w:hAnsi="Times New Roman" w:cs="Times New Roman"/>
          <w:lang w:val="en-GB"/>
        </w:rPr>
        <w:t xml:space="preserve"> (</w:t>
      </w:r>
      <w:r w:rsidRPr="00D1010B">
        <w:rPr>
          <w:rFonts w:ascii="Times New Roman" w:hAnsi="Times New Roman" w:cs="Times New Roman"/>
          <w:lang w:val="pt-BR"/>
        </w:rPr>
        <w:t>Thomas</w:t>
      </w:r>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2014, </w:t>
      </w:r>
      <w:proofErr w:type="spellStart"/>
      <w:r w:rsidRPr="00D1010B">
        <w:rPr>
          <w:rFonts w:ascii="Times New Roman" w:hAnsi="Times New Roman" w:cs="Times New Roman"/>
          <w:lang w:val="en-GB"/>
        </w:rPr>
        <w:t>Versiani</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Deleu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Pacheco-Yanes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w:t>
      </w:r>
      <w:r w:rsidR="00B5498F">
        <w:rPr>
          <w:rFonts w:ascii="Times New Roman" w:hAnsi="Times New Roman" w:cs="Times New Roman"/>
          <w:lang w:val="en-GB"/>
        </w:rPr>
        <w:t>A</w:t>
      </w:r>
      <w:r w:rsidRPr="00D1010B">
        <w:rPr>
          <w:rFonts w:ascii="Times New Roman" w:hAnsi="Times New Roman" w:cs="Times New Roman"/>
          <w:lang w:val="en-GB"/>
        </w:rPr>
        <w:t xml:space="preserve"> </w:t>
      </w:r>
      <w:r w:rsidR="00B5498F">
        <w:rPr>
          <w:rFonts w:ascii="Times New Roman" w:hAnsi="Times New Roman" w:cs="Times New Roman"/>
          <w:lang w:val="en-GB"/>
        </w:rPr>
        <w:t xml:space="preserve">slightly </w:t>
      </w:r>
      <w:r w:rsidR="00C05F6E">
        <w:rPr>
          <w:rFonts w:ascii="Times New Roman" w:hAnsi="Times New Roman" w:cs="Times New Roman"/>
          <w:lang w:val="en-GB"/>
        </w:rPr>
        <w:t xml:space="preserve">greater </w:t>
      </w:r>
      <w:r w:rsidRPr="00D1010B">
        <w:rPr>
          <w:rFonts w:ascii="Times New Roman" w:hAnsi="Times New Roman" w:cs="Times New Roman"/>
          <w:lang w:val="en-GB"/>
        </w:rPr>
        <w:t>biofilm reduction</w:t>
      </w:r>
      <w:r w:rsidR="00C05F6E">
        <w:rPr>
          <w:rFonts w:ascii="Times New Roman" w:hAnsi="Times New Roman" w:cs="Times New Roman"/>
          <w:lang w:val="en-GB"/>
        </w:rPr>
        <w:t xml:space="preserve">, </w:t>
      </w:r>
      <w:r w:rsidR="00891049">
        <w:rPr>
          <w:rFonts w:ascii="Times New Roman" w:hAnsi="Times New Roman" w:cs="Times New Roman"/>
          <w:lang w:val="en-GB"/>
        </w:rPr>
        <w:t>though no</w:t>
      </w:r>
      <w:r w:rsidR="00917444">
        <w:rPr>
          <w:rFonts w:ascii="Times New Roman" w:hAnsi="Times New Roman" w:cs="Times New Roman"/>
          <w:lang w:val="en-GB"/>
        </w:rPr>
        <w:t>t significantly</w:t>
      </w:r>
      <w:r w:rsidR="00891049">
        <w:rPr>
          <w:rFonts w:ascii="Times New Roman" w:hAnsi="Times New Roman" w:cs="Times New Roman"/>
          <w:lang w:val="en-GB"/>
        </w:rPr>
        <w:t xml:space="preserve"> </w:t>
      </w:r>
      <w:r w:rsidR="00891049">
        <w:rPr>
          <w:rFonts w:ascii="Times New Roman" w:hAnsi="Times New Roman" w:cs="Times New Roman"/>
          <w:lang w:val="en-GB"/>
        </w:rPr>
        <w:lastRenderedPageBreak/>
        <w:t>differen</w:t>
      </w:r>
      <w:r w:rsidR="00917444">
        <w:rPr>
          <w:rFonts w:ascii="Times New Roman" w:hAnsi="Times New Roman" w:cs="Times New Roman"/>
          <w:lang w:val="en-GB"/>
        </w:rPr>
        <w:t>t from</w:t>
      </w:r>
      <w:r w:rsidR="00891049">
        <w:rPr>
          <w:rFonts w:ascii="Times New Roman" w:hAnsi="Times New Roman" w:cs="Times New Roman"/>
          <w:lang w:val="en-GB"/>
        </w:rPr>
        <w:t xml:space="preserve"> </w:t>
      </w:r>
      <w:r w:rsidR="00917444">
        <w:rPr>
          <w:rFonts w:ascii="Times New Roman" w:hAnsi="Times New Roman" w:cs="Times New Roman"/>
          <w:lang w:val="en-GB"/>
        </w:rPr>
        <w:t xml:space="preserve">that of </w:t>
      </w:r>
      <w:r w:rsidR="00891049">
        <w:rPr>
          <w:rFonts w:ascii="Times New Roman" w:hAnsi="Times New Roman" w:cs="Times New Roman"/>
          <w:lang w:val="en-GB"/>
        </w:rPr>
        <w:t>conventional irrigation</w:t>
      </w:r>
      <w:r w:rsidR="00C05F6E">
        <w:rPr>
          <w:rFonts w:ascii="Times New Roman" w:hAnsi="Times New Roman" w:cs="Times New Roman"/>
          <w:lang w:val="en-GB"/>
        </w:rPr>
        <w:t xml:space="preserve">, </w:t>
      </w:r>
      <w:r w:rsidRPr="00D1010B">
        <w:rPr>
          <w:rFonts w:ascii="Times New Roman" w:hAnsi="Times New Roman" w:cs="Times New Roman"/>
          <w:lang w:val="en-GB"/>
        </w:rPr>
        <w:t xml:space="preserve">was obtained </w:t>
      </w:r>
      <w:r w:rsidR="00D459FA" w:rsidRPr="00D1010B">
        <w:rPr>
          <w:rFonts w:ascii="Times New Roman" w:hAnsi="Times New Roman" w:cs="Times New Roman"/>
          <w:lang w:val="en-GB"/>
        </w:rPr>
        <w:t>by means of</w:t>
      </w:r>
      <w:r w:rsidRPr="00D1010B">
        <w:rPr>
          <w:rFonts w:ascii="Times New Roman" w:hAnsi="Times New Roman" w:cs="Times New Roman"/>
          <w:lang w:val="en-GB"/>
        </w:rPr>
        <w:t xml:space="preserve"> the </w:t>
      </w:r>
      <w:r w:rsidR="00D459FA" w:rsidRPr="00D1010B">
        <w:rPr>
          <w:rFonts w:ascii="Times New Roman" w:hAnsi="Times New Roman" w:cs="Times New Roman"/>
          <w:lang w:val="en-GB"/>
        </w:rPr>
        <w:t>two</w:t>
      </w:r>
      <w:r w:rsidRPr="00D1010B">
        <w:rPr>
          <w:rFonts w:ascii="Times New Roman" w:hAnsi="Times New Roman" w:cs="Times New Roman"/>
          <w:lang w:val="en-GB"/>
        </w:rPr>
        <w:t xml:space="preserve"> activated protocols</w:t>
      </w:r>
      <w:r w:rsidR="00AA0F2C">
        <w:rPr>
          <w:rFonts w:ascii="Times New Roman" w:hAnsi="Times New Roman" w:cs="Times New Roman"/>
          <w:lang w:val="en-GB"/>
        </w:rPr>
        <w:t xml:space="preserve">, </w:t>
      </w:r>
      <w:r w:rsidR="00774AED" w:rsidRPr="00774AED">
        <w:rPr>
          <w:rFonts w:ascii="Times New Roman" w:hAnsi="Times New Roman" w:cs="Times New Roman"/>
          <w:lang w:val="en-GB"/>
        </w:rPr>
        <w:t>with similar values</w:t>
      </w:r>
      <w:r w:rsidR="00AA0F2C">
        <w:rPr>
          <w:rFonts w:ascii="Times New Roman" w:hAnsi="Times New Roman" w:cs="Times New Roman"/>
          <w:lang w:val="en-GB"/>
        </w:rPr>
        <w:t xml:space="preserve"> </w:t>
      </w:r>
      <w:r w:rsidR="00B464DA">
        <w:rPr>
          <w:rFonts w:ascii="Times New Roman" w:hAnsi="Times New Roman" w:cs="Times New Roman"/>
          <w:lang w:val="en-GB"/>
        </w:rPr>
        <w:t xml:space="preserve">in the three </w:t>
      </w:r>
      <w:r w:rsidRPr="00D1010B">
        <w:rPr>
          <w:rFonts w:ascii="Times New Roman" w:hAnsi="Times New Roman" w:cs="Times New Roman"/>
          <w:lang w:val="en-GB"/>
        </w:rPr>
        <w:t xml:space="preserve">thirds of the isthmuses. These results indicate that the </w:t>
      </w:r>
      <w:r w:rsidR="002733BB">
        <w:rPr>
          <w:rFonts w:ascii="Times New Roman" w:hAnsi="Times New Roman" w:cs="Times New Roman"/>
          <w:lang w:val="en-GB"/>
        </w:rPr>
        <w:t xml:space="preserve">physical action provided by the </w:t>
      </w:r>
      <w:r w:rsidRPr="00D1010B">
        <w:rPr>
          <w:rFonts w:ascii="Times New Roman" w:hAnsi="Times New Roman" w:cs="Times New Roman"/>
          <w:lang w:val="en-GB"/>
        </w:rPr>
        <w:t>design and helical movement of the XP-endo Finisher</w:t>
      </w:r>
      <w:r w:rsidR="00D459FA" w:rsidRPr="00D1010B">
        <w:rPr>
          <w:rFonts w:ascii="Times New Roman" w:hAnsi="Times New Roman" w:cs="Times New Roman"/>
          <w:lang w:val="en-GB"/>
        </w:rPr>
        <w:t>,</w:t>
      </w:r>
      <w:r w:rsidRPr="00D1010B">
        <w:rPr>
          <w:rFonts w:ascii="Times New Roman" w:hAnsi="Times New Roman" w:cs="Times New Roman"/>
          <w:lang w:val="en-GB"/>
        </w:rPr>
        <w:t xml:space="preserve"> as well as the acoustic streaming and cavitation produced by the ultrasonic tip</w:t>
      </w:r>
      <w:r w:rsidR="00D459FA" w:rsidRPr="00D1010B">
        <w:rPr>
          <w:rFonts w:ascii="Times New Roman" w:hAnsi="Times New Roman" w:cs="Times New Roman"/>
          <w:lang w:val="en-GB"/>
        </w:rPr>
        <w:t>,</w:t>
      </w:r>
      <w:r w:rsidRPr="00D1010B">
        <w:rPr>
          <w:rFonts w:ascii="Times New Roman" w:hAnsi="Times New Roman" w:cs="Times New Roman"/>
          <w:lang w:val="en-GB"/>
        </w:rPr>
        <w:t xml:space="preserve"> may have allowed the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to reach previously untouched areas and </w:t>
      </w:r>
      <w:r w:rsidR="008B4C15" w:rsidRPr="00D1010B">
        <w:rPr>
          <w:rFonts w:ascii="Times New Roman" w:hAnsi="Times New Roman" w:cs="Times New Roman"/>
          <w:lang w:val="en-GB"/>
        </w:rPr>
        <w:t>displace</w:t>
      </w:r>
      <w:r w:rsidR="008B4C15">
        <w:rPr>
          <w:rFonts w:ascii="Times New Roman" w:hAnsi="Times New Roman" w:cs="Times New Roman"/>
          <w:lang w:val="en-GB"/>
        </w:rPr>
        <w:t xml:space="preserve"> part of the </w:t>
      </w:r>
      <w:r w:rsidRPr="00D1010B">
        <w:rPr>
          <w:rFonts w:ascii="Times New Roman" w:hAnsi="Times New Roman" w:cs="Times New Roman"/>
          <w:lang w:val="en-GB"/>
        </w:rPr>
        <w:t>bacterial biofilms (</w:t>
      </w:r>
      <w:proofErr w:type="spellStart"/>
      <w:r w:rsidRPr="00D1010B">
        <w:rPr>
          <w:rFonts w:ascii="Times New Roman" w:hAnsi="Times New Roman" w:cs="Times New Roman"/>
          <w:lang w:val="en-GB"/>
        </w:rPr>
        <w:t>Debelian</w:t>
      </w:r>
      <w:proofErr w:type="spellEnd"/>
      <w:r w:rsidRPr="00D1010B">
        <w:rPr>
          <w:rFonts w:ascii="Times New Roman" w:hAnsi="Times New Roman" w:cs="Times New Roman"/>
          <w:lang w:val="en-GB"/>
        </w:rPr>
        <w:t xml:space="preserve"> &amp; Trope 2015, Yasui</w:t>
      </w:r>
      <w:r w:rsidRPr="00D1010B">
        <w:rPr>
          <w:rStyle w:val="Refdenotaalpie"/>
          <w:rFonts w:ascii="Times New Roman" w:hAnsi="Times New Roman" w:cs="Times New Roman"/>
          <w:vertAlign w:val="baseline"/>
          <w:lang w:val="en-GB"/>
        </w:rPr>
        <w:t xml:space="preserve"> </w:t>
      </w:r>
      <w:r w:rsidRPr="00D1010B">
        <w:rPr>
          <w:rFonts w:ascii="Times New Roman" w:hAnsi="Times New Roman" w:cs="Times New Roman"/>
          <w:lang w:val="en-GB"/>
        </w:rPr>
        <w:t xml:space="preserve">2018, </w:t>
      </w:r>
      <w:proofErr w:type="spellStart"/>
      <w:r w:rsidRPr="00D1010B">
        <w:rPr>
          <w:rFonts w:ascii="Times New Roman" w:hAnsi="Times New Roman" w:cs="Times New Roman"/>
          <w:lang w:val="en-GB"/>
        </w:rPr>
        <w:t>Căpută</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et al</w:t>
      </w:r>
      <w:r w:rsidRPr="00D1010B">
        <w:rPr>
          <w:rFonts w:ascii="Times New Roman" w:hAnsi="Times New Roman" w:cs="Times New Roman"/>
          <w:lang w:val="en-GB"/>
        </w:rPr>
        <w:t>. 2019).</w:t>
      </w:r>
      <w:r w:rsidR="008F4C6D">
        <w:rPr>
          <w:rFonts w:ascii="Times New Roman" w:hAnsi="Times New Roman" w:cs="Times New Roman"/>
          <w:lang w:val="en-GB"/>
        </w:rPr>
        <w:t xml:space="preserve"> </w:t>
      </w:r>
      <w:r w:rsidR="00917444">
        <w:rPr>
          <w:rFonts w:ascii="Times New Roman" w:hAnsi="Times New Roman" w:cs="Times New Roman"/>
          <w:lang w:val="en-GB"/>
        </w:rPr>
        <w:t>Still</w:t>
      </w:r>
      <w:r w:rsidR="00B5498F">
        <w:rPr>
          <w:rFonts w:ascii="Times New Roman" w:hAnsi="Times New Roman" w:cs="Times New Roman"/>
          <w:lang w:val="en-GB"/>
        </w:rPr>
        <w:t xml:space="preserve">, even though these activated groups significantly </w:t>
      </w:r>
      <w:r w:rsidR="00917444">
        <w:rPr>
          <w:rFonts w:ascii="Times New Roman" w:hAnsi="Times New Roman" w:cs="Times New Roman"/>
          <w:lang w:val="en-GB"/>
        </w:rPr>
        <w:t xml:space="preserve">reduced </w:t>
      </w:r>
      <w:r w:rsidR="00B5498F">
        <w:rPr>
          <w:rFonts w:ascii="Times New Roman" w:hAnsi="Times New Roman" w:cs="Times New Roman"/>
          <w:lang w:val="en-GB"/>
        </w:rPr>
        <w:t>the biofilm within the isthmus</w:t>
      </w:r>
      <w:r w:rsidR="00A749B1">
        <w:rPr>
          <w:rFonts w:ascii="Times New Roman" w:hAnsi="Times New Roman" w:cs="Times New Roman"/>
          <w:lang w:val="en-GB"/>
        </w:rPr>
        <w:t xml:space="preserve"> when compared to the control</w:t>
      </w:r>
      <w:r w:rsidR="00B5498F">
        <w:rPr>
          <w:rFonts w:ascii="Times New Roman" w:hAnsi="Times New Roman" w:cs="Times New Roman"/>
          <w:lang w:val="en-GB"/>
        </w:rPr>
        <w:t>, the reduction was not significant with respect to the conventional irrigation group</w:t>
      </w:r>
      <w:r w:rsidR="0073445F">
        <w:rPr>
          <w:rFonts w:ascii="Times New Roman" w:hAnsi="Times New Roman" w:cs="Times New Roman"/>
          <w:lang w:val="en-GB"/>
        </w:rPr>
        <w:t xml:space="preserve">; that is, </w:t>
      </w:r>
      <w:r w:rsidR="00B5498F">
        <w:rPr>
          <w:rFonts w:ascii="Times New Roman" w:hAnsi="Times New Roman" w:cs="Times New Roman"/>
          <w:lang w:val="en-GB"/>
        </w:rPr>
        <w:t xml:space="preserve">their effectiveness </w:t>
      </w:r>
      <w:r w:rsidR="00C05F6E">
        <w:rPr>
          <w:rFonts w:ascii="Times New Roman" w:hAnsi="Times New Roman" w:cs="Times New Roman"/>
          <w:lang w:val="en-GB"/>
        </w:rPr>
        <w:t>was limited</w:t>
      </w:r>
      <w:r w:rsidR="00B5498F" w:rsidRPr="001023DD">
        <w:rPr>
          <w:rFonts w:ascii="Times New Roman" w:hAnsi="Times New Roman" w:cs="Times New Roman"/>
          <w:lang w:val="en-GB"/>
        </w:rPr>
        <w:t xml:space="preserve">. </w:t>
      </w:r>
    </w:p>
    <w:p w14:paraId="2D463210" w14:textId="5395DE20" w:rsidR="00ED08EF" w:rsidRDefault="00C05F6E" w:rsidP="005747CC">
      <w:pPr>
        <w:spacing w:line="480" w:lineRule="auto"/>
        <w:jc w:val="both"/>
        <w:rPr>
          <w:rFonts w:ascii="Times New Roman" w:hAnsi="Times New Roman" w:cs="Times New Roman"/>
          <w:lang w:val="en-GB"/>
        </w:rPr>
      </w:pPr>
      <w:r>
        <w:rPr>
          <w:rFonts w:ascii="Times New Roman" w:hAnsi="Times New Roman" w:cs="Times New Roman"/>
          <w:lang w:val="en-GB"/>
        </w:rPr>
        <w:t>The present</w:t>
      </w:r>
      <w:r w:rsidRPr="00D1010B">
        <w:rPr>
          <w:rFonts w:ascii="Times New Roman" w:hAnsi="Times New Roman" w:cs="Times New Roman"/>
          <w:lang w:val="en-GB"/>
        </w:rPr>
        <w:t xml:space="preserve"> </w:t>
      </w:r>
      <w:r w:rsidR="004600DC" w:rsidRPr="00D1010B">
        <w:rPr>
          <w:rFonts w:ascii="Times New Roman" w:hAnsi="Times New Roman" w:cs="Times New Roman"/>
          <w:lang w:val="en-GB"/>
        </w:rPr>
        <w:t xml:space="preserve">results are in </w:t>
      </w:r>
      <w:r w:rsidR="00BC13CB" w:rsidRPr="00D1010B">
        <w:rPr>
          <w:rFonts w:ascii="Times New Roman" w:hAnsi="Times New Roman" w:cs="Times New Roman"/>
          <w:lang w:val="en-GB"/>
        </w:rPr>
        <w:t>line with those of</w:t>
      </w:r>
      <w:r w:rsidR="004600DC" w:rsidRPr="00D1010B">
        <w:rPr>
          <w:rFonts w:ascii="Times New Roman" w:hAnsi="Times New Roman" w:cs="Times New Roman"/>
          <w:lang w:val="en-GB"/>
        </w:rPr>
        <w:t xml:space="preserve"> the only study </w:t>
      </w:r>
      <w:r>
        <w:rPr>
          <w:rFonts w:ascii="Times New Roman" w:hAnsi="Times New Roman" w:cs="Times New Roman"/>
          <w:lang w:val="en-GB"/>
        </w:rPr>
        <w:t>that</w:t>
      </w:r>
      <w:r w:rsidR="00267D64">
        <w:rPr>
          <w:rFonts w:ascii="Times New Roman" w:hAnsi="Times New Roman" w:cs="Times New Roman"/>
          <w:lang w:val="en-GB"/>
        </w:rPr>
        <w:t xml:space="preserve"> </w:t>
      </w:r>
      <w:r w:rsidR="004600DC" w:rsidRPr="00D1010B">
        <w:rPr>
          <w:rFonts w:ascii="Times New Roman" w:hAnsi="Times New Roman" w:cs="Times New Roman"/>
          <w:lang w:val="en-GB"/>
        </w:rPr>
        <w:t>evaluat</w:t>
      </w:r>
      <w:r>
        <w:rPr>
          <w:rFonts w:ascii="Times New Roman" w:hAnsi="Times New Roman" w:cs="Times New Roman"/>
          <w:lang w:val="en-GB"/>
        </w:rPr>
        <w:t>ed</w:t>
      </w:r>
      <w:r w:rsidR="004600DC" w:rsidRPr="00D1010B">
        <w:rPr>
          <w:rFonts w:ascii="Times New Roman" w:hAnsi="Times New Roman" w:cs="Times New Roman"/>
          <w:lang w:val="en-GB"/>
        </w:rPr>
        <w:t xml:space="preserve"> the disinfect</w:t>
      </w:r>
      <w:r w:rsidR="00267D64">
        <w:rPr>
          <w:rFonts w:ascii="Times New Roman" w:hAnsi="Times New Roman" w:cs="Times New Roman"/>
          <w:lang w:val="en-GB"/>
        </w:rPr>
        <w:t>ant</w:t>
      </w:r>
      <w:r w:rsidR="004600DC" w:rsidRPr="00D1010B">
        <w:rPr>
          <w:rFonts w:ascii="Times New Roman" w:hAnsi="Times New Roman" w:cs="Times New Roman"/>
          <w:lang w:val="en-GB"/>
        </w:rPr>
        <w:t xml:space="preserve"> activity of ultrasonic activation and XP-endo Finisher in the isthmus and recess areas of mandibular molars (Alves </w:t>
      </w:r>
      <w:r w:rsidR="004600DC" w:rsidRPr="00D1010B">
        <w:rPr>
          <w:rFonts w:ascii="Times New Roman" w:hAnsi="Times New Roman" w:cs="Times New Roman"/>
          <w:i/>
          <w:iCs/>
          <w:lang w:val="en-GB"/>
        </w:rPr>
        <w:t>et al</w:t>
      </w:r>
      <w:r w:rsidR="004600DC" w:rsidRPr="00D1010B">
        <w:rPr>
          <w:rFonts w:ascii="Times New Roman" w:hAnsi="Times New Roman" w:cs="Times New Roman"/>
          <w:lang w:val="en-GB"/>
        </w:rPr>
        <w:t>. 2016)</w:t>
      </w:r>
      <w:r w:rsidR="00BC13CB" w:rsidRPr="00D1010B">
        <w:rPr>
          <w:rFonts w:ascii="Times New Roman" w:hAnsi="Times New Roman" w:cs="Times New Roman"/>
          <w:lang w:val="en-GB"/>
        </w:rPr>
        <w:t>. It may be that</w:t>
      </w:r>
      <w:r w:rsidR="004600DC" w:rsidRPr="00D1010B">
        <w:rPr>
          <w:rFonts w:ascii="Times New Roman" w:hAnsi="Times New Roman" w:cs="Times New Roman"/>
          <w:lang w:val="en-GB"/>
        </w:rPr>
        <w:t xml:space="preserve"> the flow of </w:t>
      </w:r>
      <w:proofErr w:type="spellStart"/>
      <w:r w:rsidR="004600DC" w:rsidRPr="00D1010B">
        <w:rPr>
          <w:rFonts w:ascii="Times New Roman" w:hAnsi="Times New Roman" w:cs="Times New Roman"/>
          <w:lang w:val="en-GB"/>
        </w:rPr>
        <w:t>irrigant</w:t>
      </w:r>
      <w:proofErr w:type="spellEnd"/>
      <w:r w:rsidR="004600DC" w:rsidRPr="00D1010B">
        <w:rPr>
          <w:rFonts w:ascii="Times New Roman" w:hAnsi="Times New Roman" w:cs="Times New Roman"/>
          <w:lang w:val="en-GB"/>
        </w:rPr>
        <w:t xml:space="preserve"> generated during delivery by the needle</w:t>
      </w:r>
      <w:r w:rsidR="00267D64">
        <w:rPr>
          <w:rFonts w:ascii="Times New Roman" w:hAnsi="Times New Roman" w:cs="Times New Roman"/>
          <w:lang w:val="en-GB"/>
        </w:rPr>
        <w:t>,</w:t>
      </w:r>
      <w:r w:rsidR="004600DC" w:rsidRPr="00D1010B">
        <w:rPr>
          <w:rFonts w:ascii="Times New Roman" w:hAnsi="Times New Roman" w:cs="Times New Roman"/>
          <w:lang w:val="en-GB"/>
        </w:rPr>
        <w:t xml:space="preserve"> or </w:t>
      </w:r>
      <w:r w:rsidR="00BC13CB" w:rsidRPr="00D1010B">
        <w:rPr>
          <w:rFonts w:ascii="Times New Roman" w:hAnsi="Times New Roman" w:cs="Times New Roman"/>
          <w:lang w:val="en-GB"/>
        </w:rPr>
        <w:t xml:space="preserve">through </w:t>
      </w:r>
      <w:r w:rsidR="004600DC" w:rsidRPr="00D1010B">
        <w:rPr>
          <w:rFonts w:ascii="Times New Roman" w:hAnsi="Times New Roman" w:cs="Times New Roman"/>
          <w:lang w:val="en-GB"/>
        </w:rPr>
        <w:t>agitation by mechanical or ultrasonic means</w:t>
      </w:r>
      <w:r w:rsidR="00267D64">
        <w:rPr>
          <w:rFonts w:ascii="Times New Roman" w:hAnsi="Times New Roman" w:cs="Times New Roman"/>
          <w:lang w:val="en-GB"/>
        </w:rPr>
        <w:t>,</w:t>
      </w:r>
      <w:r w:rsidR="004600DC" w:rsidRPr="00D1010B">
        <w:rPr>
          <w:rFonts w:ascii="Times New Roman" w:hAnsi="Times New Roman" w:cs="Times New Roman"/>
          <w:lang w:val="en-GB"/>
        </w:rPr>
        <w:t xml:space="preserve"> </w:t>
      </w:r>
      <w:r>
        <w:rPr>
          <w:rFonts w:ascii="Times New Roman" w:hAnsi="Times New Roman" w:cs="Times New Roman"/>
          <w:lang w:val="en-GB"/>
        </w:rPr>
        <w:t xml:space="preserve">is not sufficient </w:t>
      </w:r>
      <w:r w:rsidR="004600DC" w:rsidRPr="00D1010B">
        <w:rPr>
          <w:rFonts w:ascii="Times New Roman" w:hAnsi="Times New Roman" w:cs="Times New Roman"/>
          <w:lang w:val="en-GB"/>
        </w:rPr>
        <w:t xml:space="preserve">to improve penetration and filling of the isthmus area (Pacheco-Yanes </w:t>
      </w:r>
      <w:r w:rsidR="004600DC" w:rsidRPr="00D1010B">
        <w:rPr>
          <w:rFonts w:ascii="Times New Roman" w:hAnsi="Times New Roman" w:cs="Times New Roman"/>
          <w:i/>
          <w:iCs/>
          <w:lang w:val="en-GB"/>
        </w:rPr>
        <w:t>et al</w:t>
      </w:r>
      <w:r w:rsidR="004600DC" w:rsidRPr="00D1010B">
        <w:rPr>
          <w:rFonts w:ascii="Times New Roman" w:hAnsi="Times New Roman" w:cs="Times New Roman"/>
          <w:lang w:val="en-GB"/>
        </w:rPr>
        <w:t xml:space="preserve">. 2019). On the other hand, the turbulence produced by the activation systems within the root canal could </w:t>
      </w:r>
      <w:r w:rsidRPr="00D1010B">
        <w:rPr>
          <w:rFonts w:ascii="Times New Roman" w:hAnsi="Times New Roman" w:cs="Times New Roman"/>
          <w:lang w:val="en-GB"/>
        </w:rPr>
        <w:t>favour</w:t>
      </w:r>
      <w:r w:rsidR="004600DC" w:rsidRPr="00D1010B">
        <w:rPr>
          <w:rFonts w:ascii="Times New Roman" w:hAnsi="Times New Roman" w:cs="Times New Roman"/>
          <w:lang w:val="en-GB"/>
        </w:rPr>
        <w:t xml:space="preserve"> </w:t>
      </w:r>
      <w:r w:rsidR="00BC13CB" w:rsidRPr="00D1010B">
        <w:rPr>
          <w:rFonts w:ascii="Times New Roman" w:hAnsi="Times New Roman" w:cs="Times New Roman"/>
          <w:lang w:val="en-GB"/>
        </w:rPr>
        <w:t>an</w:t>
      </w:r>
      <w:r w:rsidR="004600DC" w:rsidRPr="00D1010B">
        <w:rPr>
          <w:rFonts w:ascii="Times New Roman" w:hAnsi="Times New Roman" w:cs="Times New Roman"/>
          <w:lang w:val="en-GB"/>
        </w:rPr>
        <w:t xml:space="preserve"> accumulation of debris and bacteria</w:t>
      </w:r>
      <w:r w:rsidR="00BC13CB" w:rsidRPr="00D1010B">
        <w:rPr>
          <w:rFonts w:ascii="Times New Roman" w:hAnsi="Times New Roman" w:cs="Times New Roman"/>
          <w:lang w:val="en-GB"/>
        </w:rPr>
        <w:t>,</w:t>
      </w:r>
      <w:r w:rsidR="004600DC" w:rsidRPr="00D1010B">
        <w:rPr>
          <w:rFonts w:ascii="Times New Roman" w:hAnsi="Times New Roman" w:cs="Times New Roman"/>
          <w:lang w:val="en-GB"/>
        </w:rPr>
        <w:t xml:space="preserve"> hinder</w:t>
      </w:r>
      <w:r w:rsidR="00BC13CB" w:rsidRPr="00D1010B">
        <w:rPr>
          <w:rFonts w:ascii="Times New Roman" w:hAnsi="Times New Roman" w:cs="Times New Roman"/>
          <w:lang w:val="en-GB"/>
        </w:rPr>
        <w:t>ing</w:t>
      </w:r>
      <w:r w:rsidR="004600DC" w:rsidRPr="00D1010B">
        <w:rPr>
          <w:rFonts w:ascii="Times New Roman" w:hAnsi="Times New Roman" w:cs="Times New Roman"/>
          <w:lang w:val="en-GB"/>
        </w:rPr>
        <w:t xml:space="preserve"> access of the irrigating solution to </w:t>
      </w:r>
      <w:r w:rsidR="00BC13CB" w:rsidRPr="00D1010B">
        <w:rPr>
          <w:rFonts w:ascii="Times New Roman" w:hAnsi="Times New Roman" w:cs="Times New Roman"/>
          <w:lang w:val="en-GB"/>
        </w:rPr>
        <w:t>hard-to-</w:t>
      </w:r>
      <w:r w:rsidR="00917444">
        <w:rPr>
          <w:rFonts w:ascii="Times New Roman" w:hAnsi="Times New Roman" w:cs="Times New Roman"/>
          <w:lang w:val="en-GB"/>
        </w:rPr>
        <w:t>reach</w:t>
      </w:r>
      <w:r w:rsidR="004600DC" w:rsidRPr="00D1010B">
        <w:rPr>
          <w:rFonts w:ascii="Times New Roman" w:hAnsi="Times New Roman" w:cs="Times New Roman"/>
          <w:lang w:val="en-GB"/>
        </w:rPr>
        <w:t xml:space="preserve"> areas (</w:t>
      </w:r>
      <w:r w:rsidR="00BC13CB" w:rsidRPr="00D1010B">
        <w:rPr>
          <w:rFonts w:ascii="Times New Roman" w:hAnsi="Times New Roman" w:cs="Times New Roman"/>
          <w:lang w:val="en-GB"/>
        </w:rPr>
        <w:t>Hsieh</w:t>
      </w:r>
      <w:r w:rsidR="00BC13CB" w:rsidRPr="00D1010B">
        <w:rPr>
          <w:rStyle w:val="Refdenotaalpie"/>
          <w:rFonts w:ascii="Times New Roman" w:hAnsi="Times New Roman" w:cs="Times New Roman"/>
          <w:vertAlign w:val="baseline"/>
          <w:lang w:val="en-GB"/>
        </w:rPr>
        <w:t xml:space="preserve"> </w:t>
      </w:r>
      <w:r w:rsidR="00BC13CB" w:rsidRPr="00D1010B">
        <w:rPr>
          <w:rFonts w:ascii="Times New Roman" w:hAnsi="Times New Roman" w:cs="Times New Roman"/>
          <w:i/>
          <w:iCs/>
          <w:lang w:val="en-GB"/>
        </w:rPr>
        <w:t>et al</w:t>
      </w:r>
      <w:r w:rsidR="00BC13CB" w:rsidRPr="00D1010B">
        <w:rPr>
          <w:rFonts w:ascii="Times New Roman" w:hAnsi="Times New Roman" w:cs="Times New Roman"/>
          <w:lang w:val="en-GB"/>
        </w:rPr>
        <w:t xml:space="preserve">. 2007, </w:t>
      </w:r>
      <w:r w:rsidR="004600DC" w:rsidRPr="00D1010B">
        <w:rPr>
          <w:rFonts w:ascii="Times New Roman" w:hAnsi="Times New Roman" w:cs="Times New Roman"/>
          <w:lang w:val="en-GB"/>
        </w:rPr>
        <w:t>van der Sluis</w:t>
      </w:r>
      <w:r w:rsidR="004600DC" w:rsidRPr="00D1010B">
        <w:rPr>
          <w:rStyle w:val="Refdenotaalpie"/>
          <w:rFonts w:ascii="Times New Roman" w:hAnsi="Times New Roman" w:cs="Times New Roman"/>
          <w:vertAlign w:val="baseline"/>
          <w:lang w:val="en-GB"/>
        </w:rPr>
        <w:t xml:space="preserve"> </w:t>
      </w:r>
      <w:r w:rsidR="004600DC" w:rsidRPr="00D1010B">
        <w:rPr>
          <w:rFonts w:ascii="Times New Roman" w:hAnsi="Times New Roman" w:cs="Times New Roman"/>
          <w:i/>
          <w:iCs/>
          <w:lang w:val="en-GB"/>
        </w:rPr>
        <w:t>et al</w:t>
      </w:r>
      <w:r w:rsidR="004600DC" w:rsidRPr="00D1010B">
        <w:rPr>
          <w:rFonts w:ascii="Times New Roman" w:hAnsi="Times New Roman" w:cs="Times New Roman"/>
          <w:lang w:val="en-GB"/>
        </w:rPr>
        <w:t>. 2007, Al-Ali</w:t>
      </w:r>
      <w:r w:rsidR="004600DC" w:rsidRPr="00D1010B">
        <w:rPr>
          <w:rStyle w:val="Refdenotaalpie"/>
          <w:rFonts w:ascii="Times New Roman" w:hAnsi="Times New Roman" w:cs="Times New Roman"/>
          <w:vertAlign w:val="baseline"/>
          <w:lang w:val="en-GB"/>
        </w:rPr>
        <w:t xml:space="preserve"> </w:t>
      </w:r>
      <w:r w:rsidR="004600DC" w:rsidRPr="00D1010B">
        <w:rPr>
          <w:rFonts w:ascii="Times New Roman" w:hAnsi="Times New Roman" w:cs="Times New Roman"/>
          <w:i/>
          <w:iCs/>
          <w:lang w:val="en-GB"/>
        </w:rPr>
        <w:t>et al</w:t>
      </w:r>
      <w:r w:rsidR="004600DC" w:rsidRPr="00D1010B">
        <w:rPr>
          <w:rFonts w:ascii="Times New Roman" w:hAnsi="Times New Roman" w:cs="Times New Roman"/>
          <w:lang w:val="en-GB"/>
        </w:rPr>
        <w:t>. 2012).</w:t>
      </w:r>
      <w:r w:rsidR="00C906A7">
        <w:rPr>
          <w:rFonts w:ascii="Times New Roman" w:hAnsi="Times New Roman" w:cs="Times New Roman"/>
          <w:lang w:val="en-GB"/>
        </w:rPr>
        <w:t xml:space="preserve"> </w:t>
      </w:r>
    </w:p>
    <w:p w14:paraId="78FB52CC" w14:textId="1BF65B6B" w:rsidR="00645AD9" w:rsidRDefault="00A749B1" w:rsidP="00573ED5">
      <w:pPr>
        <w:spacing w:line="480" w:lineRule="auto"/>
        <w:jc w:val="both"/>
        <w:rPr>
          <w:rFonts w:ascii="Times New Roman" w:hAnsi="Times New Roman" w:cs="Times New Roman"/>
          <w:lang w:val="en-GB"/>
        </w:rPr>
      </w:pPr>
      <w:r>
        <w:rPr>
          <w:rFonts w:ascii="Times New Roman" w:hAnsi="Times New Roman" w:cs="Times New Roman"/>
          <w:lang w:val="en-GB"/>
        </w:rPr>
        <w:t>Taking in</w:t>
      </w:r>
      <w:r w:rsidR="00ED08EF">
        <w:rPr>
          <w:rFonts w:ascii="Times New Roman" w:hAnsi="Times New Roman" w:cs="Times New Roman"/>
          <w:lang w:val="en-GB"/>
        </w:rPr>
        <w:t>to account</w:t>
      </w:r>
      <w:r w:rsidR="00944E67" w:rsidRPr="00944E67">
        <w:rPr>
          <w:rFonts w:ascii="Times New Roman" w:hAnsi="Times New Roman" w:cs="Times New Roman"/>
          <w:lang w:val="en-GB"/>
        </w:rPr>
        <w:t xml:space="preserve"> the results </w:t>
      </w:r>
      <w:r w:rsidR="00917444">
        <w:rPr>
          <w:rFonts w:ascii="Times New Roman" w:hAnsi="Times New Roman" w:cs="Times New Roman"/>
          <w:lang w:val="en-GB"/>
        </w:rPr>
        <w:t>in light of</w:t>
      </w:r>
      <w:r w:rsidR="00944E67" w:rsidRPr="00944E67">
        <w:rPr>
          <w:rFonts w:ascii="Times New Roman" w:hAnsi="Times New Roman" w:cs="Times New Roman"/>
          <w:lang w:val="en-GB"/>
        </w:rPr>
        <w:t xml:space="preserve"> the absence of difference</w:t>
      </w:r>
      <w:r w:rsidR="00917444">
        <w:rPr>
          <w:rFonts w:ascii="Times New Roman" w:hAnsi="Times New Roman" w:cs="Times New Roman"/>
          <w:lang w:val="en-GB"/>
        </w:rPr>
        <w:t>s</w:t>
      </w:r>
      <w:r w:rsidR="00944E67" w:rsidRPr="00944E67">
        <w:rPr>
          <w:rFonts w:ascii="Times New Roman" w:hAnsi="Times New Roman" w:cs="Times New Roman"/>
          <w:lang w:val="en-GB"/>
        </w:rPr>
        <w:t xml:space="preserve"> in the isthmuses, the </w:t>
      </w:r>
      <w:r w:rsidR="00C05F6E">
        <w:rPr>
          <w:rFonts w:ascii="Times New Roman" w:hAnsi="Times New Roman" w:cs="Times New Roman"/>
          <w:lang w:val="en-GB"/>
        </w:rPr>
        <w:t>greater effectiveness</w:t>
      </w:r>
      <w:r w:rsidR="00ED08EF">
        <w:rPr>
          <w:rFonts w:ascii="Times New Roman" w:hAnsi="Times New Roman" w:cs="Times New Roman"/>
          <w:lang w:val="en-GB"/>
        </w:rPr>
        <w:t xml:space="preserve"> of the activation groups </w:t>
      </w:r>
      <w:r w:rsidR="00917444">
        <w:rPr>
          <w:rFonts w:ascii="Times New Roman" w:hAnsi="Times New Roman" w:cs="Times New Roman"/>
          <w:lang w:val="en-GB"/>
        </w:rPr>
        <w:t xml:space="preserve">(higher </w:t>
      </w:r>
      <w:r w:rsidR="00ED08EF">
        <w:rPr>
          <w:rFonts w:ascii="Times New Roman" w:hAnsi="Times New Roman" w:cs="Times New Roman"/>
          <w:lang w:val="en-GB"/>
        </w:rPr>
        <w:t xml:space="preserve">than </w:t>
      </w:r>
      <w:r w:rsidR="006C3E04">
        <w:rPr>
          <w:rFonts w:ascii="Times New Roman" w:hAnsi="Times New Roman" w:cs="Times New Roman"/>
          <w:lang w:val="en-GB"/>
        </w:rPr>
        <w:t>conventional irrigation</w:t>
      </w:r>
      <w:r w:rsidR="00917444">
        <w:rPr>
          <w:rFonts w:ascii="Times New Roman" w:hAnsi="Times New Roman" w:cs="Times New Roman"/>
          <w:lang w:val="en-GB"/>
        </w:rPr>
        <w:t>)</w:t>
      </w:r>
      <w:r w:rsidR="00944E67" w:rsidRPr="00944E67">
        <w:rPr>
          <w:rFonts w:ascii="Times New Roman" w:hAnsi="Times New Roman" w:cs="Times New Roman"/>
          <w:lang w:val="en-GB"/>
        </w:rPr>
        <w:t xml:space="preserve"> </w:t>
      </w:r>
      <w:r w:rsidR="006C3E04">
        <w:rPr>
          <w:rFonts w:ascii="Times New Roman" w:hAnsi="Times New Roman" w:cs="Times New Roman"/>
          <w:lang w:val="en-GB"/>
        </w:rPr>
        <w:t xml:space="preserve">in the root canals </w:t>
      </w:r>
      <w:r w:rsidR="00944E67" w:rsidRPr="00944E67">
        <w:rPr>
          <w:rFonts w:ascii="Times New Roman" w:hAnsi="Times New Roman" w:cs="Times New Roman"/>
          <w:lang w:val="en-GB"/>
        </w:rPr>
        <w:t xml:space="preserve">might be explained by </w:t>
      </w:r>
      <w:r w:rsidR="002733BB">
        <w:rPr>
          <w:rFonts w:ascii="Times New Roman" w:hAnsi="Times New Roman" w:cs="Times New Roman"/>
          <w:lang w:val="en-GB"/>
        </w:rPr>
        <w:t>the</w:t>
      </w:r>
      <w:r w:rsidR="00944E67" w:rsidRPr="00944E67">
        <w:rPr>
          <w:rFonts w:ascii="Times New Roman" w:hAnsi="Times New Roman" w:cs="Times New Roman"/>
          <w:lang w:val="en-GB"/>
        </w:rPr>
        <w:t xml:space="preserve"> physical action of </w:t>
      </w:r>
      <w:r w:rsidR="002733BB">
        <w:rPr>
          <w:rFonts w:ascii="Times New Roman" w:hAnsi="Times New Roman" w:cs="Times New Roman"/>
          <w:lang w:val="en-GB"/>
        </w:rPr>
        <w:t xml:space="preserve">the </w:t>
      </w:r>
      <w:r w:rsidR="00944E67" w:rsidRPr="00944E67">
        <w:rPr>
          <w:rFonts w:ascii="Times New Roman" w:hAnsi="Times New Roman" w:cs="Times New Roman"/>
          <w:lang w:val="en-GB"/>
        </w:rPr>
        <w:t>ultrasonic tip</w:t>
      </w:r>
      <w:r w:rsidR="002733BB">
        <w:rPr>
          <w:rFonts w:ascii="Times New Roman" w:hAnsi="Times New Roman" w:cs="Times New Roman"/>
          <w:lang w:val="en-GB"/>
        </w:rPr>
        <w:t xml:space="preserve"> and the XP-e</w:t>
      </w:r>
      <w:r w:rsidR="00944E67" w:rsidRPr="00944E67">
        <w:rPr>
          <w:rFonts w:ascii="Times New Roman" w:hAnsi="Times New Roman" w:cs="Times New Roman"/>
          <w:lang w:val="en-GB"/>
        </w:rPr>
        <w:t xml:space="preserve">ndo Finisher </w:t>
      </w:r>
      <w:r w:rsidR="002733BB">
        <w:rPr>
          <w:rFonts w:ascii="Times New Roman" w:hAnsi="Times New Roman" w:cs="Times New Roman"/>
          <w:lang w:val="en-GB"/>
        </w:rPr>
        <w:t>o</w:t>
      </w:r>
      <w:r w:rsidR="00944E67" w:rsidRPr="00944E67">
        <w:rPr>
          <w:rFonts w:ascii="Times New Roman" w:hAnsi="Times New Roman" w:cs="Times New Roman"/>
          <w:lang w:val="en-GB"/>
        </w:rPr>
        <w:t xml:space="preserve">n the </w:t>
      </w:r>
      <w:r w:rsidR="002733BB">
        <w:rPr>
          <w:rFonts w:ascii="Times New Roman" w:hAnsi="Times New Roman" w:cs="Times New Roman"/>
          <w:lang w:val="en-GB"/>
        </w:rPr>
        <w:t xml:space="preserve">root canal </w:t>
      </w:r>
      <w:r w:rsidR="00944E67" w:rsidRPr="00944E67">
        <w:rPr>
          <w:rFonts w:ascii="Times New Roman" w:hAnsi="Times New Roman" w:cs="Times New Roman"/>
          <w:lang w:val="en-GB"/>
        </w:rPr>
        <w:t>walls</w:t>
      </w:r>
      <w:r w:rsidR="00917444">
        <w:rPr>
          <w:rFonts w:ascii="Times New Roman" w:hAnsi="Times New Roman" w:cs="Times New Roman"/>
          <w:lang w:val="en-GB"/>
        </w:rPr>
        <w:t xml:space="preserve">, which could </w:t>
      </w:r>
      <w:r w:rsidR="002733BB">
        <w:rPr>
          <w:rFonts w:ascii="Times New Roman" w:hAnsi="Times New Roman" w:cs="Times New Roman"/>
          <w:lang w:val="en-GB"/>
        </w:rPr>
        <w:t xml:space="preserve">have helped </w:t>
      </w:r>
      <w:r w:rsidR="00DA7B25">
        <w:rPr>
          <w:rFonts w:ascii="Times New Roman" w:hAnsi="Times New Roman" w:cs="Times New Roman"/>
          <w:lang w:val="en-GB"/>
        </w:rPr>
        <w:t>remov</w:t>
      </w:r>
      <w:r w:rsidR="00917444">
        <w:rPr>
          <w:rFonts w:ascii="Times New Roman" w:hAnsi="Times New Roman" w:cs="Times New Roman"/>
          <w:lang w:val="en-GB"/>
        </w:rPr>
        <w:t>e</w:t>
      </w:r>
      <w:r w:rsidR="002733BB">
        <w:rPr>
          <w:rFonts w:ascii="Times New Roman" w:hAnsi="Times New Roman" w:cs="Times New Roman"/>
          <w:lang w:val="en-GB"/>
        </w:rPr>
        <w:t xml:space="preserve"> the bacterial biofilms</w:t>
      </w:r>
      <w:r w:rsidR="00917444" w:rsidRPr="00917444">
        <w:rPr>
          <w:rFonts w:ascii="Times New Roman" w:hAnsi="Times New Roman" w:cs="Times New Roman"/>
          <w:lang w:val="en-GB"/>
        </w:rPr>
        <w:t xml:space="preserve"> </w:t>
      </w:r>
      <w:r w:rsidR="00917444">
        <w:rPr>
          <w:rFonts w:ascii="Times New Roman" w:hAnsi="Times New Roman" w:cs="Times New Roman"/>
          <w:lang w:val="en-GB"/>
        </w:rPr>
        <w:t>more effectively</w:t>
      </w:r>
      <w:r w:rsidR="002733BB">
        <w:rPr>
          <w:rFonts w:ascii="Times New Roman" w:hAnsi="Times New Roman" w:cs="Times New Roman"/>
          <w:lang w:val="en-GB"/>
        </w:rPr>
        <w:t>.</w:t>
      </w:r>
      <w:r w:rsidR="00917444">
        <w:rPr>
          <w:rFonts w:ascii="Times New Roman" w:hAnsi="Times New Roman" w:cs="Times New Roman"/>
          <w:lang w:val="en-GB"/>
        </w:rPr>
        <w:t xml:space="preserve"> </w:t>
      </w:r>
      <w:r w:rsidR="0073445F">
        <w:rPr>
          <w:rFonts w:ascii="Times New Roman" w:hAnsi="Times New Roman" w:cs="Times New Roman"/>
          <w:lang w:val="en-GB"/>
        </w:rPr>
        <w:t>There is no consensus in the literature regarding the antibiofilm activity of conventional irrigation as opposed to ultrasonic activation: recent reviews (</w:t>
      </w:r>
      <w:proofErr w:type="spellStart"/>
      <w:r w:rsidR="0073445F" w:rsidRPr="00D1010B">
        <w:rPr>
          <w:rFonts w:ascii="Times New Roman" w:hAnsi="Times New Roman" w:cs="Times New Roman"/>
          <w:lang w:val="en-GB"/>
        </w:rPr>
        <w:t>Căpută</w:t>
      </w:r>
      <w:proofErr w:type="spellEnd"/>
      <w:r w:rsidR="0073445F">
        <w:rPr>
          <w:rFonts w:ascii="Times New Roman" w:hAnsi="Times New Roman" w:cs="Times New Roman"/>
          <w:lang w:val="en-GB"/>
        </w:rPr>
        <w:t xml:space="preserve"> </w:t>
      </w:r>
      <w:r w:rsidR="0073445F" w:rsidRPr="00E751B9">
        <w:rPr>
          <w:rFonts w:ascii="Times New Roman" w:hAnsi="Times New Roman" w:cs="Times New Roman"/>
          <w:i/>
          <w:lang w:val="en-GB"/>
        </w:rPr>
        <w:t>et al</w:t>
      </w:r>
      <w:r w:rsidR="0073445F">
        <w:rPr>
          <w:rFonts w:ascii="Times New Roman" w:hAnsi="Times New Roman" w:cs="Times New Roman"/>
          <w:lang w:val="en-GB"/>
        </w:rPr>
        <w:t xml:space="preserve">. 2019, Silva </w:t>
      </w:r>
      <w:r w:rsidR="0073445F" w:rsidRPr="00A776D8">
        <w:rPr>
          <w:rFonts w:ascii="Times New Roman" w:hAnsi="Times New Roman" w:cs="Times New Roman"/>
          <w:i/>
          <w:lang w:val="en-GB"/>
        </w:rPr>
        <w:t>et al</w:t>
      </w:r>
      <w:r w:rsidR="0073445F">
        <w:rPr>
          <w:rFonts w:ascii="Times New Roman" w:hAnsi="Times New Roman" w:cs="Times New Roman"/>
          <w:lang w:val="en-GB"/>
        </w:rPr>
        <w:t xml:space="preserve">. 2019) report that </w:t>
      </w:r>
      <w:r w:rsidR="0073445F" w:rsidRPr="00F663BA">
        <w:rPr>
          <w:rFonts w:ascii="Times New Roman" w:hAnsi="Times New Roman" w:cs="Times New Roman"/>
          <w:lang w:val="en-GB"/>
        </w:rPr>
        <w:t>half of the</w:t>
      </w:r>
      <w:r w:rsidR="000F5BB2">
        <w:rPr>
          <w:rFonts w:ascii="Times New Roman" w:hAnsi="Times New Roman" w:cs="Times New Roman"/>
          <w:lang w:val="en-GB"/>
        </w:rPr>
        <w:t xml:space="preserve"> laboratory</w:t>
      </w:r>
      <w:r w:rsidR="0073445F">
        <w:rPr>
          <w:rFonts w:ascii="Times New Roman" w:hAnsi="Times New Roman" w:cs="Times New Roman"/>
          <w:lang w:val="en-GB"/>
        </w:rPr>
        <w:t xml:space="preserve"> </w:t>
      </w:r>
      <w:r w:rsidR="0073445F" w:rsidRPr="00F663BA">
        <w:rPr>
          <w:rFonts w:ascii="Times New Roman" w:hAnsi="Times New Roman" w:cs="Times New Roman"/>
          <w:lang w:val="en-GB"/>
        </w:rPr>
        <w:t xml:space="preserve">studies </w:t>
      </w:r>
      <w:r w:rsidR="0073445F">
        <w:rPr>
          <w:rFonts w:ascii="Times New Roman" w:hAnsi="Times New Roman" w:cs="Times New Roman"/>
          <w:lang w:val="en-GB"/>
        </w:rPr>
        <w:t>found</w:t>
      </w:r>
      <w:r w:rsidR="0073445F" w:rsidRPr="00F663BA">
        <w:rPr>
          <w:rFonts w:ascii="Times New Roman" w:hAnsi="Times New Roman" w:cs="Times New Roman"/>
          <w:lang w:val="en-GB"/>
        </w:rPr>
        <w:t xml:space="preserve"> a superior antimicrobial effect </w:t>
      </w:r>
      <w:r w:rsidR="0073445F">
        <w:rPr>
          <w:rFonts w:ascii="Times New Roman" w:hAnsi="Times New Roman" w:cs="Times New Roman"/>
          <w:lang w:val="en-GB"/>
        </w:rPr>
        <w:t xml:space="preserve">with ultrasonic irrigation, </w:t>
      </w:r>
      <w:r w:rsidR="0073445F" w:rsidRPr="00F663BA">
        <w:rPr>
          <w:rFonts w:ascii="Times New Roman" w:hAnsi="Times New Roman" w:cs="Times New Roman"/>
          <w:lang w:val="en-GB"/>
        </w:rPr>
        <w:t>and clinical trial</w:t>
      </w:r>
      <w:r w:rsidR="0073445F">
        <w:rPr>
          <w:rFonts w:ascii="Times New Roman" w:hAnsi="Times New Roman" w:cs="Times New Roman"/>
          <w:lang w:val="en-GB"/>
        </w:rPr>
        <w:t>s</w:t>
      </w:r>
      <w:r w:rsidR="0073445F" w:rsidRPr="00F663BA">
        <w:rPr>
          <w:rFonts w:ascii="Times New Roman" w:hAnsi="Times New Roman" w:cs="Times New Roman"/>
          <w:lang w:val="en-GB"/>
        </w:rPr>
        <w:t xml:space="preserve"> </w:t>
      </w:r>
      <w:r w:rsidR="00917444">
        <w:rPr>
          <w:rFonts w:ascii="Times New Roman" w:hAnsi="Times New Roman" w:cs="Times New Roman"/>
          <w:lang w:val="en-GB"/>
        </w:rPr>
        <w:t>were</w:t>
      </w:r>
      <w:r w:rsidR="0073445F" w:rsidRPr="00F663BA">
        <w:rPr>
          <w:rFonts w:ascii="Times New Roman" w:hAnsi="Times New Roman" w:cs="Times New Roman"/>
          <w:lang w:val="en-GB"/>
        </w:rPr>
        <w:t xml:space="preserve"> not </w:t>
      </w:r>
      <w:r w:rsidR="00917444">
        <w:rPr>
          <w:rFonts w:ascii="Times New Roman" w:hAnsi="Times New Roman" w:cs="Times New Roman"/>
          <w:lang w:val="en-GB"/>
        </w:rPr>
        <w:t xml:space="preserve">able to </w:t>
      </w:r>
      <w:r w:rsidR="0073445F" w:rsidRPr="00F663BA">
        <w:rPr>
          <w:rFonts w:ascii="Times New Roman" w:hAnsi="Times New Roman" w:cs="Times New Roman"/>
          <w:lang w:val="en-GB"/>
        </w:rPr>
        <w:t>detect improve</w:t>
      </w:r>
      <w:r w:rsidR="0073445F">
        <w:rPr>
          <w:rFonts w:ascii="Times New Roman" w:hAnsi="Times New Roman" w:cs="Times New Roman"/>
          <w:lang w:val="en-GB"/>
        </w:rPr>
        <w:t>d reduction of the microbial load</w:t>
      </w:r>
      <w:r w:rsidR="00202F24">
        <w:rPr>
          <w:rFonts w:ascii="Times New Roman" w:hAnsi="Times New Roman" w:cs="Times New Roman"/>
          <w:lang w:val="en-GB"/>
        </w:rPr>
        <w:t xml:space="preserve"> or clinical success through periapical healing</w:t>
      </w:r>
      <w:r w:rsidR="0073445F">
        <w:rPr>
          <w:rFonts w:ascii="Times New Roman" w:hAnsi="Times New Roman" w:cs="Times New Roman"/>
          <w:lang w:val="en-GB"/>
        </w:rPr>
        <w:t xml:space="preserve">. </w:t>
      </w:r>
      <w:r w:rsidR="00996DC3">
        <w:rPr>
          <w:rFonts w:ascii="Times New Roman" w:hAnsi="Times New Roman" w:cs="Times New Roman"/>
          <w:lang w:val="en-GB"/>
        </w:rPr>
        <w:t xml:space="preserve">In addition, </w:t>
      </w:r>
      <w:r w:rsidR="00996DC3" w:rsidRPr="001A40A9">
        <w:rPr>
          <w:rFonts w:ascii="Times New Roman" w:hAnsi="Times New Roman" w:cs="Times New Roman"/>
          <w:lang w:val="en-GB"/>
        </w:rPr>
        <w:t xml:space="preserve">it is important to </w:t>
      </w:r>
      <w:r w:rsidR="00996DC3">
        <w:rPr>
          <w:rFonts w:ascii="Times New Roman" w:hAnsi="Times New Roman" w:cs="Times New Roman"/>
          <w:lang w:val="en-GB"/>
        </w:rPr>
        <w:t>bear in mind</w:t>
      </w:r>
      <w:r w:rsidR="00996DC3" w:rsidRPr="001A40A9">
        <w:rPr>
          <w:rFonts w:ascii="Times New Roman" w:hAnsi="Times New Roman" w:cs="Times New Roman"/>
          <w:lang w:val="en-GB"/>
        </w:rPr>
        <w:t xml:space="preserve"> that the physical action of </w:t>
      </w:r>
      <w:r w:rsidR="00996DC3">
        <w:rPr>
          <w:rFonts w:ascii="Times New Roman" w:hAnsi="Times New Roman" w:cs="Times New Roman"/>
          <w:lang w:val="en-GB"/>
        </w:rPr>
        <w:t>ultrasonic activation</w:t>
      </w:r>
      <w:r w:rsidR="00996DC3" w:rsidRPr="001A40A9">
        <w:rPr>
          <w:rFonts w:ascii="Times New Roman" w:hAnsi="Times New Roman" w:cs="Times New Roman"/>
          <w:lang w:val="en-GB"/>
        </w:rPr>
        <w:t xml:space="preserve"> depends on l</w:t>
      </w:r>
      <w:r w:rsidR="00996DC3">
        <w:rPr>
          <w:rFonts w:ascii="Times New Roman" w:hAnsi="Times New Roman" w:cs="Times New Roman"/>
          <w:lang w:val="en-GB"/>
        </w:rPr>
        <w:t xml:space="preserve">ocal conditions of application, such as the file size, </w:t>
      </w:r>
      <w:r w:rsidR="00996DC3" w:rsidRPr="001A40A9">
        <w:rPr>
          <w:rFonts w:ascii="Times New Roman" w:hAnsi="Times New Roman" w:cs="Times New Roman"/>
          <w:lang w:val="en-GB"/>
        </w:rPr>
        <w:lastRenderedPageBreak/>
        <w:t>file surface properties</w:t>
      </w:r>
      <w:r w:rsidR="00996DC3">
        <w:rPr>
          <w:rFonts w:ascii="Times New Roman" w:hAnsi="Times New Roman" w:cs="Times New Roman"/>
          <w:lang w:val="en-GB"/>
        </w:rPr>
        <w:t xml:space="preserve">, root canal geometry </w:t>
      </w:r>
      <w:r w:rsidR="00570A3E">
        <w:rPr>
          <w:rFonts w:ascii="Times New Roman" w:hAnsi="Times New Roman" w:cs="Times New Roman"/>
          <w:lang w:val="en-GB"/>
        </w:rPr>
        <w:t xml:space="preserve">and direction of the oscillation </w:t>
      </w:r>
      <w:r w:rsidR="00996DC3">
        <w:rPr>
          <w:rFonts w:ascii="Times New Roman" w:hAnsi="Times New Roman" w:cs="Times New Roman"/>
          <w:lang w:val="en-GB"/>
        </w:rPr>
        <w:t>(</w:t>
      </w:r>
      <w:r w:rsidR="00996DC3" w:rsidRPr="005714BC">
        <w:rPr>
          <w:rFonts w:ascii="Times New Roman" w:hAnsi="Times New Roman" w:cs="Times New Roman"/>
          <w:lang w:val="en-GB"/>
        </w:rPr>
        <w:t xml:space="preserve">Ahmad </w:t>
      </w:r>
      <w:r w:rsidR="00996DC3" w:rsidRPr="005714BC">
        <w:rPr>
          <w:rFonts w:ascii="Times New Roman" w:hAnsi="Times New Roman" w:cs="Times New Roman"/>
          <w:i/>
          <w:lang w:val="en-GB"/>
        </w:rPr>
        <w:t>et al</w:t>
      </w:r>
      <w:r w:rsidR="00996DC3" w:rsidRPr="005714BC">
        <w:rPr>
          <w:rFonts w:ascii="Times New Roman" w:hAnsi="Times New Roman" w:cs="Times New Roman"/>
          <w:lang w:val="en-GB"/>
        </w:rPr>
        <w:t xml:space="preserve">. </w:t>
      </w:r>
      <w:r w:rsidR="00996DC3">
        <w:rPr>
          <w:rFonts w:ascii="Times New Roman" w:hAnsi="Times New Roman" w:cs="Times New Roman"/>
          <w:lang w:val="en-GB"/>
        </w:rPr>
        <w:t xml:space="preserve">1988, Roy </w:t>
      </w:r>
      <w:r w:rsidR="00996DC3" w:rsidRPr="00A776D8">
        <w:rPr>
          <w:rFonts w:ascii="Times New Roman" w:hAnsi="Times New Roman" w:cs="Times New Roman"/>
          <w:i/>
          <w:lang w:val="en-GB"/>
        </w:rPr>
        <w:t>et al</w:t>
      </w:r>
      <w:r w:rsidR="00996DC3">
        <w:rPr>
          <w:rFonts w:ascii="Times New Roman" w:hAnsi="Times New Roman" w:cs="Times New Roman"/>
          <w:lang w:val="en-GB"/>
        </w:rPr>
        <w:t>. 1994</w:t>
      </w:r>
      <w:r w:rsidR="00570A3E">
        <w:rPr>
          <w:rFonts w:ascii="Times New Roman" w:hAnsi="Times New Roman" w:cs="Times New Roman"/>
          <w:lang w:val="en-GB"/>
        </w:rPr>
        <w:t xml:space="preserve">, Jiang </w:t>
      </w:r>
      <w:r w:rsidR="00944E67" w:rsidRPr="00944E67">
        <w:rPr>
          <w:rFonts w:ascii="Times New Roman" w:hAnsi="Times New Roman" w:cs="Times New Roman"/>
          <w:i/>
          <w:lang w:val="en-GB"/>
        </w:rPr>
        <w:t>et al</w:t>
      </w:r>
      <w:r w:rsidR="00570A3E">
        <w:rPr>
          <w:rFonts w:ascii="Times New Roman" w:hAnsi="Times New Roman" w:cs="Times New Roman"/>
          <w:lang w:val="en-GB"/>
        </w:rPr>
        <w:t>. 2010</w:t>
      </w:r>
      <w:r w:rsidR="00996DC3">
        <w:rPr>
          <w:rFonts w:ascii="Times New Roman" w:hAnsi="Times New Roman" w:cs="Times New Roman"/>
          <w:lang w:val="en-GB"/>
        </w:rPr>
        <w:t xml:space="preserve">). </w:t>
      </w:r>
      <w:r w:rsidR="00B67480">
        <w:rPr>
          <w:rFonts w:ascii="Times New Roman" w:hAnsi="Times New Roman" w:cs="Times New Roman"/>
          <w:lang w:val="en-GB"/>
        </w:rPr>
        <w:t xml:space="preserve">In fact, file </w:t>
      </w:r>
      <w:r w:rsidR="002F04BE">
        <w:rPr>
          <w:rFonts w:ascii="Times New Roman" w:hAnsi="Times New Roman" w:cs="Times New Roman"/>
          <w:lang w:val="en-GB"/>
        </w:rPr>
        <w:t>oscillation</w:t>
      </w:r>
      <w:r w:rsidR="00B67480">
        <w:rPr>
          <w:rFonts w:ascii="Times New Roman" w:hAnsi="Times New Roman" w:cs="Times New Roman"/>
          <w:lang w:val="en-GB"/>
        </w:rPr>
        <w:t xml:space="preserve"> towards the root canal irregularity </w:t>
      </w:r>
      <w:r w:rsidR="00917444">
        <w:rPr>
          <w:rFonts w:ascii="Times New Roman" w:hAnsi="Times New Roman" w:cs="Times New Roman"/>
          <w:lang w:val="en-GB"/>
        </w:rPr>
        <w:t>reportedly</w:t>
      </w:r>
      <w:r w:rsidR="00B67480">
        <w:rPr>
          <w:rFonts w:ascii="Times New Roman" w:hAnsi="Times New Roman" w:cs="Times New Roman"/>
          <w:lang w:val="en-GB"/>
        </w:rPr>
        <w:t xml:space="preserve"> clean</w:t>
      </w:r>
      <w:r w:rsidR="00917444">
        <w:rPr>
          <w:rFonts w:ascii="Times New Roman" w:hAnsi="Times New Roman" w:cs="Times New Roman"/>
          <w:lang w:val="en-GB"/>
        </w:rPr>
        <w:t>s</w:t>
      </w:r>
      <w:r w:rsidR="00B67480">
        <w:rPr>
          <w:rFonts w:ascii="Times New Roman" w:hAnsi="Times New Roman" w:cs="Times New Roman"/>
          <w:lang w:val="en-GB"/>
        </w:rPr>
        <w:t xml:space="preserve"> the debris from </w:t>
      </w:r>
      <w:r w:rsidR="008C15B6">
        <w:rPr>
          <w:rFonts w:ascii="Times New Roman" w:hAnsi="Times New Roman" w:cs="Times New Roman"/>
          <w:lang w:val="en-GB"/>
        </w:rPr>
        <w:t>this location</w:t>
      </w:r>
      <w:r w:rsidR="00AD6A98">
        <w:rPr>
          <w:rFonts w:ascii="Times New Roman" w:hAnsi="Times New Roman" w:cs="Times New Roman"/>
          <w:lang w:val="en-GB"/>
        </w:rPr>
        <w:t xml:space="preserve"> </w:t>
      </w:r>
      <w:r w:rsidR="00917444">
        <w:rPr>
          <w:rFonts w:ascii="Times New Roman" w:hAnsi="Times New Roman" w:cs="Times New Roman"/>
          <w:lang w:val="en-GB"/>
        </w:rPr>
        <w:t xml:space="preserve">more effectively </w:t>
      </w:r>
      <w:r w:rsidR="00AD6A98">
        <w:rPr>
          <w:rFonts w:ascii="Times New Roman" w:hAnsi="Times New Roman" w:cs="Times New Roman"/>
          <w:lang w:val="en-GB"/>
        </w:rPr>
        <w:t xml:space="preserve">(Jiang </w:t>
      </w:r>
      <w:r w:rsidR="00944E67" w:rsidRPr="00944E67">
        <w:rPr>
          <w:rFonts w:ascii="Times New Roman" w:hAnsi="Times New Roman" w:cs="Times New Roman"/>
          <w:i/>
          <w:lang w:val="en-GB"/>
        </w:rPr>
        <w:t>et al</w:t>
      </w:r>
      <w:r w:rsidR="00AD6A98">
        <w:rPr>
          <w:rFonts w:ascii="Times New Roman" w:hAnsi="Times New Roman" w:cs="Times New Roman"/>
          <w:lang w:val="en-GB"/>
        </w:rPr>
        <w:t>. 2010)</w:t>
      </w:r>
      <w:r w:rsidR="00B67480">
        <w:rPr>
          <w:rFonts w:ascii="Times New Roman" w:hAnsi="Times New Roman" w:cs="Times New Roman"/>
          <w:lang w:val="en-GB"/>
        </w:rPr>
        <w:t xml:space="preserve">. Therefore, </w:t>
      </w:r>
      <w:r w:rsidR="002F04BE">
        <w:rPr>
          <w:rFonts w:ascii="Times New Roman" w:hAnsi="Times New Roman" w:cs="Times New Roman"/>
          <w:lang w:val="en-GB"/>
        </w:rPr>
        <w:t xml:space="preserve">the </w:t>
      </w:r>
      <w:r w:rsidR="00570A3E">
        <w:rPr>
          <w:rFonts w:ascii="Times New Roman" w:hAnsi="Times New Roman" w:cs="Times New Roman"/>
          <w:lang w:val="en-GB"/>
        </w:rPr>
        <w:t xml:space="preserve">slight </w:t>
      </w:r>
      <w:r w:rsidR="002F04BE">
        <w:rPr>
          <w:rFonts w:ascii="Times New Roman" w:hAnsi="Times New Roman" w:cs="Times New Roman"/>
          <w:lang w:val="en-GB"/>
        </w:rPr>
        <w:t xml:space="preserve">rotation of the </w:t>
      </w:r>
      <w:r w:rsidR="00570A3E">
        <w:rPr>
          <w:rFonts w:ascii="Times New Roman" w:hAnsi="Times New Roman" w:cs="Times New Roman"/>
          <w:lang w:val="en-GB"/>
        </w:rPr>
        <w:t xml:space="preserve">ultrasonic </w:t>
      </w:r>
      <w:r w:rsidR="00570A3E" w:rsidRPr="00570A3E">
        <w:rPr>
          <w:rFonts w:ascii="Times New Roman" w:hAnsi="Times New Roman" w:cs="Times New Roman"/>
          <w:lang w:val="en-GB"/>
        </w:rPr>
        <w:t xml:space="preserve">handpiece </w:t>
      </w:r>
      <w:r w:rsidR="00570A3E">
        <w:rPr>
          <w:rFonts w:ascii="Times New Roman" w:hAnsi="Times New Roman" w:cs="Times New Roman"/>
          <w:lang w:val="en-GB"/>
        </w:rPr>
        <w:t xml:space="preserve">performed in this study </w:t>
      </w:r>
      <w:r w:rsidR="00891049">
        <w:rPr>
          <w:rFonts w:ascii="Times New Roman" w:hAnsi="Times New Roman" w:cs="Times New Roman"/>
          <w:lang w:val="en-GB"/>
        </w:rPr>
        <w:t xml:space="preserve">during its application </w:t>
      </w:r>
      <w:r w:rsidR="00917444">
        <w:rPr>
          <w:rFonts w:ascii="Times New Roman" w:hAnsi="Times New Roman" w:cs="Times New Roman"/>
          <w:lang w:val="en-GB"/>
        </w:rPr>
        <w:t>may</w:t>
      </w:r>
      <w:r w:rsidR="002F04BE">
        <w:rPr>
          <w:rFonts w:ascii="Times New Roman" w:hAnsi="Times New Roman" w:cs="Times New Roman"/>
          <w:lang w:val="en-GB"/>
        </w:rPr>
        <w:t xml:space="preserve"> have influenced </w:t>
      </w:r>
      <w:r w:rsidR="003E75ED">
        <w:rPr>
          <w:rFonts w:ascii="Times New Roman" w:hAnsi="Times New Roman" w:cs="Times New Roman"/>
          <w:lang w:val="en-GB"/>
        </w:rPr>
        <w:t>the</w:t>
      </w:r>
      <w:r w:rsidR="002F04BE">
        <w:rPr>
          <w:rFonts w:ascii="Times New Roman" w:hAnsi="Times New Roman" w:cs="Times New Roman"/>
          <w:lang w:val="en-GB"/>
        </w:rPr>
        <w:t xml:space="preserve"> low activity within the isthmuses</w:t>
      </w:r>
      <w:r w:rsidR="00917444">
        <w:rPr>
          <w:rFonts w:ascii="Times New Roman" w:hAnsi="Times New Roman" w:cs="Times New Roman"/>
          <w:lang w:val="en-GB"/>
        </w:rPr>
        <w:t>,</w:t>
      </w:r>
      <w:r w:rsidR="003E75ED">
        <w:rPr>
          <w:rFonts w:ascii="Times New Roman" w:hAnsi="Times New Roman" w:cs="Times New Roman"/>
          <w:lang w:val="en-GB"/>
        </w:rPr>
        <w:t xml:space="preserve"> </w:t>
      </w:r>
      <w:r w:rsidR="00917444">
        <w:rPr>
          <w:rFonts w:ascii="Times New Roman" w:hAnsi="Times New Roman" w:cs="Times New Roman"/>
          <w:lang w:val="en-GB"/>
        </w:rPr>
        <w:t>hence</w:t>
      </w:r>
      <w:r w:rsidR="003E75ED">
        <w:rPr>
          <w:rFonts w:ascii="Times New Roman" w:hAnsi="Times New Roman" w:cs="Times New Roman"/>
          <w:lang w:val="en-GB"/>
        </w:rPr>
        <w:t xml:space="preserve"> a</w:t>
      </w:r>
      <w:r w:rsidR="002F04BE">
        <w:rPr>
          <w:rFonts w:ascii="Times New Roman" w:hAnsi="Times New Roman" w:cs="Times New Roman"/>
          <w:lang w:val="en-GB"/>
        </w:rPr>
        <w:t xml:space="preserve"> </w:t>
      </w:r>
      <w:r w:rsidR="000F5BB2">
        <w:rPr>
          <w:rFonts w:ascii="Times New Roman" w:hAnsi="Times New Roman" w:cs="Times New Roman"/>
          <w:lang w:val="en-GB"/>
        </w:rPr>
        <w:t>greater effectiveness</w:t>
      </w:r>
      <w:r w:rsidR="002F04BE">
        <w:rPr>
          <w:rFonts w:ascii="Times New Roman" w:hAnsi="Times New Roman" w:cs="Times New Roman"/>
          <w:lang w:val="en-GB"/>
        </w:rPr>
        <w:t xml:space="preserve"> </w:t>
      </w:r>
      <w:r w:rsidR="00917444">
        <w:rPr>
          <w:rFonts w:ascii="Times New Roman" w:hAnsi="Times New Roman" w:cs="Times New Roman"/>
          <w:lang w:val="en-GB"/>
        </w:rPr>
        <w:t>might</w:t>
      </w:r>
      <w:r w:rsidR="002F04BE">
        <w:rPr>
          <w:rFonts w:ascii="Times New Roman" w:hAnsi="Times New Roman" w:cs="Times New Roman"/>
          <w:lang w:val="en-GB"/>
        </w:rPr>
        <w:t xml:space="preserve"> be expected if the </w:t>
      </w:r>
      <w:r w:rsidR="00AD6A98">
        <w:rPr>
          <w:rFonts w:ascii="Times New Roman" w:hAnsi="Times New Roman" w:cs="Times New Roman"/>
          <w:lang w:val="en-GB"/>
        </w:rPr>
        <w:t>oscillation</w:t>
      </w:r>
      <w:r w:rsidR="002F04BE">
        <w:rPr>
          <w:rFonts w:ascii="Times New Roman" w:hAnsi="Times New Roman" w:cs="Times New Roman"/>
          <w:lang w:val="en-GB"/>
        </w:rPr>
        <w:t xml:space="preserve"> of the file is directed towards the isthmus. </w:t>
      </w:r>
      <w:r w:rsidR="00917444">
        <w:rPr>
          <w:rFonts w:ascii="Times New Roman" w:hAnsi="Times New Roman" w:cs="Times New Roman"/>
          <w:lang w:val="en-GB"/>
        </w:rPr>
        <w:t>Then again</w:t>
      </w:r>
      <w:r w:rsidR="00AD6A98">
        <w:rPr>
          <w:rFonts w:ascii="Times New Roman" w:hAnsi="Times New Roman" w:cs="Times New Roman"/>
          <w:lang w:val="en-GB"/>
        </w:rPr>
        <w:t>, t</w:t>
      </w:r>
      <w:r w:rsidR="00996DC3" w:rsidRPr="001A40A9">
        <w:rPr>
          <w:rFonts w:ascii="Times New Roman" w:hAnsi="Times New Roman" w:cs="Times New Roman"/>
          <w:lang w:val="en-GB"/>
        </w:rPr>
        <w:t xml:space="preserve">he chemical action of the solution </w:t>
      </w:r>
      <w:r w:rsidR="00996DC3">
        <w:rPr>
          <w:rFonts w:ascii="Times New Roman" w:hAnsi="Times New Roman" w:cs="Times New Roman"/>
          <w:lang w:val="en-GB"/>
        </w:rPr>
        <w:t>might be</w:t>
      </w:r>
      <w:r w:rsidR="00996DC3" w:rsidRPr="001A40A9">
        <w:rPr>
          <w:rFonts w:ascii="Times New Roman" w:hAnsi="Times New Roman" w:cs="Times New Roman"/>
          <w:lang w:val="en-GB"/>
        </w:rPr>
        <w:t xml:space="preserve"> even more relevant</w:t>
      </w:r>
      <w:r w:rsidR="00996DC3">
        <w:rPr>
          <w:rFonts w:ascii="Times New Roman" w:hAnsi="Times New Roman" w:cs="Times New Roman"/>
          <w:lang w:val="en-GB"/>
        </w:rPr>
        <w:t xml:space="preserve"> (</w:t>
      </w:r>
      <w:r w:rsidR="00996DC3" w:rsidRPr="005714BC">
        <w:rPr>
          <w:rFonts w:ascii="Times New Roman" w:hAnsi="Times New Roman" w:cs="Times New Roman"/>
          <w:lang w:val="en-GB"/>
        </w:rPr>
        <w:t xml:space="preserve">De Meyer </w:t>
      </w:r>
      <w:r w:rsidR="00996DC3" w:rsidRPr="00A776D8">
        <w:rPr>
          <w:rFonts w:ascii="Times New Roman" w:hAnsi="Times New Roman" w:cs="Times New Roman"/>
          <w:i/>
          <w:lang w:val="en-GB"/>
        </w:rPr>
        <w:t>et al</w:t>
      </w:r>
      <w:r w:rsidR="00996DC3">
        <w:rPr>
          <w:rFonts w:ascii="Times New Roman" w:hAnsi="Times New Roman" w:cs="Times New Roman"/>
          <w:lang w:val="en-GB"/>
        </w:rPr>
        <w:t>. 2017)</w:t>
      </w:r>
      <w:r w:rsidR="00996DC3" w:rsidRPr="001A40A9">
        <w:rPr>
          <w:rFonts w:ascii="Times New Roman" w:hAnsi="Times New Roman" w:cs="Times New Roman"/>
          <w:lang w:val="en-GB"/>
        </w:rPr>
        <w:t xml:space="preserve">, which </w:t>
      </w:r>
      <w:r w:rsidR="00996DC3">
        <w:rPr>
          <w:rFonts w:ascii="Times New Roman" w:hAnsi="Times New Roman" w:cs="Times New Roman"/>
          <w:lang w:val="en-GB"/>
        </w:rPr>
        <w:t>w</w:t>
      </w:r>
      <w:r w:rsidR="00996DC3" w:rsidRPr="001A40A9">
        <w:rPr>
          <w:rFonts w:ascii="Times New Roman" w:hAnsi="Times New Roman" w:cs="Times New Roman"/>
          <w:lang w:val="en-GB"/>
        </w:rPr>
        <w:t xml:space="preserve">ould explain the slight differences </w:t>
      </w:r>
      <w:r w:rsidR="00996DC3">
        <w:rPr>
          <w:rFonts w:ascii="Times New Roman" w:hAnsi="Times New Roman" w:cs="Times New Roman"/>
          <w:lang w:val="en-GB"/>
        </w:rPr>
        <w:t xml:space="preserve">we observed </w:t>
      </w:r>
      <w:r w:rsidR="00996DC3" w:rsidRPr="001A40A9">
        <w:rPr>
          <w:rFonts w:ascii="Times New Roman" w:hAnsi="Times New Roman" w:cs="Times New Roman"/>
          <w:lang w:val="en-GB"/>
        </w:rPr>
        <w:t xml:space="preserve">between the </w:t>
      </w:r>
      <w:r w:rsidR="00996DC3">
        <w:rPr>
          <w:rFonts w:ascii="Times New Roman" w:hAnsi="Times New Roman" w:cs="Times New Roman"/>
          <w:lang w:val="en-GB"/>
        </w:rPr>
        <w:t>conventional irrigation group</w:t>
      </w:r>
      <w:r w:rsidR="00996DC3" w:rsidRPr="001A40A9">
        <w:rPr>
          <w:rFonts w:ascii="Times New Roman" w:hAnsi="Times New Roman" w:cs="Times New Roman"/>
          <w:lang w:val="en-GB"/>
        </w:rPr>
        <w:t xml:space="preserve"> and the activated ones.</w:t>
      </w:r>
      <w:r w:rsidR="00996DC3">
        <w:rPr>
          <w:rFonts w:ascii="Times New Roman" w:hAnsi="Times New Roman" w:cs="Times New Roman"/>
          <w:lang w:val="en-GB"/>
        </w:rPr>
        <w:t xml:space="preserve"> </w:t>
      </w:r>
    </w:p>
    <w:p w14:paraId="5CA444C8" w14:textId="1383C7CC" w:rsidR="00BE1BEC" w:rsidRPr="00D1010B" w:rsidRDefault="00EF678A" w:rsidP="00BA61A9">
      <w:pPr>
        <w:spacing w:line="480" w:lineRule="auto"/>
        <w:jc w:val="both"/>
        <w:rPr>
          <w:rFonts w:ascii="Times New Roman" w:hAnsi="Times New Roman" w:cs="Times New Roman"/>
          <w:lang w:val="en-GB"/>
        </w:rPr>
      </w:pPr>
      <w:r>
        <w:rPr>
          <w:rFonts w:ascii="Times New Roman" w:hAnsi="Times New Roman" w:cs="Times New Roman"/>
          <w:lang w:val="en-GB"/>
        </w:rPr>
        <w:t xml:space="preserve">The </w:t>
      </w:r>
      <w:r w:rsidR="00917444">
        <w:rPr>
          <w:rFonts w:ascii="Times New Roman" w:hAnsi="Times New Roman" w:cs="Times New Roman"/>
          <w:lang w:val="en-GB"/>
        </w:rPr>
        <w:t>increased</w:t>
      </w:r>
      <w:r>
        <w:rPr>
          <w:rFonts w:ascii="Times New Roman" w:hAnsi="Times New Roman" w:cs="Times New Roman"/>
          <w:lang w:val="en-GB"/>
        </w:rPr>
        <w:t xml:space="preserve"> difficulty in disinfecting the </w:t>
      </w:r>
      <w:r w:rsidR="00F239D6">
        <w:rPr>
          <w:rFonts w:ascii="Times New Roman" w:hAnsi="Times New Roman" w:cs="Times New Roman"/>
          <w:lang w:val="en-GB"/>
        </w:rPr>
        <w:t xml:space="preserve">apical </w:t>
      </w:r>
      <w:r w:rsidR="00D222DD">
        <w:rPr>
          <w:rFonts w:ascii="Times New Roman" w:hAnsi="Times New Roman" w:cs="Times New Roman"/>
          <w:lang w:val="en-GB"/>
        </w:rPr>
        <w:t>third</w:t>
      </w:r>
      <w:r w:rsidR="00FC520A">
        <w:rPr>
          <w:rFonts w:ascii="Times New Roman" w:hAnsi="Times New Roman" w:cs="Times New Roman"/>
          <w:lang w:val="en-GB"/>
        </w:rPr>
        <w:t xml:space="preserve"> of root canals </w:t>
      </w:r>
      <w:r w:rsidR="00891049">
        <w:rPr>
          <w:rFonts w:ascii="Times New Roman" w:hAnsi="Times New Roman" w:cs="Times New Roman"/>
          <w:lang w:val="en-GB"/>
        </w:rPr>
        <w:t xml:space="preserve">and isthmuses </w:t>
      </w:r>
      <w:r>
        <w:rPr>
          <w:rFonts w:ascii="Times New Roman" w:hAnsi="Times New Roman" w:cs="Times New Roman"/>
          <w:lang w:val="en-GB"/>
        </w:rPr>
        <w:t>encountered in this study</w:t>
      </w:r>
      <w:r w:rsidR="00C5518D">
        <w:rPr>
          <w:rFonts w:ascii="Times New Roman" w:hAnsi="Times New Roman" w:cs="Times New Roman"/>
          <w:lang w:val="en-GB"/>
        </w:rPr>
        <w:t xml:space="preserve"> </w:t>
      </w:r>
      <w:r>
        <w:rPr>
          <w:rFonts w:ascii="Times New Roman" w:hAnsi="Times New Roman" w:cs="Times New Roman"/>
          <w:lang w:val="en-GB"/>
        </w:rPr>
        <w:t xml:space="preserve">could be extrapolated to </w:t>
      </w:r>
      <w:r w:rsidR="00C5518D">
        <w:rPr>
          <w:rFonts w:ascii="Times New Roman" w:hAnsi="Times New Roman" w:cs="Times New Roman"/>
          <w:lang w:val="en-GB"/>
        </w:rPr>
        <w:t xml:space="preserve">the lateral anatomy present </w:t>
      </w:r>
      <w:r w:rsidR="00D222DD">
        <w:rPr>
          <w:rFonts w:ascii="Times New Roman" w:hAnsi="Times New Roman" w:cs="Times New Roman"/>
          <w:lang w:val="en-GB"/>
        </w:rPr>
        <w:t>with</w:t>
      </w:r>
      <w:r w:rsidR="00C5518D">
        <w:rPr>
          <w:rFonts w:ascii="Times New Roman" w:hAnsi="Times New Roman" w:cs="Times New Roman"/>
          <w:lang w:val="en-GB"/>
        </w:rPr>
        <w:t xml:space="preserve">in this </w:t>
      </w:r>
      <w:r w:rsidR="002008AC">
        <w:rPr>
          <w:rFonts w:ascii="Times New Roman" w:hAnsi="Times New Roman" w:cs="Times New Roman"/>
          <w:lang w:val="en-GB"/>
        </w:rPr>
        <w:t>third</w:t>
      </w:r>
      <w:r>
        <w:rPr>
          <w:rFonts w:ascii="Times New Roman" w:hAnsi="Times New Roman" w:cs="Times New Roman"/>
          <w:lang w:val="en-GB"/>
        </w:rPr>
        <w:t xml:space="preserve">. </w:t>
      </w:r>
      <w:r w:rsidRPr="00F239D6">
        <w:rPr>
          <w:rFonts w:ascii="Times New Roman" w:hAnsi="Times New Roman" w:cs="Times New Roman"/>
          <w:lang w:val="en-GB"/>
        </w:rPr>
        <w:t>In</w:t>
      </w:r>
      <w:r w:rsidR="009F32B3">
        <w:rPr>
          <w:rFonts w:ascii="Times New Roman" w:hAnsi="Times New Roman" w:cs="Times New Roman"/>
          <w:lang w:val="en-GB"/>
        </w:rPr>
        <w:t>deed</w:t>
      </w:r>
      <w:r w:rsidRPr="00F239D6">
        <w:rPr>
          <w:rFonts w:ascii="Times New Roman" w:hAnsi="Times New Roman" w:cs="Times New Roman"/>
          <w:lang w:val="en-GB"/>
        </w:rPr>
        <w:t>, no activation system</w:t>
      </w:r>
      <w:r w:rsidR="000F5BB2">
        <w:rPr>
          <w:rFonts w:ascii="Times New Roman" w:hAnsi="Times New Roman" w:cs="Times New Roman"/>
          <w:lang w:val="en-GB"/>
        </w:rPr>
        <w:t>,</w:t>
      </w:r>
      <w:r w:rsidR="009F32B3">
        <w:rPr>
          <w:rFonts w:ascii="Times New Roman" w:hAnsi="Times New Roman" w:cs="Times New Roman"/>
          <w:lang w:val="en-GB"/>
        </w:rPr>
        <w:t xml:space="preserve"> </w:t>
      </w:r>
      <w:r w:rsidRPr="00F239D6">
        <w:rPr>
          <w:rFonts w:ascii="Times New Roman" w:hAnsi="Times New Roman" w:cs="Times New Roman"/>
          <w:lang w:val="en-GB"/>
        </w:rPr>
        <w:t>including sonic and ultrasonic activation and XP-endo Finisher file</w:t>
      </w:r>
      <w:r w:rsidR="000F5BB2">
        <w:rPr>
          <w:rFonts w:ascii="Times New Roman" w:hAnsi="Times New Roman" w:cs="Times New Roman"/>
          <w:lang w:val="en-GB"/>
        </w:rPr>
        <w:t>,</w:t>
      </w:r>
      <w:r w:rsidR="000F5BB2" w:rsidRPr="00F239D6">
        <w:rPr>
          <w:rFonts w:ascii="Times New Roman" w:hAnsi="Times New Roman" w:cs="Times New Roman"/>
          <w:lang w:val="en-GB"/>
        </w:rPr>
        <w:t xml:space="preserve"> </w:t>
      </w:r>
      <w:r w:rsidRPr="00F239D6">
        <w:rPr>
          <w:rFonts w:ascii="Times New Roman" w:hAnsi="Times New Roman" w:cs="Times New Roman"/>
          <w:lang w:val="en-GB"/>
        </w:rPr>
        <w:t xml:space="preserve">is known to penetrate and eliminate biofilms within the </w:t>
      </w:r>
      <w:r w:rsidR="00412D8F">
        <w:rPr>
          <w:rFonts w:ascii="Times New Roman" w:hAnsi="Times New Roman" w:cs="Times New Roman"/>
          <w:lang w:val="en-GB"/>
        </w:rPr>
        <w:t xml:space="preserve">lateral anatomy </w:t>
      </w:r>
      <w:r w:rsidRPr="00F239D6">
        <w:rPr>
          <w:rFonts w:ascii="Times New Roman" w:hAnsi="Times New Roman" w:cs="Times New Roman"/>
          <w:lang w:val="en-GB"/>
        </w:rPr>
        <w:t>(particularly in the apical third), although the latter two techniques are reportedly the most effective overall (</w:t>
      </w:r>
      <w:r w:rsidRPr="00F239D6">
        <w:rPr>
          <w:rFonts w:ascii="Times New Roman" w:hAnsi="Times New Roman" w:cs="Times New Roman"/>
          <w:lang w:val="pt-BR"/>
        </w:rPr>
        <w:t xml:space="preserve">de </w:t>
      </w:r>
      <w:proofErr w:type="spellStart"/>
      <w:r w:rsidRPr="00F239D6">
        <w:rPr>
          <w:rFonts w:ascii="Times New Roman" w:hAnsi="Times New Roman" w:cs="Times New Roman"/>
          <w:lang w:val="pt-BR"/>
        </w:rPr>
        <w:t>Gregorio</w:t>
      </w:r>
      <w:proofErr w:type="spellEnd"/>
      <w:r w:rsidRPr="00F239D6">
        <w:rPr>
          <w:rFonts w:ascii="Times New Roman" w:hAnsi="Times New Roman" w:cs="Times New Roman"/>
          <w:lang w:val="pt-BR"/>
        </w:rPr>
        <w:t xml:space="preserve"> </w:t>
      </w:r>
      <w:r w:rsidRPr="00F239D6">
        <w:rPr>
          <w:rFonts w:ascii="Times New Roman" w:hAnsi="Times New Roman" w:cs="Times New Roman"/>
          <w:i/>
          <w:iCs/>
          <w:lang w:val="en-GB"/>
        </w:rPr>
        <w:t>et al</w:t>
      </w:r>
      <w:r w:rsidRPr="00F239D6">
        <w:rPr>
          <w:rFonts w:ascii="Times New Roman" w:hAnsi="Times New Roman" w:cs="Times New Roman"/>
          <w:lang w:val="en-GB"/>
        </w:rPr>
        <w:t xml:space="preserve">. 2010, Spoorthy </w:t>
      </w:r>
      <w:r w:rsidRPr="00F239D6">
        <w:rPr>
          <w:rFonts w:ascii="Times New Roman" w:hAnsi="Times New Roman" w:cs="Times New Roman"/>
          <w:i/>
          <w:iCs/>
          <w:lang w:val="en-GB"/>
        </w:rPr>
        <w:t>et al</w:t>
      </w:r>
      <w:r w:rsidRPr="00F239D6">
        <w:rPr>
          <w:rFonts w:ascii="Times New Roman" w:hAnsi="Times New Roman" w:cs="Times New Roman"/>
          <w:lang w:val="en-GB"/>
        </w:rPr>
        <w:t xml:space="preserve">. 2013, Bao </w:t>
      </w:r>
      <w:r w:rsidRPr="00F239D6">
        <w:rPr>
          <w:rFonts w:ascii="Times New Roman" w:hAnsi="Times New Roman" w:cs="Times New Roman"/>
          <w:i/>
          <w:iCs/>
          <w:lang w:val="en-GB"/>
        </w:rPr>
        <w:t>et al</w:t>
      </w:r>
      <w:r w:rsidRPr="00F239D6">
        <w:rPr>
          <w:rFonts w:ascii="Times New Roman" w:hAnsi="Times New Roman" w:cs="Times New Roman"/>
          <w:lang w:val="en-GB"/>
        </w:rPr>
        <w:t>. 2017, Mohmmed</w:t>
      </w:r>
      <w:r w:rsidRPr="00F239D6">
        <w:rPr>
          <w:rFonts w:ascii="Times New Roman" w:hAnsi="Times New Roman" w:cs="Times New Roman"/>
          <w:i/>
          <w:iCs/>
          <w:lang w:val="en-GB"/>
        </w:rPr>
        <w:t xml:space="preserve"> et al</w:t>
      </w:r>
      <w:r w:rsidRPr="00F239D6">
        <w:rPr>
          <w:rFonts w:ascii="Times New Roman" w:hAnsi="Times New Roman" w:cs="Times New Roman"/>
          <w:lang w:val="en-GB"/>
        </w:rPr>
        <w:t>. 2018). This suggests that their use as an adjunctive irrigation method could improve disinfection of the lateral anatomy of the apical thir</w:t>
      </w:r>
      <w:r>
        <w:rPr>
          <w:rFonts w:ascii="Times New Roman" w:hAnsi="Times New Roman" w:cs="Times New Roman"/>
          <w:lang w:val="en-GB"/>
        </w:rPr>
        <w:t>d.</w:t>
      </w:r>
    </w:p>
    <w:p w14:paraId="24EFA36B" w14:textId="67A94353" w:rsidR="00412D8F"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The CLSM helped to evaluate </w:t>
      </w:r>
      <w:r w:rsidRPr="00D1010B">
        <w:rPr>
          <w:rFonts w:ascii="Times New Roman" w:hAnsi="Times New Roman" w:cs="Times New Roman"/>
          <w:i/>
          <w:iCs/>
          <w:lang w:val="en-GB"/>
        </w:rPr>
        <w:t>in situ</w:t>
      </w:r>
      <w:r w:rsidRPr="00D1010B">
        <w:rPr>
          <w:rFonts w:ascii="Times New Roman" w:hAnsi="Times New Roman" w:cs="Times New Roman"/>
          <w:lang w:val="en-GB"/>
        </w:rPr>
        <w:t xml:space="preserve"> the viability, location and distribution of the bacterial biofilms within the root canal </w:t>
      </w:r>
      <w:r w:rsidR="000F5BB2">
        <w:rPr>
          <w:rFonts w:ascii="Times New Roman" w:hAnsi="Times New Roman" w:cs="Times New Roman"/>
          <w:lang w:val="en-GB"/>
        </w:rPr>
        <w:t>systems</w:t>
      </w:r>
      <w:r w:rsidRPr="00D1010B">
        <w:rPr>
          <w:rFonts w:ascii="Times New Roman" w:hAnsi="Times New Roman" w:cs="Times New Roman"/>
          <w:lang w:val="en-GB"/>
        </w:rPr>
        <w:t xml:space="preserve">, </w:t>
      </w:r>
      <w:r w:rsidR="0011567E" w:rsidRPr="00D1010B">
        <w:rPr>
          <w:rFonts w:ascii="Times New Roman" w:hAnsi="Times New Roman" w:cs="Times New Roman"/>
          <w:lang w:val="en-GB"/>
        </w:rPr>
        <w:t xml:space="preserve">a novel contribution of </w:t>
      </w:r>
      <w:r w:rsidRPr="00D1010B">
        <w:rPr>
          <w:rFonts w:ascii="Times New Roman" w:hAnsi="Times New Roman" w:cs="Times New Roman"/>
          <w:lang w:val="en-GB"/>
        </w:rPr>
        <w:t>this study. Regarding the viability of the residual bacteria, none of the irrigating protocols was effective in killing the bacteria in the root canal walls and the isthmuses</w:t>
      </w:r>
      <w:r w:rsidR="0011567E" w:rsidRPr="00D1010B">
        <w:rPr>
          <w:rFonts w:ascii="Times New Roman" w:hAnsi="Times New Roman" w:cs="Times New Roman"/>
          <w:lang w:val="en-GB"/>
        </w:rPr>
        <w:t>;</w:t>
      </w:r>
      <w:r w:rsidRPr="00D1010B">
        <w:rPr>
          <w:rFonts w:ascii="Times New Roman" w:hAnsi="Times New Roman" w:cs="Times New Roman"/>
          <w:lang w:val="en-GB"/>
        </w:rPr>
        <w:t xml:space="preserve"> the low death percentages in the different study groups were similar to the control group. </w:t>
      </w:r>
      <w:r w:rsidR="005F62A9" w:rsidRPr="00D1010B">
        <w:rPr>
          <w:rFonts w:ascii="Times New Roman" w:hAnsi="Times New Roman" w:cs="Times New Roman"/>
          <w:lang w:val="en-GB"/>
        </w:rPr>
        <w:t xml:space="preserve">This finding, largely unexpected, </w:t>
      </w:r>
      <w:r w:rsidR="0016589E" w:rsidRPr="00D1010B">
        <w:rPr>
          <w:rFonts w:ascii="Times New Roman" w:hAnsi="Times New Roman" w:cs="Times New Roman"/>
          <w:lang w:val="en-GB"/>
        </w:rPr>
        <w:t>m</w:t>
      </w:r>
      <w:r w:rsidR="00BE1BEC">
        <w:rPr>
          <w:rFonts w:ascii="Times New Roman" w:hAnsi="Times New Roman" w:cs="Times New Roman"/>
          <w:lang w:val="en-GB"/>
        </w:rPr>
        <w:t>ay</w:t>
      </w:r>
      <w:r w:rsidR="005F62A9" w:rsidRPr="00D1010B">
        <w:rPr>
          <w:rFonts w:ascii="Times New Roman" w:hAnsi="Times New Roman" w:cs="Times New Roman"/>
          <w:lang w:val="en-GB"/>
        </w:rPr>
        <w:t xml:space="preserve"> not </w:t>
      </w:r>
      <w:r w:rsidR="0016589E" w:rsidRPr="00D1010B">
        <w:rPr>
          <w:rFonts w:ascii="Times New Roman" w:hAnsi="Times New Roman" w:cs="Times New Roman"/>
          <w:lang w:val="en-GB"/>
        </w:rPr>
        <w:t>be very</w:t>
      </w:r>
      <w:r w:rsidR="005F62A9" w:rsidRPr="00D1010B">
        <w:rPr>
          <w:rFonts w:ascii="Times New Roman" w:hAnsi="Times New Roman" w:cs="Times New Roman"/>
          <w:lang w:val="en-GB"/>
        </w:rPr>
        <w:t xml:space="preserve"> relevant</w:t>
      </w:r>
      <w:r w:rsidR="00BE1BEC">
        <w:rPr>
          <w:rFonts w:ascii="Times New Roman" w:hAnsi="Times New Roman" w:cs="Times New Roman"/>
          <w:lang w:val="en-GB"/>
        </w:rPr>
        <w:t>,</w:t>
      </w:r>
      <w:r w:rsidR="00BA61A9" w:rsidRPr="00D1010B">
        <w:rPr>
          <w:rFonts w:ascii="Times New Roman" w:hAnsi="Times New Roman" w:cs="Times New Roman"/>
          <w:lang w:val="en-GB"/>
        </w:rPr>
        <w:t xml:space="preserve"> as </w:t>
      </w:r>
      <w:r w:rsidR="005F62A9" w:rsidRPr="00D1010B">
        <w:rPr>
          <w:rFonts w:ascii="Times New Roman" w:hAnsi="Times New Roman" w:cs="Times New Roman"/>
          <w:lang w:val="en-GB"/>
        </w:rPr>
        <w:t>it reflects the bacteria</w:t>
      </w:r>
      <w:r w:rsidR="009F32B3">
        <w:rPr>
          <w:rFonts w:ascii="Times New Roman" w:hAnsi="Times New Roman" w:cs="Times New Roman"/>
          <w:lang w:val="en-GB"/>
        </w:rPr>
        <w:t>l</w:t>
      </w:r>
      <w:r w:rsidR="005F62A9" w:rsidRPr="00D1010B">
        <w:rPr>
          <w:rFonts w:ascii="Times New Roman" w:hAnsi="Times New Roman" w:cs="Times New Roman"/>
          <w:lang w:val="en-GB"/>
        </w:rPr>
        <w:t xml:space="preserve"> viability </w:t>
      </w:r>
      <w:r w:rsidR="0016589E" w:rsidRPr="00D1010B">
        <w:rPr>
          <w:rFonts w:ascii="Times New Roman" w:hAnsi="Times New Roman" w:cs="Times New Roman"/>
          <w:lang w:val="en-GB"/>
        </w:rPr>
        <w:t>of</w:t>
      </w:r>
      <w:r w:rsidR="005F62A9" w:rsidRPr="00D1010B">
        <w:rPr>
          <w:rFonts w:ascii="Times New Roman" w:hAnsi="Times New Roman" w:cs="Times New Roman"/>
          <w:lang w:val="en-GB"/>
        </w:rPr>
        <w:t xml:space="preserve"> the residual biovolume </w:t>
      </w:r>
      <w:r w:rsidR="0016589E" w:rsidRPr="00D1010B">
        <w:rPr>
          <w:rFonts w:ascii="Times New Roman" w:hAnsi="Times New Roman" w:cs="Times New Roman"/>
          <w:lang w:val="en-GB"/>
        </w:rPr>
        <w:t>alone</w:t>
      </w:r>
      <w:r w:rsidR="005F62A9" w:rsidRPr="00D1010B">
        <w:rPr>
          <w:rFonts w:ascii="Times New Roman" w:hAnsi="Times New Roman" w:cs="Times New Roman"/>
          <w:lang w:val="en-GB"/>
        </w:rPr>
        <w:t xml:space="preserve">. </w:t>
      </w:r>
      <w:r w:rsidR="0016589E" w:rsidRPr="00D1010B">
        <w:rPr>
          <w:rFonts w:ascii="Times New Roman" w:hAnsi="Times New Roman" w:cs="Times New Roman"/>
          <w:lang w:val="en-GB"/>
        </w:rPr>
        <w:t>At any rate, t</w:t>
      </w:r>
      <w:r w:rsidRPr="00D1010B">
        <w:rPr>
          <w:rFonts w:ascii="Times New Roman" w:hAnsi="Times New Roman" w:cs="Times New Roman"/>
          <w:lang w:val="en-GB"/>
        </w:rPr>
        <w:t xml:space="preserve">he results </w:t>
      </w:r>
      <w:r w:rsidR="0016589E" w:rsidRPr="00D1010B">
        <w:rPr>
          <w:rFonts w:ascii="Times New Roman" w:hAnsi="Times New Roman" w:cs="Times New Roman"/>
          <w:lang w:val="en-GB"/>
        </w:rPr>
        <w:t xml:space="preserve">reported here should be considered with </w:t>
      </w:r>
      <w:r w:rsidR="00BE1BEC">
        <w:rPr>
          <w:rFonts w:ascii="Times New Roman" w:hAnsi="Times New Roman" w:cs="Times New Roman"/>
          <w:lang w:val="en-GB"/>
        </w:rPr>
        <w:t>some</w:t>
      </w:r>
      <w:r w:rsidR="0016589E" w:rsidRPr="00D1010B">
        <w:rPr>
          <w:rFonts w:ascii="Times New Roman" w:hAnsi="Times New Roman" w:cs="Times New Roman"/>
          <w:lang w:val="en-GB"/>
        </w:rPr>
        <w:t xml:space="preserve"> caution, because</w:t>
      </w:r>
      <w:r w:rsidRPr="00D1010B">
        <w:rPr>
          <w:rFonts w:ascii="Times New Roman" w:hAnsi="Times New Roman" w:cs="Times New Roman"/>
          <w:lang w:val="en-GB"/>
        </w:rPr>
        <w:t xml:space="preserve"> root canal </w:t>
      </w:r>
      <w:r w:rsidR="000F5BB2" w:rsidRPr="00D1010B">
        <w:rPr>
          <w:rFonts w:ascii="Times New Roman" w:hAnsi="Times New Roman" w:cs="Times New Roman"/>
          <w:lang w:val="en-GB"/>
        </w:rPr>
        <w:t>anatom</w:t>
      </w:r>
      <w:r w:rsidR="000F5BB2">
        <w:rPr>
          <w:rFonts w:ascii="Times New Roman" w:hAnsi="Times New Roman" w:cs="Times New Roman"/>
          <w:lang w:val="en-GB"/>
        </w:rPr>
        <w:t>y</w:t>
      </w:r>
      <w:r w:rsidR="000F5BB2" w:rsidRPr="00D1010B">
        <w:rPr>
          <w:rFonts w:ascii="Times New Roman" w:hAnsi="Times New Roman" w:cs="Times New Roman"/>
          <w:lang w:val="en-GB"/>
        </w:rPr>
        <w:t xml:space="preserve"> </w:t>
      </w:r>
      <w:r w:rsidR="00BE1BEC">
        <w:rPr>
          <w:rFonts w:ascii="Times New Roman" w:hAnsi="Times New Roman" w:cs="Times New Roman"/>
          <w:lang w:val="en-GB"/>
        </w:rPr>
        <w:t>can</w:t>
      </w:r>
      <w:r w:rsidRPr="00D1010B">
        <w:rPr>
          <w:rFonts w:ascii="Times New Roman" w:hAnsi="Times New Roman" w:cs="Times New Roman"/>
          <w:lang w:val="en-GB"/>
        </w:rPr>
        <w:t xml:space="preserve"> vary </w:t>
      </w:r>
      <w:r w:rsidR="00BE1BEC">
        <w:rPr>
          <w:rFonts w:ascii="Times New Roman" w:hAnsi="Times New Roman" w:cs="Times New Roman"/>
          <w:lang w:val="en-GB"/>
        </w:rPr>
        <w:t>among</w:t>
      </w:r>
      <w:r w:rsidRPr="00D1010B">
        <w:rPr>
          <w:rFonts w:ascii="Times New Roman" w:hAnsi="Times New Roman" w:cs="Times New Roman"/>
          <w:lang w:val="en-GB"/>
        </w:rPr>
        <w:t xml:space="preserve"> specimens</w:t>
      </w:r>
      <w:r w:rsidR="0016589E" w:rsidRPr="00D1010B">
        <w:rPr>
          <w:rFonts w:ascii="Times New Roman" w:hAnsi="Times New Roman" w:cs="Times New Roman"/>
          <w:lang w:val="en-GB"/>
        </w:rPr>
        <w:t>, implying</w:t>
      </w:r>
      <w:r w:rsidRPr="00D1010B">
        <w:rPr>
          <w:rFonts w:ascii="Times New Roman" w:hAnsi="Times New Roman" w:cs="Times New Roman"/>
          <w:lang w:val="en-GB"/>
        </w:rPr>
        <w:t xml:space="preserve"> an anatomical influence on the results. </w:t>
      </w:r>
      <w:r w:rsidR="0016589E" w:rsidRPr="00D1010B">
        <w:rPr>
          <w:rFonts w:ascii="Times New Roman" w:hAnsi="Times New Roman" w:cs="Times New Roman"/>
          <w:lang w:val="en-GB"/>
        </w:rPr>
        <w:t>Notwithstanding</w:t>
      </w:r>
      <w:r w:rsidRPr="00D1010B">
        <w:rPr>
          <w:rFonts w:ascii="Times New Roman" w:hAnsi="Times New Roman" w:cs="Times New Roman"/>
          <w:lang w:val="en-GB"/>
        </w:rPr>
        <w:t xml:space="preserve">, the </w:t>
      </w:r>
      <w:r w:rsidR="0016589E" w:rsidRPr="00D1010B">
        <w:rPr>
          <w:rFonts w:ascii="Times New Roman" w:hAnsi="Times New Roman" w:cs="Times New Roman"/>
          <w:lang w:val="en-GB"/>
        </w:rPr>
        <w:t xml:space="preserve">fact that the </w:t>
      </w:r>
      <w:r w:rsidRPr="00D1010B">
        <w:rPr>
          <w:rFonts w:ascii="Times New Roman" w:hAnsi="Times New Roman" w:cs="Times New Roman"/>
          <w:lang w:val="en-GB"/>
        </w:rPr>
        <w:t>experimental parameters were standardized and controlled</w:t>
      </w:r>
      <w:r w:rsidR="000F5BB2">
        <w:rPr>
          <w:rFonts w:ascii="Times New Roman" w:hAnsi="Times New Roman" w:cs="Times New Roman"/>
          <w:lang w:val="en-GB"/>
        </w:rPr>
        <w:t>,</w:t>
      </w:r>
      <w:r w:rsidR="0016589E" w:rsidRPr="00D1010B">
        <w:rPr>
          <w:rFonts w:ascii="Times New Roman" w:hAnsi="Times New Roman" w:cs="Times New Roman"/>
          <w:lang w:val="en-GB"/>
        </w:rPr>
        <w:t xml:space="preserve"> </w:t>
      </w:r>
      <w:r w:rsidRPr="00D1010B">
        <w:rPr>
          <w:rFonts w:ascii="Times New Roman" w:hAnsi="Times New Roman" w:cs="Times New Roman"/>
          <w:lang w:val="en-GB"/>
        </w:rPr>
        <w:t xml:space="preserve">including the irrigating solution, volume, temperature, activation time, needle type, and depth of placement of </w:t>
      </w:r>
      <w:r w:rsidRPr="00D1010B">
        <w:rPr>
          <w:rFonts w:ascii="Times New Roman" w:hAnsi="Times New Roman" w:cs="Times New Roman"/>
          <w:lang w:val="en-GB"/>
        </w:rPr>
        <w:lastRenderedPageBreak/>
        <w:t>the needle</w:t>
      </w:r>
      <w:r w:rsidR="000F5BB2">
        <w:rPr>
          <w:rFonts w:ascii="Times New Roman" w:hAnsi="Times New Roman" w:cs="Times New Roman"/>
          <w:lang w:val="en-GB"/>
        </w:rPr>
        <w:t>,</w:t>
      </w:r>
      <w:r w:rsidR="0016589E" w:rsidRPr="00D1010B">
        <w:rPr>
          <w:rFonts w:ascii="Times New Roman" w:hAnsi="Times New Roman" w:cs="Times New Roman"/>
          <w:lang w:val="en-GB"/>
        </w:rPr>
        <w:t xml:space="preserve"> lends rigour to </w:t>
      </w:r>
      <w:r w:rsidR="000F5BB2">
        <w:rPr>
          <w:rFonts w:ascii="Times New Roman" w:hAnsi="Times New Roman" w:cs="Times New Roman"/>
          <w:lang w:val="en-GB"/>
        </w:rPr>
        <w:t>the present</w:t>
      </w:r>
      <w:r w:rsidR="000F5BB2" w:rsidRPr="00D1010B">
        <w:rPr>
          <w:rFonts w:ascii="Times New Roman" w:hAnsi="Times New Roman" w:cs="Times New Roman"/>
          <w:lang w:val="en-GB"/>
        </w:rPr>
        <w:t xml:space="preserve"> </w:t>
      </w:r>
      <w:r w:rsidR="0016589E" w:rsidRPr="00D1010B">
        <w:rPr>
          <w:rFonts w:ascii="Times New Roman" w:hAnsi="Times New Roman" w:cs="Times New Roman"/>
          <w:lang w:val="en-GB"/>
        </w:rPr>
        <w:t>findings</w:t>
      </w:r>
      <w:r w:rsidRPr="00D1010B">
        <w:rPr>
          <w:rFonts w:ascii="Times New Roman" w:hAnsi="Times New Roman" w:cs="Times New Roman"/>
          <w:lang w:val="en-GB"/>
        </w:rPr>
        <w:t xml:space="preserve">. Further studies with standardized </w:t>
      </w:r>
      <w:r w:rsidR="000F5BB2">
        <w:rPr>
          <w:rFonts w:ascii="Times New Roman" w:hAnsi="Times New Roman" w:cs="Times New Roman"/>
          <w:lang w:val="en-GB"/>
        </w:rPr>
        <w:t>canal systems</w:t>
      </w:r>
      <w:r w:rsidR="000F5BB2" w:rsidRPr="00D1010B">
        <w:rPr>
          <w:rFonts w:ascii="Times New Roman" w:hAnsi="Times New Roman" w:cs="Times New Roman"/>
          <w:lang w:val="en-GB"/>
        </w:rPr>
        <w:t xml:space="preserve"> </w:t>
      </w:r>
      <w:r w:rsidRPr="00D1010B">
        <w:rPr>
          <w:rFonts w:ascii="Times New Roman" w:hAnsi="Times New Roman" w:cs="Times New Roman"/>
          <w:lang w:val="en-GB"/>
        </w:rPr>
        <w:t>evaluating the behaviour of the irrigation protocols within the isthmuses</w:t>
      </w:r>
      <w:r w:rsidR="005D25FF">
        <w:rPr>
          <w:rFonts w:ascii="Times New Roman" w:hAnsi="Times New Roman" w:cs="Times New Roman"/>
          <w:lang w:val="en-GB"/>
        </w:rPr>
        <w:t>,</w:t>
      </w:r>
      <w:r w:rsidRPr="00D1010B">
        <w:rPr>
          <w:rFonts w:ascii="Times New Roman" w:hAnsi="Times New Roman" w:cs="Times New Roman"/>
          <w:lang w:val="en-GB"/>
        </w:rPr>
        <w:t xml:space="preserve"> </w:t>
      </w:r>
      <w:r w:rsidR="00EF678A">
        <w:rPr>
          <w:rFonts w:ascii="Times New Roman" w:hAnsi="Times New Roman" w:cs="Times New Roman"/>
          <w:lang w:val="en-GB"/>
        </w:rPr>
        <w:t xml:space="preserve">also including conventional irrigating solutions such as </w:t>
      </w:r>
      <w:proofErr w:type="spellStart"/>
      <w:r w:rsidR="00EF678A">
        <w:rPr>
          <w:rFonts w:ascii="Times New Roman" w:hAnsi="Times New Roman" w:cs="Times New Roman"/>
          <w:lang w:val="en-GB"/>
        </w:rPr>
        <w:t>NaOCl</w:t>
      </w:r>
      <w:proofErr w:type="spellEnd"/>
      <w:r w:rsidR="00EF678A">
        <w:rPr>
          <w:rFonts w:ascii="Times New Roman" w:hAnsi="Times New Roman" w:cs="Times New Roman"/>
          <w:lang w:val="en-GB"/>
        </w:rPr>
        <w:t xml:space="preserve"> and EDTA, or combining the activation methods such as ultrasonic activation and XP-endo Finisher, </w:t>
      </w:r>
      <w:r w:rsidR="00EF678A" w:rsidRPr="00D1010B">
        <w:rPr>
          <w:rFonts w:ascii="Times New Roman" w:hAnsi="Times New Roman" w:cs="Times New Roman"/>
          <w:lang w:val="en-GB"/>
        </w:rPr>
        <w:t xml:space="preserve">are </w:t>
      </w:r>
      <w:r w:rsidR="00EF678A">
        <w:rPr>
          <w:rFonts w:ascii="Times New Roman" w:hAnsi="Times New Roman" w:cs="Times New Roman"/>
          <w:lang w:val="en-GB"/>
        </w:rPr>
        <w:t>needed</w:t>
      </w:r>
      <w:r w:rsidR="00EF678A" w:rsidRPr="00D1010B">
        <w:rPr>
          <w:rFonts w:ascii="Times New Roman" w:hAnsi="Times New Roman" w:cs="Times New Roman"/>
          <w:lang w:val="en-GB"/>
        </w:rPr>
        <w:t xml:space="preserve"> to corroborate the results</w:t>
      </w:r>
      <w:r w:rsidR="00EF678A">
        <w:rPr>
          <w:rFonts w:ascii="Times New Roman" w:hAnsi="Times New Roman" w:cs="Times New Roman"/>
          <w:lang w:val="en-GB"/>
        </w:rPr>
        <w:t xml:space="preserve"> reported here and find new strategies to enhance </w:t>
      </w:r>
      <w:r w:rsidR="00EF678A" w:rsidRPr="003B6433">
        <w:rPr>
          <w:rFonts w:ascii="Times New Roman" w:hAnsi="Times New Roman" w:cs="Times New Roman"/>
          <w:lang w:val="en-GB"/>
        </w:rPr>
        <w:t xml:space="preserve">disinfection within </w:t>
      </w:r>
      <w:r w:rsidR="00EF678A">
        <w:rPr>
          <w:rFonts w:ascii="Times New Roman" w:hAnsi="Times New Roman" w:cs="Times New Roman"/>
          <w:lang w:val="en-GB"/>
        </w:rPr>
        <w:t>areas of</w:t>
      </w:r>
      <w:r w:rsidR="00EF678A" w:rsidRPr="003B6433">
        <w:rPr>
          <w:rFonts w:ascii="Times New Roman" w:hAnsi="Times New Roman" w:cs="Times New Roman"/>
          <w:lang w:val="en-GB"/>
        </w:rPr>
        <w:t xml:space="preserve"> difficult access</w:t>
      </w:r>
      <w:r w:rsidR="00EF678A" w:rsidRPr="00D1010B">
        <w:rPr>
          <w:rFonts w:ascii="Times New Roman" w:hAnsi="Times New Roman" w:cs="Times New Roman"/>
          <w:lang w:val="en-GB"/>
        </w:rPr>
        <w:t>.</w:t>
      </w:r>
      <w:r w:rsidR="00EF678A">
        <w:rPr>
          <w:rFonts w:ascii="Times New Roman" w:hAnsi="Times New Roman" w:cs="Times New Roman"/>
          <w:lang w:val="en-GB"/>
        </w:rPr>
        <w:t xml:space="preserve"> </w:t>
      </w:r>
    </w:p>
    <w:p w14:paraId="185D15E4" w14:textId="77777777" w:rsidR="004600DC" w:rsidRPr="00D1010B" w:rsidRDefault="004600DC" w:rsidP="00BA61A9">
      <w:pPr>
        <w:spacing w:line="480" w:lineRule="auto"/>
        <w:jc w:val="both"/>
        <w:rPr>
          <w:rFonts w:ascii="Times New Roman" w:hAnsi="Times New Roman" w:cs="Times New Roman"/>
          <w:b/>
          <w:bCs/>
          <w:lang w:val="en-GB"/>
        </w:rPr>
      </w:pPr>
      <w:r w:rsidRPr="00D1010B">
        <w:rPr>
          <w:rFonts w:ascii="Times New Roman" w:hAnsi="Times New Roman" w:cs="Times New Roman"/>
          <w:b/>
          <w:bCs/>
          <w:lang w:val="en-GB"/>
        </w:rPr>
        <w:t>Conclusions</w:t>
      </w:r>
    </w:p>
    <w:p w14:paraId="461D9362" w14:textId="03A28139" w:rsidR="00EF678A" w:rsidRDefault="00EF678A" w:rsidP="00EF678A">
      <w:pPr>
        <w:spacing w:after="0" w:line="480" w:lineRule="auto"/>
        <w:jc w:val="both"/>
        <w:rPr>
          <w:rFonts w:ascii="Times New Roman" w:hAnsi="Times New Roman" w:cs="Times New Roman"/>
          <w:lang w:val="en-GB"/>
        </w:rPr>
      </w:pPr>
      <w:r w:rsidRPr="005721FD">
        <w:rPr>
          <w:rFonts w:ascii="Times New Roman" w:hAnsi="Times New Roman" w:cs="Times New Roman"/>
          <w:lang w:val="en-GB"/>
        </w:rPr>
        <w:t xml:space="preserve">The isthmus </w:t>
      </w:r>
      <w:r>
        <w:rPr>
          <w:rFonts w:ascii="Times New Roman" w:hAnsi="Times New Roman" w:cs="Times New Roman"/>
          <w:lang w:val="en-GB"/>
        </w:rPr>
        <w:t>proved</w:t>
      </w:r>
      <w:r w:rsidRPr="005721FD">
        <w:rPr>
          <w:rFonts w:ascii="Times New Roman" w:hAnsi="Times New Roman" w:cs="Times New Roman"/>
          <w:lang w:val="en-GB"/>
        </w:rPr>
        <w:t xml:space="preserve"> more difficult to disi</w:t>
      </w:r>
      <w:r>
        <w:rPr>
          <w:rFonts w:ascii="Times New Roman" w:hAnsi="Times New Roman" w:cs="Times New Roman"/>
          <w:lang w:val="en-GB"/>
        </w:rPr>
        <w:t>n</w:t>
      </w:r>
      <w:r w:rsidRPr="005721FD">
        <w:rPr>
          <w:rFonts w:ascii="Times New Roman" w:hAnsi="Times New Roman" w:cs="Times New Roman"/>
          <w:lang w:val="en-GB"/>
        </w:rPr>
        <w:t>fect tha</w:t>
      </w:r>
      <w:r>
        <w:rPr>
          <w:rFonts w:ascii="Times New Roman" w:hAnsi="Times New Roman" w:cs="Times New Roman"/>
          <w:lang w:val="en-GB"/>
        </w:rPr>
        <w:t xml:space="preserve">n the root canals. In the root canals, ultrasonic activation </w:t>
      </w:r>
      <w:r w:rsidRPr="0052156A">
        <w:rPr>
          <w:rFonts w:ascii="Times New Roman" w:hAnsi="Times New Roman" w:cs="Times New Roman"/>
          <w:lang w:val="en-GB"/>
        </w:rPr>
        <w:t>and XP</w:t>
      </w:r>
      <w:r>
        <w:rPr>
          <w:rFonts w:ascii="Times New Roman" w:hAnsi="Times New Roman" w:cs="Times New Roman"/>
          <w:lang w:val="en-GB"/>
        </w:rPr>
        <w:t>-endo Finisher</w:t>
      </w:r>
      <w:r w:rsidRPr="0052156A">
        <w:rPr>
          <w:rFonts w:ascii="Times New Roman" w:hAnsi="Times New Roman" w:cs="Times New Roman"/>
          <w:lang w:val="en-GB"/>
        </w:rPr>
        <w:t xml:space="preserve"> </w:t>
      </w:r>
      <w:r w:rsidR="000F5BB2">
        <w:rPr>
          <w:rFonts w:ascii="Times New Roman" w:hAnsi="Times New Roman" w:cs="Times New Roman"/>
          <w:lang w:val="en-GB"/>
        </w:rPr>
        <w:t>were more effective</w:t>
      </w:r>
      <w:r>
        <w:rPr>
          <w:rFonts w:ascii="Times New Roman" w:hAnsi="Times New Roman" w:cs="Times New Roman"/>
          <w:lang w:val="en-GB"/>
        </w:rPr>
        <w:t xml:space="preserve"> than conventional irrigation. </w:t>
      </w:r>
      <w:r w:rsidR="00F5192C" w:rsidRPr="004C315B">
        <w:rPr>
          <w:rFonts w:ascii="Times New Roman" w:hAnsi="Times New Roman" w:cs="Times New Roman"/>
          <w:lang w:val="en-GB"/>
        </w:rPr>
        <w:t>In the isthmuses</w:t>
      </w:r>
      <w:r w:rsidR="00F5192C">
        <w:rPr>
          <w:rFonts w:ascii="Times New Roman" w:hAnsi="Times New Roman" w:cs="Times New Roman"/>
          <w:lang w:val="en-GB"/>
        </w:rPr>
        <w:t>,</w:t>
      </w:r>
      <w:r w:rsidR="00F5192C" w:rsidRPr="004C315B">
        <w:rPr>
          <w:rFonts w:ascii="Times New Roman" w:hAnsi="Times New Roman" w:cs="Times New Roman"/>
          <w:lang w:val="en-GB"/>
        </w:rPr>
        <w:t xml:space="preserve"> </w:t>
      </w:r>
      <w:r w:rsidR="00F5192C">
        <w:rPr>
          <w:rFonts w:ascii="Times New Roman" w:hAnsi="Times New Roman" w:cs="Times New Roman"/>
          <w:lang w:val="en-GB"/>
        </w:rPr>
        <w:t xml:space="preserve">no differences were observed between the two activation techniques and conventional irrigation. </w:t>
      </w:r>
      <w:r>
        <w:rPr>
          <w:rFonts w:ascii="Times New Roman" w:hAnsi="Times New Roman" w:cs="Times New Roman"/>
          <w:lang w:val="en-GB"/>
        </w:rPr>
        <w:t>.</w:t>
      </w:r>
    </w:p>
    <w:p w14:paraId="77AC0258" w14:textId="77777777" w:rsidR="004600DC" w:rsidRPr="00D1010B" w:rsidRDefault="004600DC" w:rsidP="00BA61A9">
      <w:pPr>
        <w:spacing w:after="0" w:line="480" w:lineRule="auto"/>
        <w:rPr>
          <w:rFonts w:ascii="Times New Roman" w:hAnsi="Times New Roman" w:cs="Times New Roman"/>
          <w:lang w:val="en-GB"/>
        </w:rPr>
      </w:pPr>
      <w:r w:rsidRPr="00D1010B">
        <w:rPr>
          <w:rFonts w:ascii="Times New Roman" w:hAnsi="Times New Roman" w:cs="Times New Roman"/>
          <w:lang w:val="en-GB"/>
        </w:rPr>
        <w:br w:type="page"/>
      </w:r>
    </w:p>
    <w:p w14:paraId="1CE2F1D1" w14:textId="77777777" w:rsidR="004600DC" w:rsidRPr="00D1010B" w:rsidRDefault="00D76FEB" w:rsidP="00BA61A9">
      <w:pPr>
        <w:spacing w:line="480" w:lineRule="auto"/>
        <w:rPr>
          <w:rFonts w:ascii="Times New Roman" w:hAnsi="Times New Roman" w:cs="Times New Roman"/>
          <w:b/>
          <w:bCs/>
          <w:lang w:val="en-GB"/>
        </w:rPr>
      </w:pPr>
      <w:r w:rsidRPr="00D1010B">
        <w:rPr>
          <w:rFonts w:ascii="Times New Roman" w:hAnsi="Times New Roman" w:cs="Times New Roman"/>
          <w:b/>
          <w:bCs/>
          <w:lang w:val="en-GB"/>
        </w:rPr>
        <w:lastRenderedPageBreak/>
        <w:t>References</w:t>
      </w:r>
    </w:p>
    <w:p w14:paraId="49639E8A"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Adcock JM, Sidow SJ, Looney SW,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(2011) Histologic evaluation of canal and isthmus debridement efficacies of two different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delivery techniques in a closed system.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37</w:t>
      </w:r>
      <w:r w:rsidRPr="00D1010B">
        <w:rPr>
          <w:rFonts w:ascii="Times New Roman" w:hAnsi="Times New Roman" w:cs="Times New Roman"/>
          <w:lang w:val="en-GB"/>
        </w:rPr>
        <w:t>, 544-8.</w:t>
      </w:r>
    </w:p>
    <w:p w14:paraId="0DC5F624" w14:textId="77777777" w:rsidR="005714BC" w:rsidRPr="00D1010B" w:rsidRDefault="005714BC" w:rsidP="00BA61A9">
      <w:pPr>
        <w:spacing w:line="480" w:lineRule="auto"/>
        <w:jc w:val="both"/>
        <w:rPr>
          <w:rFonts w:ascii="Times New Roman" w:hAnsi="Times New Roman" w:cs="Times New Roman"/>
          <w:lang w:val="en-GB"/>
        </w:rPr>
      </w:pPr>
      <w:r w:rsidRPr="005714BC">
        <w:rPr>
          <w:rFonts w:ascii="Times New Roman" w:hAnsi="Times New Roman" w:cs="Times New Roman"/>
          <w:lang w:val="en-GB"/>
        </w:rPr>
        <w:t>Ahmad M, Pitt Ford TR, Crum LA, Walton AJ</w:t>
      </w:r>
      <w:r>
        <w:rPr>
          <w:rFonts w:ascii="Times New Roman" w:hAnsi="Times New Roman" w:cs="Times New Roman"/>
          <w:lang w:val="en-GB"/>
        </w:rPr>
        <w:t xml:space="preserve"> (1988) </w:t>
      </w:r>
      <w:r w:rsidRPr="005714BC">
        <w:rPr>
          <w:rFonts w:ascii="Times New Roman" w:hAnsi="Times New Roman" w:cs="Times New Roman"/>
          <w:lang w:val="en-GB"/>
        </w:rPr>
        <w:t xml:space="preserve">Ultrasonic debridement of root canals: acoustic cavitation and its relevance. </w:t>
      </w:r>
      <w:r w:rsidRPr="00D1010B">
        <w:rPr>
          <w:rFonts w:ascii="Times New Roman" w:hAnsi="Times New Roman" w:cs="Times New Roman"/>
          <w:i/>
          <w:iCs/>
          <w:lang w:val="en-GB"/>
        </w:rPr>
        <w:t>Journal of Endodontics</w:t>
      </w:r>
      <w:r w:rsidRPr="005714BC">
        <w:rPr>
          <w:rFonts w:ascii="Times New Roman" w:hAnsi="Times New Roman" w:cs="Times New Roman"/>
          <w:lang w:val="en-GB"/>
        </w:rPr>
        <w:t xml:space="preserve"> </w:t>
      </w:r>
      <w:r w:rsidR="00774AED" w:rsidRPr="00774AED">
        <w:rPr>
          <w:rFonts w:ascii="Times New Roman" w:hAnsi="Times New Roman" w:cs="Times New Roman"/>
          <w:b/>
          <w:lang w:val="en-GB"/>
        </w:rPr>
        <w:t>14</w:t>
      </w:r>
      <w:r>
        <w:rPr>
          <w:rFonts w:ascii="Times New Roman" w:hAnsi="Times New Roman" w:cs="Times New Roman"/>
          <w:b/>
          <w:lang w:val="en-GB"/>
        </w:rPr>
        <w:t xml:space="preserve">, </w:t>
      </w:r>
      <w:r w:rsidRPr="005714BC">
        <w:rPr>
          <w:rFonts w:ascii="Times New Roman" w:hAnsi="Times New Roman" w:cs="Times New Roman"/>
          <w:lang w:val="en-GB"/>
        </w:rPr>
        <w:t>486-93.</w:t>
      </w:r>
    </w:p>
    <w:p w14:paraId="7E808D07"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Al-Ali M, Sathorn C, </w:t>
      </w:r>
      <w:proofErr w:type="spellStart"/>
      <w:r w:rsidRPr="00D1010B">
        <w:rPr>
          <w:rFonts w:ascii="Times New Roman" w:hAnsi="Times New Roman" w:cs="Times New Roman"/>
          <w:lang w:val="en-GB"/>
        </w:rPr>
        <w:t>Parashos</w:t>
      </w:r>
      <w:proofErr w:type="spellEnd"/>
      <w:r w:rsidRPr="00D1010B">
        <w:rPr>
          <w:rFonts w:ascii="Times New Roman" w:hAnsi="Times New Roman" w:cs="Times New Roman"/>
          <w:lang w:val="en-GB"/>
        </w:rPr>
        <w:t xml:space="preserve"> P (2012) Root canal debridement efficacy of different final irrigation protocols.</w:t>
      </w:r>
      <w:r w:rsidRPr="00D1010B">
        <w:rPr>
          <w:rFonts w:ascii="Times New Roman" w:hAnsi="Times New Roman" w:cs="Times New Roman"/>
          <w:i/>
          <w:iCs/>
          <w:lang w:val="en-GB"/>
        </w:rPr>
        <w:t xml:space="preserve"> 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45</w:t>
      </w:r>
      <w:r w:rsidRPr="00D1010B">
        <w:rPr>
          <w:rFonts w:ascii="Times New Roman" w:hAnsi="Times New Roman" w:cs="Times New Roman"/>
          <w:lang w:val="en-GB"/>
        </w:rPr>
        <w:t>, 898-906.</w:t>
      </w:r>
    </w:p>
    <w:p w14:paraId="24AF5076"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Alves FR, Andrade-Junior CV, </w:t>
      </w:r>
      <w:proofErr w:type="spellStart"/>
      <w:r w:rsidRPr="00D1010B">
        <w:rPr>
          <w:rFonts w:ascii="Times New Roman" w:hAnsi="Times New Roman" w:cs="Times New Roman"/>
          <w:lang w:val="en-GB"/>
        </w:rPr>
        <w:t>Marceliano</w:t>
      </w:r>
      <w:proofErr w:type="spellEnd"/>
      <w:r w:rsidRPr="00D1010B">
        <w:rPr>
          <w:rFonts w:ascii="Times New Roman" w:hAnsi="Times New Roman" w:cs="Times New Roman"/>
          <w:lang w:val="en-GB"/>
        </w:rPr>
        <w:t xml:space="preserve">-Alves MF,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(2016) Adjunctive Steps for Disinfection of the Mandibular Molar Root Canal System: A Correlative Bacteriologic, Micro-Computed Tomography, and </w:t>
      </w:r>
      <w:proofErr w:type="spellStart"/>
      <w:r w:rsidRPr="00D1010B">
        <w:rPr>
          <w:rFonts w:ascii="Times New Roman" w:hAnsi="Times New Roman" w:cs="Times New Roman"/>
          <w:lang w:val="en-GB"/>
        </w:rPr>
        <w:t>Cryopulverization</w:t>
      </w:r>
      <w:proofErr w:type="spellEnd"/>
      <w:r w:rsidRPr="00D1010B">
        <w:rPr>
          <w:rFonts w:ascii="Times New Roman" w:hAnsi="Times New Roman" w:cs="Times New Roman"/>
          <w:lang w:val="en-GB"/>
        </w:rPr>
        <w:t xml:space="preserve"> Approach.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42</w:t>
      </w:r>
      <w:r w:rsidRPr="00D1010B">
        <w:rPr>
          <w:rFonts w:ascii="Times New Roman" w:hAnsi="Times New Roman" w:cs="Times New Roman"/>
          <w:lang w:val="en-GB"/>
        </w:rPr>
        <w:t xml:space="preserve">, 1667-72. </w:t>
      </w:r>
    </w:p>
    <w:p w14:paraId="74AE8FB6"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Arias-</w:t>
      </w:r>
      <w:proofErr w:type="spellStart"/>
      <w:r w:rsidRPr="00D1010B">
        <w:rPr>
          <w:rFonts w:ascii="Times New Roman" w:hAnsi="Times New Roman" w:cs="Times New Roman"/>
          <w:lang w:val="en-GB"/>
        </w:rPr>
        <w:t>Moliz</w:t>
      </w:r>
      <w:proofErr w:type="spellEnd"/>
      <w:r w:rsidRPr="00D1010B">
        <w:rPr>
          <w:rFonts w:ascii="Times New Roman" w:hAnsi="Times New Roman" w:cs="Times New Roman"/>
          <w:lang w:val="en-GB"/>
        </w:rPr>
        <w:t xml:space="preserve"> MT, Ordinola-Zapata R, Baca P,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(2015) Antimicrobial activity of chlorhexidine, peracetic acid and sodium hypochlorite/etidronate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solutions against </w:t>
      </w:r>
      <w:r w:rsidRPr="00D1010B">
        <w:rPr>
          <w:rFonts w:ascii="Times New Roman" w:hAnsi="Times New Roman" w:cs="Times New Roman"/>
          <w:i/>
          <w:iCs/>
          <w:lang w:val="en-GB"/>
        </w:rPr>
        <w:t>Enterococcus faecalis</w:t>
      </w:r>
      <w:r w:rsidRPr="00D1010B">
        <w:rPr>
          <w:rFonts w:ascii="Times New Roman" w:hAnsi="Times New Roman" w:cs="Times New Roman"/>
          <w:lang w:val="en-GB"/>
        </w:rPr>
        <w:t xml:space="preserve"> biofilms.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48</w:t>
      </w:r>
      <w:r w:rsidRPr="00D1010B">
        <w:rPr>
          <w:rFonts w:ascii="Times New Roman" w:hAnsi="Times New Roman" w:cs="Times New Roman"/>
          <w:lang w:val="en-GB"/>
        </w:rPr>
        <w:t>, 1188-93.</w:t>
      </w:r>
    </w:p>
    <w:p w14:paraId="67CC38F1"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Arias-</w:t>
      </w:r>
      <w:proofErr w:type="spellStart"/>
      <w:r w:rsidRPr="00D1010B">
        <w:rPr>
          <w:rFonts w:ascii="Times New Roman" w:hAnsi="Times New Roman" w:cs="Times New Roman"/>
          <w:lang w:val="en-GB"/>
        </w:rPr>
        <w:t>Moliz</w:t>
      </w:r>
      <w:proofErr w:type="spellEnd"/>
      <w:r w:rsidRPr="00D1010B">
        <w:rPr>
          <w:rFonts w:ascii="Times New Roman" w:hAnsi="Times New Roman" w:cs="Times New Roman"/>
          <w:lang w:val="en-GB"/>
        </w:rPr>
        <w:t xml:space="preserve"> MT, Ordinola-Zapata R, Baca P, Ruiz-Linares M, Ferrer-Luque CM (2014) Antimicrobial activity of a sodium hypochlorite/</w:t>
      </w:r>
      <w:proofErr w:type="spellStart"/>
      <w:r w:rsidRPr="00D1010B">
        <w:rPr>
          <w:rFonts w:ascii="Times New Roman" w:hAnsi="Times New Roman" w:cs="Times New Roman"/>
          <w:lang w:val="en-GB"/>
        </w:rPr>
        <w:t>etidronic</w:t>
      </w:r>
      <w:proofErr w:type="spellEnd"/>
      <w:r w:rsidRPr="00D1010B">
        <w:rPr>
          <w:rFonts w:ascii="Times New Roman" w:hAnsi="Times New Roman" w:cs="Times New Roman"/>
          <w:lang w:val="en-GB"/>
        </w:rPr>
        <w:t xml:space="preserve"> acid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solution.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40</w:t>
      </w:r>
      <w:r w:rsidRPr="00D1010B">
        <w:rPr>
          <w:rFonts w:ascii="Times New Roman" w:hAnsi="Times New Roman" w:cs="Times New Roman"/>
          <w:lang w:val="en-GB"/>
        </w:rPr>
        <w:t>, 1999-2002.</w:t>
      </w:r>
    </w:p>
    <w:p w14:paraId="20B17142"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Azim AA, Aksel H, Zhuang T, Mashtare T, Babu JP, Huang GT (2016) Efficacy of 4 Irrigation Protocols in Killing Bacteria Colonized in Dentinal Tubules Examined by a Novel Confocal Laser Scanning Microscope Analysis.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42</w:t>
      </w:r>
      <w:r w:rsidRPr="00D1010B">
        <w:rPr>
          <w:rFonts w:ascii="Times New Roman" w:hAnsi="Times New Roman" w:cs="Times New Roman"/>
          <w:lang w:val="en-GB"/>
        </w:rPr>
        <w:t>, 928-34.</w:t>
      </w:r>
    </w:p>
    <w:p w14:paraId="5252C68B"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Bao P, Shen Y, Lin J, Haapasalo M (2017) In Vitro Efficacy of XP-endo Finisher with 2 Different Protocols on Biofilm Removal from Apical Root Canals.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43</w:t>
      </w:r>
      <w:r w:rsidRPr="00D1010B">
        <w:rPr>
          <w:rFonts w:ascii="Times New Roman" w:hAnsi="Times New Roman" w:cs="Times New Roman"/>
          <w:lang w:val="en-GB"/>
        </w:rPr>
        <w:t>, 321-5.</w:t>
      </w:r>
    </w:p>
    <w:p w14:paraId="4C97ACF8" w14:textId="77777777" w:rsidR="0081506B" w:rsidRPr="00D1010B" w:rsidRDefault="0081506B" w:rsidP="00BA61A9">
      <w:pPr>
        <w:spacing w:line="480" w:lineRule="auto"/>
        <w:jc w:val="both"/>
        <w:rPr>
          <w:rFonts w:ascii="Times New Roman" w:hAnsi="Times New Roman" w:cs="Times New Roman"/>
          <w:lang w:val="en-GB"/>
        </w:rPr>
      </w:pPr>
      <w:proofErr w:type="spellStart"/>
      <w:r>
        <w:rPr>
          <w:rFonts w:ascii="Times New Roman" w:hAnsi="Times New Roman" w:cs="Times New Roman"/>
          <w:lang w:val="en-GB"/>
        </w:rPr>
        <w:lastRenderedPageBreak/>
        <w:t>Boutsioukis</w:t>
      </w:r>
      <w:proofErr w:type="spellEnd"/>
      <w:r>
        <w:rPr>
          <w:rFonts w:ascii="Times New Roman" w:hAnsi="Times New Roman" w:cs="Times New Roman"/>
          <w:lang w:val="en-GB"/>
        </w:rPr>
        <w:t xml:space="preserve"> C, </w:t>
      </w:r>
      <w:proofErr w:type="spellStart"/>
      <w:r>
        <w:rPr>
          <w:rFonts w:ascii="Times New Roman" w:hAnsi="Times New Roman" w:cs="Times New Roman"/>
          <w:lang w:val="en-GB"/>
        </w:rPr>
        <w:t>Lambrianidis</w:t>
      </w:r>
      <w:proofErr w:type="spellEnd"/>
      <w:r>
        <w:rPr>
          <w:rFonts w:ascii="Times New Roman" w:hAnsi="Times New Roman" w:cs="Times New Roman"/>
          <w:lang w:val="en-GB"/>
        </w:rPr>
        <w:t xml:space="preserve"> T, </w:t>
      </w:r>
      <w:proofErr w:type="spellStart"/>
      <w:r>
        <w:rPr>
          <w:rFonts w:ascii="Times New Roman" w:hAnsi="Times New Roman" w:cs="Times New Roman"/>
          <w:lang w:val="en-GB"/>
        </w:rPr>
        <w:t>Verhaagen</w:t>
      </w:r>
      <w:proofErr w:type="spellEnd"/>
      <w:r>
        <w:rPr>
          <w:rFonts w:ascii="Times New Roman" w:hAnsi="Times New Roman" w:cs="Times New Roman"/>
          <w:lang w:val="en-GB"/>
        </w:rPr>
        <w:t xml:space="preserve"> B,</w:t>
      </w:r>
      <w:r w:rsidRPr="0081506B">
        <w:rPr>
          <w:rFonts w:ascii="Times New Roman" w:hAnsi="Times New Roman" w:cs="Times New Roman"/>
          <w:lang w:val="en-GB"/>
        </w:rPr>
        <w:t xml:space="preserve"> </w:t>
      </w:r>
      <w:r w:rsidR="00774AED" w:rsidRPr="00774AED">
        <w:rPr>
          <w:rFonts w:ascii="Times New Roman" w:hAnsi="Times New Roman" w:cs="Times New Roman"/>
          <w:i/>
          <w:lang w:val="en-GB"/>
        </w:rPr>
        <w:t>et al</w:t>
      </w:r>
      <w:r w:rsidRPr="0081506B">
        <w:rPr>
          <w:rFonts w:ascii="Times New Roman" w:hAnsi="Times New Roman" w:cs="Times New Roman"/>
          <w:lang w:val="en-GB"/>
        </w:rPr>
        <w:t>.</w:t>
      </w:r>
      <w:r>
        <w:rPr>
          <w:rFonts w:ascii="Times New Roman" w:hAnsi="Times New Roman" w:cs="Times New Roman"/>
          <w:lang w:val="en-GB"/>
        </w:rPr>
        <w:t xml:space="preserve"> (2010) </w:t>
      </w:r>
      <w:r w:rsidRPr="0081506B">
        <w:rPr>
          <w:rFonts w:ascii="Times New Roman" w:hAnsi="Times New Roman" w:cs="Times New Roman"/>
          <w:lang w:val="en-GB"/>
        </w:rPr>
        <w:t xml:space="preserve">The effect of needle-insertion depth on the </w:t>
      </w:r>
      <w:proofErr w:type="spellStart"/>
      <w:r w:rsidRPr="0081506B">
        <w:rPr>
          <w:rFonts w:ascii="Times New Roman" w:hAnsi="Times New Roman" w:cs="Times New Roman"/>
          <w:lang w:val="en-GB"/>
        </w:rPr>
        <w:t>irrigant</w:t>
      </w:r>
      <w:proofErr w:type="spellEnd"/>
      <w:r w:rsidRPr="0081506B">
        <w:rPr>
          <w:rFonts w:ascii="Times New Roman" w:hAnsi="Times New Roman" w:cs="Times New Roman"/>
          <w:lang w:val="en-GB"/>
        </w:rPr>
        <w:t xml:space="preserve"> flow in the root canal: evaluation using an unsteady computational fluid dynamics model.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00774AED" w:rsidRPr="00774AED">
        <w:rPr>
          <w:rFonts w:ascii="Times New Roman" w:hAnsi="Times New Roman" w:cs="Times New Roman"/>
          <w:b/>
          <w:lang w:val="en-GB"/>
        </w:rPr>
        <w:t>36</w:t>
      </w:r>
      <w:r w:rsidR="005714BC">
        <w:rPr>
          <w:rFonts w:ascii="Times New Roman" w:hAnsi="Times New Roman" w:cs="Times New Roman"/>
          <w:lang w:val="en-GB"/>
        </w:rPr>
        <w:t xml:space="preserve">, </w:t>
      </w:r>
      <w:r w:rsidRPr="0081506B">
        <w:rPr>
          <w:rFonts w:ascii="Times New Roman" w:hAnsi="Times New Roman" w:cs="Times New Roman"/>
          <w:lang w:val="en-GB"/>
        </w:rPr>
        <w:t>1664-8.</w:t>
      </w:r>
    </w:p>
    <w:p w14:paraId="71D3843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Brito PR, Souza LC, Machado de Oliveira JC,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(2009) Comparison of the effectiveness of three irrigation techniques in reducing intracanal </w:t>
      </w:r>
      <w:r w:rsidRPr="00D1010B">
        <w:rPr>
          <w:rFonts w:ascii="Times New Roman" w:hAnsi="Times New Roman" w:cs="Times New Roman"/>
          <w:i/>
          <w:iCs/>
          <w:lang w:val="en-GB"/>
        </w:rPr>
        <w:t>Enterococcus faecalis</w:t>
      </w:r>
      <w:r w:rsidRPr="00D1010B">
        <w:rPr>
          <w:rFonts w:ascii="Times New Roman" w:hAnsi="Times New Roman" w:cs="Times New Roman"/>
          <w:lang w:val="en-GB"/>
        </w:rPr>
        <w:t xml:space="preserve"> populations: an in vitro study.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 xml:space="preserve">35, </w:t>
      </w:r>
      <w:r w:rsidRPr="00D1010B">
        <w:rPr>
          <w:rFonts w:ascii="Times New Roman" w:hAnsi="Times New Roman" w:cs="Times New Roman"/>
          <w:lang w:val="en-GB"/>
        </w:rPr>
        <w:t>1422-7.</w:t>
      </w:r>
    </w:p>
    <w:p w14:paraId="5A839E20"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Căpută</w:t>
      </w:r>
      <w:proofErr w:type="spellEnd"/>
      <w:r w:rsidRPr="00D1010B">
        <w:rPr>
          <w:rFonts w:ascii="Times New Roman" w:hAnsi="Times New Roman" w:cs="Times New Roman"/>
          <w:lang w:val="en-GB"/>
        </w:rPr>
        <w:t xml:space="preserve"> PE, </w:t>
      </w:r>
      <w:proofErr w:type="spellStart"/>
      <w:r w:rsidRPr="00D1010B">
        <w:rPr>
          <w:rFonts w:ascii="Times New Roman" w:hAnsi="Times New Roman" w:cs="Times New Roman"/>
          <w:lang w:val="en-GB"/>
        </w:rPr>
        <w:t>Retsas</w:t>
      </w:r>
      <w:proofErr w:type="spellEnd"/>
      <w:r w:rsidRPr="00D1010B">
        <w:rPr>
          <w:rFonts w:ascii="Times New Roman" w:hAnsi="Times New Roman" w:cs="Times New Roman"/>
          <w:lang w:val="en-GB"/>
        </w:rPr>
        <w:t xml:space="preserve"> A, </w:t>
      </w:r>
      <w:proofErr w:type="spellStart"/>
      <w:r w:rsidRPr="00D1010B">
        <w:rPr>
          <w:rFonts w:ascii="Times New Roman" w:hAnsi="Times New Roman" w:cs="Times New Roman"/>
          <w:lang w:val="en-GB"/>
        </w:rPr>
        <w:t>Kuijk</w:t>
      </w:r>
      <w:proofErr w:type="spellEnd"/>
      <w:r w:rsidRPr="00D1010B">
        <w:rPr>
          <w:rFonts w:ascii="Times New Roman" w:hAnsi="Times New Roman" w:cs="Times New Roman"/>
          <w:lang w:val="en-GB"/>
        </w:rPr>
        <w:t xml:space="preserve"> L, Chávez de Paz LE, </w:t>
      </w:r>
      <w:proofErr w:type="spellStart"/>
      <w:r w:rsidRPr="00D1010B">
        <w:rPr>
          <w:rFonts w:ascii="Times New Roman" w:hAnsi="Times New Roman" w:cs="Times New Roman"/>
          <w:lang w:val="en-GB"/>
        </w:rPr>
        <w:t>Boutsioukis</w:t>
      </w:r>
      <w:proofErr w:type="spellEnd"/>
      <w:r w:rsidRPr="00D1010B">
        <w:rPr>
          <w:rFonts w:ascii="Times New Roman" w:hAnsi="Times New Roman" w:cs="Times New Roman"/>
          <w:lang w:val="en-GB"/>
        </w:rPr>
        <w:t xml:space="preserve"> C (2019) Ultrasonic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during Root Canal Treatment: A Systematic Review.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45</w:t>
      </w:r>
      <w:r w:rsidRPr="00D1010B">
        <w:rPr>
          <w:rFonts w:ascii="Times New Roman" w:hAnsi="Times New Roman" w:cs="Times New Roman"/>
          <w:lang w:val="en-GB"/>
        </w:rPr>
        <w:t>, 31-44.</w:t>
      </w:r>
    </w:p>
    <w:p w14:paraId="0656065F"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Chan R, </w:t>
      </w:r>
      <w:proofErr w:type="spellStart"/>
      <w:r w:rsidRPr="00D1010B">
        <w:rPr>
          <w:rFonts w:ascii="Times New Roman" w:hAnsi="Times New Roman" w:cs="Times New Roman"/>
          <w:lang w:val="en-GB"/>
        </w:rPr>
        <w:t>Versiani</w:t>
      </w:r>
      <w:proofErr w:type="spellEnd"/>
      <w:r w:rsidRPr="00D1010B">
        <w:rPr>
          <w:rFonts w:ascii="Times New Roman" w:hAnsi="Times New Roman" w:cs="Times New Roman"/>
          <w:lang w:val="en-GB"/>
        </w:rPr>
        <w:t xml:space="preserve"> MA, Friedman S,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(2019) Efficacy of 3 Supplementary Irrigation Protocols in the Removal of Hard Tissue Debris from the Mesial Root Canal System of Mandibular Molars.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45</w:t>
      </w:r>
      <w:r w:rsidRPr="00D1010B">
        <w:rPr>
          <w:rFonts w:ascii="Times New Roman" w:hAnsi="Times New Roman" w:cs="Times New Roman"/>
          <w:lang w:val="en-GB"/>
        </w:rPr>
        <w:t>, 923-9.</w:t>
      </w:r>
    </w:p>
    <w:p w14:paraId="2D3F2EB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Chávez de Paz LE (2009) Image analysis software based on </w:t>
      </w:r>
      <w:proofErr w:type="spellStart"/>
      <w:r w:rsidRPr="00D1010B">
        <w:rPr>
          <w:rFonts w:ascii="Times New Roman" w:hAnsi="Times New Roman" w:cs="Times New Roman"/>
          <w:lang w:val="en-GB"/>
        </w:rPr>
        <w:t>color</w:t>
      </w:r>
      <w:proofErr w:type="spellEnd"/>
      <w:r w:rsidRPr="00D1010B">
        <w:rPr>
          <w:rFonts w:ascii="Times New Roman" w:hAnsi="Times New Roman" w:cs="Times New Roman"/>
          <w:lang w:val="en-GB"/>
        </w:rPr>
        <w:t xml:space="preserve"> segmentation for characterization of viability and physiological activity of biofilms. </w:t>
      </w:r>
      <w:r w:rsidRPr="00D1010B">
        <w:rPr>
          <w:rFonts w:ascii="Times New Roman" w:hAnsi="Times New Roman" w:cs="Times New Roman"/>
          <w:i/>
          <w:iCs/>
          <w:lang w:val="en-GB"/>
        </w:rPr>
        <w:t>Applied and Environmental Microbiology</w:t>
      </w:r>
      <w:r w:rsidRPr="00D1010B">
        <w:rPr>
          <w:rFonts w:ascii="Times New Roman" w:hAnsi="Times New Roman" w:cs="Times New Roman"/>
          <w:lang w:val="en-GB"/>
        </w:rPr>
        <w:t xml:space="preserve"> </w:t>
      </w:r>
      <w:r w:rsidRPr="00D1010B">
        <w:rPr>
          <w:rFonts w:ascii="Times New Roman" w:hAnsi="Times New Roman" w:cs="Times New Roman"/>
          <w:b/>
          <w:bCs/>
          <w:lang w:val="en-GB"/>
        </w:rPr>
        <w:t>75</w:t>
      </w:r>
      <w:r w:rsidRPr="00D1010B">
        <w:rPr>
          <w:rFonts w:ascii="Times New Roman" w:hAnsi="Times New Roman" w:cs="Times New Roman"/>
          <w:lang w:val="en-GB"/>
        </w:rPr>
        <w:t>, 1734-9.</w:t>
      </w:r>
    </w:p>
    <w:p w14:paraId="6BEF47BD"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Cherian B, Gehlot PM, Manjunath MK (2016) Comparison of the Antimicrobial Efficacy of </w:t>
      </w:r>
      <w:proofErr w:type="spellStart"/>
      <w:r w:rsidRPr="00D1010B">
        <w:rPr>
          <w:rFonts w:ascii="Times New Roman" w:hAnsi="Times New Roman" w:cs="Times New Roman"/>
          <w:lang w:val="en-GB"/>
        </w:rPr>
        <w:t>Octenidine</w:t>
      </w:r>
      <w:proofErr w:type="spellEnd"/>
      <w:r w:rsidRPr="00D1010B">
        <w:rPr>
          <w:rFonts w:ascii="Times New Roman" w:hAnsi="Times New Roman" w:cs="Times New Roman"/>
          <w:lang w:val="en-GB"/>
        </w:rPr>
        <w:t xml:space="preserve"> Dihydrochloride and Chlorhexidine with and Without Passive Ultrasonic Irrigation - An In</w:t>
      </w:r>
      <w:r w:rsidR="0016589E" w:rsidRPr="00D1010B">
        <w:rPr>
          <w:rFonts w:ascii="Times New Roman" w:hAnsi="Times New Roman" w:cs="Times New Roman"/>
          <w:lang w:val="en-GB"/>
        </w:rPr>
        <w:t xml:space="preserve"> </w:t>
      </w:r>
      <w:r w:rsidRPr="00D1010B">
        <w:rPr>
          <w:rFonts w:ascii="Times New Roman" w:hAnsi="Times New Roman" w:cs="Times New Roman"/>
          <w:lang w:val="en-GB"/>
        </w:rPr>
        <w:t xml:space="preserve">vitro Study. </w:t>
      </w:r>
      <w:r w:rsidRPr="00D1010B">
        <w:rPr>
          <w:rFonts w:ascii="Times New Roman" w:hAnsi="Times New Roman" w:cs="Times New Roman"/>
          <w:i/>
          <w:iCs/>
          <w:lang w:val="en-GB"/>
        </w:rPr>
        <w:t>Journal of Clinical and Diagnostic Research</w:t>
      </w:r>
      <w:r w:rsidRPr="00D1010B">
        <w:rPr>
          <w:rFonts w:ascii="Times New Roman" w:hAnsi="Times New Roman" w:cs="Times New Roman"/>
          <w:lang w:val="en-GB"/>
        </w:rPr>
        <w:t xml:space="preserve"> </w:t>
      </w:r>
      <w:r w:rsidRPr="00D1010B">
        <w:rPr>
          <w:rFonts w:ascii="Times New Roman" w:hAnsi="Times New Roman" w:cs="Times New Roman"/>
          <w:b/>
          <w:bCs/>
          <w:lang w:val="en-GB"/>
        </w:rPr>
        <w:t>10</w:t>
      </w:r>
      <w:r w:rsidRPr="00D1010B">
        <w:rPr>
          <w:rFonts w:ascii="Times New Roman" w:hAnsi="Times New Roman" w:cs="Times New Roman"/>
          <w:lang w:val="en-GB"/>
        </w:rPr>
        <w:t>, ZC71-7.</w:t>
      </w:r>
    </w:p>
    <w:p w14:paraId="55A01F23" w14:textId="77777777" w:rsidR="00F210EA" w:rsidRPr="00D1010B" w:rsidRDefault="00F210EA" w:rsidP="00BA61A9">
      <w:pPr>
        <w:spacing w:line="480" w:lineRule="auto"/>
        <w:jc w:val="both"/>
        <w:rPr>
          <w:rFonts w:ascii="Times New Roman" w:hAnsi="Times New Roman" w:cs="Times New Roman"/>
          <w:lang w:val="en-GB"/>
        </w:rPr>
      </w:pPr>
      <w:r w:rsidRPr="00F210EA">
        <w:rPr>
          <w:rFonts w:ascii="Times New Roman" w:hAnsi="Times New Roman" w:cs="Times New Roman"/>
          <w:lang w:val="en-US"/>
        </w:rPr>
        <w:t>Cohen J</w:t>
      </w:r>
      <w:r>
        <w:rPr>
          <w:rFonts w:ascii="Times New Roman" w:hAnsi="Times New Roman" w:cs="Times New Roman"/>
          <w:lang w:val="en-US"/>
        </w:rPr>
        <w:t xml:space="preserve"> (1988)</w:t>
      </w:r>
      <w:r w:rsidRPr="00F210EA">
        <w:rPr>
          <w:rFonts w:ascii="Times New Roman" w:hAnsi="Times New Roman" w:cs="Times New Roman"/>
          <w:lang w:val="en-US"/>
        </w:rPr>
        <w:t xml:space="preserve"> Statistical power analysis for the behavioral sciences. Hillside, New Jersey: Lawrence Erlbaum Associates</w:t>
      </w:r>
      <w:r>
        <w:rPr>
          <w:rFonts w:ascii="Times New Roman" w:hAnsi="Times New Roman" w:cs="Times New Roman"/>
          <w:lang w:val="en-US"/>
        </w:rPr>
        <w:t>.</w:t>
      </w:r>
    </w:p>
    <w:p w14:paraId="7AD756C1" w14:textId="77777777" w:rsidR="005714B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de Gregorio C, Estevez R, Cisneros R, Paranjpe A, </w:t>
      </w:r>
      <w:proofErr w:type="spellStart"/>
      <w:r w:rsidRPr="00D1010B">
        <w:rPr>
          <w:rFonts w:ascii="Times New Roman" w:hAnsi="Times New Roman" w:cs="Times New Roman"/>
          <w:lang w:val="en-GB"/>
        </w:rPr>
        <w:t>Cohenca</w:t>
      </w:r>
      <w:proofErr w:type="spellEnd"/>
      <w:r w:rsidRPr="00D1010B">
        <w:rPr>
          <w:rFonts w:ascii="Times New Roman" w:hAnsi="Times New Roman" w:cs="Times New Roman"/>
          <w:lang w:val="en-GB"/>
        </w:rPr>
        <w:t xml:space="preserve"> N (2010) Efficacy of different irrigation and activation systems on the penetration of sodium hypochlorite into simulated lateral canals and up to working length: an in vitro study.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36</w:t>
      </w:r>
      <w:r w:rsidRPr="00D1010B">
        <w:rPr>
          <w:rFonts w:ascii="Times New Roman" w:hAnsi="Times New Roman" w:cs="Times New Roman"/>
          <w:lang w:val="en-GB"/>
        </w:rPr>
        <w:t>, 1216-21.</w:t>
      </w:r>
    </w:p>
    <w:p w14:paraId="32283089" w14:textId="0C442680" w:rsidR="005714BC" w:rsidRPr="005714BC" w:rsidRDefault="005714BC" w:rsidP="005714BC">
      <w:pPr>
        <w:spacing w:line="480" w:lineRule="auto"/>
        <w:jc w:val="both"/>
        <w:rPr>
          <w:rFonts w:ascii="Times New Roman" w:hAnsi="Times New Roman" w:cs="Times New Roman"/>
          <w:lang w:val="en-GB"/>
        </w:rPr>
      </w:pPr>
      <w:r w:rsidRPr="005714BC">
        <w:rPr>
          <w:rFonts w:ascii="Times New Roman" w:hAnsi="Times New Roman" w:cs="Times New Roman"/>
          <w:lang w:val="en-GB"/>
        </w:rPr>
        <w:t xml:space="preserve">De Meyer S, </w:t>
      </w:r>
      <w:proofErr w:type="spellStart"/>
      <w:r w:rsidRPr="005714BC">
        <w:rPr>
          <w:rFonts w:ascii="Times New Roman" w:hAnsi="Times New Roman" w:cs="Times New Roman"/>
          <w:lang w:val="en-GB"/>
        </w:rPr>
        <w:t>Meire</w:t>
      </w:r>
      <w:proofErr w:type="spellEnd"/>
      <w:r w:rsidRPr="005714BC">
        <w:rPr>
          <w:rFonts w:ascii="Times New Roman" w:hAnsi="Times New Roman" w:cs="Times New Roman"/>
          <w:lang w:val="en-GB"/>
        </w:rPr>
        <w:t xml:space="preserve"> MA, </w:t>
      </w:r>
      <w:proofErr w:type="spellStart"/>
      <w:r w:rsidRPr="005714BC">
        <w:rPr>
          <w:rFonts w:ascii="Times New Roman" w:hAnsi="Times New Roman" w:cs="Times New Roman"/>
          <w:lang w:val="en-GB"/>
        </w:rPr>
        <w:t>Coenye</w:t>
      </w:r>
      <w:proofErr w:type="spellEnd"/>
      <w:r w:rsidRPr="005714BC">
        <w:rPr>
          <w:rFonts w:ascii="Times New Roman" w:hAnsi="Times New Roman" w:cs="Times New Roman"/>
          <w:lang w:val="en-GB"/>
        </w:rPr>
        <w:t xml:space="preserve"> T, De Moor RJ</w:t>
      </w:r>
      <w:r>
        <w:rPr>
          <w:rFonts w:ascii="Times New Roman" w:hAnsi="Times New Roman" w:cs="Times New Roman"/>
          <w:lang w:val="en-GB"/>
        </w:rPr>
        <w:t xml:space="preserve"> (2017)</w:t>
      </w:r>
      <w:r w:rsidRPr="005714BC">
        <w:rPr>
          <w:rFonts w:ascii="Times New Roman" w:hAnsi="Times New Roman" w:cs="Times New Roman"/>
          <w:lang w:val="en-GB"/>
        </w:rPr>
        <w:t xml:space="preserve"> Effect of laser-activated irrigation on biofilms in artificial root canals.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00774AED" w:rsidRPr="00774AED">
        <w:rPr>
          <w:rFonts w:ascii="Times New Roman" w:hAnsi="Times New Roman" w:cs="Times New Roman"/>
          <w:b/>
          <w:lang w:val="en-GB"/>
        </w:rPr>
        <w:t>50</w:t>
      </w:r>
      <w:r w:rsidR="00774AED" w:rsidRPr="00774AED">
        <w:rPr>
          <w:rFonts w:ascii="Times New Roman" w:hAnsi="Times New Roman" w:cs="Times New Roman"/>
          <w:lang w:val="en-GB"/>
        </w:rPr>
        <w:t>,</w:t>
      </w:r>
      <w:r>
        <w:rPr>
          <w:rFonts w:ascii="Times New Roman" w:hAnsi="Times New Roman" w:cs="Times New Roman"/>
          <w:b/>
          <w:lang w:val="en-GB"/>
        </w:rPr>
        <w:t xml:space="preserve"> </w:t>
      </w:r>
      <w:r w:rsidRPr="005714BC">
        <w:rPr>
          <w:rFonts w:ascii="Times New Roman" w:hAnsi="Times New Roman" w:cs="Times New Roman"/>
          <w:lang w:val="en-GB"/>
        </w:rPr>
        <w:t xml:space="preserve">472-9. </w:t>
      </w:r>
    </w:p>
    <w:p w14:paraId="4ADACC8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de Pablo OV, Estevez R, </w:t>
      </w:r>
      <w:proofErr w:type="spellStart"/>
      <w:r w:rsidRPr="00D1010B">
        <w:rPr>
          <w:rFonts w:ascii="Times New Roman" w:hAnsi="Times New Roman" w:cs="Times New Roman"/>
          <w:lang w:val="en-GB"/>
        </w:rPr>
        <w:t>Péix</w:t>
      </w:r>
      <w:proofErr w:type="spellEnd"/>
      <w:r w:rsidRPr="00D1010B">
        <w:rPr>
          <w:rFonts w:ascii="Times New Roman" w:hAnsi="Times New Roman" w:cs="Times New Roman"/>
          <w:lang w:val="en-GB"/>
        </w:rPr>
        <w:t xml:space="preserve"> Sánchez M, </w:t>
      </w:r>
      <w:proofErr w:type="spellStart"/>
      <w:r w:rsidRPr="00D1010B">
        <w:rPr>
          <w:rFonts w:ascii="Times New Roman" w:hAnsi="Times New Roman" w:cs="Times New Roman"/>
          <w:lang w:val="en-GB"/>
        </w:rPr>
        <w:t>Heilborn</w:t>
      </w:r>
      <w:proofErr w:type="spellEnd"/>
      <w:r w:rsidRPr="00D1010B">
        <w:rPr>
          <w:rFonts w:ascii="Times New Roman" w:hAnsi="Times New Roman" w:cs="Times New Roman"/>
          <w:lang w:val="en-GB"/>
        </w:rPr>
        <w:t xml:space="preserve"> C, </w:t>
      </w:r>
      <w:proofErr w:type="spellStart"/>
      <w:r w:rsidRPr="00D1010B">
        <w:rPr>
          <w:rFonts w:ascii="Times New Roman" w:hAnsi="Times New Roman" w:cs="Times New Roman"/>
          <w:lang w:val="en-GB"/>
        </w:rPr>
        <w:t>Cohenca</w:t>
      </w:r>
      <w:proofErr w:type="spellEnd"/>
      <w:r w:rsidRPr="00D1010B">
        <w:rPr>
          <w:rFonts w:ascii="Times New Roman" w:hAnsi="Times New Roman" w:cs="Times New Roman"/>
          <w:lang w:val="en-GB"/>
        </w:rPr>
        <w:t xml:space="preserve"> N (2010) Root anatomy and canal configuration of the permanent mandibular first molar: A systematic review. </w:t>
      </w:r>
      <w:r w:rsidRPr="00D1010B">
        <w:rPr>
          <w:rFonts w:ascii="Times New Roman" w:hAnsi="Times New Roman" w:cs="Times New Roman"/>
          <w:i/>
          <w:iCs/>
          <w:lang w:val="en-GB"/>
        </w:rPr>
        <w:t xml:space="preserve">Journal of Endodontics </w:t>
      </w:r>
      <w:r w:rsidRPr="00D1010B">
        <w:rPr>
          <w:rFonts w:ascii="Times New Roman" w:hAnsi="Times New Roman" w:cs="Times New Roman"/>
          <w:b/>
          <w:bCs/>
          <w:lang w:val="en-GB"/>
        </w:rPr>
        <w:t>36</w:t>
      </w:r>
      <w:r w:rsidRPr="00D1010B">
        <w:rPr>
          <w:rFonts w:ascii="Times New Roman" w:hAnsi="Times New Roman" w:cs="Times New Roman"/>
          <w:lang w:val="en-GB"/>
        </w:rPr>
        <w:t>, 1919-31.</w:t>
      </w:r>
    </w:p>
    <w:p w14:paraId="46E4A823"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Debelian</w:t>
      </w:r>
      <w:proofErr w:type="spellEnd"/>
      <w:r w:rsidRPr="00D1010B">
        <w:rPr>
          <w:rFonts w:ascii="Times New Roman" w:hAnsi="Times New Roman" w:cs="Times New Roman"/>
          <w:lang w:val="en-GB"/>
        </w:rPr>
        <w:t xml:space="preserve"> G, Trope M (2015) Cleaning the third dimension. </w:t>
      </w:r>
      <w:r w:rsidRPr="00D1010B">
        <w:rPr>
          <w:rFonts w:ascii="Times New Roman" w:hAnsi="Times New Roman" w:cs="Times New Roman"/>
          <w:i/>
          <w:iCs/>
          <w:lang w:val="en-GB"/>
        </w:rPr>
        <w:t>Endodontic Practice US</w:t>
      </w:r>
      <w:r w:rsidRPr="00D1010B">
        <w:rPr>
          <w:rFonts w:ascii="Times New Roman" w:hAnsi="Times New Roman" w:cs="Times New Roman"/>
          <w:lang w:val="en-GB"/>
        </w:rPr>
        <w:t xml:space="preserve"> </w:t>
      </w:r>
      <w:r w:rsidRPr="00D1010B">
        <w:rPr>
          <w:rFonts w:ascii="Times New Roman" w:hAnsi="Times New Roman" w:cs="Times New Roman"/>
          <w:b/>
          <w:bCs/>
          <w:lang w:val="en-GB"/>
        </w:rPr>
        <w:t>8</w:t>
      </w:r>
      <w:r w:rsidRPr="00D1010B">
        <w:rPr>
          <w:rFonts w:ascii="Times New Roman" w:hAnsi="Times New Roman" w:cs="Times New Roman"/>
          <w:lang w:val="en-GB"/>
        </w:rPr>
        <w:t>, 22-4.</w:t>
      </w:r>
    </w:p>
    <w:p w14:paraId="4D132BCB" w14:textId="77777777" w:rsidR="004600DC" w:rsidRPr="00D1010B" w:rsidRDefault="004600DC" w:rsidP="00BA61A9">
      <w:pPr>
        <w:spacing w:line="480" w:lineRule="auto"/>
        <w:jc w:val="both"/>
        <w:rPr>
          <w:rFonts w:ascii="Times New Roman" w:hAnsi="Times New Roman" w:cs="Times New Roman"/>
          <w:lang w:val="fr-FR"/>
        </w:rPr>
      </w:pPr>
      <w:r w:rsidRPr="00D1010B">
        <w:rPr>
          <w:rFonts w:ascii="Times New Roman" w:hAnsi="Times New Roman" w:cs="Times New Roman"/>
          <w:lang w:val="en-GB"/>
        </w:rPr>
        <w:t xml:space="preserve">Deleu E, </w:t>
      </w:r>
      <w:proofErr w:type="spellStart"/>
      <w:r w:rsidRPr="00D1010B">
        <w:rPr>
          <w:rFonts w:ascii="Times New Roman" w:hAnsi="Times New Roman" w:cs="Times New Roman"/>
          <w:lang w:val="en-GB"/>
        </w:rPr>
        <w:t>Meire</w:t>
      </w:r>
      <w:proofErr w:type="spellEnd"/>
      <w:r w:rsidRPr="00D1010B">
        <w:rPr>
          <w:rFonts w:ascii="Times New Roman" w:hAnsi="Times New Roman" w:cs="Times New Roman"/>
          <w:lang w:val="en-GB"/>
        </w:rPr>
        <w:t xml:space="preserve"> MA, De Moor RJ (2015) Efficacy of laser-based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methods in removing debris from simulated root canal irregularities. </w:t>
      </w:r>
      <w:r w:rsidRPr="00D1010B">
        <w:rPr>
          <w:rFonts w:ascii="Times New Roman" w:hAnsi="Times New Roman" w:cs="Times New Roman"/>
          <w:i/>
          <w:iCs/>
          <w:lang w:val="fr-FR"/>
        </w:rPr>
        <w:t xml:space="preserve">Lasers in </w:t>
      </w:r>
      <w:proofErr w:type="spellStart"/>
      <w:r w:rsidRPr="00D1010B">
        <w:rPr>
          <w:rFonts w:ascii="Times New Roman" w:hAnsi="Times New Roman" w:cs="Times New Roman"/>
          <w:i/>
          <w:iCs/>
          <w:lang w:val="fr-FR"/>
        </w:rPr>
        <w:t>Medical</w:t>
      </w:r>
      <w:proofErr w:type="spellEnd"/>
      <w:r w:rsidRPr="00D1010B">
        <w:rPr>
          <w:rFonts w:ascii="Times New Roman" w:hAnsi="Times New Roman" w:cs="Times New Roman"/>
          <w:i/>
          <w:iCs/>
          <w:lang w:val="fr-FR"/>
        </w:rPr>
        <w:t xml:space="preserve"> Science </w:t>
      </w:r>
      <w:r w:rsidRPr="00D1010B">
        <w:rPr>
          <w:rFonts w:ascii="Times New Roman" w:hAnsi="Times New Roman" w:cs="Times New Roman"/>
          <w:b/>
          <w:bCs/>
          <w:lang w:val="fr-FR"/>
        </w:rPr>
        <w:t xml:space="preserve">30, </w:t>
      </w:r>
      <w:r w:rsidRPr="00D1010B">
        <w:rPr>
          <w:rFonts w:ascii="Times New Roman" w:hAnsi="Times New Roman" w:cs="Times New Roman"/>
          <w:lang w:val="fr-FR"/>
        </w:rPr>
        <w:t xml:space="preserve">831-5. </w:t>
      </w:r>
    </w:p>
    <w:p w14:paraId="7383E5DB"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fr-FR"/>
        </w:rPr>
        <w:t xml:space="preserve">Duque JA, Duarte MA, </w:t>
      </w:r>
      <w:proofErr w:type="spellStart"/>
      <w:r w:rsidRPr="00D1010B">
        <w:rPr>
          <w:rFonts w:ascii="Times New Roman" w:hAnsi="Times New Roman" w:cs="Times New Roman"/>
          <w:lang w:val="fr-FR"/>
        </w:rPr>
        <w:t>Canali</w:t>
      </w:r>
      <w:proofErr w:type="spellEnd"/>
      <w:r w:rsidRPr="00D1010B">
        <w:rPr>
          <w:rFonts w:ascii="Times New Roman" w:hAnsi="Times New Roman" w:cs="Times New Roman"/>
          <w:lang w:val="fr-FR"/>
        </w:rPr>
        <w:t xml:space="preserve"> LC, </w:t>
      </w:r>
      <w:r w:rsidRPr="00D1010B">
        <w:rPr>
          <w:rFonts w:ascii="Times New Roman" w:hAnsi="Times New Roman" w:cs="Times New Roman"/>
          <w:i/>
          <w:iCs/>
          <w:lang w:val="fr-FR"/>
        </w:rPr>
        <w:t>et al</w:t>
      </w:r>
      <w:r w:rsidRPr="00D1010B">
        <w:rPr>
          <w:rFonts w:ascii="Times New Roman" w:hAnsi="Times New Roman" w:cs="Times New Roman"/>
          <w:lang w:val="fr-FR"/>
        </w:rPr>
        <w:t xml:space="preserve">. </w:t>
      </w:r>
      <w:r w:rsidRPr="00D1010B">
        <w:rPr>
          <w:rFonts w:ascii="Times New Roman" w:hAnsi="Times New Roman" w:cs="Times New Roman"/>
          <w:lang w:val="en-GB"/>
        </w:rPr>
        <w:t xml:space="preserve">(2017) Comparative effectiveness of new mechanical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agitating devices for debris removal from the canal and isthmus of mesial roots of mandibular molars.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43</w:t>
      </w:r>
      <w:r w:rsidRPr="00D1010B">
        <w:rPr>
          <w:rFonts w:ascii="Times New Roman" w:hAnsi="Times New Roman" w:cs="Times New Roman"/>
          <w:lang w:val="en-GB"/>
        </w:rPr>
        <w:t>, 326-31.</w:t>
      </w:r>
    </w:p>
    <w:p w14:paraId="2615FDF8" w14:textId="2D85B838" w:rsidR="004600DC" w:rsidRPr="00D1010B" w:rsidRDefault="004600DC" w:rsidP="00BA61A9">
      <w:pPr>
        <w:spacing w:line="480" w:lineRule="auto"/>
        <w:jc w:val="both"/>
        <w:rPr>
          <w:rFonts w:ascii="Times New Roman" w:hAnsi="Times New Roman" w:cs="Times New Roman"/>
          <w:lang w:val="fr-FR"/>
        </w:rPr>
      </w:pPr>
      <w:r w:rsidRPr="00D1010B">
        <w:rPr>
          <w:rFonts w:ascii="Times New Roman" w:hAnsi="Times New Roman" w:cs="Times New Roman"/>
          <w:lang w:val="en-GB"/>
        </w:rPr>
        <w:t xml:space="preserve">Endal U, Shen Y, Knut A, Gao Y, Haapasalo M (2011) A high resolution computed tomographic study of changes in root canal isthmus area by instrumentation and root filling. </w:t>
      </w:r>
      <w:r w:rsidRPr="00D1010B">
        <w:rPr>
          <w:rFonts w:ascii="Times New Roman" w:hAnsi="Times New Roman" w:cs="Times New Roman"/>
          <w:i/>
          <w:iCs/>
          <w:lang w:val="fr-FR"/>
        </w:rPr>
        <w:t xml:space="preserve">Journal of </w:t>
      </w:r>
      <w:proofErr w:type="spellStart"/>
      <w:r w:rsidRPr="00D1010B">
        <w:rPr>
          <w:rFonts w:ascii="Times New Roman" w:hAnsi="Times New Roman" w:cs="Times New Roman"/>
          <w:i/>
          <w:iCs/>
          <w:lang w:val="fr-FR"/>
        </w:rPr>
        <w:t>Endodontics</w:t>
      </w:r>
      <w:proofErr w:type="spellEnd"/>
      <w:r w:rsidRPr="00D1010B">
        <w:rPr>
          <w:rFonts w:ascii="Times New Roman" w:hAnsi="Times New Roman" w:cs="Times New Roman"/>
          <w:lang w:val="fr-FR"/>
        </w:rPr>
        <w:t xml:space="preserve"> </w:t>
      </w:r>
      <w:r w:rsidRPr="00D1010B">
        <w:rPr>
          <w:rFonts w:ascii="Times New Roman" w:hAnsi="Times New Roman" w:cs="Times New Roman"/>
          <w:b/>
          <w:bCs/>
          <w:lang w:val="fr-FR"/>
        </w:rPr>
        <w:t>37</w:t>
      </w:r>
      <w:r w:rsidR="000F5BB2">
        <w:rPr>
          <w:rFonts w:ascii="Times New Roman" w:hAnsi="Times New Roman" w:cs="Times New Roman"/>
          <w:lang w:val="fr-FR"/>
        </w:rPr>
        <w:t>,</w:t>
      </w:r>
      <w:r w:rsidRPr="00D1010B">
        <w:rPr>
          <w:rFonts w:ascii="Times New Roman" w:hAnsi="Times New Roman" w:cs="Times New Roman"/>
          <w:lang w:val="fr-FR"/>
        </w:rPr>
        <w:t>223-7.</w:t>
      </w:r>
    </w:p>
    <w:p w14:paraId="34BCCCDD"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fr-FR"/>
        </w:rPr>
        <w:t xml:space="preserve">Estrela C, </w:t>
      </w:r>
      <w:proofErr w:type="spellStart"/>
      <w:r w:rsidRPr="00D1010B">
        <w:rPr>
          <w:rFonts w:ascii="Times New Roman" w:hAnsi="Times New Roman" w:cs="Times New Roman"/>
          <w:lang w:val="fr-FR"/>
        </w:rPr>
        <w:t>Rabelo</w:t>
      </w:r>
      <w:proofErr w:type="spellEnd"/>
      <w:r w:rsidRPr="00D1010B">
        <w:rPr>
          <w:rFonts w:ascii="Times New Roman" w:hAnsi="Times New Roman" w:cs="Times New Roman"/>
          <w:lang w:val="fr-FR"/>
        </w:rPr>
        <w:t xml:space="preserve"> LE, de Souza JB, </w:t>
      </w:r>
      <w:r w:rsidRPr="00D1010B">
        <w:rPr>
          <w:rFonts w:ascii="Times New Roman" w:hAnsi="Times New Roman" w:cs="Times New Roman"/>
          <w:i/>
          <w:iCs/>
          <w:lang w:val="fr-FR"/>
        </w:rPr>
        <w:t>et al</w:t>
      </w:r>
      <w:r w:rsidRPr="00D1010B">
        <w:rPr>
          <w:rFonts w:ascii="Times New Roman" w:hAnsi="Times New Roman" w:cs="Times New Roman"/>
          <w:lang w:val="fr-FR"/>
        </w:rPr>
        <w:t xml:space="preserve">. </w:t>
      </w:r>
      <w:r w:rsidRPr="00D1010B">
        <w:rPr>
          <w:rFonts w:ascii="Times New Roman" w:hAnsi="Times New Roman" w:cs="Times New Roman"/>
          <w:lang w:val="en-GB"/>
        </w:rPr>
        <w:t xml:space="preserve">(2015) Frequency of Root Canal </w:t>
      </w:r>
      <w:proofErr w:type="spellStart"/>
      <w:r w:rsidRPr="00D1010B">
        <w:rPr>
          <w:rFonts w:ascii="Times New Roman" w:hAnsi="Times New Roman" w:cs="Times New Roman"/>
          <w:lang w:val="en-GB"/>
        </w:rPr>
        <w:t>Isthmi</w:t>
      </w:r>
      <w:proofErr w:type="spellEnd"/>
      <w:r w:rsidRPr="00D1010B">
        <w:rPr>
          <w:rFonts w:ascii="Times New Roman" w:hAnsi="Times New Roman" w:cs="Times New Roman"/>
          <w:lang w:val="en-GB"/>
        </w:rPr>
        <w:t xml:space="preserve"> in Human Permanent Teeth Determined by Cone-beam Computed Tomography.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41</w:t>
      </w:r>
      <w:r w:rsidRPr="00D1010B">
        <w:rPr>
          <w:rFonts w:ascii="Times New Roman" w:hAnsi="Times New Roman" w:cs="Times New Roman"/>
          <w:lang w:val="en-GB"/>
        </w:rPr>
        <w:t>, 1535-9.</w:t>
      </w:r>
    </w:p>
    <w:p w14:paraId="4A0C15D9" w14:textId="77777777" w:rsidR="006D17A6" w:rsidRPr="00D1010B" w:rsidRDefault="006D17A6" w:rsidP="00BA61A9">
      <w:pPr>
        <w:spacing w:line="480" w:lineRule="auto"/>
        <w:jc w:val="both"/>
        <w:rPr>
          <w:rFonts w:ascii="Times New Roman" w:hAnsi="Times New Roman" w:cs="Times New Roman"/>
          <w:lang w:val="en-GB"/>
        </w:rPr>
      </w:pPr>
      <w:r w:rsidRPr="006D17A6">
        <w:rPr>
          <w:rFonts w:ascii="Times New Roman" w:hAnsi="Times New Roman" w:cs="Times New Roman"/>
          <w:lang w:val="en-GB"/>
        </w:rPr>
        <w:t xml:space="preserve">FKG </w:t>
      </w:r>
      <w:proofErr w:type="spellStart"/>
      <w:r w:rsidRPr="006D17A6">
        <w:rPr>
          <w:rFonts w:ascii="Times New Roman" w:hAnsi="Times New Roman" w:cs="Times New Roman"/>
          <w:lang w:val="en-GB"/>
        </w:rPr>
        <w:t>Dentaire</w:t>
      </w:r>
      <w:proofErr w:type="spellEnd"/>
      <w:r w:rsidRPr="006D17A6">
        <w:rPr>
          <w:rFonts w:ascii="Times New Roman" w:hAnsi="Times New Roman" w:cs="Times New Roman"/>
          <w:lang w:val="en-GB"/>
        </w:rPr>
        <w:t xml:space="preserve"> SA</w:t>
      </w:r>
      <w:r>
        <w:rPr>
          <w:rFonts w:ascii="Times New Roman" w:hAnsi="Times New Roman" w:cs="Times New Roman"/>
          <w:lang w:val="en-GB"/>
        </w:rPr>
        <w:t>.</w:t>
      </w:r>
      <w:r w:rsidRPr="006D17A6">
        <w:rPr>
          <w:rFonts w:ascii="Times New Roman" w:hAnsi="Times New Roman" w:cs="Times New Roman"/>
          <w:lang w:val="en-GB"/>
        </w:rPr>
        <w:t xml:space="preserve"> The XP-endo Finisher file brochure. Available at: </w:t>
      </w:r>
      <w:hyperlink r:id="rId9" w:history="1">
        <w:r w:rsidR="00151C3D" w:rsidRPr="00B05F3A">
          <w:t>https://www.fkg.ch/xpendo/finisher</w:t>
        </w:r>
      </w:hyperlink>
      <w:r w:rsidRPr="006D17A6">
        <w:rPr>
          <w:rFonts w:ascii="Times New Roman" w:hAnsi="Times New Roman" w:cs="Times New Roman"/>
          <w:lang w:val="en-GB"/>
        </w:rPr>
        <w:t>.</w:t>
      </w:r>
      <w:r>
        <w:rPr>
          <w:rFonts w:ascii="Times New Roman" w:hAnsi="Times New Roman" w:cs="Times New Roman"/>
          <w:lang w:val="en-GB"/>
        </w:rPr>
        <w:t xml:space="preserve"> Accessed September 7, 2020.</w:t>
      </w:r>
    </w:p>
    <w:p w14:paraId="4CAEFE52"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Gergi</w:t>
      </w:r>
      <w:proofErr w:type="spellEnd"/>
      <w:r w:rsidRPr="00D1010B">
        <w:rPr>
          <w:rFonts w:ascii="Times New Roman" w:hAnsi="Times New Roman" w:cs="Times New Roman"/>
          <w:lang w:val="en-GB"/>
        </w:rPr>
        <w:t xml:space="preserve"> R, Osta N, </w:t>
      </w:r>
      <w:proofErr w:type="spellStart"/>
      <w:r w:rsidRPr="00D1010B">
        <w:rPr>
          <w:rFonts w:ascii="Times New Roman" w:hAnsi="Times New Roman" w:cs="Times New Roman"/>
          <w:lang w:val="en-GB"/>
        </w:rPr>
        <w:t>Bourbouze</w:t>
      </w:r>
      <w:proofErr w:type="spellEnd"/>
      <w:r w:rsidRPr="00D1010B">
        <w:rPr>
          <w:rFonts w:ascii="Times New Roman" w:hAnsi="Times New Roman" w:cs="Times New Roman"/>
          <w:lang w:val="en-GB"/>
        </w:rPr>
        <w:t xml:space="preserve"> G, Zgheib C, Arbab-</w:t>
      </w:r>
      <w:proofErr w:type="spellStart"/>
      <w:r w:rsidRPr="00D1010B">
        <w:rPr>
          <w:rFonts w:ascii="Times New Roman" w:hAnsi="Times New Roman" w:cs="Times New Roman"/>
          <w:lang w:val="en-GB"/>
        </w:rPr>
        <w:t>Chirani</w:t>
      </w:r>
      <w:proofErr w:type="spellEnd"/>
      <w:r w:rsidRPr="00D1010B">
        <w:rPr>
          <w:rFonts w:ascii="Times New Roman" w:hAnsi="Times New Roman" w:cs="Times New Roman"/>
          <w:lang w:val="en-GB"/>
        </w:rPr>
        <w:t xml:space="preserve"> R, Naaman A (2015) Effects of three nickel titanium instrument systems on root canal geometry assessed by micro-computed tomography.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48</w:t>
      </w:r>
      <w:r w:rsidRPr="00D1010B">
        <w:rPr>
          <w:rFonts w:ascii="Times New Roman" w:hAnsi="Times New Roman" w:cs="Times New Roman"/>
          <w:lang w:val="en-GB"/>
        </w:rPr>
        <w:t>, 162-70.</w:t>
      </w:r>
    </w:p>
    <w:p w14:paraId="705F7D7B"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Gulabivala</w:t>
      </w:r>
      <w:proofErr w:type="spellEnd"/>
      <w:r w:rsidRPr="00D1010B">
        <w:rPr>
          <w:rFonts w:ascii="Times New Roman" w:hAnsi="Times New Roman" w:cs="Times New Roman"/>
          <w:lang w:val="en-GB"/>
        </w:rPr>
        <w:t xml:space="preserve"> K, Patel B, Evans G, Ng YL (2005) Effects of mechanical and chemical procedures on root canal surfaces. </w:t>
      </w:r>
      <w:r w:rsidRPr="00D1010B">
        <w:rPr>
          <w:rFonts w:ascii="Times New Roman" w:hAnsi="Times New Roman" w:cs="Times New Roman"/>
          <w:i/>
          <w:iCs/>
          <w:lang w:val="en-GB"/>
        </w:rPr>
        <w:t>Endodontic Topics</w:t>
      </w:r>
      <w:r w:rsidRPr="00D1010B">
        <w:rPr>
          <w:rFonts w:ascii="Times New Roman" w:hAnsi="Times New Roman" w:cs="Times New Roman"/>
          <w:lang w:val="en-GB"/>
        </w:rPr>
        <w:t xml:space="preserve"> </w:t>
      </w:r>
      <w:r w:rsidRPr="00D1010B">
        <w:rPr>
          <w:rFonts w:ascii="Times New Roman" w:hAnsi="Times New Roman" w:cs="Times New Roman"/>
          <w:b/>
          <w:bCs/>
          <w:lang w:val="en-GB"/>
        </w:rPr>
        <w:t>10</w:t>
      </w:r>
      <w:r w:rsidRPr="00D1010B">
        <w:rPr>
          <w:rFonts w:ascii="Times New Roman" w:hAnsi="Times New Roman" w:cs="Times New Roman"/>
          <w:lang w:val="en-GB"/>
        </w:rPr>
        <w:t>, 103-22.</w:t>
      </w:r>
    </w:p>
    <w:p w14:paraId="1A5DD4E4"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Haapasalo M, Endal U, Zandi H, Coil JM (2005) Eradication of endodontic infection by instrumentation and irrigation solutions. </w:t>
      </w:r>
      <w:r w:rsidRPr="00D1010B">
        <w:rPr>
          <w:rFonts w:ascii="Times New Roman" w:hAnsi="Times New Roman" w:cs="Times New Roman"/>
          <w:i/>
          <w:iCs/>
          <w:lang w:val="en-GB"/>
        </w:rPr>
        <w:t>Endodontic Topics</w:t>
      </w:r>
      <w:r w:rsidRPr="00D1010B">
        <w:rPr>
          <w:rFonts w:ascii="Times New Roman" w:hAnsi="Times New Roman" w:cs="Times New Roman"/>
          <w:lang w:val="en-GB"/>
        </w:rPr>
        <w:t xml:space="preserve"> </w:t>
      </w:r>
      <w:r w:rsidRPr="00D1010B">
        <w:rPr>
          <w:rFonts w:ascii="Times New Roman" w:hAnsi="Times New Roman" w:cs="Times New Roman"/>
          <w:b/>
          <w:bCs/>
          <w:lang w:val="en-GB"/>
        </w:rPr>
        <w:t>10</w:t>
      </w:r>
      <w:r w:rsidRPr="00D1010B">
        <w:rPr>
          <w:rFonts w:ascii="Times New Roman" w:hAnsi="Times New Roman" w:cs="Times New Roman"/>
          <w:lang w:val="en-GB"/>
        </w:rPr>
        <w:t>, 77-102.</w:t>
      </w:r>
    </w:p>
    <w:p w14:paraId="1CBCF66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Harris SP, Bowles WR, Fok A, McClanahan SB (2013) An anatomic investigation of the mandibular first molar using micro-computed tomography. </w:t>
      </w:r>
      <w:r w:rsidRPr="00D1010B">
        <w:rPr>
          <w:rFonts w:ascii="Times New Roman" w:hAnsi="Times New Roman" w:cs="Times New Roman"/>
          <w:i/>
          <w:iCs/>
          <w:lang w:val="en-GB"/>
        </w:rPr>
        <w:t xml:space="preserve">Journal of Endodontics </w:t>
      </w:r>
      <w:r w:rsidRPr="00D1010B">
        <w:rPr>
          <w:rFonts w:ascii="Times New Roman" w:hAnsi="Times New Roman" w:cs="Times New Roman"/>
          <w:b/>
          <w:bCs/>
          <w:lang w:val="en-GB"/>
        </w:rPr>
        <w:t xml:space="preserve">39, </w:t>
      </w:r>
      <w:r w:rsidRPr="00D1010B">
        <w:rPr>
          <w:rFonts w:ascii="Times New Roman" w:hAnsi="Times New Roman" w:cs="Times New Roman"/>
          <w:lang w:val="en-GB"/>
        </w:rPr>
        <w:t xml:space="preserve">1374-8. </w:t>
      </w:r>
    </w:p>
    <w:p w14:paraId="1844F95A"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Hsieh YD, </w:t>
      </w:r>
      <w:proofErr w:type="spellStart"/>
      <w:r w:rsidRPr="00D1010B">
        <w:rPr>
          <w:rFonts w:ascii="Times New Roman" w:hAnsi="Times New Roman" w:cs="Times New Roman"/>
          <w:lang w:val="en-GB"/>
        </w:rPr>
        <w:t>Gau</w:t>
      </w:r>
      <w:proofErr w:type="spellEnd"/>
      <w:r w:rsidRPr="00D1010B">
        <w:rPr>
          <w:rFonts w:ascii="Times New Roman" w:hAnsi="Times New Roman" w:cs="Times New Roman"/>
          <w:lang w:val="en-GB"/>
        </w:rPr>
        <w:t xml:space="preserve"> CH, Kung Wu SF, Shen EC, Hsu PW, Fu E (2007) Dynamic recording of irrigating fluid distribution in root canals using thermal image analysis.</w:t>
      </w:r>
      <w:r w:rsidRPr="00D1010B">
        <w:rPr>
          <w:rFonts w:ascii="Times New Roman" w:hAnsi="Times New Roman" w:cs="Times New Roman"/>
          <w:i/>
          <w:iCs/>
          <w:lang w:val="en-GB"/>
        </w:rPr>
        <w:t xml:space="preserve"> International Endodontic Journal </w:t>
      </w:r>
      <w:r w:rsidRPr="00D1010B">
        <w:rPr>
          <w:rFonts w:ascii="Times New Roman" w:hAnsi="Times New Roman" w:cs="Times New Roman"/>
          <w:b/>
          <w:bCs/>
          <w:lang w:val="en-GB"/>
        </w:rPr>
        <w:t xml:space="preserve">40, </w:t>
      </w:r>
      <w:r w:rsidRPr="00D1010B">
        <w:rPr>
          <w:rFonts w:ascii="Times New Roman" w:hAnsi="Times New Roman" w:cs="Times New Roman"/>
          <w:lang w:val="en-GB"/>
        </w:rPr>
        <w:t>11-7.</w:t>
      </w:r>
    </w:p>
    <w:p w14:paraId="291EACD1"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Hsu Y, Kim S (1997) The resected root surface: the issue of canal isthmuses. </w:t>
      </w:r>
      <w:r w:rsidRPr="00D1010B">
        <w:rPr>
          <w:rFonts w:ascii="Times New Roman" w:hAnsi="Times New Roman" w:cs="Times New Roman"/>
          <w:i/>
          <w:iCs/>
          <w:lang w:val="en-GB"/>
        </w:rPr>
        <w:t>Dental Clinics of North America</w:t>
      </w:r>
      <w:r w:rsidRPr="00D1010B">
        <w:rPr>
          <w:rFonts w:ascii="Times New Roman" w:hAnsi="Times New Roman" w:cs="Times New Roman"/>
          <w:lang w:val="en-GB"/>
        </w:rPr>
        <w:t xml:space="preserve"> </w:t>
      </w:r>
      <w:r w:rsidRPr="00D1010B">
        <w:rPr>
          <w:rFonts w:ascii="Times New Roman" w:hAnsi="Times New Roman" w:cs="Times New Roman"/>
          <w:b/>
          <w:bCs/>
          <w:lang w:val="en-GB"/>
        </w:rPr>
        <w:t>41</w:t>
      </w:r>
      <w:r w:rsidRPr="00D1010B">
        <w:rPr>
          <w:rFonts w:ascii="Times New Roman" w:hAnsi="Times New Roman" w:cs="Times New Roman"/>
          <w:lang w:val="en-GB"/>
        </w:rPr>
        <w:t>, 529-40.</w:t>
      </w:r>
    </w:p>
    <w:p w14:paraId="18D88D78" w14:textId="77777777" w:rsidR="00AD6A98" w:rsidRPr="00D1010B" w:rsidRDefault="00AD6A98" w:rsidP="00AD6A98">
      <w:pPr>
        <w:spacing w:line="480" w:lineRule="auto"/>
        <w:jc w:val="both"/>
        <w:rPr>
          <w:rFonts w:ascii="Times New Roman" w:hAnsi="Times New Roman" w:cs="Times New Roman"/>
          <w:lang w:val="en-GB"/>
        </w:rPr>
      </w:pPr>
      <w:r w:rsidRPr="00AD6A98">
        <w:rPr>
          <w:rFonts w:ascii="Times New Roman" w:hAnsi="Times New Roman" w:cs="Times New Roman"/>
          <w:lang w:val="en-GB"/>
        </w:rPr>
        <w:t xml:space="preserve">Jiang LM, </w:t>
      </w:r>
      <w:proofErr w:type="spellStart"/>
      <w:r w:rsidRPr="00AD6A98">
        <w:rPr>
          <w:rFonts w:ascii="Times New Roman" w:hAnsi="Times New Roman" w:cs="Times New Roman"/>
          <w:lang w:val="en-GB"/>
        </w:rPr>
        <w:t>Verhaagen</w:t>
      </w:r>
      <w:proofErr w:type="spellEnd"/>
      <w:r w:rsidRPr="00AD6A98">
        <w:rPr>
          <w:rFonts w:ascii="Times New Roman" w:hAnsi="Times New Roman" w:cs="Times New Roman"/>
          <w:lang w:val="en-GB"/>
        </w:rPr>
        <w:t xml:space="preserve"> </w:t>
      </w:r>
      <w:r w:rsidR="00944E67" w:rsidRPr="00944E67">
        <w:rPr>
          <w:rFonts w:ascii="Times New Roman" w:hAnsi="Times New Roman" w:cs="Times New Roman"/>
          <w:lang w:val="en-GB"/>
        </w:rPr>
        <w:t xml:space="preserve">B, Versluis M, van der Sluis LW </w:t>
      </w:r>
      <w:r>
        <w:rPr>
          <w:rFonts w:ascii="Times New Roman" w:hAnsi="Times New Roman" w:cs="Times New Roman"/>
          <w:lang w:val="en-GB"/>
        </w:rPr>
        <w:t>(2010)</w:t>
      </w:r>
      <w:r w:rsidRPr="00AD6A98">
        <w:rPr>
          <w:rFonts w:ascii="Times New Roman" w:hAnsi="Times New Roman" w:cs="Times New Roman"/>
          <w:lang w:val="en-GB"/>
        </w:rPr>
        <w:t xml:space="preserve"> Influence of the</w:t>
      </w:r>
      <w:r>
        <w:rPr>
          <w:rFonts w:ascii="Times New Roman" w:hAnsi="Times New Roman" w:cs="Times New Roman"/>
          <w:lang w:val="en-GB"/>
        </w:rPr>
        <w:t xml:space="preserve"> </w:t>
      </w:r>
      <w:r w:rsidRPr="00AD6A98">
        <w:rPr>
          <w:rFonts w:ascii="Times New Roman" w:hAnsi="Times New Roman" w:cs="Times New Roman"/>
          <w:lang w:val="en-GB"/>
        </w:rPr>
        <w:t>oscillation direction of an ultrasonic file on the cleaning efficacy of passive</w:t>
      </w:r>
      <w:r>
        <w:rPr>
          <w:rFonts w:ascii="Times New Roman" w:hAnsi="Times New Roman" w:cs="Times New Roman"/>
          <w:lang w:val="en-GB"/>
        </w:rPr>
        <w:t xml:space="preserve"> </w:t>
      </w:r>
      <w:r w:rsidRPr="00AD6A98">
        <w:rPr>
          <w:rFonts w:ascii="Times New Roman" w:hAnsi="Times New Roman" w:cs="Times New Roman"/>
          <w:lang w:val="en-GB"/>
        </w:rPr>
        <w:t xml:space="preserve">ultrasonic irrigation. </w:t>
      </w:r>
      <w:r w:rsidRPr="00D1010B">
        <w:rPr>
          <w:rFonts w:ascii="Times New Roman" w:hAnsi="Times New Roman" w:cs="Times New Roman"/>
          <w:i/>
          <w:iCs/>
          <w:lang w:val="en-GB"/>
        </w:rPr>
        <w:t>Journal of Endodontics</w:t>
      </w:r>
      <w:r w:rsidRPr="00AD6A98">
        <w:rPr>
          <w:rFonts w:ascii="Times New Roman" w:hAnsi="Times New Roman" w:cs="Times New Roman"/>
          <w:lang w:val="en-GB"/>
        </w:rPr>
        <w:t xml:space="preserve"> </w:t>
      </w:r>
      <w:r w:rsidR="00944E67" w:rsidRPr="00944E67">
        <w:rPr>
          <w:rFonts w:ascii="Times New Roman" w:hAnsi="Times New Roman" w:cs="Times New Roman"/>
          <w:b/>
          <w:lang w:val="en-GB"/>
        </w:rPr>
        <w:t>36</w:t>
      </w:r>
      <w:r>
        <w:rPr>
          <w:rFonts w:ascii="Times New Roman" w:hAnsi="Times New Roman" w:cs="Times New Roman"/>
          <w:lang w:val="en-GB"/>
        </w:rPr>
        <w:t xml:space="preserve">, </w:t>
      </w:r>
      <w:r w:rsidRPr="00AD6A98">
        <w:rPr>
          <w:rFonts w:ascii="Times New Roman" w:hAnsi="Times New Roman" w:cs="Times New Roman"/>
          <w:lang w:val="en-GB"/>
        </w:rPr>
        <w:t>1372-6.</w:t>
      </w:r>
    </w:p>
    <w:p w14:paraId="46B7E945"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Johnson M, Sidow SJ, Looney SW, Lindsey K, Niu LN, Tay FR (2012) Canal and isthmus debridement efficacy using a sonic irrigation technique in a closed-canal system. </w:t>
      </w:r>
      <w:r w:rsidRPr="00D1010B">
        <w:rPr>
          <w:rFonts w:ascii="Times New Roman" w:hAnsi="Times New Roman" w:cs="Times New Roman"/>
          <w:i/>
          <w:iCs/>
          <w:lang w:val="en-GB"/>
        </w:rPr>
        <w:t xml:space="preserve">Journal of Endodontics </w:t>
      </w:r>
      <w:r w:rsidRPr="00D1010B">
        <w:rPr>
          <w:rFonts w:ascii="Times New Roman" w:hAnsi="Times New Roman" w:cs="Times New Roman"/>
          <w:b/>
          <w:bCs/>
          <w:lang w:val="en-GB"/>
        </w:rPr>
        <w:t>38</w:t>
      </w:r>
      <w:r w:rsidRPr="00D1010B">
        <w:rPr>
          <w:rFonts w:ascii="Times New Roman" w:hAnsi="Times New Roman" w:cs="Times New Roman"/>
          <w:lang w:val="en-GB"/>
        </w:rPr>
        <w:t xml:space="preserve">, 1265-8. </w:t>
      </w:r>
    </w:p>
    <w:p w14:paraId="187CCA25"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Karunakaran JV, </w:t>
      </w:r>
      <w:proofErr w:type="spellStart"/>
      <w:r w:rsidRPr="00D1010B">
        <w:rPr>
          <w:rFonts w:ascii="Times New Roman" w:hAnsi="Times New Roman" w:cs="Times New Roman"/>
          <w:lang w:val="en-GB"/>
        </w:rPr>
        <w:t>PremKumar</w:t>
      </w:r>
      <w:proofErr w:type="spellEnd"/>
      <w:r w:rsidRPr="00D1010B">
        <w:rPr>
          <w:rFonts w:ascii="Times New Roman" w:hAnsi="Times New Roman" w:cs="Times New Roman"/>
          <w:lang w:val="en-GB"/>
        </w:rPr>
        <w:t xml:space="preserve"> MM, Aarthi G, Jayaprakash N, Kumar SS (2019) Isthmus Incidence in Human Permanent Mandibular First Molars of a South Indian Population: A Cone-Beam Computerized Tomographic Study. </w:t>
      </w:r>
      <w:r w:rsidRPr="00D1010B">
        <w:rPr>
          <w:rFonts w:ascii="Times New Roman" w:hAnsi="Times New Roman" w:cs="Times New Roman"/>
          <w:i/>
          <w:iCs/>
          <w:lang w:val="en-GB"/>
        </w:rPr>
        <w:t xml:space="preserve">Journal of Pharmacy &amp; </w:t>
      </w:r>
      <w:proofErr w:type="spellStart"/>
      <w:r w:rsidRPr="00D1010B">
        <w:rPr>
          <w:rFonts w:ascii="Times New Roman" w:hAnsi="Times New Roman" w:cs="Times New Roman"/>
          <w:i/>
          <w:iCs/>
          <w:lang w:val="en-GB"/>
        </w:rPr>
        <w:t>Bioallied</w:t>
      </w:r>
      <w:proofErr w:type="spellEnd"/>
      <w:r w:rsidRPr="00D1010B">
        <w:rPr>
          <w:rFonts w:ascii="Times New Roman" w:hAnsi="Times New Roman" w:cs="Times New Roman"/>
          <w:i/>
          <w:iCs/>
          <w:lang w:val="en-GB"/>
        </w:rPr>
        <w:t xml:space="preserve"> Sciences </w:t>
      </w:r>
      <w:r w:rsidRPr="00D1010B">
        <w:rPr>
          <w:rFonts w:ascii="Times New Roman" w:hAnsi="Times New Roman" w:cs="Times New Roman"/>
          <w:b/>
          <w:bCs/>
          <w:lang w:val="en-GB"/>
        </w:rPr>
        <w:t>11</w:t>
      </w:r>
      <w:r w:rsidRPr="00D1010B">
        <w:rPr>
          <w:rFonts w:ascii="Times New Roman" w:hAnsi="Times New Roman" w:cs="Times New Roman"/>
          <w:lang w:val="en-GB"/>
        </w:rPr>
        <w:t>, S468-S473.</w:t>
      </w:r>
    </w:p>
    <w:p w14:paraId="0663AB43"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Leoni GB, </w:t>
      </w:r>
      <w:proofErr w:type="spellStart"/>
      <w:r w:rsidRPr="00D1010B">
        <w:rPr>
          <w:rFonts w:ascii="Times New Roman" w:hAnsi="Times New Roman" w:cs="Times New Roman"/>
          <w:lang w:val="en-GB"/>
        </w:rPr>
        <w:t>Versiani</w:t>
      </w:r>
      <w:proofErr w:type="spellEnd"/>
      <w:r w:rsidRPr="00D1010B">
        <w:rPr>
          <w:rFonts w:ascii="Times New Roman" w:hAnsi="Times New Roman" w:cs="Times New Roman"/>
          <w:lang w:val="en-GB"/>
        </w:rPr>
        <w:t xml:space="preserve"> MA, Silva-Sousa YT, </w:t>
      </w:r>
      <w:proofErr w:type="spellStart"/>
      <w:r w:rsidRPr="00D1010B">
        <w:rPr>
          <w:rFonts w:ascii="Times New Roman" w:hAnsi="Times New Roman" w:cs="Times New Roman"/>
          <w:lang w:val="en-GB"/>
        </w:rPr>
        <w:t>Bruniera</w:t>
      </w:r>
      <w:proofErr w:type="spellEnd"/>
      <w:r w:rsidRPr="00D1010B">
        <w:rPr>
          <w:rFonts w:ascii="Times New Roman" w:hAnsi="Times New Roman" w:cs="Times New Roman"/>
          <w:lang w:val="en-GB"/>
        </w:rPr>
        <w:t xml:space="preserve"> JF, </w:t>
      </w:r>
      <w:proofErr w:type="spellStart"/>
      <w:r w:rsidRPr="00D1010B">
        <w:rPr>
          <w:rFonts w:ascii="Times New Roman" w:hAnsi="Times New Roman" w:cs="Times New Roman"/>
          <w:lang w:val="en-GB"/>
        </w:rPr>
        <w:t>Pécora</w:t>
      </w:r>
      <w:proofErr w:type="spellEnd"/>
      <w:r w:rsidRPr="00D1010B">
        <w:rPr>
          <w:rFonts w:ascii="Times New Roman" w:hAnsi="Times New Roman" w:cs="Times New Roman"/>
          <w:lang w:val="en-GB"/>
        </w:rPr>
        <w:t xml:space="preserve"> JD, Sousa-Neto MD (2017) Ex vivo evaluation of four final irrigation protocols on the removal of hard-tissue debris from the mesial root canal system of mandibular first molars.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50</w:t>
      </w:r>
      <w:r w:rsidRPr="00D1010B">
        <w:rPr>
          <w:rFonts w:ascii="Times New Roman" w:hAnsi="Times New Roman" w:cs="Times New Roman"/>
          <w:lang w:val="en-GB"/>
        </w:rPr>
        <w:t>, 398-406.</w:t>
      </w:r>
    </w:p>
    <w:p w14:paraId="38ADD732"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Lottanti</w:t>
      </w:r>
      <w:proofErr w:type="spellEnd"/>
      <w:r w:rsidRPr="00D1010B">
        <w:rPr>
          <w:rFonts w:ascii="Times New Roman" w:hAnsi="Times New Roman" w:cs="Times New Roman"/>
          <w:lang w:val="en-GB"/>
        </w:rPr>
        <w:t xml:space="preserve"> S, Gautschi H, Sener B, Zehnder M (2009) Effects of ethylenediaminetetraacetic, </w:t>
      </w:r>
      <w:proofErr w:type="spellStart"/>
      <w:r w:rsidRPr="00D1010B">
        <w:rPr>
          <w:rFonts w:ascii="Times New Roman" w:hAnsi="Times New Roman" w:cs="Times New Roman"/>
          <w:lang w:val="en-GB"/>
        </w:rPr>
        <w:t>etidronic</w:t>
      </w:r>
      <w:proofErr w:type="spellEnd"/>
      <w:r w:rsidRPr="00D1010B">
        <w:rPr>
          <w:rFonts w:ascii="Times New Roman" w:hAnsi="Times New Roman" w:cs="Times New Roman"/>
          <w:lang w:val="en-GB"/>
        </w:rPr>
        <w:t xml:space="preserve"> and peracetic acid irrigation on human root dentine and the smear layer.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42</w:t>
      </w:r>
      <w:r w:rsidRPr="00D1010B">
        <w:rPr>
          <w:rFonts w:ascii="Times New Roman" w:hAnsi="Times New Roman" w:cs="Times New Roman"/>
          <w:lang w:val="en-GB"/>
        </w:rPr>
        <w:t>, 335-43.</w:t>
      </w:r>
    </w:p>
    <w:p w14:paraId="0025794D"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Markvart M, </w:t>
      </w:r>
      <w:proofErr w:type="spellStart"/>
      <w:r w:rsidRPr="00D1010B">
        <w:rPr>
          <w:rFonts w:ascii="Times New Roman" w:hAnsi="Times New Roman" w:cs="Times New Roman"/>
          <w:lang w:val="en-GB"/>
        </w:rPr>
        <w:t>Darvann</w:t>
      </w:r>
      <w:proofErr w:type="spellEnd"/>
      <w:r w:rsidRPr="00D1010B">
        <w:rPr>
          <w:rFonts w:ascii="Times New Roman" w:hAnsi="Times New Roman" w:cs="Times New Roman"/>
          <w:lang w:val="en-GB"/>
        </w:rPr>
        <w:t xml:space="preserve"> TA, Larsen P, </w:t>
      </w:r>
      <w:proofErr w:type="spellStart"/>
      <w:r w:rsidRPr="00D1010B">
        <w:rPr>
          <w:rFonts w:ascii="Times New Roman" w:hAnsi="Times New Roman" w:cs="Times New Roman"/>
          <w:lang w:val="en-GB"/>
        </w:rPr>
        <w:t>Dalstra</w:t>
      </w:r>
      <w:proofErr w:type="spellEnd"/>
      <w:r w:rsidRPr="00D1010B">
        <w:rPr>
          <w:rFonts w:ascii="Times New Roman" w:hAnsi="Times New Roman" w:cs="Times New Roman"/>
          <w:lang w:val="en-GB"/>
        </w:rPr>
        <w:t xml:space="preserve"> M, Kreiborg S, Bjørndal L (2012) Micro-CT analyses of apical enlargement and molar root canal complexity.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 xml:space="preserve">45, </w:t>
      </w:r>
      <w:r w:rsidRPr="00D1010B">
        <w:rPr>
          <w:rFonts w:ascii="Times New Roman" w:hAnsi="Times New Roman" w:cs="Times New Roman"/>
          <w:lang w:val="en-GB"/>
        </w:rPr>
        <w:t xml:space="preserve">273-81. </w:t>
      </w:r>
    </w:p>
    <w:p w14:paraId="38AB342C" w14:textId="7DF90D43" w:rsidR="00E4517D" w:rsidRPr="00D1010B" w:rsidRDefault="00944E67" w:rsidP="00BA61A9">
      <w:pPr>
        <w:spacing w:line="480" w:lineRule="auto"/>
        <w:jc w:val="both"/>
        <w:rPr>
          <w:rFonts w:ascii="Times New Roman" w:hAnsi="Times New Roman" w:cs="Times New Roman"/>
          <w:lang w:val="en-GB"/>
        </w:rPr>
      </w:pPr>
      <w:r w:rsidRPr="00944E67">
        <w:rPr>
          <w:rFonts w:ascii="Times New Roman" w:hAnsi="Times New Roman" w:cs="Times New Roman"/>
          <w:lang w:val="en-GB"/>
        </w:rPr>
        <w:t>Mohmmed SA</w:t>
      </w:r>
      <w:r w:rsidR="005714BC" w:rsidRPr="00E85D86">
        <w:rPr>
          <w:rFonts w:ascii="Times New Roman" w:hAnsi="Times New Roman" w:cs="Times New Roman"/>
          <w:lang w:val="en-GB"/>
        </w:rPr>
        <w:t>,</w:t>
      </w:r>
      <w:r w:rsidR="005714BC" w:rsidRPr="005714BC">
        <w:rPr>
          <w:rFonts w:ascii="Times New Roman" w:hAnsi="Times New Roman" w:cs="Times New Roman"/>
          <w:lang w:val="en-GB"/>
        </w:rPr>
        <w:t xml:space="preserve"> Vianna ME, Penny MR, Hilton ST, Mordan NJ, Knowles C</w:t>
      </w:r>
      <w:r w:rsidR="005714BC">
        <w:rPr>
          <w:rFonts w:ascii="Times New Roman" w:hAnsi="Times New Roman" w:cs="Times New Roman"/>
          <w:lang w:val="en-GB"/>
        </w:rPr>
        <w:t xml:space="preserve"> (2018) </w:t>
      </w:r>
      <w:r w:rsidR="005714BC" w:rsidRPr="005714BC">
        <w:rPr>
          <w:rFonts w:ascii="Times New Roman" w:hAnsi="Times New Roman" w:cs="Times New Roman"/>
          <w:lang w:val="en-GB"/>
        </w:rPr>
        <w:t xml:space="preserve">Investigations into in situ Enterococcus faecalis biofilm removal by passive and active sodium hypochlorite irrigation delivered into the lateral canal of a simulated root canal model. </w:t>
      </w:r>
      <w:r w:rsidR="005714BC" w:rsidRPr="00D1010B">
        <w:rPr>
          <w:rFonts w:ascii="Times New Roman" w:hAnsi="Times New Roman" w:cs="Times New Roman"/>
          <w:i/>
          <w:iCs/>
          <w:lang w:val="en-GB"/>
        </w:rPr>
        <w:t>International Endodontic Journal</w:t>
      </w:r>
      <w:r w:rsidR="005714BC" w:rsidRPr="005714BC">
        <w:rPr>
          <w:rFonts w:ascii="Times New Roman" w:hAnsi="Times New Roman" w:cs="Times New Roman"/>
          <w:lang w:val="en-GB"/>
        </w:rPr>
        <w:t xml:space="preserve"> </w:t>
      </w:r>
      <w:r w:rsidR="00774AED" w:rsidRPr="00774AED">
        <w:rPr>
          <w:rFonts w:ascii="Times New Roman" w:hAnsi="Times New Roman" w:cs="Times New Roman"/>
          <w:b/>
          <w:lang w:val="en-GB"/>
        </w:rPr>
        <w:t>51</w:t>
      </w:r>
      <w:r w:rsidR="00774AED" w:rsidRPr="00774AED">
        <w:rPr>
          <w:rFonts w:ascii="Times New Roman" w:hAnsi="Times New Roman" w:cs="Times New Roman"/>
          <w:lang w:val="en-GB"/>
        </w:rPr>
        <w:t>,</w:t>
      </w:r>
      <w:r w:rsidR="005714BC">
        <w:rPr>
          <w:rFonts w:ascii="Times New Roman" w:hAnsi="Times New Roman" w:cs="Times New Roman"/>
          <w:b/>
          <w:lang w:val="en-GB"/>
        </w:rPr>
        <w:t xml:space="preserve"> </w:t>
      </w:r>
      <w:r w:rsidR="005714BC" w:rsidRPr="005714BC">
        <w:rPr>
          <w:rFonts w:ascii="Times New Roman" w:hAnsi="Times New Roman" w:cs="Times New Roman"/>
          <w:lang w:val="en-GB"/>
        </w:rPr>
        <w:t>649-62</w:t>
      </w:r>
      <w:r w:rsidR="005714BC">
        <w:rPr>
          <w:rFonts w:ascii="Times New Roman" w:hAnsi="Times New Roman" w:cs="Times New Roman"/>
          <w:lang w:val="en-GB"/>
        </w:rPr>
        <w:t>.</w:t>
      </w:r>
    </w:p>
    <w:p w14:paraId="1AFD547B"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Morago A, Ruiz-Linares M, Ferrer-Luque CM, Baca P, Rodríguez Archilla A, Arias-</w:t>
      </w:r>
      <w:proofErr w:type="spellStart"/>
      <w:r w:rsidRPr="00D1010B">
        <w:rPr>
          <w:rFonts w:ascii="Times New Roman" w:hAnsi="Times New Roman" w:cs="Times New Roman"/>
          <w:lang w:val="en-GB"/>
        </w:rPr>
        <w:t>Moliz</w:t>
      </w:r>
      <w:proofErr w:type="spellEnd"/>
      <w:r w:rsidRPr="00D1010B">
        <w:rPr>
          <w:rFonts w:ascii="Times New Roman" w:hAnsi="Times New Roman" w:cs="Times New Roman"/>
          <w:lang w:val="en-GB"/>
        </w:rPr>
        <w:t xml:space="preserve"> MT (2019) Dentine tubule disinfection by different irrigation protocols. </w:t>
      </w:r>
      <w:r w:rsidRPr="00D1010B">
        <w:rPr>
          <w:rFonts w:ascii="Times New Roman" w:hAnsi="Times New Roman" w:cs="Times New Roman"/>
          <w:i/>
          <w:iCs/>
          <w:lang w:val="en-GB"/>
        </w:rPr>
        <w:t xml:space="preserve">Microscopy Research and Technique </w:t>
      </w:r>
      <w:r w:rsidRPr="00D1010B">
        <w:rPr>
          <w:rFonts w:ascii="Times New Roman" w:hAnsi="Times New Roman" w:cs="Times New Roman"/>
          <w:b/>
          <w:bCs/>
          <w:lang w:val="en-GB"/>
        </w:rPr>
        <w:t>82</w:t>
      </w:r>
      <w:r w:rsidRPr="00D1010B">
        <w:rPr>
          <w:rFonts w:ascii="Times New Roman" w:hAnsi="Times New Roman" w:cs="Times New Roman"/>
          <w:lang w:val="en-GB"/>
        </w:rPr>
        <w:t>, 558-63.</w:t>
      </w:r>
    </w:p>
    <w:p w14:paraId="039EA20B"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Nair PN, Henry S, Cano V, Vera J (2005) Microbial status of apical root canal system of human mandibular first molars with primary apical periodontitis after "one-visit" endodontic treatment. </w:t>
      </w:r>
      <w:r w:rsidRPr="00D1010B">
        <w:rPr>
          <w:rFonts w:ascii="Times New Roman" w:hAnsi="Times New Roman" w:cs="Times New Roman"/>
          <w:i/>
          <w:lang w:val="en-GB"/>
        </w:rPr>
        <w:t>Oral Surgery, Oral Medicine, Oral Pathology, Oral Radiology, and Endodontology</w:t>
      </w:r>
      <w:r w:rsidRPr="00D1010B">
        <w:rPr>
          <w:rFonts w:ascii="Times New Roman" w:hAnsi="Times New Roman" w:cs="Times New Roman"/>
          <w:lang w:val="en-GB"/>
        </w:rPr>
        <w:t xml:space="preserve"> </w:t>
      </w:r>
      <w:r w:rsidRPr="00D1010B">
        <w:rPr>
          <w:rFonts w:ascii="Times New Roman" w:hAnsi="Times New Roman" w:cs="Times New Roman"/>
          <w:b/>
          <w:bCs/>
          <w:lang w:val="en-GB"/>
        </w:rPr>
        <w:t>99</w:t>
      </w:r>
      <w:r w:rsidRPr="00D1010B">
        <w:rPr>
          <w:rFonts w:ascii="Times New Roman" w:hAnsi="Times New Roman" w:cs="Times New Roman"/>
          <w:lang w:val="en-GB"/>
        </w:rPr>
        <w:t>, 231-52.</w:t>
      </w:r>
    </w:p>
    <w:p w14:paraId="77BB2BAD"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Neelakantan P, Cheng CQ, Mohanraj R, Sriraman P, Subbarao C, Sharma S (2015) Antibiofilm activity of three irrigation protocols activated by ultrasonic, diode laser or </w:t>
      </w:r>
      <w:proofErr w:type="spellStart"/>
      <w:proofErr w:type="gramStart"/>
      <w:r w:rsidRPr="00D1010B">
        <w:rPr>
          <w:rFonts w:ascii="Times New Roman" w:hAnsi="Times New Roman" w:cs="Times New Roman"/>
          <w:lang w:val="en-GB"/>
        </w:rPr>
        <w:t>Er:YAG</w:t>
      </w:r>
      <w:proofErr w:type="spellEnd"/>
      <w:proofErr w:type="gramEnd"/>
      <w:r w:rsidRPr="00D1010B">
        <w:rPr>
          <w:rFonts w:ascii="Times New Roman" w:hAnsi="Times New Roman" w:cs="Times New Roman"/>
          <w:lang w:val="en-GB"/>
        </w:rPr>
        <w:t xml:space="preserve"> laser in vitro.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48</w:t>
      </w:r>
      <w:r w:rsidRPr="00D1010B">
        <w:rPr>
          <w:rFonts w:ascii="Times New Roman" w:hAnsi="Times New Roman" w:cs="Times New Roman"/>
          <w:lang w:val="en-GB"/>
        </w:rPr>
        <w:t>, 602-10.</w:t>
      </w:r>
    </w:p>
    <w:p w14:paraId="62878814"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Neelakantan P, Devaraj S, Jagannathan N (2016) Histologic Assessment of Debridement of the Root Canal Isthmus of Mandibular Molars by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Techniques Ex Vivo.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42</w:t>
      </w:r>
      <w:r w:rsidRPr="00D1010B">
        <w:rPr>
          <w:rFonts w:ascii="Times New Roman" w:hAnsi="Times New Roman" w:cs="Times New Roman"/>
          <w:lang w:val="en-GB"/>
        </w:rPr>
        <w:t>, 1268-72.</w:t>
      </w:r>
    </w:p>
    <w:p w14:paraId="047C4767" w14:textId="77777777" w:rsidR="004600DC" w:rsidRPr="00D1010B" w:rsidRDefault="00944E67" w:rsidP="00BA61A9">
      <w:pPr>
        <w:spacing w:line="480" w:lineRule="auto"/>
        <w:jc w:val="both"/>
        <w:rPr>
          <w:rFonts w:ascii="Times New Roman" w:hAnsi="Times New Roman" w:cs="Times New Roman"/>
          <w:lang w:val="en-GB"/>
        </w:rPr>
      </w:pPr>
      <w:r w:rsidRPr="00944E67">
        <w:rPr>
          <w:rFonts w:ascii="Times New Roman" w:hAnsi="Times New Roman" w:cs="Times New Roman"/>
        </w:rPr>
        <w:t xml:space="preserve">Pacheco-Yanes J, Provenzano JC, Marceliano-Alves MF, </w:t>
      </w:r>
      <w:r w:rsidRPr="00944E67">
        <w:rPr>
          <w:rFonts w:ascii="Times New Roman" w:hAnsi="Times New Roman" w:cs="Times New Roman"/>
          <w:i/>
          <w:iCs/>
        </w:rPr>
        <w:t>et al</w:t>
      </w:r>
      <w:r w:rsidRPr="00944E67">
        <w:rPr>
          <w:rFonts w:ascii="Times New Roman" w:hAnsi="Times New Roman" w:cs="Times New Roman"/>
        </w:rPr>
        <w:t xml:space="preserve">. </w:t>
      </w:r>
      <w:r w:rsidR="004600DC" w:rsidRPr="00D1010B">
        <w:rPr>
          <w:rFonts w:ascii="Times New Roman" w:hAnsi="Times New Roman" w:cs="Times New Roman"/>
          <w:lang w:val="en-GB"/>
        </w:rPr>
        <w:t xml:space="preserve">(2019) Distribution of sodium hypochlorite throughout the mesial root canal system of mandibular molars after adjunctive </w:t>
      </w:r>
      <w:proofErr w:type="spellStart"/>
      <w:r w:rsidR="004600DC" w:rsidRPr="00D1010B">
        <w:rPr>
          <w:rFonts w:ascii="Times New Roman" w:hAnsi="Times New Roman" w:cs="Times New Roman"/>
          <w:lang w:val="en-GB"/>
        </w:rPr>
        <w:t>irrigant</w:t>
      </w:r>
      <w:proofErr w:type="spellEnd"/>
      <w:r w:rsidR="004600DC" w:rsidRPr="00D1010B">
        <w:rPr>
          <w:rFonts w:ascii="Times New Roman" w:hAnsi="Times New Roman" w:cs="Times New Roman"/>
          <w:lang w:val="en-GB"/>
        </w:rPr>
        <w:t xml:space="preserve"> activation procedures: a micro-computed tomographic study. </w:t>
      </w:r>
      <w:r w:rsidR="004600DC" w:rsidRPr="00D1010B">
        <w:rPr>
          <w:rFonts w:ascii="Times New Roman" w:hAnsi="Times New Roman" w:cs="Times New Roman"/>
          <w:i/>
          <w:iCs/>
          <w:lang w:val="en-GB"/>
        </w:rPr>
        <w:t>Clinical Oral Investigations.</w:t>
      </w:r>
      <w:r w:rsidR="004600DC" w:rsidRPr="00D1010B">
        <w:rPr>
          <w:rFonts w:ascii="Times New Roman" w:hAnsi="Times New Roman" w:cs="Times New Roman"/>
          <w:lang w:val="en-GB"/>
        </w:rPr>
        <w:t xml:space="preserve"> </w:t>
      </w:r>
      <w:r w:rsidR="00E81A35">
        <w:rPr>
          <w:rFonts w:ascii="Times New Roman" w:hAnsi="Times New Roman" w:cs="Times New Roman"/>
          <w:lang w:val="en-GB"/>
        </w:rPr>
        <w:t>In press</w:t>
      </w:r>
      <w:r w:rsidR="004600DC" w:rsidRPr="00D1010B">
        <w:rPr>
          <w:rFonts w:ascii="Times New Roman" w:hAnsi="Times New Roman" w:cs="Times New Roman"/>
          <w:lang w:val="en-GB"/>
        </w:rPr>
        <w:t>.</w:t>
      </w:r>
      <w:r w:rsidR="00E81A35">
        <w:rPr>
          <w:rFonts w:ascii="Times New Roman" w:hAnsi="Times New Roman" w:cs="Times New Roman"/>
          <w:lang w:val="en-GB"/>
        </w:rPr>
        <w:t xml:space="preserve"> </w:t>
      </w:r>
      <w:r w:rsidR="00E81A35" w:rsidRPr="00502CB4">
        <w:rPr>
          <w:rFonts w:ascii="Times New Roman" w:hAnsi="Times New Roman" w:cs="Times New Roman"/>
          <w:lang w:val="en-GB"/>
        </w:rPr>
        <w:t>DOI: 10.1007/s00784-019-02970-5.</w:t>
      </w:r>
    </w:p>
    <w:p w14:paraId="2ECBEF9E"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Paiva SS, Siqueira JF Jr, </w:t>
      </w:r>
      <w:proofErr w:type="spellStart"/>
      <w:r w:rsidRPr="00D1010B">
        <w:rPr>
          <w:rFonts w:ascii="Times New Roman" w:hAnsi="Times New Roman" w:cs="Times New Roman"/>
          <w:lang w:val="en-GB"/>
        </w:rPr>
        <w:t>Rôças</w:t>
      </w:r>
      <w:proofErr w:type="spellEnd"/>
      <w:r w:rsidRPr="00D1010B">
        <w:rPr>
          <w:rFonts w:ascii="Times New Roman" w:hAnsi="Times New Roman" w:cs="Times New Roman"/>
          <w:lang w:val="en-GB"/>
        </w:rPr>
        <w:t xml:space="preserve"> IN, </w:t>
      </w:r>
      <w:r w:rsidRPr="00D1010B">
        <w:rPr>
          <w:rFonts w:ascii="Times New Roman" w:hAnsi="Times New Roman" w:cs="Times New Roman"/>
          <w:i/>
          <w:iCs/>
          <w:lang w:val="en-GB"/>
        </w:rPr>
        <w:t>et al</w:t>
      </w:r>
      <w:r w:rsidRPr="00D1010B">
        <w:rPr>
          <w:rFonts w:ascii="Times New Roman" w:hAnsi="Times New Roman" w:cs="Times New Roman"/>
          <w:lang w:val="en-GB"/>
        </w:rPr>
        <w:t xml:space="preserve">. (2013) Molecular microbiological evaluation of passive ultrasonic activation as a supplementary disinfecting step: a clinical study.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39</w:t>
      </w:r>
      <w:r w:rsidRPr="00D1010B">
        <w:rPr>
          <w:rFonts w:ascii="Times New Roman" w:hAnsi="Times New Roman" w:cs="Times New Roman"/>
          <w:lang w:val="en-GB"/>
        </w:rPr>
        <w:t>, 190-4.</w:t>
      </w:r>
    </w:p>
    <w:p w14:paraId="60B458E3"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Paqué</w:t>
      </w:r>
      <w:proofErr w:type="spellEnd"/>
      <w:r w:rsidRPr="00D1010B">
        <w:rPr>
          <w:rFonts w:ascii="Times New Roman" w:hAnsi="Times New Roman" w:cs="Times New Roman"/>
          <w:lang w:val="en-GB"/>
        </w:rPr>
        <w:t xml:space="preserve"> F, Rechenberg DK, Zehnder M (2012) Reduction of hard-tissue debris accumulation during rotary root canal instrumentation by </w:t>
      </w:r>
      <w:proofErr w:type="spellStart"/>
      <w:r w:rsidRPr="00D1010B">
        <w:rPr>
          <w:rFonts w:ascii="Times New Roman" w:hAnsi="Times New Roman" w:cs="Times New Roman"/>
          <w:lang w:val="en-GB"/>
        </w:rPr>
        <w:t>etidronic</w:t>
      </w:r>
      <w:proofErr w:type="spellEnd"/>
      <w:r w:rsidRPr="00D1010B">
        <w:rPr>
          <w:rFonts w:ascii="Times New Roman" w:hAnsi="Times New Roman" w:cs="Times New Roman"/>
          <w:lang w:val="en-GB"/>
        </w:rPr>
        <w:t xml:space="preserve"> acid in a sodium hypochlorite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38</w:t>
      </w:r>
      <w:r w:rsidRPr="00D1010B">
        <w:rPr>
          <w:rFonts w:ascii="Times New Roman" w:hAnsi="Times New Roman" w:cs="Times New Roman"/>
          <w:lang w:val="en-GB"/>
        </w:rPr>
        <w:t>, 692-5.</w:t>
      </w:r>
    </w:p>
    <w:p w14:paraId="01C2EA2A"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Paqué</w:t>
      </w:r>
      <w:proofErr w:type="spellEnd"/>
      <w:r w:rsidRPr="00D1010B">
        <w:rPr>
          <w:rFonts w:ascii="Times New Roman" w:hAnsi="Times New Roman" w:cs="Times New Roman"/>
          <w:lang w:val="en-GB"/>
        </w:rPr>
        <w:t xml:space="preserve"> F, Zehnder M, De-Deus G (2011) Microtomography-based comparison of reciprocating single-file F2 </w:t>
      </w:r>
      <w:proofErr w:type="spellStart"/>
      <w:r w:rsidRPr="00D1010B">
        <w:rPr>
          <w:rFonts w:ascii="Times New Roman" w:hAnsi="Times New Roman" w:cs="Times New Roman"/>
          <w:lang w:val="en-GB"/>
        </w:rPr>
        <w:t>ProTaper</w:t>
      </w:r>
      <w:proofErr w:type="spellEnd"/>
      <w:r w:rsidRPr="00D1010B">
        <w:rPr>
          <w:rFonts w:ascii="Times New Roman" w:hAnsi="Times New Roman" w:cs="Times New Roman"/>
          <w:lang w:val="en-GB"/>
        </w:rPr>
        <w:t xml:space="preserve"> technique versus rotary full sequence.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37</w:t>
      </w:r>
      <w:r w:rsidRPr="00D1010B">
        <w:rPr>
          <w:rFonts w:ascii="Times New Roman" w:hAnsi="Times New Roman" w:cs="Times New Roman"/>
          <w:lang w:val="en-GB"/>
        </w:rPr>
        <w:t>,1394-7.</w:t>
      </w:r>
    </w:p>
    <w:p w14:paraId="2D9DFDBD" w14:textId="567ECA23"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Peters OA, Arias A, </w:t>
      </w:r>
      <w:proofErr w:type="spellStart"/>
      <w:r w:rsidR="000F5BB2" w:rsidRPr="00D1010B">
        <w:rPr>
          <w:rFonts w:ascii="Times New Roman" w:hAnsi="Times New Roman" w:cs="Times New Roman"/>
          <w:lang w:val="en-GB"/>
        </w:rPr>
        <w:t>Paqu</w:t>
      </w:r>
      <w:r w:rsidR="000F5BB2">
        <w:rPr>
          <w:rFonts w:ascii="Times New Roman" w:hAnsi="Times New Roman" w:cs="Times New Roman"/>
          <w:lang w:val="en-GB"/>
        </w:rPr>
        <w:t>é</w:t>
      </w:r>
      <w:proofErr w:type="spellEnd"/>
      <w:r w:rsidR="000F5BB2" w:rsidRPr="00D1010B">
        <w:rPr>
          <w:rFonts w:ascii="Times New Roman" w:hAnsi="Times New Roman" w:cs="Times New Roman"/>
          <w:lang w:val="en-GB"/>
        </w:rPr>
        <w:t xml:space="preserve"> </w:t>
      </w:r>
      <w:r w:rsidRPr="00D1010B">
        <w:rPr>
          <w:rFonts w:ascii="Times New Roman" w:hAnsi="Times New Roman" w:cs="Times New Roman"/>
          <w:lang w:val="en-GB"/>
        </w:rPr>
        <w:t xml:space="preserve">F (2015) A micro-computed tomographic assessment of root canal preparation with a novel instrument, </w:t>
      </w:r>
      <w:proofErr w:type="spellStart"/>
      <w:r w:rsidRPr="00D1010B">
        <w:rPr>
          <w:rFonts w:ascii="Times New Roman" w:hAnsi="Times New Roman" w:cs="Times New Roman"/>
          <w:lang w:val="en-GB"/>
        </w:rPr>
        <w:t>TRUShape</w:t>
      </w:r>
      <w:proofErr w:type="spellEnd"/>
      <w:r w:rsidRPr="00D1010B">
        <w:rPr>
          <w:rFonts w:ascii="Times New Roman" w:hAnsi="Times New Roman" w:cs="Times New Roman"/>
          <w:lang w:val="en-GB"/>
        </w:rPr>
        <w:t xml:space="preserve">, in mesial roots of mandibular molars.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41</w:t>
      </w:r>
      <w:r w:rsidRPr="00D1010B">
        <w:rPr>
          <w:rFonts w:ascii="Times New Roman" w:hAnsi="Times New Roman" w:cs="Times New Roman"/>
          <w:lang w:val="en-GB"/>
        </w:rPr>
        <w:t>, 1545-50.</w:t>
      </w:r>
    </w:p>
    <w:p w14:paraId="211C0325"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Pladisai</w:t>
      </w:r>
      <w:proofErr w:type="spellEnd"/>
      <w:r w:rsidRPr="00D1010B">
        <w:rPr>
          <w:rFonts w:ascii="Times New Roman" w:hAnsi="Times New Roman" w:cs="Times New Roman"/>
          <w:lang w:val="en-GB"/>
        </w:rPr>
        <w:t xml:space="preserve"> P, </w:t>
      </w:r>
      <w:proofErr w:type="spellStart"/>
      <w:r w:rsidRPr="00D1010B">
        <w:rPr>
          <w:rFonts w:ascii="Times New Roman" w:hAnsi="Times New Roman" w:cs="Times New Roman"/>
          <w:lang w:val="en-GB"/>
        </w:rPr>
        <w:t>Ampornaramveth</w:t>
      </w:r>
      <w:proofErr w:type="spellEnd"/>
      <w:r w:rsidRPr="00D1010B">
        <w:rPr>
          <w:rFonts w:ascii="Times New Roman" w:hAnsi="Times New Roman" w:cs="Times New Roman"/>
          <w:lang w:val="en-GB"/>
        </w:rPr>
        <w:t xml:space="preserve"> RS, </w:t>
      </w:r>
      <w:proofErr w:type="spellStart"/>
      <w:r w:rsidRPr="00D1010B">
        <w:rPr>
          <w:rFonts w:ascii="Times New Roman" w:hAnsi="Times New Roman" w:cs="Times New Roman"/>
          <w:lang w:val="en-GB"/>
        </w:rPr>
        <w:t>Chivatxaranukul</w:t>
      </w:r>
      <w:proofErr w:type="spellEnd"/>
      <w:r w:rsidRPr="00D1010B">
        <w:rPr>
          <w:rFonts w:ascii="Times New Roman" w:hAnsi="Times New Roman" w:cs="Times New Roman"/>
          <w:lang w:val="en-GB"/>
        </w:rPr>
        <w:t xml:space="preserve"> P (2016) Effectiveness of Different Disinfection Protocols on the Reduction of Bacteria in </w:t>
      </w:r>
      <w:r w:rsidRPr="00D1010B">
        <w:rPr>
          <w:rFonts w:ascii="Times New Roman" w:hAnsi="Times New Roman" w:cs="Times New Roman"/>
          <w:i/>
          <w:iCs/>
          <w:lang w:val="en-GB"/>
        </w:rPr>
        <w:t>Enterococcus faecalis</w:t>
      </w:r>
      <w:r w:rsidRPr="00D1010B">
        <w:rPr>
          <w:rFonts w:ascii="Times New Roman" w:hAnsi="Times New Roman" w:cs="Times New Roman"/>
          <w:lang w:val="en-GB"/>
        </w:rPr>
        <w:t xml:space="preserve"> Biofilm in Teeth with Large Root Canals.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42</w:t>
      </w:r>
      <w:r w:rsidRPr="00D1010B">
        <w:rPr>
          <w:rFonts w:ascii="Times New Roman" w:hAnsi="Times New Roman" w:cs="Times New Roman"/>
          <w:lang w:val="en-GB"/>
        </w:rPr>
        <w:t>, 460-4.</w:t>
      </w:r>
    </w:p>
    <w:p w14:paraId="4AB177DC" w14:textId="77777777" w:rsidR="004600DC" w:rsidRDefault="00151C3D" w:rsidP="00BA61A9">
      <w:pPr>
        <w:spacing w:line="480" w:lineRule="auto"/>
        <w:jc w:val="both"/>
        <w:rPr>
          <w:rFonts w:ascii="Times New Roman" w:hAnsi="Times New Roman" w:cs="Times New Roman"/>
          <w:lang w:val="en-GB"/>
        </w:rPr>
      </w:pPr>
      <w:hyperlink r:id="rId10" w:history="1">
        <w:proofErr w:type="spellStart"/>
        <w:r w:rsidR="000F5BB2" w:rsidRPr="000F5BB2">
          <w:rPr>
            <w:rStyle w:val="Hipervnculo"/>
            <w:rFonts w:ascii="Times New Roman" w:hAnsi="Times New Roman" w:cs="Times New Roman"/>
            <w:lang w:val="en-GB"/>
          </w:rPr>
          <w:t>Rôças</w:t>
        </w:r>
        <w:proofErr w:type="spellEnd"/>
      </w:hyperlink>
      <w:r w:rsidR="002A6B5E" w:rsidRPr="002A6B5E">
        <w:rPr>
          <w:rFonts w:ascii="Times New Roman" w:hAnsi="Times New Roman" w:cs="Times New Roman"/>
          <w:lang w:val="en-GB"/>
        </w:rPr>
        <w:t xml:space="preserve"> </w:t>
      </w:r>
      <w:r w:rsidR="004600DC" w:rsidRPr="00D1010B">
        <w:rPr>
          <w:rFonts w:ascii="Times New Roman" w:hAnsi="Times New Roman" w:cs="Times New Roman"/>
          <w:lang w:val="en-GB"/>
        </w:rPr>
        <w:t xml:space="preserve">IN, </w:t>
      </w:r>
      <w:proofErr w:type="spellStart"/>
      <w:r w:rsidR="004600DC" w:rsidRPr="00D1010B">
        <w:rPr>
          <w:rFonts w:ascii="Times New Roman" w:hAnsi="Times New Roman" w:cs="Times New Roman"/>
          <w:lang w:val="en-GB"/>
        </w:rPr>
        <w:t>Versiani</w:t>
      </w:r>
      <w:proofErr w:type="spellEnd"/>
      <w:r w:rsidR="004600DC" w:rsidRPr="00D1010B">
        <w:rPr>
          <w:rFonts w:ascii="Times New Roman" w:hAnsi="Times New Roman" w:cs="Times New Roman"/>
          <w:lang w:val="en-GB"/>
        </w:rPr>
        <w:t xml:space="preserve"> MA, Sousa-Neto MD, Provenzano JC, Siqueira JF Jr (2016) Adjunctive steps for disinfection of the mandibular molar root canal system: a correlative bacteriologic, microcomputed tomography, and </w:t>
      </w:r>
      <w:proofErr w:type="spellStart"/>
      <w:r w:rsidR="004600DC" w:rsidRPr="00D1010B">
        <w:rPr>
          <w:rFonts w:ascii="Times New Roman" w:hAnsi="Times New Roman" w:cs="Times New Roman"/>
          <w:lang w:val="en-GB"/>
        </w:rPr>
        <w:t>cryopulverization</w:t>
      </w:r>
      <w:proofErr w:type="spellEnd"/>
      <w:r w:rsidR="004600DC" w:rsidRPr="00D1010B">
        <w:rPr>
          <w:rFonts w:ascii="Times New Roman" w:hAnsi="Times New Roman" w:cs="Times New Roman"/>
          <w:lang w:val="en-GB"/>
        </w:rPr>
        <w:t xml:space="preserve"> approach. </w:t>
      </w:r>
      <w:r w:rsidR="004600DC" w:rsidRPr="00D1010B">
        <w:rPr>
          <w:rFonts w:ascii="Times New Roman" w:hAnsi="Times New Roman" w:cs="Times New Roman"/>
          <w:i/>
          <w:iCs/>
          <w:lang w:val="en-GB"/>
        </w:rPr>
        <w:t>Journal of Endodontics</w:t>
      </w:r>
      <w:r w:rsidR="004600DC" w:rsidRPr="00D1010B">
        <w:rPr>
          <w:rFonts w:ascii="Times New Roman" w:hAnsi="Times New Roman" w:cs="Times New Roman"/>
          <w:lang w:val="en-GB"/>
        </w:rPr>
        <w:t xml:space="preserve"> </w:t>
      </w:r>
      <w:r w:rsidR="004600DC" w:rsidRPr="00D1010B">
        <w:rPr>
          <w:rFonts w:ascii="Times New Roman" w:hAnsi="Times New Roman" w:cs="Times New Roman"/>
          <w:b/>
          <w:bCs/>
          <w:lang w:val="en-GB"/>
        </w:rPr>
        <w:t>42</w:t>
      </w:r>
      <w:r w:rsidR="004600DC" w:rsidRPr="00D1010B">
        <w:rPr>
          <w:rFonts w:ascii="Times New Roman" w:hAnsi="Times New Roman" w:cs="Times New Roman"/>
          <w:lang w:val="en-GB"/>
        </w:rPr>
        <w:t xml:space="preserve">, 1667-72. </w:t>
      </w:r>
    </w:p>
    <w:p w14:paraId="15500F76" w14:textId="77777777" w:rsidR="005714BC" w:rsidRPr="00D1010B" w:rsidRDefault="00774AED" w:rsidP="00BA61A9">
      <w:pPr>
        <w:spacing w:line="480" w:lineRule="auto"/>
        <w:jc w:val="both"/>
        <w:rPr>
          <w:rFonts w:ascii="Times New Roman" w:hAnsi="Times New Roman" w:cs="Times New Roman"/>
          <w:lang w:val="en-GB"/>
        </w:rPr>
      </w:pPr>
      <w:r w:rsidRPr="00774AED">
        <w:rPr>
          <w:rFonts w:ascii="Times New Roman" w:hAnsi="Times New Roman" w:cs="Times New Roman"/>
          <w:lang w:val="en-GB"/>
        </w:rPr>
        <w:t>Roy RA, Ahmad M, Crum LA (19</w:t>
      </w:r>
      <w:r w:rsidR="005714BC">
        <w:rPr>
          <w:rFonts w:ascii="Times New Roman" w:hAnsi="Times New Roman" w:cs="Times New Roman"/>
          <w:lang w:val="en-GB"/>
        </w:rPr>
        <w:t xml:space="preserve">94) </w:t>
      </w:r>
      <w:r w:rsidR="005714BC" w:rsidRPr="005714BC">
        <w:rPr>
          <w:rFonts w:ascii="Times New Roman" w:hAnsi="Times New Roman" w:cs="Times New Roman"/>
          <w:lang w:val="en-GB"/>
        </w:rPr>
        <w:t xml:space="preserve">Physical mechanisms governing the hydrodynamic response of an oscillating ultrasonic file. </w:t>
      </w:r>
      <w:r w:rsidR="005714BC" w:rsidRPr="00D1010B">
        <w:rPr>
          <w:rFonts w:ascii="Times New Roman" w:hAnsi="Times New Roman" w:cs="Times New Roman"/>
          <w:i/>
          <w:iCs/>
          <w:lang w:val="en-GB"/>
        </w:rPr>
        <w:t>International Endodontic Journal</w:t>
      </w:r>
      <w:r w:rsidR="005714BC" w:rsidRPr="00D1010B">
        <w:rPr>
          <w:rFonts w:ascii="Times New Roman" w:hAnsi="Times New Roman" w:cs="Times New Roman"/>
          <w:lang w:val="en-GB"/>
        </w:rPr>
        <w:t xml:space="preserve"> </w:t>
      </w:r>
      <w:r w:rsidRPr="00774AED">
        <w:rPr>
          <w:rFonts w:ascii="Times New Roman" w:hAnsi="Times New Roman" w:cs="Times New Roman"/>
          <w:b/>
          <w:lang w:val="en-GB"/>
        </w:rPr>
        <w:t>27</w:t>
      </w:r>
      <w:r w:rsidRPr="00774AED">
        <w:rPr>
          <w:rFonts w:ascii="Times New Roman" w:hAnsi="Times New Roman" w:cs="Times New Roman"/>
          <w:lang w:val="en-GB"/>
        </w:rPr>
        <w:t>,</w:t>
      </w:r>
      <w:r w:rsidR="005714BC">
        <w:rPr>
          <w:rFonts w:ascii="Times New Roman" w:hAnsi="Times New Roman" w:cs="Times New Roman"/>
          <w:b/>
          <w:lang w:val="en-GB"/>
        </w:rPr>
        <w:t xml:space="preserve"> </w:t>
      </w:r>
      <w:r w:rsidR="005714BC" w:rsidRPr="005714BC">
        <w:rPr>
          <w:rFonts w:ascii="Times New Roman" w:hAnsi="Times New Roman" w:cs="Times New Roman"/>
          <w:lang w:val="en-GB"/>
        </w:rPr>
        <w:t>197-207.</w:t>
      </w:r>
    </w:p>
    <w:p w14:paraId="3B6DE1DB"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Sahar-</w:t>
      </w:r>
      <w:proofErr w:type="spellStart"/>
      <w:r w:rsidRPr="00D1010B">
        <w:rPr>
          <w:rFonts w:ascii="Times New Roman" w:hAnsi="Times New Roman" w:cs="Times New Roman"/>
          <w:lang w:val="en-GB"/>
        </w:rPr>
        <w:t>Helft</w:t>
      </w:r>
      <w:proofErr w:type="spellEnd"/>
      <w:r w:rsidRPr="00D1010B">
        <w:rPr>
          <w:rFonts w:ascii="Times New Roman" w:hAnsi="Times New Roman" w:cs="Times New Roman"/>
          <w:lang w:val="en-GB"/>
        </w:rPr>
        <w:t xml:space="preserve"> S, Sarp AS, </w:t>
      </w:r>
      <w:proofErr w:type="spellStart"/>
      <w:r w:rsidRPr="00D1010B">
        <w:rPr>
          <w:rFonts w:ascii="Times New Roman" w:hAnsi="Times New Roman" w:cs="Times New Roman"/>
          <w:lang w:val="en-GB"/>
        </w:rPr>
        <w:t>Stabholtz</w:t>
      </w:r>
      <w:proofErr w:type="spellEnd"/>
      <w:r w:rsidRPr="00D1010B">
        <w:rPr>
          <w:rFonts w:ascii="Times New Roman" w:hAnsi="Times New Roman" w:cs="Times New Roman"/>
          <w:lang w:val="en-GB"/>
        </w:rPr>
        <w:t xml:space="preserve"> A, Gutkin V, </w:t>
      </w:r>
      <w:proofErr w:type="spellStart"/>
      <w:r w:rsidRPr="00D1010B">
        <w:rPr>
          <w:rFonts w:ascii="Times New Roman" w:hAnsi="Times New Roman" w:cs="Times New Roman"/>
          <w:lang w:val="en-GB"/>
        </w:rPr>
        <w:t>Redenski</w:t>
      </w:r>
      <w:proofErr w:type="spellEnd"/>
      <w:r w:rsidRPr="00D1010B">
        <w:rPr>
          <w:rFonts w:ascii="Times New Roman" w:hAnsi="Times New Roman" w:cs="Times New Roman"/>
          <w:lang w:val="en-GB"/>
        </w:rPr>
        <w:t xml:space="preserve"> I, Steinberg D (2015) Comparison of positive-pressure, passive ultrasonic, and laser-activated irrigations on smear-layer removal from the root canal surface. </w:t>
      </w:r>
      <w:r w:rsidRPr="00D1010B">
        <w:rPr>
          <w:rFonts w:ascii="Times New Roman" w:hAnsi="Times New Roman" w:cs="Times New Roman"/>
          <w:i/>
          <w:iCs/>
          <w:lang w:val="en-GB"/>
        </w:rPr>
        <w:t>Photomedicine and Laser Surgery</w:t>
      </w:r>
      <w:r w:rsidRPr="00D1010B">
        <w:rPr>
          <w:rFonts w:ascii="Times New Roman" w:hAnsi="Times New Roman" w:cs="Times New Roman"/>
          <w:lang w:val="en-GB"/>
        </w:rPr>
        <w:t xml:space="preserve"> </w:t>
      </w:r>
      <w:r w:rsidRPr="00D1010B">
        <w:rPr>
          <w:rFonts w:ascii="Times New Roman" w:hAnsi="Times New Roman" w:cs="Times New Roman"/>
          <w:b/>
          <w:bCs/>
          <w:lang w:val="en-GB"/>
        </w:rPr>
        <w:t>33</w:t>
      </w:r>
      <w:r w:rsidRPr="00D1010B">
        <w:rPr>
          <w:rFonts w:ascii="Times New Roman" w:hAnsi="Times New Roman" w:cs="Times New Roman"/>
          <w:lang w:val="en-GB"/>
        </w:rPr>
        <w:t>, 129-35.</w:t>
      </w:r>
    </w:p>
    <w:p w14:paraId="017E6D0C" w14:textId="77777777" w:rsidR="004600DC"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lastRenderedPageBreak/>
        <w:t>Sasanakul</w:t>
      </w:r>
      <w:proofErr w:type="spellEnd"/>
      <w:r w:rsidRPr="00D1010B">
        <w:rPr>
          <w:rFonts w:ascii="Times New Roman" w:hAnsi="Times New Roman" w:cs="Times New Roman"/>
          <w:lang w:val="en-GB"/>
        </w:rPr>
        <w:t xml:space="preserve"> P, </w:t>
      </w:r>
      <w:proofErr w:type="spellStart"/>
      <w:r w:rsidRPr="00D1010B">
        <w:rPr>
          <w:rFonts w:ascii="Times New Roman" w:hAnsi="Times New Roman" w:cs="Times New Roman"/>
          <w:lang w:val="en-GB"/>
        </w:rPr>
        <w:t>Ampornaramveth</w:t>
      </w:r>
      <w:proofErr w:type="spellEnd"/>
      <w:r w:rsidRPr="00D1010B">
        <w:rPr>
          <w:rFonts w:ascii="Times New Roman" w:hAnsi="Times New Roman" w:cs="Times New Roman"/>
          <w:lang w:val="en-GB"/>
        </w:rPr>
        <w:t xml:space="preserve"> RS, </w:t>
      </w:r>
      <w:proofErr w:type="spellStart"/>
      <w:r w:rsidRPr="00D1010B">
        <w:rPr>
          <w:rFonts w:ascii="Times New Roman" w:hAnsi="Times New Roman" w:cs="Times New Roman"/>
          <w:lang w:val="en-GB"/>
        </w:rPr>
        <w:t>Chivatxaranukul</w:t>
      </w:r>
      <w:proofErr w:type="spellEnd"/>
      <w:r w:rsidRPr="00D1010B">
        <w:rPr>
          <w:rFonts w:ascii="Times New Roman" w:hAnsi="Times New Roman" w:cs="Times New Roman"/>
          <w:lang w:val="en-GB"/>
        </w:rPr>
        <w:t xml:space="preserve"> P (2019) Influence of Adjuncts to Irrigation in the Disinfection of Large Root Canals.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45</w:t>
      </w:r>
      <w:r w:rsidRPr="00D1010B">
        <w:rPr>
          <w:rFonts w:ascii="Times New Roman" w:hAnsi="Times New Roman" w:cs="Times New Roman"/>
          <w:lang w:val="en-GB"/>
        </w:rPr>
        <w:t>, 332-7.</w:t>
      </w:r>
    </w:p>
    <w:p w14:paraId="6A2A1AB5" w14:textId="77777777" w:rsidR="00F210EA" w:rsidRDefault="00F210EA" w:rsidP="00BA61A9">
      <w:pPr>
        <w:spacing w:line="480" w:lineRule="auto"/>
        <w:jc w:val="both"/>
        <w:rPr>
          <w:rFonts w:ascii="Times New Roman" w:hAnsi="Times New Roman" w:cs="Times New Roman"/>
          <w:lang w:val="en-GB"/>
        </w:rPr>
      </w:pPr>
      <w:proofErr w:type="spellStart"/>
      <w:r w:rsidRPr="00F210EA">
        <w:rPr>
          <w:rFonts w:ascii="Times New Roman" w:hAnsi="Times New Roman" w:cs="Times New Roman"/>
          <w:lang w:val="en-GB"/>
        </w:rPr>
        <w:t>Sawilowsky</w:t>
      </w:r>
      <w:proofErr w:type="spellEnd"/>
      <w:r w:rsidRPr="00F210EA">
        <w:rPr>
          <w:rFonts w:ascii="Times New Roman" w:hAnsi="Times New Roman" w:cs="Times New Roman"/>
          <w:lang w:val="en-GB"/>
        </w:rPr>
        <w:t xml:space="preserve"> S</w:t>
      </w:r>
      <w:r>
        <w:rPr>
          <w:rFonts w:ascii="Times New Roman" w:hAnsi="Times New Roman" w:cs="Times New Roman"/>
          <w:lang w:val="en-GB"/>
        </w:rPr>
        <w:t xml:space="preserve"> (2009)</w:t>
      </w:r>
      <w:r w:rsidRPr="00F210EA">
        <w:rPr>
          <w:rFonts w:ascii="Times New Roman" w:hAnsi="Times New Roman" w:cs="Times New Roman"/>
          <w:lang w:val="en-GB"/>
        </w:rPr>
        <w:t xml:space="preserve"> New </w:t>
      </w:r>
      <w:proofErr w:type="spellStart"/>
      <w:r w:rsidRPr="00F210EA">
        <w:rPr>
          <w:rFonts w:ascii="Times New Roman" w:hAnsi="Times New Roman" w:cs="Times New Roman"/>
          <w:lang w:val="en-GB"/>
        </w:rPr>
        <w:t>effectsize</w:t>
      </w:r>
      <w:proofErr w:type="spellEnd"/>
      <w:r w:rsidRPr="00F210EA">
        <w:rPr>
          <w:rFonts w:ascii="Times New Roman" w:hAnsi="Times New Roman" w:cs="Times New Roman"/>
          <w:lang w:val="en-GB"/>
        </w:rPr>
        <w:t xml:space="preserve"> rules of thumb. </w:t>
      </w:r>
      <w:r w:rsidR="00774AED" w:rsidRPr="00774AED">
        <w:rPr>
          <w:rFonts w:ascii="Times New Roman" w:hAnsi="Times New Roman" w:cs="Times New Roman"/>
          <w:i/>
          <w:lang w:val="en-GB"/>
        </w:rPr>
        <w:t xml:space="preserve">Journal of Modern Applied Statistical Methods </w:t>
      </w:r>
      <w:r w:rsidR="00774AED" w:rsidRPr="00774AED">
        <w:rPr>
          <w:rFonts w:ascii="Times New Roman" w:hAnsi="Times New Roman" w:cs="Times New Roman"/>
          <w:b/>
          <w:lang w:val="en-GB"/>
        </w:rPr>
        <w:t>8</w:t>
      </w:r>
      <w:r>
        <w:rPr>
          <w:rFonts w:ascii="Times New Roman" w:hAnsi="Times New Roman" w:cs="Times New Roman"/>
          <w:lang w:val="en-GB"/>
        </w:rPr>
        <w:t xml:space="preserve">, </w:t>
      </w:r>
      <w:r w:rsidRPr="00F210EA">
        <w:rPr>
          <w:rFonts w:ascii="Times New Roman" w:hAnsi="Times New Roman" w:cs="Times New Roman"/>
          <w:lang w:val="en-GB"/>
        </w:rPr>
        <w:t>467-4.</w:t>
      </w:r>
    </w:p>
    <w:p w14:paraId="6C4F782E" w14:textId="591D71DC" w:rsidR="005714BC" w:rsidRDefault="00774AED" w:rsidP="00BA61A9">
      <w:pPr>
        <w:spacing w:line="480" w:lineRule="auto"/>
        <w:jc w:val="both"/>
        <w:rPr>
          <w:rFonts w:ascii="Times New Roman" w:hAnsi="Times New Roman" w:cs="Times New Roman"/>
          <w:lang w:val="en-GB"/>
        </w:rPr>
      </w:pPr>
      <w:r w:rsidRPr="00774AED">
        <w:rPr>
          <w:rFonts w:ascii="Times New Roman" w:hAnsi="Times New Roman" w:cs="Times New Roman"/>
          <w:lang w:val="en-GB"/>
        </w:rPr>
        <w:t xml:space="preserve">Silva EJNL, Rover G, Belladonna FG, Herrera DR, De-Deus G, da Silva Fidalgo TK (2019) </w:t>
      </w:r>
      <w:r w:rsidR="005714BC" w:rsidRPr="005714BC">
        <w:rPr>
          <w:rFonts w:ascii="Times New Roman" w:hAnsi="Times New Roman" w:cs="Times New Roman"/>
          <w:lang w:val="en-GB"/>
        </w:rPr>
        <w:t xml:space="preserve">Effectiveness of passive ultrasonic irrigation on periapical healing and root canal disinfection: a systematic review. </w:t>
      </w:r>
      <w:r w:rsidRPr="00774AED">
        <w:rPr>
          <w:rFonts w:ascii="Times New Roman" w:hAnsi="Times New Roman" w:cs="Times New Roman"/>
          <w:i/>
          <w:lang w:val="en-GB"/>
        </w:rPr>
        <w:t>British Dental Journal</w:t>
      </w:r>
      <w:r w:rsidR="005714BC">
        <w:rPr>
          <w:rFonts w:ascii="Times New Roman" w:hAnsi="Times New Roman" w:cs="Times New Roman"/>
          <w:i/>
          <w:lang w:val="en-GB"/>
        </w:rPr>
        <w:t xml:space="preserve"> </w:t>
      </w:r>
      <w:r w:rsidRPr="00774AED">
        <w:rPr>
          <w:rFonts w:ascii="Times New Roman" w:hAnsi="Times New Roman" w:cs="Times New Roman"/>
          <w:b/>
          <w:lang w:val="en-GB"/>
        </w:rPr>
        <w:t>227</w:t>
      </w:r>
      <w:r w:rsidR="005714BC">
        <w:rPr>
          <w:rFonts w:ascii="Times New Roman" w:hAnsi="Times New Roman" w:cs="Times New Roman"/>
          <w:lang w:val="en-GB"/>
        </w:rPr>
        <w:t xml:space="preserve">, </w:t>
      </w:r>
      <w:r w:rsidR="005714BC" w:rsidRPr="005714BC">
        <w:rPr>
          <w:rFonts w:ascii="Times New Roman" w:hAnsi="Times New Roman" w:cs="Times New Roman"/>
          <w:lang w:val="en-GB"/>
        </w:rPr>
        <w:t>228-34.</w:t>
      </w:r>
    </w:p>
    <w:p w14:paraId="3FC26DA1" w14:textId="77777777" w:rsidR="005714BC" w:rsidRPr="00D1010B" w:rsidRDefault="005714BC" w:rsidP="00BA61A9">
      <w:pPr>
        <w:spacing w:line="480" w:lineRule="auto"/>
        <w:jc w:val="both"/>
        <w:rPr>
          <w:rFonts w:ascii="Times New Roman" w:hAnsi="Times New Roman" w:cs="Times New Roman"/>
          <w:lang w:val="en-GB"/>
        </w:rPr>
      </w:pPr>
      <w:r w:rsidRPr="005714BC">
        <w:rPr>
          <w:rFonts w:ascii="Times New Roman" w:hAnsi="Times New Roman" w:cs="Times New Roman"/>
          <w:lang w:val="en-GB"/>
        </w:rPr>
        <w:t>Spoorthy E, Velmurugan N, Ballal S, Nandini S</w:t>
      </w:r>
      <w:r>
        <w:rPr>
          <w:rFonts w:ascii="Times New Roman" w:hAnsi="Times New Roman" w:cs="Times New Roman"/>
          <w:lang w:val="en-GB"/>
        </w:rPr>
        <w:t xml:space="preserve"> (2013) </w:t>
      </w:r>
      <w:r w:rsidRPr="005714BC">
        <w:rPr>
          <w:rFonts w:ascii="Times New Roman" w:hAnsi="Times New Roman" w:cs="Times New Roman"/>
          <w:lang w:val="en-GB"/>
        </w:rPr>
        <w:t xml:space="preserve">Comparison of </w:t>
      </w:r>
      <w:proofErr w:type="spellStart"/>
      <w:r w:rsidRPr="005714BC">
        <w:rPr>
          <w:rFonts w:ascii="Times New Roman" w:hAnsi="Times New Roman" w:cs="Times New Roman"/>
          <w:lang w:val="en-GB"/>
        </w:rPr>
        <w:t>irrigant</w:t>
      </w:r>
      <w:proofErr w:type="spellEnd"/>
      <w:r w:rsidRPr="005714BC">
        <w:rPr>
          <w:rFonts w:ascii="Times New Roman" w:hAnsi="Times New Roman" w:cs="Times New Roman"/>
          <w:lang w:val="en-GB"/>
        </w:rPr>
        <w:t xml:space="preserve"> penetration up to working length and into simulated lateral canals using various irrigating techniques. </w:t>
      </w:r>
      <w:r w:rsidRPr="00D1010B">
        <w:rPr>
          <w:rFonts w:ascii="Times New Roman" w:hAnsi="Times New Roman" w:cs="Times New Roman"/>
          <w:i/>
          <w:iCs/>
          <w:lang w:val="en-GB"/>
        </w:rPr>
        <w:t xml:space="preserve">International Endodontic Journal </w:t>
      </w:r>
      <w:r w:rsidR="00774AED" w:rsidRPr="00774AED">
        <w:rPr>
          <w:rFonts w:ascii="Times New Roman" w:hAnsi="Times New Roman" w:cs="Times New Roman"/>
          <w:b/>
          <w:lang w:val="en-GB"/>
        </w:rPr>
        <w:t>46</w:t>
      </w:r>
      <w:r>
        <w:rPr>
          <w:rFonts w:ascii="Times New Roman" w:hAnsi="Times New Roman" w:cs="Times New Roman"/>
          <w:lang w:val="en-GB"/>
        </w:rPr>
        <w:t xml:space="preserve">, </w:t>
      </w:r>
      <w:r w:rsidRPr="005714BC">
        <w:rPr>
          <w:rFonts w:ascii="Times New Roman" w:hAnsi="Times New Roman" w:cs="Times New Roman"/>
          <w:lang w:val="en-GB"/>
        </w:rPr>
        <w:t>815-22.</w:t>
      </w:r>
    </w:p>
    <w:p w14:paraId="20F48924"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en-GB"/>
        </w:rPr>
        <w:t>Tartari</w:t>
      </w:r>
      <w:proofErr w:type="spellEnd"/>
      <w:r w:rsidRPr="00D1010B">
        <w:rPr>
          <w:rFonts w:ascii="Times New Roman" w:hAnsi="Times New Roman" w:cs="Times New Roman"/>
          <w:lang w:val="en-GB"/>
        </w:rPr>
        <w:t xml:space="preserve"> T, Guimarães BM, </w:t>
      </w:r>
      <w:proofErr w:type="spellStart"/>
      <w:r w:rsidRPr="00D1010B">
        <w:rPr>
          <w:rFonts w:ascii="Times New Roman" w:hAnsi="Times New Roman" w:cs="Times New Roman"/>
          <w:lang w:val="en-GB"/>
        </w:rPr>
        <w:t>Amoras</w:t>
      </w:r>
      <w:proofErr w:type="spellEnd"/>
      <w:r w:rsidRPr="00D1010B">
        <w:rPr>
          <w:rFonts w:ascii="Times New Roman" w:hAnsi="Times New Roman" w:cs="Times New Roman"/>
          <w:lang w:val="en-GB"/>
        </w:rPr>
        <w:t xml:space="preserve"> LS, Duarte MA, Silva e Souza PA, Bramante CM (2015) Etidronate causes minimal changes in the ability of sodium hypochlorite to dissolve organic matter. </w:t>
      </w:r>
      <w:r w:rsidRPr="00D1010B">
        <w:rPr>
          <w:rFonts w:ascii="Times New Roman" w:hAnsi="Times New Roman" w:cs="Times New Roman"/>
          <w:i/>
          <w:iCs/>
          <w:lang w:val="en-GB"/>
        </w:rPr>
        <w:t xml:space="preserve">International Endodontic Journal </w:t>
      </w:r>
      <w:r w:rsidRPr="00D1010B">
        <w:rPr>
          <w:rFonts w:ascii="Times New Roman" w:hAnsi="Times New Roman" w:cs="Times New Roman"/>
          <w:b/>
          <w:bCs/>
          <w:lang w:val="en-GB"/>
        </w:rPr>
        <w:t xml:space="preserve">48, </w:t>
      </w:r>
      <w:r w:rsidRPr="00D1010B">
        <w:rPr>
          <w:rFonts w:ascii="Times New Roman" w:hAnsi="Times New Roman" w:cs="Times New Roman"/>
          <w:lang w:val="en-GB"/>
        </w:rPr>
        <w:t>399-404.</w:t>
      </w:r>
    </w:p>
    <w:p w14:paraId="603DE0C6"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Tejada S, Baca P, Ferrer-Luque CM, Ruiz-Linares M, Valderrama MJ, Arias-</w:t>
      </w:r>
      <w:proofErr w:type="spellStart"/>
      <w:r w:rsidRPr="00D1010B">
        <w:rPr>
          <w:rFonts w:ascii="Times New Roman" w:hAnsi="Times New Roman" w:cs="Times New Roman"/>
          <w:lang w:val="en-GB"/>
        </w:rPr>
        <w:t>Moliz</w:t>
      </w:r>
      <w:proofErr w:type="spellEnd"/>
      <w:r w:rsidRPr="00D1010B">
        <w:rPr>
          <w:rFonts w:ascii="Times New Roman" w:hAnsi="Times New Roman" w:cs="Times New Roman"/>
          <w:lang w:val="en-GB"/>
        </w:rPr>
        <w:t xml:space="preserve"> MT (2019) Influence of dentine debris and organic tissue on the properties of sodium hypochlorite solutions.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52</w:t>
      </w:r>
      <w:r w:rsidRPr="00D1010B">
        <w:rPr>
          <w:rFonts w:ascii="Times New Roman" w:hAnsi="Times New Roman" w:cs="Times New Roman"/>
          <w:lang w:val="en-GB"/>
        </w:rPr>
        <w:t>, 114-22.</w:t>
      </w:r>
    </w:p>
    <w:p w14:paraId="40E4FCB2" w14:textId="77777777" w:rsidR="004600DC" w:rsidRPr="00F5192C" w:rsidRDefault="004600DC" w:rsidP="00BA61A9">
      <w:pPr>
        <w:spacing w:line="480" w:lineRule="auto"/>
        <w:jc w:val="both"/>
        <w:rPr>
          <w:rFonts w:ascii="Times New Roman" w:hAnsi="Times New Roman" w:cs="Times New Roman"/>
        </w:rPr>
      </w:pPr>
      <w:r w:rsidRPr="00D1010B">
        <w:rPr>
          <w:rFonts w:ascii="Times New Roman" w:hAnsi="Times New Roman" w:cs="Times New Roman"/>
          <w:lang w:val="en-GB"/>
        </w:rPr>
        <w:t xml:space="preserve">Thomas AR, Velmurugan N, Smita S, </w:t>
      </w:r>
      <w:proofErr w:type="spellStart"/>
      <w:r w:rsidRPr="00D1010B">
        <w:rPr>
          <w:rFonts w:ascii="Times New Roman" w:hAnsi="Times New Roman" w:cs="Times New Roman"/>
          <w:lang w:val="en-GB"/>
        </w:rPr>
        <w:t>Jothilatha</w:t>
      </w:r>
      <w:proofErr w:type="spellEnd"/>
      <w:r w:rsidRPr="00D1010B">
        <w:rPr>
          <w:rFonts w:ascii="Times New Roman" w:hAnsi="Times New Roman" w:cs="Times New Roman"/>
          <w:lang w:val="en-GB"/>
        </w:rPr>
        <w:t xml:space="preserve"> S (2014) Comparative evaluation of canal isthmus debridement efficacy of modified </w:t>
      </w:r>
      <w:proofErr w:type="spellStart"/>
      <w:r w:rsidRPr="00D1010B">
        <w:rPr>
          <w:rFonts w:ascii="Times New Roman" w:hAnsi="Times New Roman" w:cs="Times New Roman"/>
          <w:lang w:val="en-GB"/>
        </w:rPr>
        <w:t>EndoVac</w:t>
      </w:r>
      <w:proofErr w:type="spellEnd"/>
      <w:r w:rsidRPr="00D1010B">
        <w:rPr>
          <w:rFonts w:ascii="Times New Roman" w:hAnsi="Times New Roman" w:cs="Times New Roman"/>
          <w:lang w:val="en-GB"/>
        </w:rPr>
        <w:t xml:space="preserve"> technique with different irrigation systems. </w:t>
      </w:r>
      <w:proofErr w:type="spellStart"/>
      <w:r w:rsidR="00944E67" w:rsidRPr="00944E67">
        <w:rPr>
          <w:rFonts w:ascii="Times New Roman" w:hAnsi="Times New Roman" w:cs="Times New Roman"/>
          <w:i/>
          <w:iCs/>
        </w:rPr>
        <w:t>Journal</w:t>
      </w:r>
      <w:proofErr w:type="spellEnd"/>
      <w:r w:rsidR="00944E67" w:rsidRPr="00944E67">
        <w:rPr>
          <w:rFonts w:ascii="Times New Roman" w:hAnsi="Times New Roman" w:cs="Times New Roman"/>
          <w:i/>
          <w:iCs/>
        </w:rPr>
        <w:t xml:space="preserve"> </w:t>
      </w:r>
      <w:proofErr w:type="spellStart"/>
      <w:r w:rsidR="00944E67" w:rsidRPr="00944E67">
        <w:rPr>
          <w:rFonts w:ascii="Times New Roman" w:hAnsi="Times New Roman" w:cs="Times New Roman"/>
          <w:i/>
          <w:iCs/>
        </w:rPr>
        <w:t>of</w:t>
      </w:r>
      <w:proofErr w:type="spellEnd"/>
      <w:r w:rsidR="00944E67" w:rsidRPr="00944E67">
        <w:rPr>
          <w:rFonts w:ascii="Times New Roman" w:hAnsi="Times New Roman" w:cs="Times New Roman"/>
          <w:i/>
          <w:iCs/>
        </w:rPr>
        <w:t xml:space="preserve"> </w:t>
      </w:r>
      <w:proofErr w:type="spellStart"/>
      <w:r w:rsidR="00944E67" w:rsidRPr="00944E67">
        <w:rPr>
          <w:rFonts w:ascii="Times New Roman" w:hAnsi="Times New Roman" w:cs="Times New Roman"/>
          <w:i/>
          <w:iCs/>
        </w:rPr>
        <w:t>Endodontics</w:t>
      </w:r>
      <w:proofErr w:type="spellEnd"/>
      <w:r w:rsidR="00944E67" w:rsidRPr="00944E67">
        <w:rPr>
          <w:rFonts w:ascii="Times New Roman" w:hAnsi="Times New Roman" w:cs="Times New Roman"/>
        </w:rPr>
        <w:t xml:space="preserve"> </w:t>
      </w:r>
      <w:r w:rsidR="00944E67" w:rsidRPr="00944E67">
        <w:rPr>
          <w:rFonts w:ascii="Times New Roman" w:hAnsi="Times New Roman" w:cs="Times New Roman"/>
          <w:b/>
          <w:bCs/>
        </w:rPr>
        <w:t>40</w:t>
      </w:r>
      <w:r w:rsidR="00944E67" w:rsidRPr="00944E67">
        <w:rPr>
          <w:rFonts w:ascii="Times New Roman" w:hAnsi="Times New Roman" w:cs="Times New Roman"/>
        </w:rPr>
        <w:t>, 1676-80.</w:t>
      </w:r>
    </w:p>
    <w:p w14:paraId="2BBF20AB" w14:textId="77777777" w:rsidR="00513BAC" w:rsidRDefault="00513BAC" w:rsidP="00513BAC">
      <w:pPr>
        <w:spacing w:line="480" w:lineRule="auto"/>
        <w:jc w:val="both"/>
        <w:rPr>
          <w:rFonts w:ascii="Times New Roman" w:hAnsi="Times New Roman" w:cs="Times New Roman"/>
        </w:rPr>
      </w:pPr>
      <w:r w:rsidRPr="00513BAC">
        <w:rPr>
          <w:rFonts w:ascii="Times New Roman" w:hAnsi="Times New Roman" w:cs="Times New Roman"/>
        </w:rPr>
        <w:t xml:space="preserve">Tolentino ES, Amoroso-Silva PA, Alcalde MP, </w:t>
      </w:r>
      <w:r w:rsidR="00944E67" w:rsidRPr="00944E67">
        <w:rPr>
          <w:rFonts w:ascii="Times New Roman" w:hAnsi="Times New Roman" w:cs="Times New Roman"/>
          <w:i/>
        </w:rPr>
        <w:t>et al</w:t>
      </w:r>
      <w:r w:rsidRPr="00513BAC">
        <w:rPr>
          <w:rFonts w:ascii="Times New Roman" w:hAnsi="Times New Roman" w:cs="Times New Roman"/>
        </w:rPr>
        <w:t xml:space="preserve">. </w:t>
      </w:r>
      <w:r w:rsidR="00944E67" w:rsidRPr="00944E67">
        <w:rPr>
          <w:rFonts w:ascii="Times New Roman" w:hAnsi="Times New Roman" w:cs="Times New Roman"/>
          <w:lang w:val="en-GB"/>
        </w:rPr>
        <w:t>(2018)</w:t>
      </w:r>
      <w:r w:rsidR="00293046">
        <w:rPr>
          <w:rFonts w:ascii="Times New Roman" w:hAnsi="Times New Roman" w:cs="Times New Roman"/>
          <w:lang w:val="en-GB"/>
        </w:rPr>
        <w:t xml:space="preserve"> </w:t>
      </w:r>
      <w:r w:rsidRPr="00513BAC">
        <w:rPr>
          <w:rFonts w:ascii="Times New Roman" w:hAnsi="Times New Roman" w:cs="Times New Roman"/>
          <w:lang w:val="en-GB"/>
        </w:rPr>
        <w:t xml:space="preserve">Accuracy of High-resolution Small-volume Cone-beam Computed Tomography in Detecting Complex Anatomy of the Apical </w:t>
      </w:r>
      <w:proofErr w:type="spellStart"/>
      <w:r w:rsidRPr="00513BAC">
        <w:rPr>
          <w:rFonts w:ascii="Times New Roman" w:hAnsi="Times New Roman" w:cs="Times New Roman"/>
          <w:lang w:val="en-GB"/>
        </w:rPr>
        <w:t>Isthmi</w:t>
      </w:r>
      <w:proofErr w:type="spellEnd"/>
      <w:r w:rsidRPr="00513BAC">
        <w:rPr>
          <w:rFonts w:ascii="Times New Roman" w:hAnsi="Times New Roman" w:cs="Times New Roman"/>
          <w:lang w:val="en-GB"/>
        </w:rPr>
        <w:t xml:space="preserve">: Ex Vivo Analysis. </w:t>
      </w:r>
      <w:proofErr w:type="spellStart"/>
      <w:r w:rsidR="00944E67" w:rsidRPr="00944E67">
        <w:rPr>
          <w:rFonts w:ascii="Times New Roman" w:hAnsi="Times New Roman" w:cs="Times New Roman"/>
          <w:i/>
          <w:iCs/>
        </w:rPr>
        <w:t>Journal</w:t>
      </w:r>
      <w:proofErr w:type="spellEnd"/>
      <w:r w:rsidR="00944E67" w:rsidRPr="00944E67">
        <w:rPr>
          <w:rFonts w:ascii="Times New Roman" w:hAnsi="Times New Roman" w:cs="Times New Roman"/>
          <w:i/>
          <w:iCs/>
        </w:rPr>
        <w:t xml:space="preserve"> </w:t>
      </w:r>
      <w:proofErr w:type="spellStart"/>
      <w:r w:rsidR="00944E67" w:rsidRPr="00944E67">
        <w:rPr>
          <w:rFonts w:ascii="Times New Roman" w:hAnsi="Times New Roman" w:cs="Times New Roman"/>
          <w:i/>
          <w:iCs/>
        </w:rPr>
        <w:t>of</w:t>
      </w:r>
      <w:proofErr w:type="spellEnd"/>
      <w:r w:rsidR="00944E67" w:rsidRPr="00944E67">
        <w:rPr>
          <w:rFonts w:ascii="Times New Roman" w:hAnsi="Times New Roman" w:cs="Times New Roman"/>
          <w:i/>
          <w:iCs/>
        </w:rPr>
        <w:t xml:space="preserve"> </w:t>
      </w:r>
      <w:proofErr w:type="spellStart"/>
      <w:r w:rsidR="00944E67" w:rsidRPr="00944E67">
        <w:rPr>
          <w:rFonts w:ascii="Times New Roman" w:hAnsi="Times New Roman" w:cs="Times New Roman"/>
          <w:i/>
          <w:iCs/>
        </w:rPr>
        <w:t>Endodontics</w:t>
      </w:r>
      <w:proofErr w:type="spellEnd"/>
      <w:r w:rsidR="00944E67" w:rsidRPr="00944E67">
        <w:rPr>
          <w:rFonts w:ascii="Times New Roman" w:hAnsi="Times New Roman" w:cs="Times New Roman"/>
        </w:rPr>
        <w:t xml:space="preserve"> </w:t>
      </w:r>
      <w:r w:rsidR="00944E67" w:rsidRPr="00944E67">
        <w:rPr>
          <w:rFonts w:ascii="Times New Roman" w:hAnsi="Times New Roman" w:cs="Times New Roman"/>
          <w:b/>
        </w:rPr>
        <w:t>44</w:t>
      </w:r>
      <w:r w:rsidR="00293046">
        <w:rPr>
          <w:rFonts w:ascii="Times New Roman" w:hAnsi="Times New Roman" w:cs="Times New Roman"/>
          <w:b/>
        </w:rPr>
        <w:t xml:space="preserve">, </w:t>
      </w:r>
      <w:r w:rsidRPr="00513BAC">
        <w:rPr>
          <w:rFonts w:ascii="Times New Roman" w:hAnsi="Times New Roman" w:cs="Times New Roman"/>
        </w:rPr>
        <w:t>1862-6</w:t>
      </w:r>
      <w:r w:rsidR="00293046">
        <w:rPr>
          <w:rFonts w:ascii="Times New Roman" w:hAnsi="Times New Roman" w:cs="Times New Roman"/>
        </w:rPr>
        <w:t>.</w:t>
      </w:r>
      <w:r w:rsidRPr="00513BAC">
        <w:rPr>
          <w:rFonts w:ascii="Times New Roman" w:hAnsi="Times New Roman" w:cs="Times New Roman"/>
        </w:rPr>
        <w:t xml:space="preserve"> </w:t>
      </w:r>
    </w:p>
    <w:p w14:paraId="5E54F817" w14:textId="77777777" w:rsidR="00513BAC" w:rsidRDefault="00513BAC" w:rsidP="00BA61A9">
      <w:pPr>
        <w:spacing w:line="480" w:lineRule="auto"/>
        <w:jc w:val="both"/>
        <w:rPr>
          <w:rFonts w:ascii="Times New Roman" w:hAnsi="Times New Roman" w:cs="Times New Roman"/>
          <w:lang w:val="en-GB"/>
        </w:rPr>
      </w:pPr>
      <w:r w:rsidRPr="00513BAC">
        <w:rPr>
          <w:rFonts w:ascii="Times New Roman" w:hAnsi="Times New Roman" w:cs="Times New Roman"/>
        </w:rPr>
        <w:t xml:space="preserve">Tolentino ES, Amoroso-Silva PA, </w:t>
      </w:r>
      <w:proofErr w:type="gramStart"/>
      <w:r w:rsidRPr="00513BAC">
        <w:rPr>
          <w:rFonts w:ascii="Times New Roman" w:hAnsi="Times New Roman" w:cs="Times New Roman"/>
        </w:rPr>
        <w:t>Alcalde</w:t>
      </w:r>
      <w:proofErr w:type="gramEnd"/>
      <w:r w:rsidRPr="00513BAC">
        <w:rPr>
          <w:rFonts w:ascii="Times New Roman" w:hAnsi="Times New Roman" w:cs="Times New Roman"/>
        </w:rPr>
        <w:t xml:space="preserve"> MP, </w:t>
      </w:r>
      <w:r w:rsidR="00293046" w:rsidRPr="00293046">
        <w:rPr>
          <w:rFonts w:ascii="Times New Roman" w:hAnsi="Times New Roman" w:cs="Times New Roman"/>
          <w:i/>
        </w:rPr>
        <w:t>et al</w:t>
      </w:r>
      <w:r w:rsidR="00293046" w:rsidRPr="00513BAC">
        <w:rPr>
          <w:rFonts w:ascii="Times New Roman" w:hAnsi="Times New Roman" w:cs="Times New Roman"/>
        </w:rPr>
        <w:t xml:space="preserve">. </w:t>
      </w:r>
      <w:r w:rsidR="00944E67" w:rsidRPr="00944E67">
        <w:rPr>
          <w:rFonts w:ascii="Times New Roman" w:hAnsi="Times New Roman" w:cs="Times New Roman"/>
          <w:lang w:val="en-GB"/>
        </w:rPr>
        <w:t xml:space="preserve">(2020) </w:t>
      </w:r>
      <w:r w:rsidRPr="00293046">
        <w:rPr>
          <w:rFonts w:ascii="Times New Roman" w:hAnsi="Times New Roman" w:cs="Times New Roman"/>
          <w:lang w:val="en-GB"/>
        </w:rPr>
        <w:t>Limitation of diagnost</w:t>
      </w:r>
      <w:r w:rsidRPr="00513BAC">
        <w:rPr>
          <w:rFonts w:ascii="Times New Roman" w:hAnsi="Times New Roman" w:cs="Times New Roman"/>
          <w:lang w:val="en-GB"/>
        </w:rPr>
        <w:t xml:space="preserve">ic value of cone-beam CT in detecting apical root isthmuses. </w:t>
      </w:r>
      <w:r w:rsidR="00944E67" w:rsidRPr="00944E67">
        <w:rPr>
          <w:rFonts w:ascii="Times New Roman" w:hAnsi="Times New Roman" w:cs="Times New Roman"/>
          <w:i/>
          <w:lang w:val="en-GB"/>
        </w:rPr>
        <w:t>Journal Applied Oral Sciences</w:t>
      </w:r>
      <w:r w:rsidR="00293046">
        <w:rPr>
          <w:rFonts w:ascii="Times New Roman" w:hAnsi="Times New Roman" w:cs="Times New Roman"/>
          <w:i/>
          <w:lang w:val="en-GB"/>
        </w:rPr>
        <w:t xml:space="preserve"> </w:t>
      </w:r>
      <w:r w:rsidR="00944E67" w:rsidRPr="00944E67">
        <w:rPr>
          <w:rFonts w:ascii="Times New Roman" w:hAnsi="Times New Roman" w:cs="Times New Roman"/>
          <w:b/>
          <w:lang w:val="en-GB"/>
        </w:rPr>
        <w:t>27</w:t>
      </w:r>
      <w:r w:rsidR="00293046">
        <w:rPr>
          <w:rFonts w:ascii="Times New Roman" w:hAnsi="Times New Roman" w:cs="Times New Roman"/>
          <w:b/>
          <w:lang w:val="en-GB"/>
        </w:rPr>
        <w:t xml:space="preserve">, </w:t>
      </w:r>
      <w:r w:rsidR="00944E67" w:rsidRPr="00944E67">
        <w:rPr>
          <w:rFonts w:ascii="Times New Roman" w:hAnsi="Times New Roman" w:cs="Times New Roman"/>
          <w:lang w:val="en-GB"/>
        </w:rPr>
        <w:t xml:space="preserve">e20190168. </w:t>
      </w:r>
    </w:p>
    <w:p w14:paraId="7CBE7E7E"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lastRenderedPageBreak/>
        <w:t xml:space="preserve">Van der Sluis LW, Versluis M, Wu MK, Wesselink PR (2007) Passive ultrasonic irrigation of the root canal: a review of the literature.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40</w:t>
      </w:r>
      <w:r w:rsidRPr="00D1010B">
        <w:rPr>
          <w:rFonts w:ascii="Times New Roman" w:hAnsi="Times New Roman" w:cs="Times New Roman"/>
          <w:lang w:val="en-GB"/>
        </w:rPr>
        <w:t>, 415-26.</w:t>
      </w:r>
    </w:p>
    <w:p w14:paraId="33079672" w14:textId="77777777" w:rsidR="004600DC" w:rsidRPr="00D1010B" w:rsidRDefault="004600DC" w:rsidP="00BA61A9">
      <w:pPr>
        <w:spacing w:line="480" w:lineRule="auto"/>
        <w:jc w:val="both"/>
        <w:rPr>
          <w:rFonts w:ascii="Times New Roman" w:hAnsi="Times New Roman" w:cs="Times New Roman"/>
          <w:lang w:val="fr-FR"/>
        </w:rPr>
      </w:pPr>
      <w:r w:rsidRPr="00D1010B">
        <w:rPr>
          <w:rFonts w:ascii="Times New Roman" w:hAnsi="Times New Roman" w:cs="Times New Roman"/>
          <w:lang w:val="en-GB"/>
        </w:rPr>
        <w:t xml:space="preserve">Van der Sluis LW, Vogels MP, </w:t>
      </w:r>
      <w:proofErr w:type="spellStart"/>
      <w:r w:rsidRPr="00D1010B">
        <w:rPr>
          <w:rFonts w:ascii="Times New Roman" w:hAnsi="Times New Roman" w:cs="Times New Roman"/>
          <w:lang w:val="en-GB"/>
        </w:rPr>
        <w:t>Verhaagen</w:t>
      </w:r>
      <w:proofErr w:type="spellEnd"/>
      <w:r w:rsidRPr="00D1010B">
        <w:rPr>
          <w:rFonts w:ascii="Times New Roman" w:hAnsi="Times New Roman" w:cs="Times New Roman"/>
          <w:lang w:val="en-GB"/>
        </w:rPr>
        <w:t xml:space="preserve"> B, Macedo R, Wesselink PR (2010) Study on the influence of refreshment/activation cycles and </w:t>
      </w:r>
      <w:proofErr w:type="spellStart"/>
      <w:r w:rsidRPr="00D1010B">
        <w:rPr>
          <w:rFonts w:ascii="Times New Roman" w:hAnsi="Times New Roman" w:cs="Times New Roman"/>
          <w:lang w:val="en-GB"/>
        </w:rPr>
        <w:t>irrigants</w:t>
      </w:r>
      <w:proofErr w:type="spellEnd"/>
      <w:r w:rsidRPr="00D1010B">
        <w:rPr>
          <w:rFonts w:ascii="Times New Roman" w:hAnsi="Times New Roman" w:cs="Times New Roman"/>
          <w:lang w:val="en-GB"/>
        </w:rPr>
        <w:t xml:space="preserve"> on mechanical cleaning efficiency during ultrasonic activation of the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w:t>
      </w:r>
      <w:r w:rsidRPr="00D1010B">
        <w:rPr>
          <w:rFonts w:ascii="Times New Roman" w:hAnsi="Times New Roman" w:cs="Times New Roman"/>
          <w:i/>
          <w:iCs/>
          <w:lang w:val="fr-FR"/>
        </w:rPr>
        <w:t xml:space="preserve">Journal of </w:t>
      </w:r>
      <w:proofErr w:type="spellStart"/>
      <w:r w:rsidRPr="00D1010B">
        <w:rPr>
          <w:rFonts w:ascii="Times New Roman" w:hAnsi="Times New Roman" w:cs="Times New Roman"/>
          <w:i/>
          <w:iCs/>
          <w:lang w:val="fr-FR"/>
        </w:rPr>
        <w:t>Endodontics</w:t>
      </w:r>
      <w:proofErr w:type="spellEnd"/>
      <w:r w:rsidRPr="00D1010B">
        <w:rPr>
          <w:rFonts w:ascii="Times New Roman" w:hAnsi="Times New Roman" w:cs="Times New Roman"/>
          <w:lang w:val="fr-FR"/>
        </w:rPr>
        <w:t xml:space="preserve"> </w:t>
      </w:r>
      <w:r w:rsidRPr="00D1010B">
        <w:rPr>
          <w:rFonts w:ascii="Times New Roman" w:hAnsi="Times New Roman" w:cs="Times New Roman"/>
          <w:b/>
          <w:bCs/>
          <w:lang w:val="fr-FR"/>
        </w:rPr>
        <w:t>36</w:t>
      </w:r>
      <w:r w:rsidRPr="00D1010B">
        <w:rPr>
          <w:rFonts w:ascii="Times New Roman" w:hAnsi="Times New Roman" w:cs="Times New Roman"/>
          <w:lang w:val="fr-FR"/>
        </w:rPr>
        <w:t>, 737-40.</w:t>
      </w:r>
    </w:p>
    <w:p w14:paraId="452351D4" w14:textId="77777777" w:rsidR="004600DC" w:rsidRPr="00D1010B" w:rsidRDefault="004600DC" w:rsidP="00BA61A9">
      <w:pPr>
        <w:spacing w:line="480" w:lineRule="auto"/>
        <w:jc w:val="both"/>
        <w:rPr>
          <w:rFonts w:ascii="Times New Roman" w:hAnsi="Times New Roman" w:cs="Times New Roman"/>
          <w:lang w:val="en-GB"/>
        </w:rPr>
      </w:pPr>
      <w:proofErr w:type="spellStart"/>
      <w:r w:rsidRPr="00D1010B">
        <w:rPr>
          <w:rFonts w:ascii="Times New Roman" w:hAnsi="Times New Roman" w:cs="Times New Roman"/>
          <w:lang w:val="fr-FR"/>
        </w:rPr>
        <w:t>Versiani</w:t>
      </w:r>
      <w:proofErr w:type="spellEnd"/>
      <w:r w:rsidRPr="00D1010B">
        <w:rPr>
          <w:rFonts w:ascii="Times New Roman" w:hAnsi="Times New Roman" w:cs="Times New Roman"/>
          <w:lang w:val="fr-FR"/>
        </w:rPr>
        <w:t xml:space="preserve"> MA, De-Deus G, Vera J, </w:t>
      </w:r>
      <w:r w:rsidRPr="00D1010B">
        <w:rPr>
          <w:rFonts w:ascii="Times New Roman" w:hAnsi="Times New Roman" w:cs="Times New Roman"/>
          <w:i/>
          <w:iCs/>
          <w:lang w:val="fr-FR"/>
        </w:rPr>
        <w:t>et al</w:t>
      </w:r>
      <w:r w:rsidRPr="00D1010B">
        <w:rPr>
          <w:rFonts w:ascii="Times New Roman" w:hAnsi="Times New Roman" w:cs="Times New Roman"/>
          <w:lang w:val="fr-FR"/>
        </w:rPr>
        <w:t xml:space="preserve">. </w:t>
      </w:r>
      <w:r w:rsidRPr="00D1010B">
        <w:rPr>
          <w:rFonts w:ascii="Times New Roman" w:hAnsi="Times New Roman" w:cs="Times New Roman"/>
          <w:lang w:val="en-GB"/>
        </w:rPr>
        <w:t xml:space="preserve">(2015) 3D mapping of the irrigated areas of the root canal space using micro-computed tomography. </w:t>
      </w:r>
      <w:r w:rsidRPr="00D1010B">
        <w:rPr>
          <w:rFonts w:ascii="Times New Roman" w:hAnsi="Times New Roman" w:cs="Times New Roman"/>
          <w:i/>
          <w:iCs/>
          <w:lang w:val="en-GB"/>
        </w:rPr>
        <w:t>Clinical Oral Investigations</w:t>
      </w:r>
      <w:r w:rsidRPr="00D1010B">
        <w:rPr>
          <w:rFonts w:ascii="Times New Roman" w:hAnsi="Times New Roman" w:cs="Times New Roman"/>
          <w:b/>
          <w:bCs/>
          <w:lang w:val="en-GB"/>
        </w:rPr>
        <w:t xml:space="preserve"> 19, </w:t>
      </w:r>
      <w:r w:rsidRPr="00D1010B">
        <w:rPr>
          <w:rFonts w:ascii="Times New Roman" w:hAnsi="Times New Roman" w:cs="Times New Roman"/>
          <w:lang w:val="en-GB"/>
        </w:rPr>
        <w:t>859-66.</w:t>
      </w:r>
    </w:p>
    <w:p w14:paraId="7707179E"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Virdee SS, Seymour DW, Farnell D, Bhamra G, Bhakta S (2018) Efficacy of </w:t>
      </w:r>
      <w:proofErr w:type="spellStart"/>
      <w:r w:rsidRPr="00D1010B">
        <w:rPr>
          <w:rFonts w:ascii="Times New Roman" w:hAnsi="Times New Roman" w:cs="Times New Roman"/>
          <w:lang w:val="en-GB"/>
        </w:rPr>
        <w:t>irrigant</w:t>
      </w:r>
      <w:proofErr w:type="spellEnd"/>
      <w:r w:rsidRPr="00D1010B">
        <w:rPr>
          <w:rFonts w:ascii="Times New Roman" w:hAnsi="Times New Roman" w:cs="Times New Roman"/>
          <w:lang w:val="en-GB"/>
        </w:rPr>
        <w:t xml:space="preserve"> activation techniques in removing intracanal smear layer and debris from mature permanent teeth: a systematic review and meta-analysis. </w:t>
      </w:r>
      <w:r w:rsidRPr="00D1010B">
        <w:rPr>
          <w:rFonts w:ascii="Times New Roman" w:hAnsi="Times New Roman" w:cs="Times New Roman"/>
          <w:i/>
          <w:iCs/>
          <w:lang w:val="en-GB"/>
        </w:rPr>
        <w:t>International Endodontic Journal</w:t>
      </w:r>
      <w:r w:rsidRPr="00D1010B">
        <w:rPr>
          <w:rFonts w:ascii="Times New Roman" w:hAnsi="Times New Roman" w:cs="Times New Roman"/>
          <w:lang w:val="en-GB"/>
        </w:rPr>
        <w:t xml:space="preserve"> </w:t>
      </w:r>
      <w:r w:rsidRPr="00D1010B">
        <w:rPr>
          <w:rFonts w:ascii="Times New Roman" w:hAnsi="Times New Roman" w:cs="Times New Roman"/>
          <w:b/>
          <w:bCs/>
          <w:lang w:val="en-GB"/>
        </w:rPr>
        <w:t>51</w:t>
      </w:r>
      <w:r w:rsidRPr="00D1010B">
        <w:rPr>
          <w:rFonts w:ascii="Times New Roman" w:hAnsi="Times New Roman" w:cs="Times New Roman"/>
          <w:lang w:val="en-GB"/>
        </w:rPr>
        <w:t>, 605-21.</w:t>
      </w:r>
    </w:p>
    <w:p w14:paraId="6621EDED"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Weller RN, Niemczyk SP, Kim S (1995) Incidence and position of the canal isthmus. Part 1. </w:t>
      </w:r>
      <w:proofErr w:type="spellStart"/>
      <w:r w:rsidRPr="00D1010B">
        <w:rPr>
          <w:rFonts w:ascii="Times New Roman" w:hAnsi="Times New Roman" w:cs="Times New Roman"/>
          <w:lang w:val="en-GB"/>
        </w:rPr>
        <w:t>Mesiobuccal</w:t>
      </w:r>
      <w:proofErr w:type="spellEnd"/>
      <w:r w:rsidRPr="00D1010B">
        <w:rPr>
          <w:rFonts w:ascii="Times New Roman" w:hAnsi="Times New Roman" w:cs="Times New Roman"/>
          <w:lang w:val="en-GB"/>
        </w:rPr>
        <w:t xml:space="preserve"> root of the maxillary first molar.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Pr="00D1010B">
        <w:rPr>
          <w:rFonts w:ascii="Times New Roman" w:hAnsi="Times New Roman" w:cs="Times New Roman"/>
          <w:b/>
          <w:bCs/>
          <w:lang w:val="en-GB"/>
        </w:rPr>
        <w:t>21</w:t>
      </w:r>
      <w:r w:rsidRPr="00D1010B">
        <w:rPr>
          <w:rFonts w:ascii="Times New Roman" w:hAnsi="Times New Roman" w:cs="Times New Roman"/>
          <w:lang w:val="en-GB"/>
        </w:rPr>
        <w:t>, 380-3.</w:t>
      </w:r>
    </w:p>
    <w:p w14:paraId="3EB17BBC" w14:textId="77777777" w:rsidR="004600DC"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t xml:space="preserve">Yasui K (2018) </w:t>
      </w:r>
      <w:r w:rsidRPr="00D1010B">
        <w:rPr>
          <w:rFonts w:ascii="Times New Roman" w:hAnsi="Times New Roman" w:cs="Times New Roman"/>
          <w:i/>
          <w:iCs/>
          <w:lang w:val="en-GB"/>
        </w:rPr>
        <w:t>Acoustic cavitation and bubble dynamics</w:t>
      </w:r>
      <w:r w:rsidRPr="00D1010B">
        <w:rPr>
          <w:rFonts w:ascii="Times New Roman" w:hAnsi="Times New Roman" w:cs="Times New Roman"/>
          <w:lang w:val="en-GB"/>
        </w:rPr>
        <w:t>. New York, NY: Springer, 37-97.</w:t>
      </w:r>
    </w:p>
    <w:p w14:paraId="39E49E95" w14:textId="77777777" w:rsidR="00DD79EC" w:rsidRPr="00DD79EC" w:rsidRDefault="00DD79EC" w:rsidP="00DD79EC">
      <w:pPr>
        <w:spacing w:line="480" w:lineRule="auto"/>
        <w:jc w:val="both"/>
        <w:rPr>
          <w:rFonts w:ascii="Times New Roman" w:hAnsi="Times New Roman" w:cs="Times New Roman"/>
          <w:lang w:val="en-GB"/>
        </w:rPr>
      </w:pPr>
      <w:r>
        <w:rPr>
          <w:rFonts w:ascii="Times New Roman" w:hAnsi="Times New Roman" w:cs="Times New Roman"/>
          <w:lang w:val="en-GB"/>
        </w:rPr>
        <w:t>Zehnder M,</w:t>
      </w:r>
      <w:r w:rsidRPr="00DD79EC">
        <w:rPr>
          <w:rFonts w:ascii="Times New Roman" w:hAnsi="Times New Roman" w:cs="Times New Roman"/>
          <w:lang w:val="en-GB"/>
        </w:rPr>
        <w:t xml:space="preserve"> </w:t>
      </w:r>
      <w:r>
        <w:rPr>
          <w:rFonts w:ascii="Times New Roman" w:hAnsi="Times New Roman" w:cs="Times New Roman"/>
          <w:lang w:val="en-GB"/>
        </w:rPr>
        <w:t xml:space="preserve">Schmidlin P, Sener B, </w:t>
      </w:r>
      <w:proofErr w:type="spellStart"/>
      <w:r>
        <w:rPr>
          <w:rFonts w:ascii="Times New Roman" w:hAnsi="Times New Roman" w:cs="Times New Roman"/>
          <w:lang w:val="en-GB"/>
        </w:rPr>
        <w:t>Waltimo</w:t>
      </w:r>
      <w:proofErr w:type="spellEnd"/>
      <w:r>
        <w:rPr>
          <w:rFonts w:ascii="Times New Roman" w:hAnsi="Times New Roman" w:cs="Times New Roman"/>
          <w:lang w:val="en-GB"/>
        </w:rPr>
        <w:t xml:space="preserve"> T (2005) </w:t>
      </w:r>
      <w:r w:rsidRPr="00DD79EC">
        <w:rPr>
          <w:rFonts w:ascii="Times New Roman" w:hAnsi="Times New Roman" w:cs="Times New Roman"/>
          <w:lang w:val="en-GB"/>
        </w:rPr>
        <w:t xml:space="preserve">Chelation in root canal therapy reconsidered. </w:t>
      </w:r>
      <w:r w:rsidRPr="00D1010B">
        <w:rPr>
          <w:rFonts w:ascii="Times New Roman" w:hAnsi="Times New Roman" w:cs="Times New Roman"/>
          <w:i/>
          <w:iCs/>
          <w:lang w:val="en-GB"/>
        </w:rPr>
        <w:t>Journal of Endodontics</w:t>
      </w:r>
      <w:r w:rsidRPr="00D1010B">
        <w:rPr>
          <w:rFonts w:ascii="Times New Roman" w:hAnsi="Times New Roman" w:cs="Times New Roman"/>
          <w:lang w:val="en-GB"/>
        </w:rPr>
        <w:t xml:space="preserve"> </w:t>
      </w:r>
      <w:r w:rsidR="00774AED" w:rsidRPr="00774AED">
        <w:rPr>
          <w:rFonts w:ascii="Times New Roman" w:hAnsi="Times New Roman" w:cs="Times New Roman"/>
          <w:b/>
          <w:lang w:val="en-GB"/>
        </w:rPr>
        <w:t>31</w:t>
      </w:r>
      <w:r>
        <w:rPr>
          <w:rFonts w:ascii="Times New Roman" w:hAnsi="Times New Roman" w:cs="Times New Roman"/>
          <w:lang w:val="en-GB"/>
        </w:rPr>
        <w:t xml:space="preserve">, </w:t>
      </w:r>
      <w:r w:rsidRPr="00DD79EC">
        <w:rPr>
          <w:rFonts w:ascii="Times New Roman" w:hAnsi="Times New Roman" w:cs="Times New Roman"/>
          <w:lang w:val="en-GB"/>
        </w:rPr>
        <w:t>817-20.</w:t>
      </w:r>
    </w:p>
    <w:p w14:paraId="12A49851" w14:textId="77777777" w:rsidR="00DD79EC" w:rsidRPr="00DD79EC" w:rsidRDefault="00DD79EC" w:rsidP="00DD79EC">
      <w:pPr>
        <w:spacing w:line="480" w:lineRule="auto"/>
        <w:jc w:val="both"/>
        <w:rPr>
          <w:rFonts w:ascii="Times New Roman" w:hAnsi="Times New Roman" w:cs="Times New Roman"/>
          <w:lang w:val="en-GB"/>
        </w:rPr>
      </w:pPr>
    </w:p>
    <w:p w14:paraId="4F741B44" w14:textId="77777777" w:rsidR="00DD79EC" w:rsidRPr="00DD79EC" w:rsidRDefault="00DD79EC" w:rsidP="00DD79EC">
      <w:pPr>
        <w:spacing w:line="480" w:lineRule="auto"/>
        <w:jc w:val="both"/>
        <w:rPr>
          <w:rFonts w:ascii="Times New Roman" w:hAnsi="Times New Roman" w:cs="Times New Roman"/>
          <w:lang w:val="en-GB"/>
        </w:rPr>
      </w:pPr>
    </w:p>
    <w:p w14:paraId="3446D041" w14:textId="77777777" w:rsidR="004600DC" w:rsidRPr="00D1010B" w:rsidRDefault="004600DC" w:rsidP="00BA61A9">
      <w:pPr>
        <w:spacing w:line="480" w:lineRule="auto"/>
        <w:rPr>
          <w:rFonts w:ascii="Times New Roman" w:hAnsi="Times New Roman" w:cs="Times New Roman"/>
          <w:lang w:val="en-GB"/>
        </w:rPr>
      </w:pPr>
    </w:p>
    <w:p w14:paraId="1BB00B35" w14:textId="77777777" w:rsidR="004600DC" w:rsidRPr="00D1010B" w:rsidRDefault="004600DC" w:rsidP="00BA61A9">
      <w:pPr>
        <w:spacing w:line="480" w:lineRule="auto"/>
        <w:jc w:val="both"/>
        <w:rPr>
          <w:rFonts w:ascii="Times New Roman" w:hAnsi="Times New Roman" w:cs="Times New Roman"/>
          <w:lang w:val="en-GB"/>
        </w:rPr>
      </w:pPr>
      <w:r w:rsidRPr="00D1010B">
        <w:rPr>
          <w:rFonts w:ascii="Times New Roman" w:hAnsi="Times New Roman" w:cs="Times New Roman"/>
          <w:lang w:val="en-GB"/>
        </w:rPr>
        <w:br w:type="page"/>
      </w:r>
    </w:p>
    <w:tbl>
      <w:tblPr>
        <w:tblW w:w="10065" w:type="dxa"/>
        <w:tblInd w:w="-775" w:type="dxa"/>
        <w:tblLayout w:type="fixed"/>
        <w:tblLook w:val="00A0" w:firstRow="1" w:lastRow="0" w:firstColumn="1" w:lastColumn="0" w:noHBand="0" w:noVBand="0"/>
      </w:tblPr>
      <w:tblGrid>
        <w:gridCol w:w="1134"/>
        <w:gridCol w:w="1418"/>
        <w:gridCol w:w="425"/>
        <w:gridCol w:w="1418"/>
        <w:gridCol w:w="1417"/>
        <w:gridCol w:w="1276"/>
        <w:gridCol w:w="1559"/>
        <w:gridCol w:w="1418"/>
      </w:tblGrid>
      <w:tr w:rsidR="00262F51" w:rsidRPr="007C3667" w14:paraId="4B069E6E" w14:textId="77777777" w:rsidTr="00E66AD5">
        <w:tc>
          <w:tcPr>
            <w:tcW w:w="10065" w:type="dxa"/>
            <w:gridSpan w:val="8"/>
            <w:tcBorders>
              <w:bottom w:val="single" w:sz="4" w:space="0" w:color="auto"/>
            </w:tcBorders>
          </w:tcPr>
          <w:p w14:paraId="01378C1B" w14:textId="77777777" w:rsidR="00262F51" w:rsidRPr="007C3667" w:rsidRDefault="00262F51" w:rsidP="00E66AD5">
            <w:pPr>
              <w:spacing w:after="0" w:line="480" w:lineRule="auto"/>
              <w:rPr>
                <w:rFonts w:ascii="Times New Roman" w:hAnsi="Times New Roman" w:cs="Times New Roman"/>
                <w:sz w:val="18"/>
                <w:szCs w:val="18"/>
                <w:lang w:val="en-GB"/>
              </w:rPr>
            </w:pPr>
            <w:r w:rsidRPr="007C3667">
              <w:rPr>
                <w:rFonts w:ascii="Times New Roman" w:hAnsi="Times New Roman" w:cs="Times New Roman"/>
                <w:sz w:val="18"/>
                <w:szCs w:val="18"/>
                <w:lang w:val="en-GB"/>
              </w:rPr>
              <w:lastRenderedPageBreak/>
              <w:t>Table 1. Biofilm biovolume (</w:t>
            </w:r>
            <w:r w:rsidRPr="007C3667">
              <w:rPr>
                <w:rFonts w:ascii="Times New Roman" w:hAnsi="Times New Roman" w:cs="Times New Roman"/>
                <w:sz w:val="18"/>
                <w:szCs w:val="18"/>
              </w:rPr>
              <w:t>μ</w:t>
            </w:r>
            <w:r w:rsidRPr="007C3667">
              <w:rPr>
                <w:rFonts w:ascii="Times New Roman" w:hAnsi="Times New Roman" w:cs="Times New Roman"/>
                <w:sz w:val="18"/>
                <w:szCs w:val="18"/>
                <w:lang w:val="en-GB"/>
              </w:rPr>
              <w:t>m</w:t>
            </w:r>
            <w:r w:rsidRPr="007C3667">
              <w:rPr>
                <w:rFonts w:ascii="Times New Roman" w:hAnsi="Times New Roman" w:cs="Times New Roman"/>
                <w:sz w:val="18"/>
                <w:szCs w:val="18"/>
                <w:vertAlign w:val="superscript"/>
                <w:lang w:val="en-GB"/>
              </w:rPr>
              <w:t>3</w:t>
            </w:r>
            <w:r w:rsidRPr="007C3667">
              <w:rPr>
                <w:rFonts w:ascii="Times New Roman" w:hAnsi="Times New Roman" w:cs="Times New Roman"/>
                <w:sz w:val="18"/>
                <w:szCs w:val="18"/>
                <w:lang w:val="en-GB"/>
              </w:rPr>
              <w:t>) in the root canals and isthmuses of the different thirds after treatment with the irrigation protocols. Mean ± standard deviation (</w:t>
            </w:r>
            <w:proofErr w:type="spellStart"/>
            <w:r w:rsidRPr="007C3667">
              <w:rPr>
                <w:rFonts w:ascii="Times New Roman" w:hAnsi="Times New Roman" w:cs="Times New Roman"/>
                <w:sz w:val="18"/>
                <w:szCs w:val="18"/>
                <w:lang w:val="en-GB"/>
              </w:rPr>
              <w:t>sd</w:t>
            </w:r>
            <w:proofErr w:type="spellEnd"/>
            <w:r w:rsidRPr="007C3667">
              <w:rPr>
                <w:rFonts w:ascii="Times New Roman" w:hAnsi="Times New Roman" w:cs="Times New Roman"/>
                <w:sz w:val="18"/>
                <w:szCs w:val="18"/>
                <w:lang w:val="en-GB"/>
              </w:rPr>
              <w:t>).</w:t>
            </w:r>
          </w:p>
        </w:tc>
      </w:tr>
      <w:tr w:rsidR="00262F51" w:rsidRPr="007C3667" w14:paraId="312FCF00" w14:textId="77777777" w:rsidTr="00E66AD5">
        <w:tc>
          <w:tcPr>
            <w:tcW w:w="1134" w:type="dxa"/>
            <w:tcBorders>
              <w:top w:val="single" w:sz="4" w:space="0" w:color="auto"/>
            </w:tcBorders>
          </w:tcPr>
          <w:p w14:paraId="57F8CBC2" w14:textId="77777777" w:rsidR="00262F51" w:rsidRPr="007C3667" w:rsidRDefault="00262F51" w:rsidP="00E66AD5">
            <w:pPr>
              <w:spacing w:after="0" w:line="480" w:lineRule="auto"/>
              <w:rPr>
                <w:rFonts w:ascii="Times New Roman" w:hAnsi="Times New Roman" w:cs="Times New Roman"/>
                <w:sz w:val="18"/>
                <w:szCs w:val="18"/>
                <w:lang w:val="en-GB"/>
              </w:rPr>
            </w:pPr>
          </w:p>
        </w:tc>
        <w:tc>
          <w:tcPr>
            <w:tcW w:w="1418" w:type="dxa"/>
            <w:tcBorders>
              <w:top w:val="single" w:sz="4" w:space="0" w:color="auto"/>
            </w:tcBorders>
          </w:tcPr>
          <w:p w14:paraId="7EADC90F" w14:textId="77777777" w:rsidR="00262F51" w:rsidRPr="007C3667" w:rsidRDefault="00262F51" w:rsidP="00E66AD5">
            <w:pPr>
              <w:spacing w:after="0" w:line="480" w:lineRule="auto"/>
              <w:rPr>
                <w:rFonts w:ascii="Times New Roman" w:hAnsi="Times New Roman" w:cs="Times New Roman"/>
                <w:sz w:val="18"/>
                <w:szCs w:val="18"/>
                <w:lang w:val="en-GB"/>
              </w:rPr>
            </w:pPr>
          </w:p>
        </w:tc>
        <w:tc>
          <w:tcPr>
            <w:tcW w:w="425" w:type="dxa"/>
            <w:tcBorders>
              <w:top w:val="single" w:sz="4" w:space="0" w:color="auto"/>
              <w:bottom w:val="single" w:sz="4" w:space="0" w:color="auto"/>
            </w:tcBorders>
          </w:tcPr>
          <w:p w14:paraId="6C0740C1" w14:textId="77777777" w:rsidR="00262F51" w:rsidRPr="007C3667" w:rsidRDefault="00262F51" w:rsidP="00E66AD5">
            <w:pPr>
              <w:spacing w:after="0" w:line="480" w:lineRule="auto"/>
              <w:rPr>
                <w:rFonts w:ascii="Times New Roman" w:hAnsi="Times New Roman" w:cs="Times New Roman"/>
                <w:sz w:val="18"/>
                <w:szCs w:val="18"/>
                <w:lang w:val="en-GB"/>
              </w:rPr>
            </w:pPr>
          </w:p>
        </w:tc>
        <w:tc>
          <w:tcPr>
            <w:tcW w:w="1418" w:type="dxa"/>
            <w:tcBorders>
              <w:top w:val="single" w:sz="4" w:space="0" w:color="auto"/>
              <w:bottom w:val="single" w:sz="4" w:space="0" w:color="auto"/>
            </w:tcBorders>
          </w:tcPr>
          <w:p w14:paraId="6D4C1323"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Positive control</w:t>
            </w:r>
          </w:p>
        </w:tc>
        <w:tc>
          <w:tcPr>
            <w:tcW w:w="1417" w:type="dxa"/>
            <w:tcBorders>
              <w:top w:val="single" w:sz="4" w:space="0" w:color="auto"/>
              <w:bottom w:val="single" w:sz="4" w:space="0" w:color="auto"/>
            </w:tcBorders>
          </w:tcPr>
          <w:p w14:paraId="1A871CA1"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Conventional irrigation</w:t>
            </w:r>
          </w:p>
        </w:tc>
        <w:tc>
          <w:tcPr>
            <w:tcW w:w="1276" w:type="dxa"/>
            <w:tcBorders>
              <w:top w:val="single" w:sz="4" w:space="0" w:color="auto"/>
              <w:bottom w:val="single" w:sz="4" w:space="0" w:color="auto"/>
            </w:tcBorders>
          </w:tcPr>
          <w:p w14:paraId="4C620A27" w14:textId="77777777" w:rsidR="00262F51" w:rsidRPr="007C3667" w:rsidRDefault="00262F51" w:rsidP="00E66AD5">
            <w:pPr>
              <w:spacing w:after="0" w:line="480" w:lineRule="auto"/>
              <w:rPr>
                <w:rFonts w:ascii="Times New Roman" w:hAnsi="Times New Roman" w:cs="Times New Roman"/>
                <w:sz w:val="18"/>
                <w:szCs w:val="18"/>
              </w:rPr>
            </w:pPr>
            <w:proofErr w:type="spellStart"/>
            <w:r w:rsidRPr="007C3667">
              <w:rPr>
                <w:rFonts w:ascii="Times New Roman" w:hAnsi="Times New Roman" w:cs="Times New Roman"/>
                <w:sz w:val="18"/>
                <w:szCs w:val="18"/>
              </w:rPr>
              <w:t>Ultrasonic</w:t>
            </w:r>
            <w:proofErr w:type="spellEnd"/>
            <w:r w:rsidRPr="007C3667">
              <w:rPr>
                <w:rFonts w:ascii="Times New Roman" w:hAnsi="Times New Roman" w:cs="Times New Roman"/>
                <w:sz w:val="18"/>
                <w:szCs w:val="18"/>
              </w:rPr>
              <w:t xml:space="preserve"> </w:t>
            </w:r>
            <w:proofErr w:type="spellStart"/>
            <w:r w:rsidRPr="007C3667">
              <w:rPr>
                <w:rFonts w:ascii="Times New Roman" w:hAnsi="Times New Roman" w:cs="Times New Roman"/>
                <w:sz w:val="18"/>
                <w:szCs w:val="18"/>
              </w:rPr>
              <w:t>activation</w:t>
            </w:r>
            <w:proofErr w:type="spellEnd"/>
          </w:p>
        </w:tc>
        <w:tc>
          <w:tcPr>
            <w:tcW w:w="1559" w:type="dxa"/>
            <w:tcBorders>
              <w:top w:val="single" w:sz="4" w:space="0" w:color="auto"/>
              <w:bottom w:val="single" w:sz="4" w:space="0" w:color="auto"/>
            </w:tcBorders>
          </w:tcPr>
          <w:p w14:paraId="682C66D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XP-</w:t>
            </w:r>
            <w:proofErr w:type="spellStart"/>
            <w:r w:rsidRPr="007C3667">
              <w:rPr>
                <w:rFonts w:ascii="Times New Roman" w:hAnsi="Times New Roman" w:cs="Times New Roman"/>
                <w:sz w:val="18"/>
                <w:szCs w:val="18"/>
              </w:rPr>
              <w:t>endo</w:t>
            </w:r>
            <w:proofErr w:type="spellEnd"/>
            <w:r w:rsidRPr="007C3667">
              <w:rPr>
                <w:rFonts w:ascii="Times New Roman" w:hAnsi="Times New Roman" w:cs="Times New Roman"/>
                <w:sz w:val="18"/>
                <w:szCs w:val="18"/>
              </w:rPr>
              <w:t xml:space="preserve"> </w:t>
            </w:r>
            <w:proofErr w:type="spellStart"/>
            <w:r w:rsidRPr="007C3667">
              <w:rPr>
                <w:rFonts w:ascii="Times New Roman" w:hAnsi="Times New Roman" w:cs="Times New Roman"/>
                <w:sz w:val="18"/>
                <w:szCs w:val="18"/>
              </w:rPr>
              <w:t>Finisher</w:t>
            </w:r>
            <w:proofErr w:type="spellEnd"/>
          </w:p>
        </w:tc>
        <w:tc>
          <w:tcPr>
            <w:tcW w:w="1418" w:type="dxa"/>
            <w:vMerge w:val="restart"/>
            <w:tcBorders>
              <w:top w:val="single" w:sz="4" w:space="0" w:color="auto"/>
            </w:tcBorders>
          </w:tcPr>
          <w:p w14:paraId="0A7121F1"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 xml:space="preserve">Global </w:t>
            </w:r>
            <w:r w:rsidRPr="007C3667">
              <w:rPr>
                <w:rFonts w:ascii="Times New Roman" w:hAnsi="Times New Roman" w:cs="Times New Roman"/>
                <w:i/>
                <w:iCs/>
                <w:sz w:val="18"/>
                <w:szCs w:val="18"/>
                <w:lang w:val="en-US"/>
              </w:rPr>
              <w:t>p</w:t>
            </w:r>
            <w:r w:rsidRPr="007C3667">
              <w:rPr>
                <w:rFonts w:ascii="Times New Roman" w:hAnsi="Times New Roman" w:cs="Times New Roman"/>
                <w:sz w:val="18"/>
                <w:szCs w:val="18"/>
                <w:lang w:val="en-US"/>
              </w:rPr>
              <w:t>-value</w:t>
            </w:r>
            <w:r w:rsidRPr="007C3667">
              <w:rPr>
                <w:rFonts w:ascii="Times New Roman" w:hAnsi="Times New Roman" w:cs="Times New Roman"/>
                <w:spacing w:val="-2"/>
                <w:sz w:val="20"/>
                <w:szCs w:val="20"/>
                <w:highlight w:val="yellow"/>
                <w:vertAlign w:val="superscript"/>
                <w:lang w:val="en-US"/>
              </w:rPr>
              <w:t xml:space="preserve"> </w:t>
            </w:r>
          </w:p>
        </w:tc>
      </w:tr>
      <w:tr w:rsidR="00262F51" w:rsidRPr="007C3667" w14:paraId="320D4C0E" w14:textId="77777777" w:rsidTr="00E66AD5">
        <w:tc>
          <w:tcPr>
            <w:tcW w:w="1134" w:type="dxa"/>
            <w:tcBorders>
              <w:bottom w:val="single" w:sz="4" w:space="0" w:color="auto"/>
            </w:tcBorders>
          </w:tcPr>
          <w:p w14:paraId="12251289" w14:textId="77777777" w:rsidR="00262F51" w:rsidRPr="007C3667" w:rsidRDefault="00262F51" w:rsidP="00E66AD5">
            <w:pPr>
              <w:spacing w:after="0" w:line="480" w:lineRule="auto"/>
              <w:rPr>
                <w:rFonts w:ascii="Times New Roman" w:hAnsi="Times New Roman" w:cs="Times New Roman"/>
                <w:sz w:val="18"/>
                <w:szCs w:val="18"/>
              </w:rPr>
            </w:pPr>
            <w:proofErr w:type="spellStart"/>
            <w:r w:rsidRPr="007C3667">
              <w:rPr>
                <w:rFonts w:ascii="Times New Roman" w:hAnsi="Times New Roman" w:cs="Times New Roman"/>
                <w:sz w:val="18"/>
                <w:szCs w:val="18"/>
              </w:rPr>
              <w:t>Location</w:t>
            </w:r>
            <w:proofErr w:type="spellEnd"/>
          </w:p>
        </w:tc>
        <w:tc>
          <w:tcPr>
            <w:tcW w:w="1418" w:type="dxa"/>
            <w:tcBorders>
              <w:bottom w:val="single" w:sz="4" w:space="0" w:color="auto"/>
            </w:tcBorders>
          </w:tcPr>
          <w:p w14:paraId="3344DBF3" w14:textId="77777777" w:rsidR="00262F51" w:rsidRPr="007C3667" w:rsidRDefault="00262F51" w:rsidP="00E66AD5">
            <w:pPr>
              <w:spacing w:after="0" w:line="480" w:lineRule="auto"/>
              <w:rPr>
                <w:rFonts w:ascii="Times New Roman" w:hAnsi="Times New Roman" w:cs="Times New Roman"/>
                <w:sz w:val="18"/>
                <w:szCs w:val="18"/>
              </w:rPr>
            </w:pPr>
            <w:proofErr w:type="spellStart"/>
            <w:r w:rsidRPr="007C3667">
              <w:rPr>
                <w:rFonts w:ascii="Times New Roman" w:hAnsi="Times New Roman" w:cs="Times New Roman"/>
                <w:sz w:val="18"/>
                <w:szCs w:val="18"/>
              </w:rPr>
              <w:t>Third</w:t>
            </w:r>
            <w:proofErr w:type="spellEnd"/>
          </w:p>
        </w:tc>
        <w:tc>
          <w:tcPr>
            <w:tcW w:w="425" w:type="dxa"/>
            <w:tcBorders>
              <w:bottom w:val="single" w:sz="4" w:space="0" w:color="auto"/>
            </w:tcBorders>
          </w:tcPr>
          <w:p w14:paraId="73B6CC5F"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n</w:t>
            </w:r>
          </w:p>
        </w:tc>
        <w:tc>
          <w:tcPr>
            <w:tcW w:w="1418" w:type="dxa"/>
            <w:tcBorders>
              <w:bottom w:val="single" w:sz="4" w:space="0" w:color="auto"/>
            </w:tcBorders>
          </w:tcPr>
          <w:p w14:paraId="46CB4336"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Mean ± </w:t>
            </w:r>
            <w:proofErr w:type="spellStart"/>
            <w:r w:rsidRPr="007C3667">
              <w:rPr>
                <w:rFonts w:ascii="Times New Roman" w:hAnsi="Times New Roman" w:cs="Times New Roman"/>
                <w:sz w:val="18"/>
                <w:szCs w:val="18"/>
              </w:rPr>
              <w:t>sd</w:t>
            </w:r>
            <w:proofErr w:type="spellEnd"/>
          </w:p>
        </w:tc>
        <w:tc>
          <w:tcPr>
            <w:tcW w:w="1417" w:type="dxa"/>
            <w:tcBorders>
              <w:bottom w:val="single" w:sz="4" w:space="0" w:color="auto"/>
            </w:tcBorders>
          </w:tcPr>
          <w:p w14:paraId="7EDE3B44"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Mean ± </w:t>
            </w:r>
            <w:proofErr w:type="spellStart"/>
            <w:r w:rsidRPr="007C3667">
              <w:rPr>
                <w:rFonts w:ascii="Times New Roman" w:hAnsi="Times New Roman" w:cs="Times New Roman"/>
                <w:sz w:val="18"/>
                <w:szCs w:val="18"/>
              </w:rPr>
              <w:t>sd</w:t>
            </w:r>
            <w:proofErr w:type="spellEnd"/>
          </w:p>
        </w:tc>
        <w:tc>
          <w:tcPr>
            <w:tcW w:w="1276" w:type="dxa"/>
            <w:tcBorders>
              <w:bottom w:val="single" w:sz="4" w:space="0" w:color="auto"/>
            </w:tcBorders>
          </w:tcPr>
          <w:p w14:paraId="2E9498F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Mean ± </w:t>
            </w:r>
            <w:proofErr w:type="spellStart"/>
            <w:r w:rsidRPr="007C3667">
              <w:rPr>
                <w:rFonts w:ascii="Times New Roman" w:hAnsi="Times New Roman" w:cs="Times New Roman"/>
                <w:sz w:val="18"/>
                <w:szCs w:val="18"/>
              </w:rPr>
              <w:t>sd</w:t>
            </w:r>
            <w:proofErr w:type="spellEnd"/>
          </w:p>
        </w:tc>
        <w:tc>
          <w:tcPr>
            <w:tcW w:w="1559" w:type="dxa"/>
            <w:tcBorders>
              <w:bottom w:val="single" w:sz="4" w:space="0" w:color="auto"/>
            </w:tcBorders>
          </w:tcPr>
          <w:p w14:paraId="15BC052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Mean ± </w:t>
            </w:r>
            <w:proofErr w:type="spellStart"/>
            <w:r w:rsidRPr="007C3667">
              <w:rPr>
                <w:rFonts w:ascii="Times New Roman" w:hAnsi="Times New Roman" w:cs="Times New Roman"/>
                <w:sz w:val="18"/>
                <w:szCs w:val="18"/>
              </w:rPr>
              <w:t>sd</w:t>
            </w:r>
            <w:proofErr w:type="spellEnd"/>
          </w:p>
        </w:tc>
        <w:tc>
          <w:tcPr>
            <w:tcW w:w="1418" w:type="dxa"/>
            <w:vMerge/>
            <w:tcBorders>
              <w:bottom w:val="single" w:sz="4" w:space="0" w:color="auto"/>
            </w:tcBorders>
          </w:tcPr>
          <w:p w14:paraId="691DA9F0" w14:textId="77777777" w:rsidR="00262F51" w:rsidRPr="007C3667" w:rsidRDefault="00262F51" w:rsidP="00E66AD5">
            <w:pPr>
              <w:spacing w:after="0" w:line="480" w:lineRule="auto"/>
              <w:rPr>
                <w:rFonts w:ascii="Times New Roman" w:hAnsi="Times New Roman" w:cs="Times New Roman"/>
                <w:sz w:val="18"/>
                <w:szCs w:val="18"/>
              </w:rPr>
            </w:pPr>
          </w:p>
        </w:tc>
      </w:tr>
      <w:tr w:rsidR="00262F51" w:rsidRPr="007C3667" w14:paraId="7EA0D0D2" w14:textId="77777777" w:rsidTr="00E66AD5">
        <w:tc>
          <w:tcPr>
            <w:tcW w:w="1134" w:type="dxa"/>
            <w:vMerge w:val="restart"/>
            <w:tcBorders>
              <w:top w:val="single" w:sz="4" w:space="0" w:color="auto"/>
            </w:tcBorders>
          </w:tcPr>
          <w:p w14:paraId="432B9631" w14:textId="77777777" w:rsidR="00262F51" w:rsidRPr="007C3667" w:rsidRDefault="00262F51" w:rsidP="00E66AD5">
            <w:pPr>
              <w:spacing w:after="0" w:line="480" w:lineRule="auto"/>
              <w:rPr>
                <w:rFonts w:ascii="Times New Roman" w:hAnsi="Times New Roman" w:cs="Times New Roman"/>
                <w:sz w:val="18"/>
                <w:szCs w:val="18"/>
                <w:lang w:val="en-US"/>
              </w:rPr>
            </w:pPr>
          </w:p>
          <w:p w14:paraId="7A2DBF39"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Root canal</w:t>
            </w:r>
          </w:p>
        </w:tc>
        <w:tc>
          <w:tcPr>
            <w:tcW w:w="1418" w:type="dxa"/>
            <w:tcBorders>
              <w:top w:val="single" w:sz="4" w:space="0" w:color="auto"/>
            </w:tcBorders>
          </w:tcPr>
          <w:p w14:paraId="480DDD5A"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Cervical</w:t>
            </w:r>
          </w:p>
        </w:tc>
        <w:tc>
          <w:tcPr>
            <w:tcW w:w="425" w:type="dxa"/>
            <w:tcBorders>
              <w:top w:val="single" w:sz="4" w:space="0" w:color="auto"/>
            </w:tcBorders>
          </w:tcPr>
          <w:p w14:paraId="56F1920C" w14:textId="77777777" w:rsidR="00262F51" w:rsidRPr="007C3667" w:rsidRDefault="00262F51" w:rsidP="00E66AD5">
            <w:pPr>
              <w:spacing w:after="0" w:line="480" w:lineRule="auto"/>
              <w:rPr>
                <w:rFonts w:ascii="Times New Roman" w:hAnsi="Times New Roman" w:cs="Times New Roman"/>
                <w:sz w:val="18"/>
                <w:szCs w:val="18"/>
                <w:lang w:val="en-GB"/>
              </w:rPr>
            </w:pPr>
            <w:r w:rsidRPr="007C3667">
              <w:rPr>
                <w:rFonts w:ascii="Times New Roman" w:hAnsi="Times New Roman" w:cs="Times New Roman"/>
                <w:sz w:val="18"/>
                <w:szCs w:val="18"/>
                <w:lang w:val="en-GB"/>
              </w:rPr>
              <w:t>28</w:t>
            </w:r>
          </w:p>
        </w:tc>
        <w:tc>
          <w:tcPr>
            <w:tcW w:w="1418" w:type="dxa"/>
            <w:tcBorders>
              <w:top w:val="single" w:sz="4" w:space="0" w:color="auto"/>
            </w:tcBorders>
          </w:tcPr>
          <w:p w14:paraId="0C7CB3B9"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5696±</w:t>
            </w:r>
            <w:proofErr w:type="gramStart"/>
            <w:r w:rsidRPr="007C3667">
              <w:rPr>
                <w:rFonts w:ascii="Times New Roman" w:hAnsi="Times New Roman" w:cs="Times New Roman"/>
                <w:sz w:val="18"/>
                <w:szCs w:val="18"/>
                <w:lang w:val="en-US"/>
              </w:rPr>
              <w:t>6164</w:t>
            </w:r>
            <w:r w:rsidRPr="007C3667">
              <w:rPr>
                <w:rFonts w:ascii="Times New Roman" w:hAnsi="Times New Roman" w:cs="Times New Roman"/>
                <w:sz w:val="18"/>
                <w:szCs w:val="18"/>
                <w:vertAlign w:val="superscript"/>
                <w:lang w:val="en-US"/>
              </w:rPr>
              <w:t>1,a</w:t>
            </w:r>
            <w:proofErr w:type="gramEnd"/>
          </w:p>
        </w:tc>
        <w:tc>
          <w:tcPr>
            <w:tcW w:w="1417" w:type="dxa"/>
            <w:tcBorders>
              <w:top w:val="single" w:sz="4" w:space="0" w:color="auto"/>
            </w:tcBorders>
          </w:tcPr>
          <w:p w14:paraId="2707801F"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2459±</w:t>
            </w:r>
            <w:proofErr w:type="gramStart"/>
            <w:r w:rsidRPr="007C3667">
              <w:rPr>
                <w:rFonts w:ascii="Times New Roman" w:hAnsi="Times New Roman" w:cs="Times New Roman"/>
                <w:sz w:val="18"/>
                <w:szCs w:val="18"/>
                <w:lang w:val="en-US"/>
              </w:rPr>
              <w:t>4742</w:t>
            </w:r>
            <w:r w:rsidRPr="007C3667">
              <w:rPr>
                <w:rFonts w:ascii="Times New Roman" w:hAnsi="Times New Roman" w:cs="Times New Roman"/>
                <w:sz w:val="18"/>
                <w:szCs w:val="18"/>
                <w:vertAlign w:val="superscript"/>
                <w:lang w:val="en-US"/>
              </w:rPr>
              <w:t>2,a</w:t>
            </w:r>
            <w:proofErr w:type="gramEnd"/>
          </w:p>
        </w:tc>
        <w:tc>
          <w:tcPr>
            <w:tcW w:w="1276" w:type="dxa"/>
            <w:tcBorders>
              <w:top w:val="single" w:sz="4" w:space="0" w:color="auto"/>
            </w:tcBorders>
          </w:tcPr>
          <w:p w14:paraId="65CAFCC7"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306±</w:t>
            </w:r>
            <w:proofErr w:type="gramStart"/>
            <w:r w:rsidRPr="007C3667">
              <w:rPr>
                <w:rFonts w:ascii="Times New Roman" w:hAnsi="Times New Roman" w:cs="Times New Roman"/>
                <w:sz w:val="18"/>
                <w:szCs w:val="18"/>
                <w:lang w:val="en-US"/>
              </w:rPr>
              <w:t>334</w:t>
            </w:r>
            <w:r w:rsidRPr="007C3667">
              <w:rPr>
                <w:rFonts w:ascii="Times New Roman" w:hAnsi="Times New Roman" w:cs="Times New Roman"/>
                <w:sz w:val="18"/>
                <w:szCs w:val="18"/>
                <w:vertAlign w:val="superscript"/>
                <w:lang w:val="en-US"/>
              </w:rPr>
              <w:t>3,a</w:t>
            </w:r>
            <w:proofErr w:type="gramEnd"/>
          </w:p>
        </w:tc>
        <w:tc>
          <w:tcPr>
            <w:tcW w:w="1559" w:type="dxa"/>
            <w:tcBorders>
              <w:top w:val="single" w:sz="4" w:space="0" w:color="auto"/>
            </w:tcBorders>
          </w:tcPr>
          <w:p w14:paraId="37503E21" w14:textId="77777777" w:rsidR="00262F51" w:rsidRPr="007C3667" w:rsidRDefault="00262F51" w:rsidP="00E66AD5">
            <w:pPr>
              <w:spacing w:after="0" w:line="480" w:lineRule="auto"/>
              <w:rPr>
                <w:rFonts w:ascii="Times New Roman" w:hAnsi="Times New Roman" w:cs="Times New Roman"/>
                <w:sz w:val="18"/>
                <w:szCs w:val="18"/>
                <w:lang w:val="en-GB"/>
              </w:rPr>
            </w:pPr>
            <w:r w:rsidRPr="007C3667">
              <w:rPr>
                <w:rFonts w:ascii="Times New Roman" w:hAnsi="Times New Roman" w:cs="Times New Roman"/>
                <w:sz w:val="18"/>
                <w:szCs w:val="18"/>
                <w:lang w:val="en-US"/>
              </w:rPr>
              <w:t>596±</w:t>
            </w:r>
            <w:proofErr w:type="gramStart"/>
            <w:r w:rsidRPr="007C3667">
              <w:rPr>
                <w:rFonts w:ascii="Times New Roman" w:hAnsi="Times New Roman" w:cs="Times New Roman"/>
                <w:sz w:val="18"/>
                <w:szCs w:val="18"/>
                <w:lang w:val="en-US"/>
              </w:rPr>
              <w:t>537</w:t>
            </w:r>
            <w:r w:rsidRPr="007C3667">
              <w:rPr>
                <w:rFonts w:ascii="Times New Roman" w:hAnsi="Times New Roman" w:cs="Times New Roman"/>
                <w:sz w:val="18"/>
                <w:szCs w:val="18"/>
                <w:vertAlign w:val="superscript"/>
                <w:lang w:val="en-US"/>
              </w:rPr>
              <w:t>4,a</w:t>
            </w:r>
            <w:proofErr w:type="gramEnd"/>
          </w:p>
        </w:tc>
        <w:tc>
          <w:tcPr>
            <w:tcW w:w="1418" w:type="dxa"/>
            <w:tcBorders>
              <w:top w:val="single" w:sz="4" w:space="0" w:color="auto"/>
            </w:tcBorders>
          </w:tcPr>
          <w:p w14:paraId="1C6C37AE"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&lt;0.001</w:t>
            </w:r>
          </w:p>
        </w:tc>
      </w:tr>
      <w:tr w:rsidR="00262F51" w:rsidRPr="007C3667" w14:paraId="05FDD002" w14:textId="77777777" w:rsidTr="00E66AD5">
        <w:tc>
          <w:tcPr>
            <w:tcW w:w="1134" w:type="dxa"/>
            <w:vMerge/>
          </w:tcPr>
          <w:p w14:paraId="7A77F47B" w14:textId="77777777" w:rsidR="00262F51" w:rsidRPr="007C3667" w:rsidRDefault="00262F51" w:rsidP="00E66AD5">
            <w:pPr>
              <w:spacing w:after="0" w:line="480" w:lineRule="auto"/>
              <w:rPr>
                <w:rFonts w:ascii="Times New Roman" w:hAnsi="Times New Roman" w:cs="Times New Roman"/>
                <w:sz w:val="18"/>
                <w:szCs w:val="18"/>
                <w:lang w:val="en-GB"/>
              </w:rPr>
            </w:pPr>
          </w:p>
        </w:tc>
        <w:tc>
          <w:tcPr>
            <w:tcW w:w="1418" w:type="dxa"/>
          </w:tcPr>
          <w:p w14:paraId="66EB1DF9"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GB"/>
              </w:rPr>
              <w:t>Middle</w:t>
            </w:r>
          </w:p>
        </w:tc>
        <w:tc>
          <w:tcPr>
            <w:tcW w:w="425" w:type="dxa"/>
          </w:tcPr>
          <w:p w14:paraId="64E9CD1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28</w:t>
            </w:r>
          </w:p>
        </w:tc>
        <w:tc>
          <w:tcPr>
            <w:tcW w:w="1418" w:type="dxa"/>
          </w:tcPr>
          <w:p w14:paraId="786D0FCA"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13079±</w:t>
            </w:r>
            <w:proofErr w:type="gramStart"/>
            <w:r w:rsidRPr="007C3667">
              <w:rPr>
                <w:rFonts w:ascii="Times New Roman" w:hAnsi="Times New Roman" w:cs="Times New Roman"/>
                <w:sz w:val="18"/>
                <w:szCs w:val="18"/>
                <w:lang w:val="en-US"/>
              </w:rPr>
              <w:t>19477</w:t>
            </w:r>
            <w:r w:rsidRPr="007C3667">
              <w:rPr>
                <w:rFonts w:ascii="Times New Roman" w:hAnsi="Times New Roman" w:cs="Times New Roman"/>
                <w:sz w:val="18"/>
                <w:szCs w:val="18"/>
                <w:vertAlign w:val="superscript"/>
                <w:lang w:val="en-US"/>
              </w:rPr>
              <w:t>1,b</w:t>
            </w:r>
            <w:proofErr w:type="gramEnd"/>
          </w:p>
        </w:tc>
        <w:tc>
          <w:tcPr>
            <w:tcW w:w="1417" w:type="dxa"/>
          </w:tcPr>
          <w:p w14:paraId="0B03B9F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3775±</w:t>
            </w:r>
            <w:proofErr w:type="gramStart"/>
            <w:r w:rsidRPr="007C3667">
              <w:rPr>
                <w:rFonts w:ascii="Times New Roman" w:hAnsi="Times New Roman" w:cs="Times New Roman"/>
                <w:sz w:val="18"/>
                <w:szCs w:val="18"/>
                <w:lang w:val="en-US"/>
              </w:rPr>
              <w:t>5105</w:t>
            </w:r>
            <w:r w:rsidRPr="007C3667">
              <w:rPr>
                <w:rFonts w:ascii="Times New Roman" w:hAnsi="Times New Roman" w:cs="Times New Roman"/>
                <w:sz w:val="18"/>
                <w:szCs w:val="18"/>
                <w:vertAlign w:val="superscript"/>
                <w:lang w:val="en-US"/>
              </w:rPr>
              <w:t>2,a</w:t>
            </w:r>
            <w:proofErr w:type="gramEnd"/>
            <w:r w:rsidRPr="007C3667">
              <w:rPr>
                <w:rFonts w:ascii="Times New Roman" w:hAnsi="Times New Roman" w:cs="Times New Roman"/>
                <w:sz w:val="18"/>
                <w:szCs w:val="18"/>
                <w:vertAlign w:val="superscript"/>
                <w:lang w:val="en-US"/>
              </w:rPr>
              <w:t>,b</w:t>
            </w:r>
          </w:p>
        </w:tc>
        <w:tc>
          <w:tcPr>
            <w:tcW w:w="1276" w:type="dxa"/>
          </w:tcPr>
          <w:p w14:paraId="2900E1EA"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255±</w:t>
            </w:r>
            <w:proofErr w:type="gramStart"/>
            <w:r w:rsidRPr="007C3667">
              <w:rPr>
                <w:rFonts w:ascii="Times New Roman" w:hAnsi="Times New Roman" w:cs="Times New Roman"/>
                <w:sz w:val="18"/>
                <w:szCs w:val="18"/>
                <w:lang w:val="en-US"/>
              </w:rPr>
              <w:t>267</w:t>
            </w:r>
            <w:r w:rsidRPr="007C3667">
              <w:rPr>
                <w:rFonts w:ascii="Times New Roman" w:hAnsi="Times New Roman" w:cs="Times New Roman"/>
                <w:sz w:val="18"/>
                <w:szCs w:val="18"/>
                <w:vertAlign w:val="superscript"/>
                <w:lang w:val="en-US"/>
              </w:rPr>
              <w:t>3,a</w:t>
            </w:r>
            <w:proofErr w:type="gramEnd"/>
          </w:p>
        </w:tc>
        <w:tc>
          <w:tcPr>
            <w:tcW w:w="1559" w:type="dxa"/>
          </w:tcPr>
          <w:p w14:paraId="21E78A8D"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703±</w:t>
            </w:r>
            <w:proofErr w:type="gramStart"/>
            <w:r w:rsidRPr="007C3667">
              <w:rPr>
                <w:rFonts w:ascii="Times New Roman" w:hAnsi="Times New Roman" w:cs="Times New Roman"/>
                <w:sz w:val="18"/>
                <w:szCs w:val="18"/>
                <w:lang w:val="en-US"/>
              </w:rPr>
              <w:t>971</w:t>
            </w:r>
            <w:r w:rsidRPr="007C3667">
              <w:rPr>
                <w:rFonts w:ascii="Times New Roman" w:hAnsi="Times New Roman" w:cs="Times New Roman"/>
                <w:sz w:val="18"/>
                <w:szCs w:val="18"/>
                <w:vertAlign w:val="superscript"/>
                <w:lang w:val="en-US"/>
              </w:rPr>
              <w:t>4,a</w:t>
            </w:r>
            <w:proofErr w:type="gramEnd"/>
          </w:p>
        </w:tc>
        <w:tc>
          <w:tcPr>
            <w:tcW w:w="1418" w:type="dxa"/>
          </w:tcPr>
          <w:p w14:paraId="4ABB1412"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&lt;0.001</w:t>
            </w:r>
          </w:p>
        </w:tc>
      </w:tr>
      <w:tr w:rsidR="00262F51" w:rsidRPr="007C3667" w14:paraId="7EA85C66" w14:textId="77777777" w:rsidTr="00E66AD5">
        <w:tc>
          <w:tcPr>
            <w:tcW w:w="1134" w:type="dxa"/>
            <w:vMerge/>
          </w:tcPr>
          <w:p w14:paraId="75218B8E" w14:textId="77777777" w:rsidR="00262F51" w:rsidRPr="007C3667" w:rsidRDefault="00262F51" w:rsidP="00E66AD5">
            <w:pPr>
              <w:spacing w:after="0" w:line="480" w:lineRule="auto"/>
              <w:rPr>
                <w:rFonts w:ascii="Times New Roman" w:hAnsi="Times New Roman" w:cs="Times New Roman"/>
                <w:sz w:val="18"/>
                <w:szCs w:val="18"/>
                <w:lang w:val="en-US"/>
              </w:rPr>
            </w:pPr>
          </w:p>
        </w:tc>
        <w:tc>
          <w:tcPr>
            <w:tcW w:w="1418" w:type="dxa"/>
          </w:tcPr>
          <w:p w14:paraId="22F3B495"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Apical</w:t>
            </w:r>
          </w:p>
        </w:tc>
        <w:tc>
          <w:tcPr>
            <w:tcW w:w="425" w:type="dxa"/>
          </w:tcPr>
          <w:p w14:paraId="7A63847A"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21</w:t>
            </w:r>
          </w:p>
        </w:tc>
        <w:tc>
          <w:tcPr>
            <w:tcW w:w="1418" w:type="dxa"/>
          </w:tcPr>
          <w:p w14:paraId="56DE400B"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21419±</w:t>
            </w:r>
            <w:proofErr w:type="gramStart"/>
            <w:r w:rsidRPr="007C3667">
              <w:rPr>
                <w:rFonts w:ascii="Times New Roman" w:hAnsi="Times New Roman" w:cs="Times New Roman"/>
                <w:sz w:val="18"/>
                <w:szCs w:val="18"/>
                <w:lang w:val="en-US"/>
              </w:rPr>
              <w:t>35212</w:t>
            </w:r>
            <w:r w:rsidRPr="007C3667">
              <w:rPr>
                <w:rFonts w:ascii="Times New Roman" w:hAnsi="Times New Roman" w:cs="Times New Roman"/>
                <w:sz w:val="18"/>
                <w:szCs w:val="18"/>
                <w:vertAlign w:val="superscript"/>
                <w:lang w:val="en-US"/>
              </w:rPr>
              <w:t>1,b</w:t>
            </w:r>
            <w:proofErr w:type="gramEnd"/>
          </w:p>
        </w:tc>
        <w:tc>
          <w:tcPr>
            <w:tcW w:w="1417" w:type="dxa"/>
          </w:tcPr>
          <w:p w14:paraId="274BCC6D"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11819±</w:t>
            </w:r>
            <w:proofErr w:type="gramStart"/>
            <w:r w:rsidRPr="007C3667">
              <w:rPr>
                <w:rFonts w:ascii="Times New Roman" w:hAnsi="Times New Roman" w:cs="Times New Roman"/>
                <w:sz w:val="18"/>
                <w:szCs w:val="18"/>
                <w:lang w:val="en-US"/>
              </w:rPr>
              <w:t>16326</w:t>
            </w:r>
            <w:r w:rsidRPr="007C3667">
              <w:rPr>
                <w:rFonts w:ascii="Times New Roman" w:hAnsi="Times New Roman" w:cs="Times New Roman"/>
                <w:sz w:val="18"/>
                <w:szCs w:val="18"/>
                <w:vertAlign w:val="superscript"/>
                <w:lang w:val="en-US"/>
              </w:rPr>
              <w:t>1,b</w:t>
            </w:r>
            <w:proofErr w:type="gramEnd"/>
          </w:p>
        </w:tc>
        <w:tc>
          <w:tcPr>
            <w:tcW w:w="1276" w:type="dxa"/>
          </w:tcPr>
          <w:p w14:paraId="21EE30B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697±</w:t>
            </w:r>
            <w:proofErr w:type="gramStart"/>
            <w:r w:rsidRPr="007C3667">
              <w:rPr>
                <w:rFonts w:ascii="Times New Roman" w:hAnsi="Times New Roman" w:cs="Times New Roman"/>
                <w:sz w:val="18"/>
                <w:szCs w:val="18"/>
                <w:lang w:val="en-US"/>
              </w:rPr>
              <w:t>849</w:t>
            </w:r>
            <w:r w:rsidRPr="007C3667">
              <w:rPr>
                <w:rFonts w:ascii="Times New Roman" w:hAnsi="Times New Roman" w:cs="Times New Roman"/>
                <w:sz w:val="18"/>
                <w:szCs w:val="18"/>
                <w:vertAlign w:val="superscript"/>
                <w:lang w:val="en-US"/>
              </w:rPr>
              <w:t>2,b</w:t>
            </w:r>
            <w:proofErr w:type="gramEnd"/>
          </w:p>
        </w:tc>
        <w:tc>
          <w:tcPr>
            <w:tcW w:w="1559" w:type="dxa"/>
          </w:tcPr>
          <w:p w14:paraId="49CEA787"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1479±</w:t>
            </w:r>
            <w:proofErr w:type="gramStart"/>
            <w:r w:rsidRPr="007C3667">
              <w:rPr>
                <w:rFonts w:ascii="Times New Roman" w:hAnsi="Times New Roman" w:cs="Times New Roman"/>
                <w:sz w:val="18"/>
                <w:szCs w:val="18"/>
                <w:lang w:val="en-US"/>
              </w:rPr>
              <w:t>3658</w:t>
            </w:r>
            <w:r w:rsidRPr="007C3667">
              <w:rPr>
                <w:rFonts w:ascii="Times New Roman" w:hAnsi="Times New Roman" w:cs="Times New Roman"/>
                <w:sz w:val="18"/>
                <w:szCs w:val="18"/>
                <w:vertAlign w:val="superscript"/>
                <w:lang w:val="en-US"/>
              </w:rPr>
              <w:t>2,a</w:t>
            </w:r>
            <w:proofErr w:type="gramEnd"/>
          </w:p>
        </w:tc>
        <w:tc>
          <w:tcPr>
            <w:tcW w:w="1418" w:type="dxa"/>
          </w:tcPr>
          <w:p w14:paraId="17FDCCD9"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0.006</w:t>
            </w:r>
          </w:p>
        </w:tc>
      </w:tr>
      <w:tr w:rsidR="00262F51" w:rsidRPr="007C3667" w14:paraId="20DD0471" w14:textId="77777777" w:rsidTr="00E66AD5">
        <w:tc>
          <w:tcPr>
            <w:tcW w:w="1134" w:type="dxa"/>
            <w:vMerge/>
            <w:tcBorders>
              <w:bottom w:val="single" w:sz="4" w:space="0" w:color="auto"/>
            </w:tcBorders>
          </w:tcPr>
          <w:p w14:paraId="1BED9E68" w14:textId="77777777" w:rsidR="00262F51" w:rsidRPr="007C3667" w:rsidRDefault="00262F51" w:rsidP="00E66AD5">
            <w:pPr>
              <w:spacing w:after="0" w:line="480" w:lineRule="auto"/>
              <w:rPr>
                <w:rFonts w:ascii="Times New Roman" w:hAnsi="Times New Roman" w:cs="Times New Roman"/>
                <w:sz w:val="18"/>
                <w:szCs w:val="18"/>
              </w:rPr>
            </w:pPr>
          </w:p>
        </w:tc>
        <w:tc>
          <w:tcPr>
            <w:tcW w:w="1418" w:type="dxa"/>
            <w:tcBorders>
              <w:bottom w:val="single" w:sz="4" w:space="0" w:color="auto"/>
            </w:tcBorders>
          </w:tcPr>
          <w:p w14:paraId="05E2BE3F"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Global </w:t>
            </w:r>
            <w:r w:rsidRPr="007C3667">
              <w:rPr>
                <w:rFonts w:ascii="Times New Roman" w:hAnsi="Times New Roman" w:cs="Times New Roman"/>
                <w:i/>
                <w:iCs/>
                <w:sz w:val="18"/>
                <w:szCs w:val="18"/>
              </w:rPr>
              <w:t>p</w:t>
            </w:r>
            <w:r w:rsidRPr="007C3667">
              <w:rPr>
                <w:rFonts w:ascii="Times New Roman" w:hAnsi="Times New Roman" w:cs="Times New Roman"/>
                <w:sz w:val="18"/>
                <w:szCs w:val="18"/>
              </w:rPr>
              <w:t>-</w:t>
            </w:r>
            <w:proofErr w:type="spellStart"/>
            <w:r w:rsidRPr="007C3667">
              <w:rPr>
                <w:rFonts w:ascii="Times New Roman" w:hAnsi="Times New Roman" w:cs="Times New Roman"/>
                <w:sz w:val="18"/>
                <w:szCs w:val="18"/>
              </w:rPr>
              <w:t>value</w:t>
            </w:r>
            <w:proofErr w:type="spellEnd"/>
            <w:r w:rsidRPr="007C3667">
              <w:rPr>
                <w:rFonts w:ascii="Times New Roman" w:hAnsi="Times New Roman" w:cs="Times New Roman"/>
                <w:spacing w:val="-2"/>
                <w:sz w:val="20"/>
                <w:szCs w:val="20"/>
                <w:highlight w:val="yellow"/>
                <w:lang w:val="en-US"/>
              </w:rPr>
              <w:t xml:space="preserve"> </w:t>
            </w:r>
          </w:p>
        </w:tc>
        <w:tc>
          <w:tcPr>
            <w:tcW w:w="425" w:type="dxa"/>
            <w:tcBorders>
              <w:bottom w:val="single" w:sz="4" w:space="0" w:color="auto"/>
            </w:tcBorders>
          </w:tcPr>
          <w:p w14:paraId="66A92EC8" w14:textId="77777777" w:rsidR="00262F51" w:rsidRPr="007C3667" w:rsidRDefault="00262F51" w:rsidP="00E66AD5">
            <w:pPr>
              <w:spacing w:after="0" w:line="480" w:lineRule="auto"/>
              <w:rPr>
                <w:rFonts w:ascii="Times New Roman" w:hAnsi="Times New Roman" w:cs="Times New Roman"/>
                <w:sz w:val="18"/>
                <w:szCs w:val="18"/>
              </w:rPr>
            </w:pPr>
          </w:p>
        </w:tc>
        <w:tc>
          <w:tcPr>
            <w:tcW w:w="1418" w:type="dxa"/>
            <w:tcBorders>
              <w:bottom w:val="single" w:sz="4" w:space="0" w:color="auto"/>
            </w:tcBorders>
          </w:tcPr>
          <w:p w14:paraId="03749BD5"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0.036</w:t>
            </w:r>
          </w:p>
        </w:tc>
        <w:tc>
          <w:tcPr>
            <w:tcW w:w="1417" w:type="dxa"/>
            <w:tcBorders>
              <w:bottom w:val="single" w:sz="4" w:space="0" w:color="auto"/>
            </w:tcBorders>
          </w:tcPr>
          <w:p w14:paraId="2B8AE07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0.031</w:t>
            </w:r>
          </w:p>
        </w:tc>
        <w:tc>
          <w:tcPr>
            <w:tcW w:w="1276" w:type="dxa"/>
            <w:tcBorders>
              <w:bottom w:val="single" w:sz="4" w:space="0" w:color="auto"/>
            </w:tcBorders>
          </w:tcPr>
          <w:p w14:paraId="09D1336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0.033</w:t>
            </w:r>
          </w:p>
        </w:tc>
        <w:tc>
          <w:tcPr>
            <w:tcW w:w="1559" w:type="dxa"/>
            <w:tcBorders>
              <w:bottom w:val="single" w:sz="4" w:space="0" w:color="auto"/>
            </w:tcBorders>
          </w:tcPr>
          <w:p w14:paraId="39ACF265"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0.425</w:t>
            </w:r>
          </w:p>
        </w:tc>
        <w:tc>
          <w:tcPr>
            <w:tcW w:w="1418" w:type="dxa"/>
            <w:tcBorders>
              <w:bottom w:val="single" w:sz="4" w:space="0" w:color="auto"/>
            </w:tcBorders>
          </w:tcPr>
          <w:p w14:paraId="3ADBE495" w14:textId="77777777" w:rsidR="00262F51" w:rsidRPr="007C3667" w:rsidRDefault="00262F51" w:rsidP="00E66AD5">
            <w:pPr>
              <w:spacing w:after="0" w:line="480" w:lineRule="auto"/>
              <w:rPr>
                <w:rFonts w:ascii="Times New Roman" w:hAnsi="Times New Roman" w:cs="Times New Roman"/>
                <w:sz w:val="18"/>
                <w:szCs w:val="18"/>
              </w:rPr>
            </w:pPr>
          </w:p>
        </w:tc>
      </w:tr>
      <w:tr w:rsidR="00262F51" w:rsidRPr="007C3667" w14:paraId="0F4C64A7" w14:textId="77777777" w:rsidTr="00E66AD5">
        <w:tc>
          <w:tcPr>
            <w:tcW w:w="1134" w:type="dxa"/>
            <w:vMerge w:val="restart"/>
          </w:tcPr>
          <w:p w14:paraId="5A00347F" w14:textId="77777777" w:rsidR="00262F51" w:rsidRPr="007C3667" w:rsidRDefault="00262F51" w:rsidP="00E66AD5">
            <w:pPr>
              <w:spacing w:after="0" w:line="480" w:lineRule="auto"/>
              <w:rPr>
                <w:rFonts w:ascii="Times New Roman" w:hAnsi="Times New Roman" w:cs="Times New Roman"/>
                <w:sz w:val="18"/>
                <w:szCs w:val="18"/>
                <w:lang w:val="en-US"/>
              </w:rPr>
            </w:pPr>
          </w:p>
          <w:p w14:paraId="54EAD6FC"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Isthmus</w:t>
            </w:r>
          </w:p>
        </w:tc>
        <w:tc>
          <w:tcPr>
            <w:tcW w:w="1418" w:type="dxa"/>
          </w:tcPr>
          <w:p w14:paraId="50465C2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Cervical</w:t>
            </w:r>
          </w:p>
        </w:tc>
        <w:tc>
          <w:tcPr>
            <w:tcW w:w="425" w:type="dxa"/>
          </w:tcPr>
          <w:p w14:paraId="36497558"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14</w:t>
            </w:r>
          </w:p>
        </w:tc>
        <w:tc>
          <w:tcPr>
            <w:tcW w:w="1418" w:type="dxa"/>
          </w:tcPr>
          <w:p w14:paraId="3B278783"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7228±</w:t>
            </w:r>
            <w:proofErr w:type="gramStart"/>
            <w:r w:rsidRPr="007C3667">
              <w:rPr>
                <w:rFonts w:ascii="Times New Roman" w:hAnsi="Times New Roman" w:cs="Times New Roman"/>
                <w:sz w:val="18"/>
                <w:szCs w:val="18"/>
                <w:lang w:val="en-US"/>
              </w:rPr>
              <w:t>9737</w:t>
            </w:r>
            <w:r w:rsidRPr="007C3667">
              <w:rPr>
                <w:rFonts w:ascii="Times New Roman" w:hAnsi="Times New Roman" w:cs="Times New Roman"/>
                <w:sz w:val="18"/>
                <w:szCs w:val="18"/>
                <w:vertAlign w:val="superscript"/>
                <w:lang w:val="en-US"/>
              </w:rPr>
              <w:t>1,a</w:t>
            </w:r>
            <w:proofErr w:type="gramEnd"/>
          </w:p>
        </w:tc>
        <w:tc>
          <w:tcPr>
            <w:tcW w:w="1417" w:type="dxa"/>
          </w:tcPr>
          <w:p w14:paraId="76867E8F"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4197±4875</w:t>
            </w:r>
            <w:r w:rsidRPr="007C3667">
              <w:rPr>
                <w:rFonts w:ascii="Times New Roman" w:hAnsi="Times New Roman" w:cs="Times New Roman"/>
                <w:sz w:val="18"/>
                <w:szCs w:val="18"/>
                <w:vertAlign w:val="superscript"/>
                <w:lang w:val="en-US"/>
              </w:rPr>
              <w:t>1,</w:t>
            </w:r>
            <w:proofErr w:type="gramStart"/>
            <w:r w:rsidRPr="007C3667">
              <w:rPr>
                <w:rFonts w:ascii="Times New Roman" w:hAnsi="Times New Roman" w:cs="Times New Roman"/>
                <w:sz w:val="18"/>
                <w:szCs w:val="18"/>
                <w:vertAlign w:val="superscript"/>
                <w:lang w:val="en-US"/>
              </w:rPr>
              <w:t>2,a</w:t>
            </w:r>
            <w:proofErr w:type="gramEnd"/>
          </w:p>
        </w:tc>
        <w:tc>
          <w:tcPr>
            <w:tcW w:w="1276" w:type="dxa"/>
          </w:tcPr>
          <w:p w14:paraId="20B22937"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1030±</w:t>
            </w:r>
            <w:proofErr w:type="gramStart"/>
            <w:r w:rsidRPr="007C3667">
              <w:rPr>
                <w:rFonts w:ascii="Times New Roman" w:hAnsi="Times New Roman" w:cs="Times New Roman"/>
                <w:sz w:val="18"/>
                <w:szCs w:val="18"/>
                <w:lang w:val="en-US"/>
              </w:rPr>
              <w:t>2170</w:t>
            </w:r>
            <w:r w:rsidRPr="007C3667">
              <w:rPr>
                <w:rFonts w:ascii="Times New Roman" w:hAnsi="Times New Roman" w:cs="Times New Roman"/>
                <w:sz w:val="18"/>
                <w:szCs w:val="18"/>
                <w:vertAlign w:val="superscript"/>
                <w:lang w:val="en-US"/>
              </w:rPr>
              <w:t>2,a</w:t>
            </w:r>
            <w:proofErr w:type="gramEnd"/>
          </w:p>
        </w:tc>
        <w:tc>
          <w:tcPr>
            <w:tcW w:w="1559" w:type="dxa"/>
          </w:tcPr>
          <w:p w14:paraId="6DE3E0CB" w14:textId="77777777" w:rsidR="00262F51" w:rsidRPr="007C3667" w:rsidRDefault="00262F51" w:rsidP="00E66AD5">
            <w:pPr>
              <w:spacing w:after="0" w:line="480" w:lineRule="auto"/>
              <w:rPr>
                <w:rFonts w:ascii="Times New Roman" w:hAnsi="Times New Roman" w:cs="Times New Roman"/>
                <w:sz w:val="18"/>
                <w:szCs w:val="18"/>
                <w:lang w:val="en-US"/>
              </w:rPr>
            </w:pPr>
            <w:r w:rsidRPr="007C3667">
              <w:rPr>
                <w:rFonts w:ascii="Times New Roman" w:hAnsi="Times New Roman" w:cs="Times New Roman"/>
                <w:sz w:val="18"/>
                <w:szCs w:val="18"/>
                <w:lang w:val="en-US"/>
              </w:rPr>
              <w:t>1836±</w:t>
            </w:r>
            <w:proofErr w:type="gramStart"/>
            <w:r w:rsidRPr="007C3667">
              <w:rPr>
                <w:rFonts w:ascii="Times New Roman" w:hAnsi="Times New Roman" w:cs="Times New Roman"/>
                <w:sz w:val="18"/>
                <w:szCs w:val="18"/>
                <w:lang w:val="en-US"/>
              </w:rPr>
              <w:t>1328</w:t>
            </w:r>
            <w:r w:rsidRPr="007C3667">
              <w:rPr>
                <w:rFonts w:ascii="Times New Roman" w:hAnsi="Times New Roman" w:cs="Times New Roman"/>
                <w:sz w:val="18"/>
                <w:szCs w:val="18"/>
                <w:vertAlign w:val="superscript"/>
                <w:lang w:val="en-US"/>
              </w:rPr>
              <w:t>2,a</w:t>
            </w:r>
            <w:proofErr w:type="gramEnd"/>
          </w:p>
        </w:tc>
        <w:tc>
          <w:tcPr>
            <w:tcW w:w="1418" w:type="dxa"/>
          </w:tcPr>
          <w:p w14:paraId="5A33C654"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0.025</w:t>
            </w:r>
          </w:p>
        </w:tc>
      </w:tr>
      <w:tr w:rsidR="00262F51" w:rsidRPr="007C3667" w14:paraId="445810F1" w14:textId="77777777" w:rsidTr="00E66AD5">
        <w:tc>
          <w:tcPr>
            <w:tcW w:w="1134" w:type="dxa"/>
            <w:vMerge/>
          </w:tcPr>
          <w:p w14:paraId="00BE0FDF" w14:textId="77777777" w:rsidR="00262F51" w:rsidRPr="007C3667" w:rsidRDefault="00262F51" w:rsidP="00E66AD5">
            <w:pPr>
              <w:spacing w:after="0" w:line="480" w:lineRule="auto"/>
              <w:rPr>
                <w:rFonts w:ascii="Times New Roman" w:hAnsi="Times New Roman" w:cs="Times New Roman"/>
                <w:sz w:val="18"/>
                <w:szCs w:val="18"/>
                <w:lang w:val="en-GB"/>
              </w:rPr>
            </w:pPr>
          </w:p>
        </w:tc>
        <w:tc>
          <w:tcPr>
            <w:tcW w:w="1418" w:type="dxa"/>
          </w:tcPr>
          <w:p w14:paraId="16739024"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GB"/>
              </w:rPr>
              <w:t>Middle</w:t>
            </w:r>
          </w:p>
        </w:tc>
        <w:tc>
          <w:tcPr>
            <w:tcW w:w="425" w:type="dxa"/>
          </w:tcPr>
          <w:p w14:paraId="6A6D7C69"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14</w:t>
            </w:r>
          </w:p>
        </w:tc>
        <w:tc>
          <w:tcPr>
            <w:tcW w:w="1418" w:type="dxa"/>
          </w:tcPr>
          <w:p w14:paraId="054AAA7E"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6847±</w:t>
            </w:r>
            <w:proofErr w:type="gramStart"/>
            <w:r w:rsidRPr="007C3667">
              <w:rPr>
                <w:rFonts w:ascii="Times New Roman" w:hAnsi="Times New Roman" w:cs="Times New Roman"/>
                <w:sz w:val="18"/>
                <w:szCs w:val="18"/>
                <w:lang w:val="en-US"/>
              </w:rPr>
              <w:t>5433</w:t>
            </w:r>
            <w:r w:rsidRPr="007C3667">
              <w:rPr>
                <w:rFonts w:ascii="Times New Roman" w:hAnsi="Times New Roman" w:cs="Times New Roman"/>
                <w:sz w:val="18"/>
                <w:szCs w:val="18"/>
                <w:vertAlign w:val="superscript"/>
                <w:lang w:val="en-US"/>
              </w:rPr>
              <w:t>1,a</w:t>
            </w:r>
            <w:proofErr w:type="gramEnd"/>
          </w:p>
        </w:tc>
        <w:tc>
          <w:tcPr>
            <w:tcW w:w="1417" w:type="dxa"/>
          </w:tcPr>
          <w:p w14:paraId="1C7B5395"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8281±</w:t>
            </w:r>
            <w:proofErr w:type="gramStart"/>
            <w:r w:rsidRPr="007C3667">
              <w:rPr>
                <w:rFonts w:ascii="Times New Roman" w:hAnsi="Times New Roman" w:cs="Times New Roman"/>
                <w:sz w:val="18"/>
                <w:szCs w:val="18"/>
                <w:lang w:val="en-US"/>
              </w:rPr>
              <w:t>8899</w:t>
            </w:r>
            <w:r w:rsidRPr="007C3667">
              <w:rPr>
                <w:rFonts w:ascii="Times New Roman" w:hAnsi="Times New Roman" w:cs="Times New Roman"/>
                <w:sz w:val="18"/>
                <w:szCs w:val="18"/>
                <w:vertAlign w:val="superscript"/>
                <w:lang w:val="en-US"/>
              </w:rPr>
              <w:t>1,a</w:t>
            </w:r>
            <w:proofErr w:type="gramEnd"/>
          </w:p>
        </w:tc>
        <w:tc>
          <w:tcPr>
            <w:tcW w:w="1276" w:type="dxa"/>
          </w:tcPr>
          <w:p w14:paraId="42422A42"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2538±</w:t>
            </w:r>
            <w:proofErr w:type="gramStart"/>
            <w:r w:rsidRPr="007C3667">
              <w:rPr>
                <w:rFonts w:ascii="Times New Roman" w:hAnsi="Times New Roman" w:cs="Times New Roman"/>
                <w:sz w:val="18"/>
                <w:szCs w:val="18"/>
                <w:lang w:val="en-US"/>
              </w:rPr>
              <w:t>4549</w:t>
            </w:r>
            <w:r w:rsidRPr="007C3667">
              <w:rPr>
                <w:rFonts w:ascii="Times New Roman" w:hAnsi="Times New Roman" w:cs="Times New Roman"/>
                <w:sz w:val="18"/>
                <w:szCs w:val="18"/>
                <w:vertAlign w:val="superscript"/>
                <w:lang w:val="en-US"/>
              </w:rPr>
              <w:t>2,a</w:t>
            </w:r>
            <w:proofErr w:type="gramEnd"/>
          </w:p>
        </w:tc>
        <w:tc>
          <w:tcPr>
            <w:tcW w:w="1559" w:type="dxa"/>
          </w:tcPr>
          <w:p w14:paraId="7F5C097A"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3716±3281</w:t>
            </w:r>
            <w:r w:rsidRPr="007C3667">
              <w:rPr>
                <w:rFonts w:ascii="Times New Roman" w:hAnsi="Times New Roman" w:cs="Times New Roman"/>
                <w:sz w:val="18"/>
                <w:szCs w:val="18"/>
                <w:vertAlign w:val="superscript"/>
                <w:lang w:val="en-US"/>
              </w:rPr>
              <w:t>1,</w:t>
            </w:r>
            <w:proofErr w:type="gramStart"/>
            <w:r w:rsidRPr="007C3667">
              <w:rPr>
                <w:rFonts w:ascii="Times New Roman" w:hAnsi="Times New Roman" w:cs="Times New Roman"/>
                <w:sz w:val="18"/>
                <w:szCs w:val="18"/>
                <w:vertAlign w:val="superscript"/>
                <w:lang w:val="en-US"/>
              </w:rPr>
              <w:t>2,a</w:t>
            </w:r>
            <w:proofErr w:type="gramEnd"/>
          </w:p>
        </w:tc>
        <w:tc>
          <w:tcPr>
            <w:tcW w:w="1418" w:type="dxa"/>
          </w:tcPr>
          <w:p w14:paraId="08E495EB"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0.040</w:t>
            </w:r>
          </w:p>
        </w:tc>
      </w:tr>
      <w:tr w:rsidR="00262F51" w:rsidRPr="007C3667" w14:paraId="55B842A5" w14:textId="77777777" w:rsidTr="00E66AD5">
        <w:tc>
          <w:tcPr>
            <w:tcW w:w="1134" w:type="dxa"/>
            <w:vMerge/>
          </w:tcPr>
          <w:p w14:paraId="018ECCB7" w14:textId="77777777" w:rsidR="00262F51" w:rsidRPr="007C3667" w:rsidRDefault="00262F51" w:rsidP="00E66AD5">
            <w:pPr>
              <w:spacing w:after="0" w:line="480" w:lineRule="auto"/>
              <w:rPr>
                <w:rFonts w:ascii="Times New Roman" w:hAnsi="Times New Roman" w:cs="Times New Roman"/>
                <w:sz w:val="18"/>
                <w:szCs w:val="18"/>
                <w:lang w:val="en-US"/>
              </w:rPr>
            </w:pPr>
          </w:p>
        </w:tc>
        <w:tc>
          <w:tcPr>
            <w:tcW w:w="1418" w:type="dxa"/>
          </w:tcPr>
          <w:p w14:paraId="5E502FD1"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Apical</w:t>
            </w:r>
          </w:p>
        </w:tc>
        <w:tc>
          <w:tcPr>
            <w:tcW w:w="425" w:type="dxa"/>
          </w:tcPr>
          <w:p w14:paraId="45474CA1"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7</w:t>
            </w:r>
          </w:p>
        </w:tc>
        <w:tc>
          <w:tcPr>
            <w:tcW w:w="1418" w:type="dxa"/>
          </w:tcPr>
          <w:p w14:paraId="5B538A6A"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7232±</w:t>
            </w:r>
            <w:proofErr w:type="gramStart"/>
            <w:r w:rsidRPr="007C3667">
              <w:rPr>
                <w:rFonts w:ascii="Times New Roman" w:hAnsi="Times New Roman" w:cs="Times New Roman"/>
                <w:sz w:val="18"/>
                <w:szCs w:val="18"/>
                <w:lang w:val="en-US"/>
              </w:rPr>
              <w:t>3990</w:t>
            </w:r>
            <w:r w:rsidRPr="007C3667">
              <w:rPr>
                <w:rFonts w:ascii="Times New Roman" w:hAnsi="Times New Roman" w:cs="Times New Roman"/>
                <w:sz w:val="18"/>
                <w:szCs w:val="18"/>
                <w:vertAlign w:val="superscript"/>
                <w:lang w:val="en-US"/>
              </w:rPr>
              <w:t>1,a</w:t>
            </w:r>
            <w:proofErr w:type="gramEnd"/>
          </w:p>
        </w:tc>
        <w:tc>
          <w:tcPr>
            <w:tcW w:w="1417" w:type="dxa"/>
          </w:tcPr>
          <w:p w14:paraId="2EF1DAC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9920±</w:t>
            </w:r>
            <w:proofErr w:type="gramStart"/>
            <w:r w:rsidRPr="007C3667">
              <w:rPr>
                <w:rFonts w:ascii="Times New Roman" w:hAnsi="Times New Roman" w:cs="Times New Roman"/>
                <w:sz w:val="18"/>
                <w:szCs w:val="18"/>
                <w:lang w:val="en-US"/>
              </w:rPr>
              <w:t>11415</w:t>
            </w:r>
            <w:r w:rsidRPr="007C3667">
              <w:rPr>
                <w:rFonts w:ascii="Times New Roman" w:hAnsi="Times New Roman" w:cs="Times New Roman"/>
                <w:sz w:val="18"/>
                <w:szCs w:val="18"/>
                <w:vertAlign w:val="superscript"/>
                <w:lang w:val="en-US"/>
              </w:rPr>
              <w:t>1,a</w:t>
            </w:r>
            <w:proofErr w:type="gramEnd"/>
          </w:p>
        </w:tc>
        <w:tc>
          <w:tcPr>
            <w:tcW w:w="1276" w:type="dxa"/>
          </w:tcPr>
          <w:p w14:paraId="0F61D437"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6289±</w:t>
            </w:r>
            <w:proofErr w:type="gramStart"/>
            <w:r w:rsidRPr="007C3667">
              <w:rPr>
                <w:rFonts w:ascii="Times New Roman" w:hAnsi="Times New Roman" w:cs="Times New Roman"/>
                <w:sz w:val="18"/>
                <w:szCs w:val="18"/>
                <w:lang w:val="en-US"/>
              </w:rPr>
              <w:t>14864</w:t>
            </w:r>
            <w:r w:rsidRPr="007C3667">
              <w:rPr>
                <w:rFonts w:ascii="Times New Roman" w:hAnsi="Times New Roman" w:cs="Times New Roman"/>
                <w:sz w:val="18"/>
                <w:szCs w:val="18"/>
                <w:vertAlign w:val="superscript"/>
                <w:lang w:val="en-US"/>
              </w:rPr>
              <w:t>1,a</w:t>
            </w:r>
            <w:proofErr w:type="gramEnd"/>
          </w:p>
        </w:tc>
        <w:tc>
          <w:tcPr>
            <w:tcW w:w="1559" w:type="dxa"/>
          </w:tcPr>
          <w:p w14:paraId="3716FB00"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4121±</w:t>
            </w:r>
            <w:proofErr w:type="gramStart"/>
            <w:r w:rsidRPr="007C3667">
              <w:rPr>
                <w:rFonts w:ascii="Times New Roman" w:hAnsi="Times New Roman" w:cs="Times New Roman"/>
                <w:sz w:val="18"/>
                <w:szCs w:val="18"/>
                <w:lang w:val="en-US"/>
              </w:rPr>
              <w:t>6543</w:t>
            </w:r>
            <w:r w:rsidRPr="007C3667">
              <w:rPr>
                <w:rFonts w:ascii="Times New Roman" w:hAnsi="Times New Roman" w:cs="Times New Roman"/>
                <w:sz w:val="18"/>
                <w:szCs w:val="18"/>
                <w:vertAlign w:val="superscript"/>
                <w:lang w:val="en-US"/>
              </w:rPr>
              <w:t>1,a</w:t>
            </w:r>
            <w:proofErr w:type="gramEnd"/>
          </w:p>
        </w:tc>
        <w:tc>
          <w:tcPr>
            <w:tcW w:w="1418" w:type="dxa"/>
          </w:tcPr>
          <w:p w14:paraId="07A8119C"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0.570</w:t>
            </w:r>
          </w:p>
        </w:tc>
      </w:tr>
      <w:tr w:rsidR="00262F51" w:rsidRPr="007C3667" w14:paraId="5C12ADBD" w14:textId="77777777" w:rsidTr="00E66AD5">
        <w:tc>
          <w:tcPr>
            <w:tcW w:w="1134" w:type="dxa"/>
            <w:vMerge/>
            <w:tcBorders>
              <w:bottom w:val="single" w:sz="4" w:space="0" w:color="auto"/>
            </w:tcBorders>
          </w:tcPr>
          <w:p w14:paraId="18E19DE5" w14:textId="77777777" w:rsidR="00262F51" w:rsidRPr="007C3667" w:rsidRDefault="00262F51" w:rsidP="00E66AD5">
            <w:pPr>
              <w:spacing w:after="0" w:line="480" w:lineRule="auto"/>
              <w:rPr>
                <w:rFonts w:ascii="Times New Roman" w:hAnsi="Times New Roman" w:cs="Times New Roman"/>
                <w:sz w:val="18"/>
                <w:szCs w:val="18"/>
              </w:rPr>
            </w:pPr>
          </w:p>
        </w:tc>
        <w:tc>
          <w:tcPr>
            <w:tcW w:w="1418" w:type="dxa"/>
            <w:tcBorders>
              <w:bottom w:val="single" w:sz="4" w:space="0" w:color="auto"/>
            </w:tcBorders>
          </w:tcPr>
          <w:p w14:paraId="22730786"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rPr>
              <w:t xml:space="preserve">Global </w:t>
            </w:r>
            <w:r w:rsidRPr="007C3667">
              <w:rPr>
                <w:rFonts w:ascii="Times New Roman" w:hAnsi="Times New Roman" w:cs="Times New Roman"/>
                <w:i/>
                <w:iCs/>
                <w:sz w:val="18"/>
                <w:szCs w:val="18"/>
              </w:rPr>
              <w:t>p</w:t>
            </w:r>
            <w:r w:rsidRPr="007C3667">
              <w:rPr>
                <w:rFonts w:ascii="Times New Roman" w:hAnsi="Times New Roman" w:cs="Times New Roman"/>
                <w:sz w:val="18"/>
                <w:szCs w:val="18"/>
              </w:rPr>
              <w:t>-</w:t>
            </w:r>
            <w:proofErr w:type="spellStart"/>
            <w:r w:rsidRPr="007C3667">
              <w:rPr>
                <w:rFonts w:ascii="Times New Roman" w:hAnsi="Times New Roman" w:cs="Times New Roman"/>
                <w:sz w:val="18"/>
                <w:szCs w:val="18"/>
              </w:rPr>
              <w:t>value</w:t>
            </w:r>
            <w:proofErr w:type="spellEnd"/>
            <w:r w:rsidRPr="007C3667">
              <w:rPr>
                <w:rFonts w:ascii="Times New Roman" w:hAnsi="Times New Roman" w:cs="Times New Roman"/>
                <w:spacing w:val="-2"/>
                <w:sz w:val="20"/>
                <w:szCs w:val="20"/>
                <w:highlight w:val="yellow"/>
                <w:vertAlign w:val="superscript"/>
                <w:lang w:val="en-US"/>
              </w:rPr>
              <w:t xml:space="preserve"> </w:t>
            </w:r>
          </w:p>
        </w:tc>
        <w:tc>
          <w:tcPr>
            <w:tcW w:w="425" w:type="dxa"/>
            <w:tcBorders>
              <w:bottom w:val="single" w:sz="4" w:space="0" w:color="auto"/>
            </w:tcBorders>
          </w:tcPr>
          <w:p w14:paraId="31F47566" w14:textId="77777777" w:rsidR="00262F51" w:rsidRPr="007C3667" w:rsidRDefault="00262F51" w:rsidP="00E66AD5">
            <w:pPr>
              <w:spacing w:after="0" w:line="480" w:lineRule="auto"/>
              <w:rPr>
                <w:rFonts w:ascii="Times New Roman" w:hAnsi="Times New Roman" w:cs="Times New Roman"/>
                <w:sz w:val="18"/>
                <w:szCs w:val="18"/>
              </w:rPr>
            </w:pPr>
          </w:p>
        </w:tc>
        <w:tc>
          <w:tcPr>
            <w:tcW w:w="1418" w:type="dxa"/>
            <w:tcBorders>
              <w:bottom w:val="single" w:sz="4" w:space="0" w:color="auto"/>
            </w:tcBorders>
          </w:tcPr>
          <w:p w14:paraId="0A489C1B"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0.974</w:t>
            </w:r>
          </w:p>
        </w:tc>
        <w:tc>
          <w:tcPr>
            <w:tcW w:w="1417" w:type="dxa"/>
            <w:tcBorders>
              <w:bottom w:val="single" w:sz="4" w:space="0" w:color="auto"/>
            </w:tcBorders>
          </w:tcPr>
          <w:p w14:paraId="1E996751"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0.151</w:t>
            </w:r>
          </w:p>
        </w:tc>
        <w:tc>
          <w:tcPr>
            <w:tcW w:w="1276" w:type="dxa"/>
            <w:tcBorders>
              <w:bottom w:val="single" w:sz="4" w:space="0" w:color="auto"/>
            </w:tcBorders>
          </w:tcPr>
          <w:p w14:paraId="7E1D480B" w14:textId="77777777" w:rsidR="00262F51" w:rsidRPr="007C3667" w:rsidRDefault="00262F51" w:rsidP="00E66AD5">
            <w:pPr>
              <w:spacing w:after="0" w:line="480" w:lineRule="auto"/>
              <w:rPr>
                <w:rFonts w:ascii="Times New Roman" w:hAnsi="Times New Roman" w:cs="Times New Roman"/>
                <w:sz w:val="18"/>
                <w:szCs w:val="18"/>
              </w:rPr>
            </w:pPr>
            <w:r w:rsidRPr="007C3667">
              <w:rPr>
                <w:rFonts w:ascii="Times New Roman" w:hAnsi="Times New Roman" w:cs="Times New Roman"/>
                <w:sz w:val="18"/>
                <w:szCs w:val="18"/>
                <w:lang w:val="en-US"/>
              </w:rPr>
              <w:t>0.485</w:t>
            </w:r>
          </w:p>
        </w:tc>
        <w:tc>
          <w:tcPr>
            <w:tcW w:w="1559" w:type="dxa"/>
            <w:tcBorders>
              <w:bottom w:val="single" w:sz="4" w:space="0" w:color="auto"/>
            </w:tcBorders>
          </w:tcPr>
          <w:p w14:paraId="4461C1FC" w14:textId="77777777" w:rsidR="00262F51" w:rsidRPr="007C3667" w:rsidRDefault="00262F51" w:rsidP="00E66AD5">
            <w:pPr>
              <w:spacing w:after="0" w:line="480" w:lineRule="auto"/>
              <w:rPr>
                <w:rFonts w:ascii="Times New Roman" w:hAnsi="Times New Roman" w:cs="Times New Roman"/>
                <w:sz w:val="18"/>
                <w:szCs w:val="18"/>
                <w:highlight w:val="yellow"/>
              </w:rPr>
            </w:pPr>
            <w:r w:rsidRPr="007C3667">
              <w:rPr>
                <w:rFonts w:ascii="Times New Roman" w:hAnsi="Times New Roman" w:cs="Times New Roman"/>
                <w:sz w:val="18"/>
                <w:szCs w:val="18"/>
                <w:lang w:val="en-US"/>
              </w:rPr>
              <w:t>0.057</w:t>
            </w:r>
          </w:p>
        </w:tc>
        <w:tc>
          <w:tcPr>
            <w:tcW w:w="1418" w:type="dxa"/>
            <w:tcBorders>
              <w:bottom w:val="single" w:sz="4" w:space="0" w:color="auto"/>
            </w:tcBorders>
          </w:tcPr>
          <w:p w14:paraId="755BC147" w14:textId="77777777" w:rsidR="00262F51" w:rsidRPr="007C3667" w:rsidRDefault="00262F51" w:rsidP="00E66AD5">
            <w:pPr>
              <w:spacing w:after="0" w:line="480" w:lineRule="auto"/>
              <w:rPr>
                <w:rFonts w:ascii="Times New Roman" w:hAnsi="Times New Roman" w:cs="Times New Roman"/>
                <w:sz w:val="18"/>
                <w:szCs w:val="18"/>
              </w:rPr>
            </w:pPr>
          </w:p>
        </w:tc>
      </w:tr>
      <w:tr w:rsidR="00262F51" w:rsidRPr="007C3667" w14:paraId="4330F49A" w14:textId="77777777" w:rsidTr="00E66AD5">
        <w:tc>
          <w:tcPr>
            <w:tcW w:w="10065" w:type="dxa"/>
            <w:gridSpan w:val="8"/>
            <w:tcBorders>
              <w:top w:val="single" w:sz="4" w:space="0" w:color="auto"/>
            </w:tcBorders>
          </w:tcPr>
          <w:p w14:paraId="53A009B2" w14:textId="77777777" w:rsidR="00262F51" w:rsidRPr="007C3667" w:rsidRDefault="00262F51" w:rsidP="00E66AD5">
            <w:pPr>
              <w:tabs>
                <w:tab w:val="left" w:pos="-720"/>
              </w:tabs>
              <w:suppressAutoHyphens/>
              <w:spacing w:after="0" w:line="480" w:lineRule="auto"/>
              <w:jc w:val="both"/>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Read vertically, the same letters show differences that are not statistically significant in each group in between thirds, either in the root canal or in the isthmus. Read horizontally, the same numbers show differences that are not statistically significant in between groups. </w:t>
            </w:r>
          </w:p>
          <w:p w14:paraId="3DA0C9EE" w14:textId="77777777" w:rsidR="00262F51" w:rsidRPr="007C3667" w:rsidRDefault="00262F51" w:rsidP="00E66AD5">
            <w:pPr>
              <w:tabs>
                <w:tab w:val="left" w:pos="-720"/>
              </w:tabs>
              <w:suppressAutoHyphens/>
              <w:spacing w:after="0" w:line="480" w:lineRule="auto"/>
              <w:jc w:val="both"/>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Global </w:t>
            </w:r>
            <w:r w:rsidRPr="007C3667">
              <w:rPr>
                <w:rFonts w:ascii="Times New Roman" w:hAnsi="Times New Roman" w:cs="Times New Roman"/>
                <w:i/>
                <w:spacing w:val="-2"/>
                <w:sz w:val="16"/>
                <w:szCs w:val="16"/>
                <w:lang w:val="en-US"/>
              </w:rPr>
              <w:t>p</w:t>
            </w:r>
            <w:r w:rsidRPr="007C3667">
              <w:rPr>
                <w:rFonts w:ascii="Times New Roman" w:hAnsi="Times New Roman" w:cs="Times New Roman"/>
                <w:spacing w:val="-2"/>
                <w:sz w:val="16"/>
                <w:szCs w:val="16"/>
                <w:lang w:val="en-US"/>
              </w:rPr>
              <w:t>-value calculations were performed with REGRESS procedure in SUDAAN to adjust for clustering (multiple locations per tooth); if significant (</w:t>
            </w:r>
            <w:r w:rsidRPr="007C3667">
              <w:rPr>
                <w:rFonts w:ascii="Times New Roman" w:hAnsi="Times New Roman" w:cs="Times New Roman"/>
                <w:i/>
                <w:spacing w:val="-2"/>
                <w:sz w:val="16"/>
                <w:szCs w:val="16"/>
                <w:lang w:val="en-US"/>
              </w:rPr>
              <w:t>p</w:t>
            </w:r>
            <w:r w:rsidRPr="007C3667">
              <w:rPr>
                <w:rFonts w:ascii="Times New Roman" w:hAnsi="Times New Roman" w:cs="Times New Roman"/>
                <w:spacing w:val="-2"/>
                <w:sz w:val="16"/>
                <w:szCs w:val="16"/>
                <w:lang w:val="en-US"/>
              </w:rPr>
              <w:t>&lt;0.05), we proceeded with paired comparisons by means of the DESCRIPT procedure in SUDAAN.</w:t>
            </w:r>
            <w:r w:rsidRPr="007C3667">
              <w:rPr>
                <w:rFonts w:ascii="Times New Roman" w:hAnsi="Times New Roman" w:cs="Times New Roman"/>
                <w:spacing w:val="-2"/>
                <w:sz w:val="16"/>
                <w:szCs w:val="16"/>
                <w:lang w:val="en-US"/>
              </w:rPr>
              <w:fldChar w:fldCharType="begin"/>
            </w:r>
            <w:r w:rsidRPr="007C3667">
              <w:rPr>
                <w:rFonts w:ascii="Times New Roman" w:hAnsi="Times New Roman" w:cs="Times New Roman"/>
                <w:spacing w:val="-2"/>
                <w:sz w:val="16"/>
                <w:szCs w:val="16"/>
                <w:lang w:val="en-US"/>
              </w:rPr>
              <w:instrText xml:space="preserve">PRIVATE </w:instrText>
            </w:r>
            <w:r w:rsidRPr="007C3667">
              <w:rPr>
                <w:rFonts w:ascii="Times New Roman" w:hAnsi="Times New Roman" w:cs="Times New Roman"/>
                <w:spacing w:val="-2"/>
                <w:sz w:val="16"/>
                <w:szCs w:val="16"/>
                <w:lang w:val="en-US"/>
              </w:rPr>
              <w:fldChar w:fldCharType="end"/>
            </w:r>
          </w:p>
          <w:p w14:paraId="5C6F8840" w14:textId="77777777" w:rsidR="00262F51" w:rsidRPr="007C3667" w:rsidRDefault="00262F51" w:rsidP="00E66AD5">
            <w:pPr>
              <w:tabs>
                <w:tab w:val="left" w:pos="-720"/>
              </w:tabs>
              <w:suppressAutoHyphens/>
              <w:spacing w:before="120" w:after="0" w:line="480" w:lineRule="auto"/>
              <w:jc w:val="both"/>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n, number of </w:t>
            </w:r>
            <w:proofErr w:type="gramStart"/>
            <w:r w:rsidRPr="007C3667">
              <w:rPr>
                <w:rFonts w:ascii="Times New Roman" w:hAnsi="Times New Roman" w:cs="Times New Roman"/>
                <w:spacing w:val="-2"/>
                <w:sz w:val="16"/>
                <w:szCs w:val="16"/>
                <w:lang w:val="en-US"/>
              </w:rPr>
              <w:t>data/group</w:t>
            </w:r>
            <w:proofErr w:type="gramEnd"/>
            <w:r w:rsidRPr="007C3667">
              <w:rPr>
                <w:rFonts w:ascii="Times New Roman" w:hAnsi="Times New Roman" w:cs="Times New Roman"/>
                <w:spacing w:val="-2"/>
                <w:sz w:val="16"/>
                <w:szCs w:val="16"/>
                <w:lang w:val="en-US"/>
              </w:rPr>
              <w:t xml:space="preserve"> according to the </w:t>
            </w:r>
            <w:r w:rsidRPr="007C3667">
              <w:rPr>
                <w:rFonts w:ascii="Times New Roman" w:hAnsi="Times New Roman" w:cs="Times New Roman"/>
                <w:i/>
                <w:iCs/>
                <w:spacing w:val="-2"/>
                <w:sz w:val="16"/>
                <w:szCs w:val="16"/>
                <w:lang w:val="en-US"/>
              </w:rPr>
              <w:t>location – third</w:t>
            </w:r>
            <w:r w:rsidRPr="007C3667">
              <w:rPr>
                <w:rFonts w:ascii="Times New Roman" w:hAnsi="Times New Roman" w:cs="Times New Roman"/>
                <w:spacing w:val="-2"/>
                <w:sz w:val="16"/>
                <w:szCs w:val="16"/>
                <w:lang w:val="en-US"/>
              </w:rPr>
              <w:t xml:space="preserve"> as follows:</w:t>
            </w:r>
          </w:p>
          <w:p w14:paraId="3DCAE275" w14:textId="77777777" w:rsidR="00262F51" w:rsidRPr="007C3667" w:rsidRDefault="00262F51" w:rsidP="00E66AD5">
            <w:pPr>
              <w:tabs>
                <w:tab w:val="left" w:pos="-720"/>
              </w:tabs>
              <w:suppressAutoHyphens/>
              <w:spacing w:after="0" w:line="480" w:lineRule="auto"/>
              <w:ind w:left="317"/>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 Root canal </w:t>
            </w:r>
            <w:r w:rsidRPr="007C3667">
              <w:rPr>
                <w:rFonts w:ascii="Times New Roman" w:hAnsi="Times New Roman" w:cs="Times New Roman"/>
                <w:i/>
                <w:iCs/>
                <w:spacing w:val="-2"/>
                <w:sz w:val="16"/>
                <w:szCs w:val="16"/>
                <w:lang w:val="en-US"/>
              </w:rPr>
              <w:t xml:space="preserve">– </w:t>
            </w:r>
            <w:r w:rsidRPr="007C3667">
              <w:rPr>
                <w:rFonts w:ascii="Times New Roman" w:hAnsi="Times New Roman" w:cs="Times New Roman"/>
                <w:spacing w:val="-2"/>
                <w:sz w:val="16"/>
                <w:szCs w:val="16"/>
                <w:lang w:val="en-US"/>
              </w:rPr>
              <w:t>cervical and middle: right + left root canal data in type 1 and 2 root canal configurations.</w:t>
            </w:r>
          </w:p>
          <w:p w14:paraId="2B5E68DD" w14:textId="77777777" w:rsidR="00262F51" w:rsidRPr="007C3667" w:rsidRDefault="00262F51" w:rsidP="00E66AD5">
            <w:pPr>
              <w:tabs>
                <w:tab w:val="left" w:pos="-720"/>
              </w:tabs>
              <w:suppressAutoHyphens/>
              <w:spacing w:after="0" w:line="480" w:lineRule="auto"/>
              <w:ind w:left="317"/>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 Root canal </w:t>
            </w:r>
            <w:r w:rsidRPr="007C3667">
              <w:rPr>
                <w:rFonts w:ascii="Times New Roman" w:hAnsi="Times New Roman" w:cs="Times New Roman"/>
                <w:i/>
                <w:iCs/>
                <w:spacing w:val="-2"/>
                <w:sz w:val="16"/>
                <w:szCs w:val="16"/>
                <w:lang w:val="en-US"/>
              </w:rPr>
              <w:t xml:space="preserve">– </w:t>
            </w:r>
            <w:r w:rsidRPr="007C3667">
              <w:rPr>
                <w:rFonts w:ascii="Times New Roman" w:hAnsi="Times New Roman" w:cs="Times New Roman"/>
                <w:spacing w:val="-2"/>
                <w:sz w:val="16"/>
                <w:szCs w:val="16"/>
                <w:lang w:val="en-US"/>
              </w:rPr>
              <w:t>apical: right + left root canal data in type 1 + the only root canal data in type 2.</w:t>
            </w:r>
          </w:p>
          <w:p w14:paraId="5FE9AF44" w14:textId="77777777" w:rsidR="00262F51" w:rsidRPr="007C3667" w:rsidRDefault="00262F51" w:rsidP="00E66AD5">
            <w:pPr>
              <w:tabs>
                <w:tab w:val="left" w:pos="-720"/>
              </w:tabs>
              <w:suppressAutoHyphens/>
              <w:spacing w:after="0" w:line="480" w:lineRule="auto"/>
              <w:ind w:left="317"/>
              <w:rPr>
                <w:rFonts w:ascii="Times New Roman" w:hAnsi="Times New Roman" w:cs="Times New Roman"/>
                <w:spacing w:val="-2"/>
                <w:sz w:val="16"/>
                <w:szCs w:val="16"/>
                <w:lang w:val="en-US"/>
              </w:rPr>
            </w:pPr>
            <w:r w:rsidRPr="007C3667">
              <w:rPr>
                <w:rFonts w:ascii="Times New Roman" w:hAnsi="Times New Roman" w:cs="Times New Roman"/>
                <w:spacing w:val="-2"/>
                <w:sz w:val="16"/>
                <w:szCs w:val="16"/>
                <w:lang w:val="en-US"/>
              </w:rPr>
              <w:t xml:space="preserve">- Isthmus </w:t>
            </w:r>
            <w:r w:rsidRPr="007C3667">
              <w:rPr>
                <w:rFonts w:ascii="Times New Roman" w:hAnsi="Times New Roman" w:cs="Times New Roman"/>
                <w:i/>
                <w:iCs/>
                <w:spacing w:val="-2"/>
                <w:sz w:val="16"/>
                <w:szCs w:val="16"/>
                <w:lang w:val="en-US"/>
              </w:rPr>
              <w:t xml:space="preserve">– </w:t>
            </w:r>
            <w:r w:rsidRPr="007C3667">
              <w:rPr>
                <w:rFonts w:ascii="Times New Roman" w:hAnsi="Times New Roman" w:cs="Times New Roman"/>
                <w:spacing w:val="-2"/>
                <w:sz w:val="16"/>
                <w:szCs w:val="16"/>
                <w:lang w:val="en-US"/>
              </w:rPr>
              <w:t>cervical and middle: isthmus data in type 1 and 2.</w:t>
            </w:r>
          </w:p>
          <w:p w14:paraId="22F59A66" w14:textId="77777777" w:rsidR="00262F51" w:rsidRPr="007C3667" w:rsidRDefault="00262F51" w:rsidP="00E66AD5">
            <w:pPr>
              <w:tabs>
                <w:tab w:val="left" w:pos="-720"/>
              </w:tabs>
              <w:suppressAutoHyphens/>
              <w:spacing w:after="0" w:line="480" w:lineRule="auto"/>
              <w:ind w:left="317"/>
              <w:rPr>
                <w:rFonts w:ascii="Times New Roman" w:hAnsi="Times New Roman" w:cs="Times New Roman"/>
                <w:spacing w:val="-2"/>
                <w:sz w:val="20"/>
                <w:szCs w:val="20"/>
                <w:lang w:val="en-US"/>
              </w:rPr>
            </w:pPr>
            <w:r w:rsidRPr="007C3667">
              <w:rPr>
                <w:rFonts w:ascii="Times New Roman" w:hAnsi="Times New Roman" w:cs="Times New Roman"/>
                <w:spacing w:val="-2"/>
                <w:sz w:val="16"/>
                <w:szCs w:val="16"/>
                <w:lang w:val="en-US"/>
              </w:rPr>
              <w:t xml:space="preserve">- Isthmus </w:t>
            </w:r>
            <w:r w:rsidRPr="007C3667">
              <w:rPr>
                <w:rFonts w:ascii="Times New Roman" w:hAnsi="Times New Roman" w:cs="Times New Roman"/>
                <w:i/>
                <w:iCs/>
                <w:spacing w:val="-2"/>
                <w:sz w:val="16"/>
                <w:szCs w:val="16"/>
                <w:lang w:val="en-US"/>
              </w:rPr>
              <w:t xml:space="preserve">– </w:t>
            </w:r>
            <w:r w:rsidRPr="007C3667">
              <w:rPr>
                <w:rFonts w:ascii="Times New Roman" w:hAnsi="Times New Roman" w:cs="Times New Roman"/>
                <w:spacing w:val="-2"/>
                <w:sz w:val="16"/>
                <w:szCs w:val="16"/>
                <w:lang w:val="en-US"/>
              </w:rPr>
              <w:t xml:space="preserve">apical: isthmus data in type 1. </w:t>
            </w:r>
          </w:p>
        </w:tc>
      </w:tr>
    </w:tbl>
    <w:p w14:paraId="48247E9A" w14:textId="77777777" w:rsidR="00262F51" w:rsidRPr="007C3667" w:rsidRDefault="00262F51" w:rsidP="00262F51">
      <w:pPr>
        <w:spacing w:line="480" w:lineRule="auto"/>
        <w:rPr>
          <w:rFonts w:ascii="Times New Roman" w:hAnsi="Times New Roman" w:cs="Times New Roman"/>
          <w:lang w:val="en-GB"/>
        </w:rPr>
      </w:pPr>
    </w:p>
    <w:p w14:paraId="46608E15" w14:textId="77777777" w:rsidR="00262F51" w:rsidRDefault="00262F51">
      <w:pPr>
        <w:spacing w:after="0" w:line="240" w:lineRule="auto"/>
        <w:rPr>
          <w:rFonts w:ascii="Times New Roman" w:hAnsi="Times New Roman" w:cs="Times New Roman"/>
          <w:b/>
          <w:bCs/>
          <w:lang w:val="en-GB"/>
        </w:rPr>
      </w:pPr>
      <w:r>
        <w:rPr>
          <w:rFonts w:ascii="Times New Roman" w:hAnsi="Times New Roman" w:cs="Times New Roman"/>
          <w:b/>
          <w:bCs/>
          <w:lang w:val="en-GB"/>
        </w:rPr>
        <w:br w:type="page"/>
      </w:r>
    </w:p>
    <w:tbl>
      <w:tblPr>
        <w:tblStyle w:val="Tablaconcuadrcula"/>
        <w:tblW w:w="0" w:type="auto"/>
        <w:tblLook w:val="04A0" w:firstRow="1" w:lastRow="0" w:firstColumn="1" w:lastColumn="0" w:noHBand="0" w:noVBand="1"/>
      </w:tblPr>
      <w:tblGrid>
        <w:gridCol w:w="8720"/>
      </w:tblGrid>
      <w:tr w:rsidR="00262F51" w14:paraId="70A9EF2E" w14:textId="77777777" w:rsidTr="00262F51">
        <w:tc>
          <w:tcPr>
            <w:tcW w:w="8644" w:type="dxa"/>
          </w:tcPr>
          <w:p w14:paraId="4F65DEBF" w14:textId="01D3AE23" w:rsidR="00262F51" w:rsidRDefault="00262F51" w:rsidP="00262F51">
            <w:pPr>
              <w:pStyle w:val="NormalWeb"/>
            </w:pPr>
            <w:r>
              <w:rPr>
                <w:noProof/>
              </w:rPr>
              <w:lastRenderedPageBreak/>
              <w:drawing>
                <wp:inline distT="0" distB="0" distL="0" distR="0" wp14:anchorId="5DDBAC17" wp14:editId="00561797">
                  <wp:extent cx="5400040" cy="2169160"/>
                  <wp:effectExtent l="0" t="0" r="0" b="0"/>
                  <wp:docPr id="8615906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169160"/>
                          </a:xfrm>
                          <a:prstGeom prst="rect">
                            <a:avLst/>
                          </a:prstGeom>
                          <a:noFill/>
                          <a:ln>
                            <a:noFill/>
                          </a:ln>
                        </pic:spPr>
                      </pic:pic>
                    </a:graphicData>
                  </a:graphic>
                </wp:inline>
              </w:drawing>
            </w:r>
          </w:p>
          <w:p w14:paraId="3503DFB5" w14:textId="11122D28" w:rsidR="00262F51" w:rsidRDefault="00262F51" w:rsidP="00BA61A9">
            <w:pPr>
              <w:spacing w:after="0" w:line="480" w:lineRule="auto"/>
              <w:rPr>
                <w:rFonts w:ascii="Times New Roman" w:hAnsi="Times New Roman" w:cs="Times New Roman"/>
                <w:b/>
                <w:bCs/>
                <w:lang w:val="en-GB"/>
              </w:rPr>
            </w:pPr>
          </w:p>
        </w:tc>
      </w:tr>
      <w:tr w:rsidR="00262F51" w14:paraId="459F1824" w14:textId="77777777" w:rsidTr="00262F51">
        <w:tc>
          <w:tcPr>
            <w:tcW w:w="8644" w:type="dxa"/>
          </w:tcPr>
          <w:p w14:paraId="26F9E68E" w14:textId="77777777" w:rsidR="00262F51" w:rsidRDefault="00262F51" w:rsidP="00262F51">
            <w:pPr>
              <w:spacing w:after="0" w:line="480" w:lineRule="auto"/>
              <w:jc w:val="both"/>
              <w:rPr>
                <w:rFonts w:ascii="Times New Roman" w:hAnsi="Times New Roman" w:cs="Times New Roman"/>
                <w:lang w:val="en-GB"/>
              </w:rPr>
            </w:pPr>
            <w:r w:rsidRPr="00D1010B">
              <w:rPr>
                <w:rFonts w:ascii="Times New Roman" w:hAnsi="Times New Roman" w:cs="Times New Roman"/>
                <w:lang w:val="en-GB"/>
              </w:rPr>
              <w:t xml:space="preserve">Figure 1. </w:t>
            </w:r>
            <w:r>
              <w:rPr>
                <w:rFonts w:ascii="Times New Roman" w:hAnsi="Times New Roman" w:cs="Times New Roman"/>
                <w:lang w:val="en-GB"/>
              </w:rPr>
              <w:t xml:space="preserve">Schematic representation of type 1 specimen preparation. A, a customized model of each specimen was </w:t>
            </w:r>
            <w:r w:rsidRPr="00EE119C">
              <w:rPr>
                <w:rFonts w:ascii="Times New Roman" w:hAnsi="Times New Roman" w:cs="Times New Roman"/>
                <w:lang w:val="en-GB"/>
              </w:rPr>
              <w:t>fabricated with polyvinyl siloxane impression material</w:t>
            </w:r>
            <w:r>
              <w:rPr>
                <w:rFonts w:ascii="Times New Roman" w:hAnsi="Times New Roman" w:cs="Times New Roman"/>
                <w:lang w:val="en-GB"/>
              </w:rPr>
              <w:t>; B, t</w:t>
            </w:r>
            <w:r w:rsidRPr="00D1010B">
              <w:rPr>
                <w:rFonts w:ascii="Times New Roman" w:hAnsi="Times New Roman" w:cs="Times New Roman"/>
                <w:lang w:val="en-GB"/>
              </w:rPr>
              <w:t>he roots were sectioned horizontally into three thirds</w:t>
            </w:r>
            <w:r>
              <w:rPr>
                <w:rFonts w:ascii="Times New Roman" w:hAnsi="Times New Roman" w:cs="Times New Roman"/>
                <w:lang w:val="en-GB"/>
              </w:rPr>
              <w:t>;</w:t>
            </w:r>
            <w:r w:rsidRPr="00D1010B">
              <w:rPr>
                <w:rFonts w:ascii="Times New Roman" w:hAnsi="Times New Roman" w:cs="Times New Roman"/>
                <w:lang w:val="en-GB"/>
              </w:rPr>
              <w:t xml:space="preserve"> </w:t>
            </w:r>
            <w:r>
              <w:rPr>
                <w:rFonts w:ascii="Times New Roman" w:hAnsi="Times New Roman" w:cs="Times New Roman"/>
                <w:lang w:val="en-GB"/>
              </w:rPr>
              <w:t>C, the</w:t>
            </w:r>
            <w:r w:rsidRPr="00D1010B">
              <w:rPr>
                <w:rFonts w:ascii="Times New Roman" w:hAnsi="Times New Roman" w:cs="Times New Roman"/>
                <w:lang w:val="en-GB"/>
              </w:rPr>
              <w:t xml:space="preserve"> </w:t>
            </w:r>
            <w:r>
              <w:rPr>
                <w:rFonts w:ascii="Times New Roman" w:hAnsi="Times New Roman" w:cs="Times New Roman"/>
                <w:lang w:val="en-GB"/>
              </w:rPr>
              <w:t xml:space="preserve">three thirds were </w:t>
            </w:r>
            <w:r w:rsidRPr="00D1010B">
              <w:rPr>
                <w:rFonts w:ascii="Times New Roman" w:hAnsi="Times New Roman" w:cs="Times New Roman"/>
                <w:lang w:val="en-GB"/>
              </w:rPr>
              <w:t xml:space="preserve">assembled </w:t>
            </w:r>
            <w:r>
              <w:rPr>
                <w:rFonts w:ascii="Times New Roman" w:hAnsi="Times New Roman" w:cs="Times New Roman"/>
                <w:lang w:val="en-GB"/>
              </w:rPr>
              <w:t xml:space="preserve">using utility wax and the </w:t>
            </w:r>
            <w:r w:rsidRPr="00D1010B">
              <w:rPr>
                <w:rFonts w:ascii="Times New Roman" w:hAnsi="Times New Roman" w:cs="Times New Roman"/>
                <w:lang w:val="en-GB"/>
              </w:rPr>
              <w:t>specimen</w:t>
            </w:r>
            <w:r>
              <w:rPr>
                <w:rFonts w:ascii="Times New Roman" w:hAnsi="Times New Roman" w:cs="Times New Roman"/>
                <w:lang w:val="en-GB"/>
              </w:rPr>
              <w:t xml:space="preserve"> was</w:t>
            </w:r>
            <w:r w:rsidRPr="00D1010B">
              <w:rPr>
                <w:rFonts w:ascii="Times New Roman" w:hAnsi="Times New Roman" w:cs="Times New Roman"/>
                <w:lang w:val="en-GB"/>
              </w:rPr>
              <w:t xml:space="preserve"> placed in the customized model.</w:t>
            </w:r>
          </w:p>
          <w:p w14:paraId="368273BE" w14:textId="77777777" w:rsidR="00262F51" w:rsidRDefault="00262F51" w:rsidP="00BA61A9">
            <w:pPr>
              <w:spacing w:after="0" w:line="480" w:lineRule="auto"/>
              <w:rPr>
                <w:noProof/>
              </w:rPr>
            </w:pPr>
          </w:p>
        </w:tc>
      </w:tr>
    </w:tbl>
    <w:p w14:paraId="119FD456" w14:textId="77777777" w:rsidR="00262F51" w:rsidRDefault="00262F51" w:rsidP="00BA61A9">
      <w:pPr>
        <w:spacing w:after="0" w:line="480" w:lineRule="auto"/>
        <w:rPr>
          <w:rFonts w:ascii="Times New Roman" w:hAnsi="Times New Roman" w:cs="Times New Roman"/>
          <w:b/>
          <w:bCs/>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62F51" w14:paraId="3F6A0A93" w14:textId="77777777" w:rsidTr="00262F51">
        <w:tc>
          <w:tcPr>
            <w:tcW w:w="8644" w:type="dxa"/>
          </w:tcPr>
          <w:p w14:paraId="105C4905" w14:textId="015B2097" w:rsidR="00262F51" w:rsidRDefault="00262F51" w:rsidP="00BA61A9">
            <w:pPr>
              <w:spacing w:after="0" w:line="480" w:lineRule="auto"/>
              <w:rPr>
                <w:rFonts w:ascii="Times New Roman" w:hAnsi="Times New Roman" w:cs="Times New Roman"/>
                <w:b/>
                <w:bCs/>
                <w:lang w:val="en-GB"/>
              </w:rPr>
            </w:pPr>
            <w:r>
              <w:rPr>
                <w:noProof/>
              </w:rPr>
              <w:lastRenderedPageBreak/>
              <w:drawing>
                <wp:inline distT="0" distB="0" distL="0" distR="0" wp14:anchorId="1FFDF828" wp14:editId="6D25CBF4">
                  <wp:extent cx="5400040" cy="4682490"/>
                  <wp:effectExtent l="0" t="0" r="0" b="0"/>
                  <wp:docPr id="1451443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682490"/>
                          </a:xfrm>
                          <a:prstGeom prst="rect">
                            <a:avLst/>
                          </a:prstGeom>
                          <a:noFill/>
                          <a:ln>
                            <a:noFill/>
                          </a:ln>
                        </pic:spPr>
                      </pic:pic>
                    </a:graphicData>
                  </a:graphic>
                </wp:inline>
              </w:drawing>
            </w:r>
          </w:p>
        </w:tc>
      </w:tr>
      <w:tr w:rsidR="00262F51" w14:paraId="2E69CC15" w14:textId="77777777" w:rsidTr="00262F51">
        <w:tc>
          <w:tcPr>
            <w:tcW w:w="8644" w:type="dxa"/>
          </w:tcPr>
          <w:p w14:paraId="057093F3" w14:textId="77777777" w:rsidR="00262F51" w:rsidRDefault="00262F51" w:rsidP="00262F51">
            <w:pPr>
              <w:spacing w:after="0" w:line="480" w:lineRule="auto"/>
              <w:jc w:val="both"/>
              <w:rPr>
                <w:rFonts w:ascii="Times New Roman" w:hAnsi="Times New Roman" w:cs="Times New Roman"/>
                <w:lang w:val="en-GB"/>
              </w:rPr>
            </w:pPr>
            <w:r>
              <w:rPr>
                <w:rFonts w:ascii="Times New Roman" w:hAnsi="Times New Roman" w:cs="Times New Roman"/>
                <w:lang w:val="en-GB"/>
              </w:rPr>
              <w:t xml:space="preserve">Figure 2. </w:t>
            </w:r>
            <w:r w:rsidRPr="00D1010B">
              <w:rPr>
                <w:rFonts w:ascii="Times New Roman" w:hAnsi="Times New Roman" w:cs="Times New Roman"/>
                <w:lang w:val="en-GB"/>
              </w:rPr>
              <w:t xml:space="preserve">Confocal Laser Scanning Microscope </w:t>
            </w:r>
            <w:r>
              <w:rPr>
                <w:rFonts w:ascii="Times New Roman" w:hAnsi="Times New Roman" w:cs="Times New Roman"/>
                <w:lang w:val="en-GB"/>
              </w:rPr>
              <w:t xml:space="preserve">(CLSM) </w:t>
            </w:r>
            <w:r w:rsidRPr="00D1010B">
              <w:rPr>
                <w:rFonts w:ascii="Times New Roman" w:hAnsi="Times New Roman" w:cs="Times New Roman"/>
                <w:lang w:val="en-GB"/>
              </w:rPr>
              <w:t xml:space="preserve">images of apical root canal and isthmus disinfection by different irrigation protocols with the combination of </w:t>
            </w:r>
            <w:proofErr w:type="spellStart"/>
            <w:r w:rsidRPr="00D1010B">
              <w:rPr>
                <w:rFonts w:ascii="Times New Roman" w:hAnsi="Times New Roman" w:cs="Times New Roman"/>
                <w:lang w:val="en-GB"/>
              </w:rPr>
              <w:t>NaOCl</w:t>
            </w:r>
            <w:proofErr w:type="spellEnd"/>
            <w:r w:rsidRPr="00D1010B">
              <w:rPr>
                <w:rFonts w:ascii="Times New Roman" w:hAnsi="Times New Roman" w:cs="Times New Roman"/>
                <w:lang w:val="en-GB"/>
              </w:rPr>
              <w:t xml:space="preserve"> and HEDP. A, contaminated root canal; B, contaminated isthmus; C, root canal treated with conventional irrigation protocol; D, isthmus treated with conventional irrigation protocol; E, root canal after activating the solution ultrasonically; F, isthmus after activating the solution ultrasonically; G, root canal after activating the solution with XP-endo Finisher; H, isthmus after activating the solution with XP-endo Finisher. </w:t>
            </w:r>
          </w:p>
          <w:p w14:paraId="6224875C" w14:textId="77777777" w:rsidR="00262F51" w:rsidRDefault="00262F51" w:rsidP="00BA61A9">
            <w:pPr>
              <w:spacing w:after="0" w:line="480" w:lineRule="auto"/>
              <w:rPr>
                <w:rFonts w:ascii="Times New Roman" w:hAnsi="Times New Roman" w:cs="Times New Roman"/>
                <w:b/>
                <w:bCs/>
                <w:lang w:val="en-GB"/>
              </w:rPr>
            </w:pPr>
          </w:p>
        </w:tc>
      </w:tr>
    </w:tbl>
    <w:p w14:paraId="6E1E3A2B" w14:textId="77777777" w:rsidR="004600DC" w:rsidRPr="00D1010B" w:rsidRDefault="004600DC" w:rsidP="00BA61A9">
      <w:pPr>
        <w:spacing w:after="0" w:line="480" w:lineRule="auto"/>
        <w:rPr>
          <w:rFonts w:ascii="Times New Roman" w:hAnsi="Times New Roman" w:cs="Times New Roman"/>
          <w:b/>
          <w:bCs/>
          <w:lang w:val="en-GB"/>
        </w:rPr>
      </w:pPr>
    </w:p>
    <w:p w14:paraId="60A7065D" w14:textId="77777777" w:rsidR="003B6433" w:rsidRDefault="003B6433" w:rsidP="00BA61A9">
      <w:pPr>
        <w:spacing w:after="0" w:line="480" w:lineRule="auto"/>
        <w:jc w:val="both"/>
        <w:rPr>
          <w:rFonts w:ascii="Times New Roman" w:hAnsi="Times New Roman" w:cs="Times New Roman"/>
          <w:lang w:val="en-GB"/>
        </w:rPr>
      </w:pPr>
    </w:p>
    <w:p w14:paraId="1C10923D" w14:textId="48E41D1F" w:rsidR="00D76FEB" w:rsidRDefault="00D76FEB">
      <w:pPr>
        <w:spacing w:after="0" w:line="240" w:lineRule="auto"/>
        <w:rPr>
          <w:rFonts w:ascii="Times New Roman" w:hAnsi="Times New Roman" w:cs="Times New Roman"/>
          <w:lang w:val="en-GB"/>
        </w:rPr>
      </w:pPr>
    </w:p>
    <w:sectPr w:rsidR="00D76FEB" w:rsidSect="004008E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6861" w14:textId="77777777" w:rsidR="004008E2" w:rsidRDefault="004008E2" w:rsidP="0008795E">
      <w:pPr>
        <w:spacing w:after="0" w:line="240" w:lineRule="auto"/>
      </w:pPr>
      <w:r>
        <w:separator/>
      </w:r>
    </w:p>
  </w:endnote>
  <w:endnote w:type="continuationSeparator" w:id="0">
    <w:p w14:paraId="2BD4953E" w14:textId="77777777" w:rsidR="004008E2" w:rsidRDefault="004008E2" w:rsidP="0008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3714"/>
      <w:docPartObj>
        <w:docPartGallery w:val="Page Numbers (Bottom of Page)"/>
        <w:docPartUnique/>
      </w:docPartObj>
    </w:sdtPr>
    <w:sdtContent>
      <w:p w14:paraId="5EF3306B" w14:textId="25004863" w:rsidR="00262F51" w:rsidRDefault="00262F51">
        <w:pPr>
          <w:pStyle w:val="Piedepgina"/>
          <w:jc w:val="center"/>
        </w:pPr>
        <w:r>
          <w:fldChar w:fldCharType="begin"/>
        </w:r>
        <w:r>
          <w:instrText>PAGE   \* MERGEFORMAT</w:instrText>
        </w:r>
        <w:r>
          <w:fldChar w:fldCharType="separate"/>
        </w:r>
        <w:r>
          <w:t>2</w:t>
        </w:r>
        <w:r>
          <w:fldChar w:fldCharType="end"/>
        </w:r>
      </w:p>
    </w:sdtContent>
  </w:sdt>
  <w:p w14:paraId="08381312" w14:textId="77777777" w:rsidR="00262F51" w:rsidRDefault="00262F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C380" w14:textId="77777777" w:rsidR="004008E2" w:rsidRDefault="004008E2" w:rsidP="0008795E">
      <w:pPr>
        <w:spacing w:after="0" w:line="240" w:lineRule="auto"/>
      </w:pPr>
      <w:r>
        <w:separator/>
      </w:r>
    </w:p>
  </w:footnote>
  <w:footnote w:type="continuationSeparator" w:id="0">
    <w:p w14:paraId="7AECC8C1" w14:textId="77777777" w:rsidR="004008E2" w:rsidRDefault="004008E2" w:rsidP="000879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E62"/>
    <w:rsid w:val="00002AA8"/>
    <w:rsid w:val="0000466F"/>
    <w:rsid w:val="000072EA"/>
    <w:rsid w:val="00007826"/>
    <w:rsid w:val="00012540"/>
    <w:rsid w:val="000134A5"/>
    <w:rsid w:val="0001385F"/>
    <w:rsid w:val="00014AC8"/>
    <w:rsid w:val="00023C21"/>
    <w:rsid w:val="00030146"/>
    <w:rsid w:val="000305B8"/>
    <w:rsid w:val="00030843"/>
    <w:rsid w:val="000335FE"/>
    <w:rsid w:val="0003766A"/>
    <w:rsid w:val="00051018"/>
    <w:rsid w:val="00052EDE"/>
    <w:rsid w:val="00054219"/>
    <w:rsid w:val="000545BD"/>
    <w:rsid w:val="000608A7"/>
    <w:rsid w:val="000652D3"/>
    <w:rsid w:val="00071FC7"/>
    <w:rsid w:val="00072D14"/>
    <w:rsid w:val="0007609E"/>
    <w:rsid w:val="000858B8"/>
    <w:rsid w:val="00086135"/>
    <w:rsid w:val="0008795E"/>
    <w:rsid w:val="00097B38"/>
    <w:rsid w:val="000B0348"/>
    <w:rsid w:val="000B1F0D"/>
    <w:rsid w:val="000B2520"/>
    <w:rsid w:val="000B26B6"/>
    <w:rsid w:val="000C3980"/>
    <w:rsid w:val="000D0992"/>
    <w:rsid w:val="000D0AD2"/>
    <w:rsid w:val="000D1595"/>
    <w:rsid w:val="000E078C"/>
    <w:rsid w:val="000E138F"/>
    <w:rsid w:val="000E1B12"/>
    <w:rsid w:val="000E1E4A"/>
    <w:rsid w:val="000E444B"/>
    <w:rsid w:val="000E61F5"/>
    <w:rsid w:val="000F137E"/>
    <w:rsid w:val="000F142D"/>
    <w:rsid w:val="000F177B"/>
    <w:rsid w:val="000F2567"/>
    <w:rsid w:val="000F26D3"/>
    <w:rsid w:val="000F2AFA"/>
    <w:rsid w:val="000F3EC1"/>
    <w:rsid w:val="000F4351"/>
    <w:rsid w:val="000F5BB2"/>
    <w:rsid w:val="000F5EB1"/>
    <w:rsid w:val="00101E35"/>
    <w:rsid w:val="001023DD"/>
    <w:rsid w:val="001038F4"/>
    <w:rsid w:val="001079E6"/>
    <w:rsid w:val="00111376"/>
    <w:rsid w:val="00115547"/>
    <w:rsid w:val="0011567E"/>
    <w:rsid w:val="00115CCA"/>
    <w:rsid w:val="0011668A"/>
    <w:rsid w:val="00122416"/>
    <w:rsid w:val="00125AD6"/>
    <w:rsid w:val="00127445"/>
    <w:rsid w:val="001342FE"/>
    <w:rsid w:val="00136E1E"/>
    <w:rsid w:val="00151C3D"/>
    <w:rsid w:val="00152695"/>
    <w:rsid w:val="00152D28"/>
    <w:rsid w:val="001579A2"/>
    <w:rsid w:val="0016589E"/>
    <w:rsid w:val="0016635B"/>
    <w:rsid w:val="0016711B"/>
    <w:rsid w:val="0017286F"/>
    <w:rsid w:val="00173C55"/>
    <w:rsid w:val="00173F32"/>
    <w:rsid w:val="001773E8"/>
    <w:rsid w:val="001814A4"/>
    <w:rsid w:val="00181B26"/>
    <w:rsid w:val="00182273"/>
    <w:rsid w:val="00183062"/>
    <w:rsid w:val="00184FBE"/>
    <w:rsid w:val="001867BD"/>
    <w:rsid w:val="00186E73"/>
    <w:rsid w:val="001905ED"/>
    <w:rsid w:val="00190C61"/>
    <w:rsid w:val="00193668"/>
    <w:rsid w:val="00193938"/>
    <w:rsid w:val="0019601B"/>
    <w:rsid w:val="0019773B"/>
    <w:rsid w:val="001A40A9"/>
    <w:rsid w:val="001B57B8"/>
    <w:rsid w:val="001B7072"/>
    <w:rsid w:val="001C13EF"/>
    <w:rsid w:val="001C1980"/>
    <w:rsid w:val="001C25CC"/>
    <w:rsid w:val="001D2339"/>
    <w:rsid w:val="001D4016"/>
    <w:rsid w:val="001D743E"/>
    <w:rsid w:val="001E031F"/>
    <w:rsid w:val="001E42E9"/>
    <w:rsid w:val="001E4A7E"/>
    <w:rsid w:val="001E5F35"/>
    <w:rsid w:val="001F121A"/>
    <w:rsid w:val="001F5386"/>
    <w:rsid w:val="001F53FF"/>
    <w:rsid w:val="002008AC"/>
    <w:rsid w:val="002018BB"/>
    <w:rsid w:val="0020268B"/>
    <w:rsid w:val="00202F24"/>
    <w:rsid w:val="002039F5"/>
    <w:rsid w:val="00204D05"/>
    <w:rsid w:val="00206875"/>
    <w:rsid w:val="00211D82"/>
    <w:rsid w:val="00211E0F"/>
    <w:rsid w:val="00214C00"/>
    <w:rsid w:val="00215112"/>
    <w:rsid w:val="00226FC4"/>
    <w:rsid w:val="00227C43"/>
    <w:rsid w:val="0023085C"/>
    <w:rsid w:val="00235B8A"/>
    <w:rsid w:val="00236565"/>
    <w:rsid w:val="002437A4"/>
    <w:rsid w:val="0024599A"/>
    <w:rsid w:val="00247AE5"/>
    <w:rsid w:val="00254150"/>
    <w:rsid w:val="00255189"/>
    <w:rsid w:val="002556BE"/>
    <w:rsid w:val="00256DD7"/>
    <w:rsid w:val="002600CF"/>
    <w:rsid w:val="00260C9E"/>
    <w:rsid w:val="00262A7E"/>
    <w:rsid w:val="00262F51"/>
    <w:rsid w:val="00267D64"/>
    <w:rsid w:val="002707AB"/>
    <w:rsid w:val="002709A5"/>
    <w:rsid w:val="002724BF"/>
    <w:rsid w:val="002731F5"/>
    <w:rsid w:val="002733BB"/>
    <w:rsid w:val="00273C22"/>
    <w:rsid w:val="00276F4B"/>
    <w:rsid w:val="00284936"/>
    <w:rsid w:val="00286508"/>
    <w:rsid w:val="00293046"/>
    <w:rsid w:val="002A0655"/>
    <w:rsid w:val="002A4A13"/>
    <w:rsid w:val="002A57D6"/>
    <w:rsid w:val="002A657C"/>
    <w:rsid w:val="002A6B5E"/>
    <w:rsid w:val="002A7296"/>
    <w:rsid w:val="002B1134"/>
    <w:rsid w:val="002B4D9D"/>
    <w:rsid w:val="002C2002"/>
    <w:rsid w:val="002D4B1F"/>
    <w:rsid w:val="002D52D3"/>
    <w:rsid w:val="002D7D66"/>
    <w:rsid w:val="002E2832"/>
    <w:rsid w:val="002E3523"/>
    <w:rsid w:val="002E71A6"/>
    <w:rsid w:val="002F04BE"/>
    <w:rsid w:val="002F3F32"/>
    <w:rsid w:val="00300305"/>
    <w:rsid w:val="00301590"/>
    <w:rsid w:val="00302E82"/>
    <w:rsid w:val="003042E1"/>
    <w:rsid w:val="00304965"/>
    <w:rsid w:val="0030766D"/>
    <w:rsid w:val="003078F3"/>
    <w:rsid w:val="00313ABA"/>
    <w:rsid w:val="00315E0F"/>
    <w:rsid w:val="003218BB"/>
    <w:rsid w:val="003264F0"/>
    <w:rsid w:val="00326E95"/>
    <w:rsid w:val="003439BA"/>
    <w:rsid w:val="00345515"/>
    <w:rsid w:val="0035320E"/>
    <w:rsid w:val="0035392E"/>
    <w:rsid w:val="003548F6"/>
    <w:rsid w:val="0035600B"/>
    <w:rsid w:val="00363CDF"/>
    <w:rsid w:val="00365BE6"/>
    <w:rsid w:val="00370B42"/>
    <w:rsid w:val="00370BF1"/>
    <w:rsid w:val="00371CC5"/>
    <w:rsid w:val="00375909"/>
    <w:rsid w:val="003808F8"/>
    <w:rsid w:val="003853AC"/>
    <w:rsid w:val="00385D06"/>
    <w:rsid w:val="00392410"/>
    <w:rsid w:val="00394E41"/>
    <w:rsid w:val="003969EB"/>
    <w:rsid w:val="00396E9C"/>
    <w:rsid w:val="003A1565"/>
    <w:rsid w:val="003A658C"/>
    <w:rsid w:val="003A7D04"/>
    <w:rsid w:val="003B48FB"/>
    <w:rsid w:val="003B5F5C"/>
    <w:rsid w:val="003B6433"/>
    <w:rsid w:val="003B7144"/>
    <w:rsid w:val="003C6A8A"/>
    <w:rsid w:val="003D4745"/>
    <w:rsid w:val="003E3367"/>
    <w:rsid w:val="003E5FC9"/>
    <w:rsid w:val="003E75ED"/>
    <w:rsid w:val="003E7EFC"/>
    <w:rsid w:val="003F2D9B"/>
    <w:rsid w:val="003F4472"/>
    <w:rsid w:val="003F4BC9"/>
    <w:rsid w:val="003F7942"/>
    <w:rsid w:val="004008E2"/>
    <w:rsid w:val="004025F9"/>
    <w:rsid w:val="00404A94"/>
    <w:rsid w:val="00405DDD"/>
    <w:rsid w:val="00412D8F"/>
    <w:rsid w:val="00413098"/>
    <w:rsid w:val="0041755B"/>
    <w:rsid w:val="004200B5"/>
    <w:rsid w:val="00421641"/>
    <w:rsid w:val="004250BD"/>
    <w:rsid w:val="00441F1E"/>
    <w:rsid w:val="00443866"/>
    <w:rsid w:val="00453B0B"/>
    <w:rsid w:val="00454A49"/>
    <w:rsid w:val="004600DC"/>
    <w:rsid w:val="004631E7"/>
    <w:rsid w:val="00464535"/>
    <w:rsid w:val="004715A9"/>
    <w:rsid w:val="004742D1"/>
    <w:rsid w:val="00476D81"/>
    <w:rsid w:val="004779DC"/>
    <w:rsid w:val="004833B1"/>
    <w:rsid w:val="00486342"/>
    <w:rsid w:val="0049351E"/>
    <w:rsid w:val="00495EBB"/>
    <w:rsid w:val="004A27CF"/>
    <w:rsid w:val="004A297D"/>
    <w:rsid w:val="004A38F0"/>
    <w:rsid w:val="004A3DAB"/>
    <w:rsid w:val="004A51D6"/>
    <w:rsid w:val="004A56CD"/>
    <w:rsid w:val="004A5FB3"/>
    <w:rsid w:val="004A652D"/>
    <w:rsid w:val="004A68BA"/>
    <w:rsid w:val="004A74EC"/>
    <w:rsid w:val="004B61EF"/>
    <w:rsid w:val="004B7375"/>
    <w:rsid w:val="004D231F"/>
    <w:rsid w:val="004D3B12"/>
    <w:rsid w:val="004D40ED"/>
    <w:rsid w:val="004E168C"/>
    <w:rsid w:val="004E1A92"/>
    <w:rsid w:val="004E74F6"/>
    <w:rsid w:val="004E7B6B"/>
    <w:rsid w:val="004F0583"/>
    <w:rsid w:val="004F15BC"/>
    <w:rsid w:val="004F6F90"/>
    <w:rsid w:val="00502CB4"/>
    <w:rsid w:val="005060CC"/>
    <w:rsid w:val="00507CC7"/>
    <w:rsid w:val="005139B3"/>
    <w:rsid w:val="00513BAC"/>
    <w:rsid w:val="00517A5D"/>
    <w:rsid w:val="00520635"/>
    <w:rsid w:val="0052156A"/>
    <w:rsid w:val="00521860"/>
    <w:rsid w:val="00522DBD"/>
    <w:rsid w:val="005257FD"/>
    <w:rsid w:val="00525F5A"/>
    <w:rsid w:val="005300A5"/>
    <w:rsid w:val="005325CE"/>
    <w:rsid w:val="00533066"/>
    <w:rsid w:val="00533293"/>
    <w:rsid w:val="00533975"/>
    <w:rsid w:val="00534216"/>
    <w:rsid w:val="00536C6C"/>
    <w:rsid w:val="00537445"/>
    <w:rsid w:val="005410A0"/>
    <w:rsid w:val="005410EE"/>
    <w:rsid w:val="005447C1"/>
    <w:rsid w:val="00545638"/>
    <w:rsid w:val="005461E2"/>
    <w:rsid w:val="00562276"/>
    <w:rsid w:val="00563530"/>
    <w:rsid w:val="00563E62"/>
    <w:rsid w:val="0056643A"/>
    <w:rsid w:val="00570A3E"/>
    <w:rsid w:val="005714BC"/>
    <w:rsid w:val="005716D3"/>
    <w:rsid w:val="005721FD"/>
    <w:rsid w:val="00573015"/>
    <w:rsid w:val="00573ED5"/>
    <w:rsid w:val="005747CC"/>
    <w:rsid w:val="00583DD7"/>
    <w:rsid w:val="0058632E"/>
    <w:rsid w:val="00587051"/>
    <w:rsid w:val="0058729F"/>
    <w:rsid w:val="00591B77"/>
    <w:rsid w:val="0059342E"/>
    <w:rsid w:val="005968EC"/>
    <w:rsid w:val="00596DC9"/>
    <w:rsid w:val="0059715D"/>
    <w:rsid w:val="005A4D38"/>
    <w:rsid w:val="005B1A70"/>
    <w:rsid w:val="005B2095"/>
    <w:rsid w:val="005B3D1A"/>
    <w:rsid w:val="005B3D72"/>
    <w:rsid w:val="005B552C"/>
    <w:rsid w:val="005C0E34"/>
    <w:rsid w:val="005C27AF"/>
    <w:rsid w:val="005C7206"/>
    <w:rsid w:val="005D25FF"/>
    <w:rsid w:val="005D5B8D"/>
    <w:rsid w:val="005D6A63"/>
    <w:rsid w:val="005D6CDF"/>
    <w:rsid w:val="005E1A15"/>
    <w:rsid w:val="005E2BA4"/>
    <w:rsid w:val="005E4B39"/>
    <w:rsid w:val="005E6109"/>
    <w:rsid w:val="005E6400"/>
    <w:rsid w:val="005E6895"/>
    <w:rsid w:val="005F066C"/>
    <w:rsid w:val="005F28B2"/>
    <w:rsid w:val="005F62A9"/>
    <w:rsid w:val="005F6533"/>
    <w:rsid w:val="005F73D3"/>
    <w:rsid w:val="006126C8"/>
    <w:rsid w:val="00616B87"/>
    <w:rsid w:val="00622FF2"/>
    <w:rsid w:val="006235E2"/>
    <w:rsid w:val="00637852"/>
    <w:rsid w:val="00641E62"/>
    <w:rsid w:val="00645AD9"/>
    <w:rsid w:val="00650B00"/>
    <w:rsid w:val="0065176F"/>
    <w:rsid w:val="0065183B"/>
    <w:rsid w:val="00660604"/>
    <w:rsid w:val="006705F4"/>
    <w:rsid w:val="0067395B"/>
    <w:rsid w:val="006756FB"/>
    <w:rsid w:val="00676734"/>
    <w:rsid w:val="0068374E"/>
    <w:rsid w:val="00683DF5"/>
    <w:rsid w:val="00690339"/>
    <w:rsid w:val="0069379D"/>
    <w:rsid w:val="006969F9"/>
    <w:rsid w:val="006A6BF2"/>
    <w:rsid w:val="006B5684"/>
    <w:rsid w:val="006C1223"/>
    <w:rsid w:val="006C3E04"/>
    <w:rsid w:val="006C4D85"/>
    <w:rsid w:val="006C7E6C"/>
    <w:rsid w:val="006D0402"/>
    <w:rsid w:val="006D05CD"/>
    <w:rsid w:val="006D0E77"/>
    <w:rsid w:val="006D17A6"/>
    <w:rsid w:val="006D2CA4"/>
    <w:rsid w:val="006D4618"/>
    <w:rsid w:val="006D5CCD"/>
    <w:rsid w:val="006D6F65"/>
    <w:rsid w:val="006E05D6"/>
    <w:rsid w:val="006E31E9"/>
    <w:rsid w:val="006E3BC3"/>
    <w:rsid w:val="006E52DA"/>
    <w:rsid w:val="006E72C5"/>
    <w:rsid w:val="006E7C31"/>
    <w:rsid w:val="006F66C9"/>
    <w:rsid w:val="00703A75"/>
    <w:rsid w:val="00706C2F"/>
    <w:rsid w:val="00707DA2"/>
    <w:rsid w:val="00713A86"/>
    <w:rsid w:val="0071445B"/>
    <w:rsid w:val="00714A15"/>
    <w:rsid w:val="00714F92"/>
    <w:rsid w:val="00715670"/>
    <w:rsid w:val="00720888"/>
    <w:rsid w:val="00724124"/>
    <w:rsid w:val="00724B5E"/>
    <w:rsid w:val="0073445F"/>
    <w:rsid w:val="007344BE"/>
    <w:rsid w:val="007377A6"/>
    <w:rsid w:val="00740C5D"/>
    <w:rsid w:val="00751E7B"/>
    <w:rsid w:val="00751FB2"/>
    <w:rsid w:val="00757B4D"/>
    <w:rsid w:val="00761B6B"/>
    <w:rsid w:val="00765FC0"/>
    <w:rsid w:val="007727CE"/>
    <w:rsid w:val="007735B8"/>
    <w:rsid w:val="007744E6"/>
    <w:rsid w:val="00774AED"/>
    <w:rsid w:val="00775698"/>
    <w:rsid w:val="00784F1F"/>
    <w:rsid w:val="00786400"/>
    <w:rsid w:val="00787750"/>
    <w:rsid w:val="0079375C"/>
    <w:rsid w:val="007A0AF5"/>
    <w:rsid w:val="007A1ED5"/>
    <w:rsid w:val="007A2056"/>
    <w:rsid w:val="007A331B"/>
    <w:rsid w:val="007A6C40"/>
    <w:rsid w:val="007A7085"/>
    <w:rsid w:val="007B07AA"/>
    <w:rsid w:val="007B76EC"/>
    <w:rsid w:val="007C3034"/>
    <w:rsid w:val="007E14A6"/>
    <w:rsid w:val="007F38E3"/>
    <w:rsid w:val="007F4798"/>
    <w:rsid w:val="007F5449"/>
    <w:rsid w:val="007F5C69"/>
    <w:rsid w:val="00802695"/>
    <w:rsid w:val="00805D7E"/>
    <w:rsid w:val="008100C6"/>
    <w:rsid w:val="00811E7A"/>
    <w:rsid w:val="008135B5"/>
    <w:rsid w:val="0081506B"/>
    <w:rsid w:val="00817BC5"/>
    <w:rsid w:val="00820646"/>
    <w:rsid w:val="008207F7"/>
    <w:rsid w:val="00827C98"/>
    <w:rsid w:val="008337D7"/>
    <w:rsid w:val="008341D9"/>
    <w:rsid w:val="008404C9"/>
    <w:rsid w:val="00840F49"/>
    <w:rsid w:val="00843C88"/>
    <w:rsid w:val="008450DA"/>
    <w:rsid w:val="00845DE6"/>
    <w:rsid w:val="008470F7"/>
    <w:rsid w:val="00852287"/>
    <w:rsid w:val="00854F15"/>
    <w:rsid w:val="00856806"/>
    <w:rsid w:val="00857B62"/>
    <w:rsid w:val="0086133A"/>
    <w:rsid w:val="0086146E"/>
    <w:rsid w:val="00862DCD"/>
    <w:rsid w:val="0087027C"/>
    <w:rsid w:val="008715C1"/>
    <w:rsid w:val="00874C95"/>
    <w:rsid w:val="00874EBC"/>
    <w:rsid w:val="00885152"/>
    <w:rsid w:val="00891049"/>
    <w:rsid w:val="00894598"/>
    <w:rsid w:val="008B4C15"/>
    <w:rsid w:val="008B74CB"/>
    <w:rsid w:val="008C05E4"/>
    <w:rsid w:val="008C15B6"/>
    <w:rsid w:val="008C39B0"/>
    <w:rsid w:val="008C7225"/>
    <w:rsid w:val="008D6170"/>
    <w:rsid w:val="008D7DDB"/>
    <w:rsid w:val="008E4C7A"/>
    <w:rsid w:val="008F1039"/>
    <w:rsid w:val="008F4C6D"/>
    <w:rsid w:val="008F5E47"/>
    <w:rsid w:val="00900E76"/>
    <w:rsid w:val="00901004"/>
    <w:rsid w:val="0090329D"/>
    <w:rsid w:val="009036C6"/>
    <w:rsid w:val="009125CE"/>
    <w:rsid w:val="00912E43"/>
    <w:rsid w:val="00913F80"/>
    <w:rsid w:val="00916E66"/>
    <w:rsid w:val="00917313"/>
    <w:rsid w:val="00917444"/>
    <w:rsid w:val="00921C93"/>
    <w:rsid w:val="00927ABB"/>
    <w:rsid w:val="009332E7"/>
    <w:rsid w:val="009448DB"/>
    <w:rsid w:val="00944E67"/>
    <w:rsid w:val="00946037"/>
    <w:rsid w:val="00946DE3"/>
    <w:rsid w:val="00951BBC"/>
    <w:rsid w:val="00954E08"/>
    <w:rsid w:val="00957C99"/>
    <w:rsid w:val="00957F3C"/>
    <w:rsid w:val="00964F65"/>
    <w:rsid w:val="0096702E"/>
    <w:rsid w:val="0097040E"/>
    <w:rsid w:val="0097350E"/>
    <w:rsid w:val="00973D33"/>
    <w:rsid w:val="00973EF3"/>
    <w:rsid w:val="0097614B"/>
    <w:rsid w:val="00980F70"/>
    <w:rsid w:val="009831BC"/>
    <w:rsid w:val="009835DD"/>
    <w:rsid w:val="0098369F"/>
    <w:rsid w:val="0098373F"/>
    <w:rsid w:val="00985B30"/>
    <w:rsid w:val="00986FE3"/>
    <w:rsid w:val="00990397"/>
    <w:rsid w:val="00996DC3"/>
    <w:rsid w:val="0099705A"/>
    <w:rsid w:val="009A0FFC"/>
    <w:rsid w:val="009A1EF7"/>
    <w:rsid w:val="009A7B99"/>
    <w:rsid w:val="009B15FE"/>
    <w:rsid w:val="009B17E2"/>
    <w:rsid w:val="009C12D6"/>
    <w:rsid w:val="009C1A41"/>
    <w:rsid w:val="009C260D"/>
    <w:rsid w:val="009C31BA"/>
    <w:rsid w:val="009C3950"/>
    <w:rsid w:val="009C46FF"/>
    <w:rsid w:val="009C4FFA"/>
    <w:rsid w:val="009D08EB"/>
    <w:rsid w:val="009D4FE3"/>
    <w:rsid w:val="009D77CF"/>
    <w:rsid w:val="009E1971"/>
    <w:rsid w:val="009E1D51"/>
    <w:rsid w:val="009E1F3F"/>
    <w:rsid w:val="009E51C2"/>
    <w:rsid w:val="009F0DD6"/>
    <w:rsid w:val="009F12DB"/>
    <w:rsid w:val="009F28E3"/>
    <w:rsid w:val="009F32B3"/>
    <w:rsid w:val="009F3B92"/>
    <w:rsid w:val="009F44EA"/>
    <w:rsid w:val="009F61C7"/>
    <w:rsid w:val="009F73C3"/>
    <w:rsid w:val="00A03BB3"/>
    <w:rsid w:val="00A05438"/>
    <w:rsid w:val="00A076DD"/>
    <w:rsid w:val="00A11268"/>
    <w:rsid w:val="00A13639"/>
    <w:rsid w:val="00A13B22"/>
    <w:rsid w:val="00A14553"/>
    <w:rsid w:val="00A17A45"/>
    <w:rsid w:val="00A24E67"/>
    <w:rsid w:val="00A277E8"/>
    <w:rsid w:val="00A4477D"/>
    <w:rsid w:val="00A46203"/>
    <w:rsid w:val="00A47F88"/>
    <w:rsid w:val="00A50BED"/>
    <w:rsid w:val="00A528B3"/>
    <w:rsid w:val="00A55CD9"/>
    <w:rsid w:val="00A626B8"/>
    <w:rsid w:val="00A6492D"/>
    <w:rsid w:val="00A749B1"/>
    <w:rsid w:val="00A776D8"/>
    <w:rsid w:val="00A77E15"/>
    <w:rsid w:val="00A8779A"/>
    <w:rsid w:val="00A87AF3"/>
    <w:rsid w:val="00A97556"/>
    <w:rsid w:val="00AA0F2C"/>
    <w:rsid w:val="00AA6837"/>
    <w:rsid w:val="00AA7B78"/>
    <w:rsid w:val="00AB1914"/>
    <w:rsid w:val="00AB775B"/>
    <w:rsid w:val="00AC10D8"/>
    <w:rsid w:val="00AD042E"/>
    <w:rsid w:val="00AD0DB9"/>
    <w:rsid w:val="00AD26C5"/>
    <w:rsid w:val="00AD2CB5"/>
    <w:rsid w:val="00AD3BE1"/>
    <w:rsid w:val="00AD4C23"/>
    <w:rsid w:val="00AD58C2"/>
    <w:rsid w:val="00AD62B0"/>
    <w:rsid w:val="00AD6A98"/>
    <w:rsid w:val="00AE2013"/>
    <w:rsid w:val="00AE3867"/>
    <w:rsid w:val="00AE63FF"/>
    <w:rsid w:val="00AF1077"/>
    <w:rsid w:val="00AF1940"/>
    <w:rsid w:val="00AF534F"/>
    <w:rsid w:val="00B02371"/>
    <w:rsid w:val="00B043CC"/>
    <w:rsid w:val="00B050CA"/>
    <w:rsid w:val="00B05F3A"/>
    <w:rsid w:val="00B0674D"/>
    <w:rsid w:val="00B07DA0"/>
    <w:rsid w:val="00B10BCF"/>
    <w:rsid w:val="00B1417F"/>
    <w:rsid w:val="00B20357"/>
    <w:rsid w:val="00B21F2B"/>
    <w:rsid w:val="00B22AAC"/>
    <w:rsid w:val="00B23441"/>
    <w:rsid w:val="00B24C36"/>
    <w:rsid w:val="00B266A5"/>
    <w:rsid w:val="00B3019C"/>
    <w:rsid w:val="00B35B96"/>
    <w:rsid w:val="00B35EAB"/>
    <w:rsid w:val="00B40CF1"/>
    <w:rsid w:val="00B434E5"/>
    <w:rsid w:val="00B43797"/>
    <w:rsid w:val="00B464DA"/>
    <w:rsid w:val="00B47189"/>
    <w:rsid w:val="00B50A68"/>
    <w:rsid w:val="00B539D5"/>
    <w:rsid w:val="00B546FF"/>
    <w:rsid w:val="00B5498F"/>
    <w:rsid w:val="00B63D21"/>
    <w:rsid w:val="00B641E5"/>
    <w:rsid w:val="00B65E15"/>
    <w:rsid w:val="00B66A91"/>
    <w:rsid w:val="00B67480"/>
    <w:rsid w:val="00B7360B"/>
    <w:rsid w:val="00B753E5"/>
    <w:rsid w:val="00B81996"/>
    <w:rsid w:val="00B82C41"/>
    <w:rsid w:val="00B82E28"/>
    <w:rsid w:val="00B83A1D"/>
    <w:rsid w:val="00B8540E"/>
    <w:rsid w:val="00B90B3A"/>
    <w:rsid w:val="00B9102C"/>
    <w:rsid w:val="00B9488C"/>
    <w:rsid w:val="00B977F4"/>
    <w:rsid w:val="00BA61A9"/>
    <w:rsid w:val="00BA7497"/>
    <w:rsid w:val="00BB1F14"/>
    <w:rsid w:val="00BB547E"/>
    <w:rsid w:val="00BC13CB"/>
    <w:rsid w:val="00BD580B"/>
    <w:rsid w:val="00BE0E9A"/>
    <w:rsid w:val="00BE12EB"/>
    <w:rsid w:val="00BE1BEC"/>
    <w:rsid w:val="00BE1E0F"/>
    <w:rsid w:val="00BE240A"/>
    <w:rsid w:val="00BE2EF1"/>
    <w:rsid w:val="00BE42AA"/>
    <w:rsid w:val="00BF3BC0"/>
    <w:rsid w:val="00C05F6E"/>
    <w:rsid w:val="00C10C87"/>
    <w:rsid w:val="00C17729"/>
    <w:rsid w:val="00C20E43"/>
    <w:rsid w:val="00C210D9"/>
    <w:rsid w:val="00C23363"/>
    <w:rsid w:val="00C26A11"/>
    <w:rsid w:val="00C27385"/>
    <w:rsid w:val="00C31814"/>
    <w:rsid w:val="00C3328E"/>
    <w:rsid w:val="00C35575"/>
    <w:rsid w:val="00C3608D"/>
    <w:rsid w:val="00C377B0"/>
    <w:rsid w:val="00C37B40"/>
    <w:rsid w:val="00C37B8C"/>
    <w:rsid w:val="00C414FE"/>
    <w:rsid w:val="00C42ACF"/>
    <w:rsid w:val="00C45720"/>
    <w:rsid w:val="00C4650A"/>
    <w:rsid w:val="00C50B82"/>
    <w:rsid w:val="00C536EF"/>
    <w:rsid w:val="00C5518D"/>
    <w:rsid w:val="00C57221"/>
    <w:rsid w:val="00C63E18"/>
    <w:rsid w:val="00C65469"/>
    <w:rsid w:val="00C65888"/>
    <w:rsid w:val="00C65D5E"/>
    <w:rsid w:val="00C71D52"/>
    <w:rsid w:val="00C77F67"/>
    <w:rsid w:val="00C8093A"/>
    <w:rsid w:val="00C80E85"/>
    <w:rsid w:val="00C8374C"/>
    <w:rsid w:val="00C9009A"/>
    <w:rsid w:val="00C906A7"/>
    <w:rsid w:val="00C94F89"/>
    <w:rsid w:val="00C96892"/>
    <w:rsid w:val="00C97FF6"/>
    <w:rsid w:val="00CA47E4"/>
    <w:rsid w:val="00CA68D2"/>
    <w:rsid w:val="00CB2BB8"/>
    <w:rsid w:val="00CB4DA1"/>
    <w:rsid w:val="00CC205E"/>
    <w:rsid w:val="00CC49F7"/>
    <w:rsid w:val="00CC7A6A"/>
    <w:rsid w:val="00CD34D7"/>
    <w:rsid w:val="00CD36C6"/>
    <w:rsid w:val="00CD3E93"/>
    <w:rsid w:val="00CD68FD"/>
    <w:rsid w:val="00CD6EC0"/>
    <w:rsid w:val="00CD6F8C"/>
    <w:rsid w:val="00CE1C2C"/>
    <w:rsid w:val="00CE266A"/>
    <w:rsid w:val="00CE4A13"/>
    <w:rsid w:val="00CF24C1"/>
    <w:rsid w:val="00CF2E6C"/>
    <w:rsid w:val="00CF2EEA"/>
    <w:rsid w:val="00CF7B19"/>
    <w:rsid w:val="00D020CB"/>
    <w:rsid w:val="00D05550"/>
    <w:rsid w:val="00D1010B"/>
    <w:rsid w:val="00D13677"/>
    <w:rsid w:val="00D216B8"/>
    <w:rsid w:val="00D21D2C"/>
    <w:rsid w:val="00D22264"/>
    <w:rsid w:val="00D222DD"/>
    <w:rsid w:val="00D25B3C"/>
    <w:rsid w:val="00D34DEF"/>
    <w:rsid w:val="00D459FA"/>
    <w:rsid w:val="00D46494"/>
    <w:rsid w:val="00D46B0D"/>
    <w:rsid w:val="00D508CB"/>
    <w:rsid w:val="00D633C9"/>
    <w:rsid w:val="00D640D7"/>
    <w:rsid w:val="00D672CB"/>
    <w:rsid w:val="00D717E1"/>
    <w:rsid w:val="00D73CE6"/>
    <w:rsid w:val="00D745BD"/>
    <w:rsid w:val="00D75A35"/>
    <w:rsid w:val="00D7673B"/>
    <w:rsid w:val="00D76930"/>
    <w:rsid w:val="00D76FEB"/>
    <w:rsid w:val="00D82AE1"/>
    <w:rsid w:val="00D84252"/>
    <w:rsid w:val="00D86D62"/>
    <w:rsid w:val="00D87B41"/>
    <w:rsid w:val="00D91EA5"/>
    <w:rsid w:val="00D92743"/>
    <w:rsid w:val="00D9311B"/>
    <w:rsid w:val="00D95602"/>
    <w:rsid w:val="00D96DDD"/>
    <w:rsid w:val="00DA4FC2"/>
    <w:rsid w:val="00DA7B25"/>
    <w:rsid w:val="00DB1E01"/>
    <w:rsid w:val="00DB29A5"/>
    <w:rsid w:val="00DC0538"/>
    <w:rsid w:val="00DC414F"/>
    <w:rsid w:val="00DC6280"/>
    <w:rsid w:val="00DC6396"/>
    <w:rsid w:val="00DC63FA"/>
    <w:rsid w:val="00DC6554"/>
    <w:rsid w:val="00DC791C"/>
    <w:rsid w:val="00DD1BED"/>
    <w:rsid w:val="00DD79EC"/>
    <w:rsid w:val="00DE2305"/>
    <w:rsid w:val="00DE2987"/>
    <w:rsid w:val="00DE2A3B"/>
    <w:rsid w:val="00DF4108"/>
    <w:rsid w:val="00DF790D"/>
    <w:rsid w:val="00E0160E"/>
    <w:rsid w:val="00E02F2C"/>
    <w:rsid w:val="00E049A0"/>
    <w:rsid w:val="00E15480"/>
    <w:rsid w:val="00E16047"/>
    <w:rsid w:val="00E22700"/>
    <w:rsid w:val="00E24BD0"/>
    <w:rsid w:val="00E251F8"/>
    <w:rsid w:val="00E25568"/>
    <w:rsid w:val="00E25EA6"/>
    <w:rsid w:val="00E30EA8"/>
    <w:rsid w:val="00E34157"/>
    <w:rsid w:val="00E37D65"/>
    <w:rsid w:val="00E41146"/>
    <w:rsid w:val="00E426F6"/>
    <w:rsid w:val="00E4412D"/>
    <w:rsid w:val="00E4517D"/>
    <w:rsid w:val="00E4573E"/>
    <w:rsid w:val="00E5131D"/>
    <w:rsid w:val="00E5699E"/>
    <w:rsid w:val="00E56F41"/>
    <w:rsid w:val="00E70C3A"/>
    <w:rsid w:val="00E71AA7"/>
    <w:rsid w:val="00E73CF0"/>
    <w:rsid w:val="00E751B9"/>
    <w:rsid w:val="00E81A35"/>
    <w:rsid w:val="00E83C3F"/>
    <w:rsid w:val="00E83C5F"/>
    <w:rsid w:val="00E85237"/>
    <w:rsid w:val="00E85BDC"/>
    <w:rsid w:val="00E85D86"/>
    <w:rsid w:val="00E87F87"/>
    <w:rsid w:val="00E95CCA"/>
    <w:rsid w:val="00EA0795"/>
    <w:rsid w:val="00EA09C7"/>
    <w:rsid w:val="00EA6029"/>
    <w:rsid w:val="00EB5A77"/>
    <w:rsid w:val="00EC006A"/>
    <w:rsid w:val="00EC3AA4"/>
    <w:rsid w:val="00EC465A"/>
    <w:rsid w:val="00EC7C70"/>
    <w:rsid w:val="00ED034F"/>
    <w:rsid w:val="00ED08EF"/>
    <w:rsid w:val="00ED0FB4"/>
    <w:rsid w:val="00ED3A4A"/>
    <w:rsid w:val="00ED6AF4"/>
    <w:rsid w:val="00EE081A"/>
    <w:rsid w:val="00EE08FB"/>
    <w:rsid w:val="00EE119C"/>
    <w:rsid w:val="00EE706F"/>
    <w:rsid w:val="00EE7964"/>
    <w:rsid w:val="00EF3A2B"/>
    <w:rsid w:val="00EF678A"/>
    <w:rsid w:val="00F048FE"/>
    <w:rsid w:val="00F0500A"/>
    <w:rsid w:val="00F0666D"/>
    <w:rsid w:val="00F06D95"/>
    <w:rsid w:val="00F079BE"/>
    <w:rsid w:val="00F136D7"/>
    <w:rsid w:val="00F14A79"/>
    <w:rsid w:val="00F1535A"/>
    <w:rsid w:val="00F15503"/>
    <w:rsid w:val="00F15E7E"/>
    <w:rsid w:val="00F20119"/>
    <w:rsid w:val="00F210EA"/>
    <w:rsid w:val="00F218CB"/>
    <w:rsid w:val="00F239D6"/>
    <w:rsid w:val="00F24C71"/>
    <w:rsid w:val="00F2618F"/>
    <w:rsid w:val="00F32883"/>
    <w:rsid w:val="00F33FC7"/>
    <w:rsid w:val="00F343C9"/>
    <w:rsid w:val="00F36D4B"/>
    <w:rsid w:val="00F40FB9"/>
    <w:rsid w:val="00F422B7"/>
    <w:rsid w:val="00F43C80"/>
    <w:rsid w:val="00F45086"/>
    <w:rsid w:val="00F46486"/>
    <w:rsid w:val="00F5192C"/>
    <w:rsid w:val="00F5319F"/>
    <w:rsid w:val="00F54FD0"/>
    <w:rsid w:val="00F55590"/>
    <w:rsid w:val="00F5624F"/>
    <w:rsid w:val="00F56468"/>
    <w:rsid w:val="00F577BA"/>
    <w:rsid w:val="00F6376A"/>
    <w:rsid w:val="00F663BA"/>
    <w:rsid w:val="00F713E8"/>
    <w:rsid w:val="00F72457"/>
    <w:rsid w:val="00F73CEC"/>
    <w:rsid w:val="00F73E1B"/>
    <w:rsid w:val="00F814C1"/>
    <w:rsid w:val="00F82C37"/>
    <w:rsid w:val="00F86257"/>
    <w:rsid w:val="00F93D1F"/>
    <w:rsid w:val="00F97D32"/>
    <w:rsid w:val="00FA0343"/>
    <w:rsid w:val="00FA10FA"/>
    <w:rsid w:val="00FA2504"/>
    <w:rsid w:val="00FA428A"/>
    <w:rsid w:val="00FA6158"/>
    <w:rsid w:val="00FA72F7"/>
    <w:rsid w:val="00FB1B5E"/>
    <w:rsid w:val="00FB540F"/>
    <w:rsid w:val="00FB60CD"/>
    <w:rsid w:val="00FB716D"/>
    <w:rsid w:val="00FC03DC"/>
    <w:rsid w:val="00FC146A"/>
    <w:rsid w:val="00FC520A"/>
    <w:rsid w:val="00FC5BE4"/>
    <w:rsid w:val="00FC67BA"/>
    <w:rsid w:val="00FC7A0A"/>
    <w:rsid w:val="00FF23D1"/>
    <w:rsid w:val="00FF2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E8BE2"/>
  <w15:docId w15:val="{FAC0F261-EEA0-4A8E-A4C4-2680928C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072"/>
    <w:pPr>
      <w:spacing w:after="200" w:line="276" w:lineRule="auto"/>
    </w:pPr>
    <w:rPr>
      <w:rFonts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F534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8729F"/>
    <w:rPr>
      <w:color w:val="808080"/>
    </w:rPr>
  </w:style>
  <w:style w:type="paragraph" w:styleId="Textodeglobo">
    <w:name w:val="Balloon Text"/>
    <w:basedOn w:val="Normal"/>
    <w:link w:val="TextodegloboCar"/>
    <w:uiPriority w:val="99"/>
    <w:semiHidden/>
    <w:rsid w:val="005872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8729F"/>
    <w:rPr>
      <w:rFonts w:ascii="Tahoma" w:hAnsi="Tahoma" w:cs="Tahoma"/>
      <w:sz w:val="16"/>
      <w:szCs w:val="16"/>
    </w:rPr>
  </w:style>
  <w:style w:type="paragraph" w:styleId="Textonotapie">
    <w:name w:val="footnote text"/>
    <w:basedOn w:val="Normal"/>
    <w:link w:val="TextonotapieCar"/>
    <w:uiPriority w:val="99"/>
    <w:semiHidden/>
    <w:rsid w:val="0008795E"/>
    <w:pPr>
      <w:spacing w:after="0" w:line="240" w:lineRule="auto"/>
    </w:pPr>
    <w:rPr>
      <w:sz w:val="20"/>
      <w:szCs w:val="20"/>
    </w:rPr>
  </w:style>
  <w:style w:type="character" w:customStyle="1" w:styleId="TextonotapieCar">
    <w:name w:val="Texto nota pie Car"/>
    <w:basedOn w:val="Fuentedeprrafopredeter"/>
    <w:link w:val="Textonotapie"/>
    <w:uiPriority w:val="99"/>
    <w:locked/>
    <w:rsid w:val="0008795E"/>
    <w:rPr>
      <w:sz w:val="20"/>
      <w:szCs w:val="20"/>
    </w:rPr>
  </w:style>
  <w:style w:type="character" w:styleId="Refdenotaalpie">
    <w:name w:val="footnote reference"/>
    <w:basedOn w:val="Fuentedeprrafopredeter"/>
    <w:uiPriority w:val="99"/>
    <w:semiHidden/>
    <w:rsid w:val="0008795E"/>
    <w:rPr>
      <w:vertAlign w:val="superscript"/>
    </w:rPr>
  </w:style>
  <w:style w:type="character" w:styleId="Refdecomentario">
    <w:name w:val="annotation reference"/>
    <w:basedOn w:val="Fuentedeprrafopredeter"/>
    <w:uiPriority w:val="99"/>
    <w:semiHidden/>
    <w:rsid w:val="00AB1914"/>
    <w:rPr>
      <w:sz w:val="16"/>
      <w:szCs w:val="16"/>
    </w:rPr>
  </w:style>
  <w:style w:type="paragraph" w:styleId="Textocomentario">
    <w:name w:val="annotation text"/>
    <w:basedOn w:val="Normal"/>
    <w:link w:val="TextocomentarioCar"/>
    <w:uiPriority w:val="99"/>
    <w:semiHidden/>
    <w:rsid w:val="00AB1914"/>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AB1914"/>
    <w:rPr>
      <w:sz w:val="20"/>
      <w:szCs w:val="20"/>
    </w:rPr>
  </w:style>
  <w:style w:type="paragraph" w:styleId="Asuntodelcomentario">
    <w:name w:val="annotation subject"/>
    <w:basedOn w:val="Textocomentario"/>
    <w:next w:val="Textocomentario"/>
    <w:link w:val="AsuntodelcomentarioCar"/>
    <w:uiPriority w:val="99"/>
    <w:semiHidden/>
    <w:rsid w:val="00AB1914"/>
    <w:rPr>
      <w:b/>
      <w:bCs/>
    </w:rPr>
  </w:style>
  <w:style w:type="character" w:customStyle="1" w:styleId="AsuntodelcomentarioCar">
    <w:name w:val="Asunto del comentario Car"/>
    <w:basedOn w:val="TextocomentarioCar"/>
    <w:link w:val="Asuntodelcomentario"/>
    <w:uiPriority w:val="99"/>
    <w:semiHidden/>
    <w:locked/>
    <w:rsid w:val="00AB1914"/>
    <w:rPr>
      <w:b/>
      <w:bCs/>
      <w:sz w:val="20"/>
      <w:szCs w:val="20"/>
    </w:rPr>
  </w:style>
  <w:style w:type="character" w:styleId="Hipervnculo">
    <w:name w:val="Hyperlink"/>
    <w:basedOn w:val="Fuentedeprrafopredeter"/>
    <w:uiPriority w:val="99"/>
    <w:unhideWhenUsed/>
    <w:rsid w:val="002A6B5E"/>
    <w:rPr>
      <w:color w:val="0000FF" w:themeColor="hyperlink"/>
      <w:u w:val="single"/>
    </w:rPr>
  </w:style>
  <w:style w:type="paragraph" w:styleId="Revisin">
    <w:name w:val="Revision"/>
    <w:hidden/>
    <w:uiPriority w:val="99"/>
    <w:semiHidden/>
    <w:rsid w:val="00B05F3A"/>
    <w:rPr>
      <w:rFonts w:cs="Calibri"/>
    </w:rPr>
  </w:style>
  <w:style w:type="paragraph" w:styleId="Encabezado">
    <w:name w:val="header"/>
    <w:basedOn w:val="Normal"/>
    <w:link w:val="EncabezadoCar"/>
    <w:uiPriority w:val="99"/>
    <w:unhideWhenUsed/>
    <w:rsid w:val="00262F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2F51"/>
    <w:rPr>
      <w:rFonts w:cs="Calibri"/>
    </w:rPr>
  </w:style>
  <w:style w:type="paragraph" w:styleId="Piedepgina">
    <w:name w:val="footer"/>
    <w:basedOn w:val="Normal"/>
    <w:link w:val="PiedepginaCar"/>
    <w:uiPriority w:val="99"/>
    <w:unhideWhenUsed/>
    <w:rsid w:val="00262F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2F51"/>
    <w:rPr>
      <w:rFonts w:cs="Calibri"/>
    </w:rPr>
  </w:style>
  <w:style w:type="paragraph" w:customStyle="1" w:styleId="Formatolibre">
    <w:name w:val="Formato libre"/>
    <w:rsid w:val="00262F51"/>
    <w:rPr>
      <w:rFonts w:eastAsia="ヒラギノ角ゴ Pro W3"/>
      <w:color w:val="000000"/>
      <w:sz w:val="20"/>
      <w:szCs w:val="20"/>
      <w:lang w:val="es-ES" w:eastAsia="en-US"/>
    </w:rPr>
  </w:style>
  <w:style w:type="paragraph" w:styleId="Textoindependiente2">
    <w:name w:val="Body Text 2"/>
    <w:basedOn w:val="Normal"/>
    <w:link w:val="Textoindependiente2Car"/>
    <w:rsid w:val="00262F51"/>
    <w:pPr>
      <w:spacing w:after="0" w:line="240" w:lineRule="auto"/>
      <w:jc w:val="both"/>
    </w:pPr>
    <w:rPr>
      <w:rFonts w:ascii="Times New Roman" w:hAnsi="Times New Roman" w:cs="Times New Roman"/>
      <w:sz w:val="20"/>
      <w:szCs w:val="20"/>
    </w:rPr>
  </w:style>
  <w:style w:type="character" w:customStyle="1" w:styleId="Textoindependiente2Car">
    <w:name w:val="Texto independiente 2 Car"/>
    <w:basedOn w:val="Fuentedeprrafopredeter"/>
    <w:link w:val="Textoindependiente2"/>
    <w:rsid w:val="00262F51"/>
    <w:rPr>
      <w:rFonts w:ascii="Times New Roman" w:hAnsi="Times New Roman"/>
      <w:sz w:val="20"/>
      <w:szCs w:val="20"/>
    </w:rPr>
  </w:style>
  <w:style w:type="paragraph" w:styleId="NormalWeb">
    <w:name w:val="Normal (Web)"/>
    <w:basedOn w:val="Normal"/>
    <w:uiPriority w:val="99"/>
    <w:semiHidden/>
    <w:unhideWhenUsed/>
    <w:rsid w:val="00262F5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837011">
      <w:bodyDiv w:val="1"/>
      <w:marLeft w:val="0"/>
      <w:marRight w:val="0"/>
      <w:marTop w:val="0"/>
      <w:marBottom w:val="0"/>
      <w:divBdr>
        <w:top w:val="none" w:sz="0" w:space="0" w:color="auto"/>
        <w:left w:val="none" w:sz="0" w:space="0" w:color="auto"/>
        <w:bottom w:val="none" w:sz="0" w:space="0" w:color="auto"/>
        <w:right w:val="none" w:sz="0" w:space="0" w:color="auto"/>
      </w:divBdr>
      <w:divsChild>
        <w:div w:id="578253730">
          <w:marLeft w:val="0"/>
          <w:marRight w:val="0"/>
          <w:marTop w:val="0"/>
          <w:marBottom w:val="0"/>
          <w:divBdr>
            <w:top w:val="none" w:sz="0" w:space="0" w:color="auto"/>
            <w:left w:val="none" w:sz="0" w:space="0" w:color="auto"/>
            <w:bottom w:val="none" w:sz="0" w:space="0" w:color="auto"/>
            <w:right w:val="none" w:sz="0" w:space="0" w:color="auto"/>
          </w:divBdr>
        </w:div>
        <w:div w:id="1016883183">
          <w:marLeft w:val="0"/>
          <w:marRight w:val="0"/>
          <w:marTop w:val="0"/>
          <w:marBottom w:val="0"/>
          <w:divBdr>
            <w:top w:val="none" w:sz="0" w:space="0" w:color="auto"/>
            <w:left w:val="none" w:sz="0" w:space="0" w:color="auto"/>
            <w:bottom w:val="none" w:sz="0" w:space="0" w:color="auto"/>
            <w:right w:val="none" w:sz="0" w:space="0" w:color="auto"/>
          </w:divBdr>
        </w:div>
        <w:div w:id="1871213504">
          <w:marLeft w:val="0"/>
          <w:marRight w:val="0"/>
          <w:marTop w:val="0"/>
          <w:marBottom w:val="0"/>
          <w:divBdr>
            <w:top w:val="none" w:sz="0" w:space="0" w:color="auto"/>
            <w:left w:val="none" w:sz="0" w:space="0" w:color="auto"/>
            <w:bottom w:val="none" w:sz="0" w:space="0" w:color="auto"/>
            <w:right w:val="none" w:sz="0" w:space="0" w:color="auto"/>
          </w:divBdr>
        </w:div>
        <w:div w:id="746613042">
          <w:marLeft w:val="0"/>
          <w:marRight w:val="0"/>
          <w:marTop w:val="0"/>
          <w:marBottom w:val="0"/>
          <w:divBdr>
            <w:top w:val="none" w:sz="0" w:space="0" w:color="auto"/>
            <w:left w:val="none" w:sz="0" w:space="0" w:color="auto"/>
            <w:bottom w:val="none" w:sz="0" w:space="0" w:color="auto"/>
            <w:right w:val="none" w:sz="0" w:space="0" w:color="auto"/>
          </w:divBdr>
        </w:div>
        <w:div w:id="971132615">
          <w:marLeft w:val="0"/>
          <w:marRight w:val="0"/>
          <w:marTop w:val="0"/>
          <w:marBottom w:val="0"/>
          <w:divBdr>
            <w:top w:val="none" w:sz="0" w:space="0" w:color="auto"/>
            <w:left w:val="none" w:sz="0" w:space="0" w:color="auto"/>
            <w:bottom w:val="none" w:sz="0" w:space="0" w:color="auto"/>
            <w:right w:val="none" w:sz="0" w:space="0" w:color="auto"/>
          </w:divBdr>
        </w:div>
      </w:divsChild>
    </w:div>
    <w:div w:id="921910043">
      <w:bodyDiv w:val="1"/>
      <w:marLeft w:val="0"/>
      <w:marRight w:val="0"/>
      <w:marTop w:val="0"/>
      <w:marBottom w:val="0"/>
      <w:divBdr>
        <w:top w:val="none" w:sz="0" w:space="0" w:color="auto"/>
        <w:left w:val="none" w:sz="0" w:space="0" w:color="auto"/>
        <w:bottom w:val="none" w:sz="0" w:space="0" w:color="auto"/>
        <w:right w:val="none" w:sz="0" w:space="0" w:color="auto"/>
      </w:divBdr>
    </w:div>
    <w:div w:id="1775903455">
      <w:marLeft w:val="0"/>
      <w:marRight w:val="0"/>
      <w:marTop w:val="0"/>
      <w:marBottom w:val="0"/>
      <w:divBdr>
        <w:top w:val="none" w:sz="0" w:space="0" w:color="auto"/>
        <w:left w:val="none" w:sz="0" w:space="0" w:color="auto"/>
        <w:bottom w:val="none" w:sz="0" w:space="0" w:color="auto"/>
        <w:right w:val="none" w:sz="0" w:space="0" w:color="auto"/>
      </w:divBdr>
      <w:divsChild>
        <w:div w:id="1775903453">
          <w:marLeft w:val="0"/>
          <w:marRight w:val="0"/>
          <w:marTop w:val="0"/>
          <w:marBottom w:val="0"/>
          <w:divBdr>
            <w:top w:val="none" w:sz="0" w:space="0" w:color="auto"/>
            <w:left w:val="none" w:sz="0" w:space="0" w:color="auto"/>
            <w:bottom w:val="none" w:sz="0" w:space="0" w:color="auto"/>
            <w:right w:val="none" w:sz="0" w:space="0" w:color="auto"/>
          </w:divBdr>
        </w:div>
        <w:div w:id="1775903467">
          <w:marLeft w:val="0"/>
          <w:marRight w:val="0"/>
          <w:marTop w:val="0"/>
          <w:marBottom w:val="0"/>
          <w:divBdr>
            <w:top w:val="none" w:sz="0" w:space="0" w:color="auto"/>
            <w:left w:val="none" w:sz="0" w:space="0" w:color="auto"/>
            <w:bottom w:val="none" w:sz="0" w:space="0" w:color="auto"/>
            <w:right w:val="none" w:sz="0" w:space="0" w:color="auto"/>
          </w:divBdr>
        </w:div>
      </w:divsChild>
    </w:div>
    <w:div w:id="1775903459">
      <w:marLeft w:val="0"/>
      <w:marRight w:val="0"/>
      <w:marTop w:val="0"/>
      <w:marBottom w:val="0"/>
      <w:divBdr>
        <w:top w:val="none" w:sz="0" w:space="0" w:color="auto"/>
        <w:left w:val="none" w:sz="0" w:space="0" w:color="auto"/>
        <w:bottom w:val="none" w:sz="0" w:space="0" w:color="auto"/>
        <w:right w:val="none" w:sz="0" w:space="0" w:color="auto"/>
      </w:divBdr>
      <w:divsChild>
        <w:div w:id="1775903458">
          <w:marLeft w:val="0"/>
          <w:marRight w:val="0"/>
          <w:marTop w:val="0"/>
          <w:marBottom w:val="0"/>
          <w:divBdr>
            <w:top w:val="none" w:sz="0" w:space="0" w:color="auto"/>
            <w:left w:val="none" w:sz="0" w:space="0" w:color="auto"/>
            <w:bottom w:val="none" w:sz="0" w:space="0" w:color="auto"/>
            <w:right w:val="none" w:sz="0" w:space="0" w:color="auto"/>
          </w:divBdr>
        </w:div>
        <w:div w:id="1775903463">
          <w:marLeft w:val="0"/>
          <w:marRight w:val="0"/>
          <w:marTop w:val="0"/>
          <w:marBottom w:val="0"/>
          <w:divBdr>
            <w:top w:val="none" w:sz="0" w:space="0" w:color="auto"/>
            <w:left w:val="none" w:sz="0" w:space="0" w:color="auto"/>
            <w:bottom w:val="none" w:sz="0" w:space="0" w:color="auto"/>
            <w:right w:val="none" w:sz="0" w:space="0" w:color="auto"/>
          </w:divBdr>
        </w:div>
      </w:divsChild>
    </w:div>
    <w:div w:id="1775903460">
      <w:marLeft w:val="0"/>
      <w:marRight w:val="0"/>
      <w:marTop w:val="0"/>
      <w:marBottom w:val="0"/>
      <w:divBdr>
        <w:top w:val="none" w:sz="0" w:space="0" w:color="auto"/>
        <w:left w:val="none" w:sz="0" w:space="0" w:color="auto"/>
        <w:bottom w:val="none" w:sz="0" w:space="0" w:color="auto"/>
        <w:right w:val="none" w:sz="0" w:space="0" w:color="auto"/>
      </w:divBdr>
      <w:divsChild>
        <w:div w:id="1775903454">
          <w:marLeft w:val="0"/>
          <w:marRight w:val="0"/>
          <w:marTop w:val="0"/>
          <w:marBottom w:val="0"/>
          <w:divBdr>
            <w:top w:val="none" w:sz="0" w:space="0" w:color="auto"/>
            <w:left w:val="none" w:sz="0" w:space="0" w:color="auto"/>
            <w:bottom w:val="none" w:sz="0" w:space="0" w:color="auto"/>
            <w:right w:val="none" w:sz="0" w:space="0" w:color="auto"/>
          </w:divBdr>
        </w:div>
        <w:div w:id="1775903464">
          <w:marLeft w:val="0"/>
          <w:marRight w:val="0"/>
          <w:marTop w:val="0"/>
          <w:marBottom w:val="0"/>
          <w:divBdr>
            <w:top w:val="none" w:sz="0" w:space="0" w:color="auto"/>
            <w:left w:val="none" w:sz="0" w:space="0" w:color="auto"/>
            <w:bottom w:val="none" w:sz="0" w:space="0" w:color="auto"/>
            <w:right w:val="none" w:sz="0" w:space="0" w:color="auto"/>
          </w:divBdr>
        </w:div>
      </w:divsChild>
    </w:div>
    <w:div w:id="1775903462">
      <w:marLeft w:val="0"/>
      <w:marRight w:val="0"/>
      <w:marTop w:val="0"/>
      <w:marBottom w:val="0"/>
      <w:divBdr>
        <w:top w:val="none" w:sz="0" w:space="0" w:color="auto"/>
        <w:left w:val="none" w:sz="0" w:space="0" w:color="auto"/>
        <w:bottom w:val="none" w:sz="0" w:space="0" w:color="auto"/>
        <w:right w:val="none" w:sz="0" w:space="0" w:color="auto"/>
      </w:divBdr>
      <w:divsChild>
        <w:div w:id="1775903452">
          <w:marLeft w:val="0"/>
          <w:marRight w:val="0"/>
          <w:marTop w:val="0"/>
          <w:marBottom w:val="0"/>
          <w:divBdr>
            <w:top w:val="none" w:sz="0" w:space="0" w:color="auto"/>
            <w:left w:val="none" w:sz="0" w:space="0" w:color="auto"/>
            <w:bottom w:val="none" w:sz="0" w:space="0" w:color="auto"/>
            <w:right w:val="none" w:sz="0" w:space="0" w:color="auto"/>
          </w:divBdr>
        </w:div>
        <w:div w:id="1775903456">
          <w:marLeft w:val="0"/>
          <w:marRight w:val="0"/>
          <w:marTop w:val="0"/>
          <w:marBottom w:val="0"/>
          <w:divBdr>
            <w:top w:val="none" w:sz="0" w:space="0" w:color="auto"/>
            <w:left w:val="none" w:sz="0" w:space="0" w:color="auto"/>
            <w:bottom w:val="none" w:sz="0" w:space="0" w:color="auto"/>
            <w:right w:val="none" w:sz="0" w:space="0" w:color="auto"/>
          </w:divBdr>
        </w:div>
      </w:divsChild>
    </w:div>
    <w:div w:id="1775903465">
      <w:marLeft w:val="0"/>
      <w:marRight w:val="0"/>
      <w:marTop w:val="0"/>
      <w:marBottom w:val="0"/>
      <w:divBdr>
        <w:top w:val="none" w:sz="0" w:space="0" w:color="auto"/>
        <w:left w:val="none" w:sz="0" w:space="0" w:color="auto"/>
        <w:bottom w:val="none" w:sz="0" w:space="0" w:color="auto"/>
        <w:right w:val="none" w:sz="0" w:space="0" w:color="auto"/>
      </w:divBdr>
      <w:divsChild>
        <w:div w:id="1775903461">
          <w:marLeft w:val="0"/>
          <w:marRight w:val="0"/>
          <w:marTop w:val="0"/>
          <w:marBottom w:val="0"/>
          <w:divBdr>
            <w:top w:val="none" w:sz="0" w:space="0" w:color="auto"/>
            <w:left w:val="none" w:sz="0" w:space="0" w:color="auto"/>
            <w:bottom w:val="none" w:sz="0" w:space="0" w:color="auto"/>
            <w:right w:val="none" w:sz="0" w:space="0" w:color="auto"/>
          </w:divBdr>
        </w:div>
      </w:divsChild>
    </w:div>
    <w:div w:id="1775903468">
      <w:marLeft w:val="0"/>
      <w:marRight w:val="0"/>
      <w:marTop w:val="0"/>
      <w:marBottom w:val="0"/>
      <w:divBdr>
        <w:top w:val="none" w:sz="0" w:space="0" w:color="auto"/>
        <w:left w:val="none" w:sz="0" w:space="0" w:color="auto"/>
        <w:bottom w:val="none" w:sz="0" w:space="0" w:color="auto"/>
        <w:right w:val="none" w:sz="0" w:space="0" w:color="auto"/>
      </w:divBdr>
      <w:divsChild>
        <w:div w:id="1775903457">
          <w:marLeft w:val="0"/>
          <w:marRight w:val="0"/>
          <w:marTop w:val="0"/>
          <w:marBottom w:val="0"/>
          <w:divBdr>
            <w:top w:val="none" w:sz="0" w:space="0" w:color="auto"/>
            <w:left w:val="none" w:sz="0" w:space="0" w:color="auto"/>
            <w:bottom w:val="none" w:sz="0" w:space="0" w:color="auto"/>
            <w:right w:val="none" w:sz="0" w:space="0" w:color="auto"/>
          </w:divBdr>
        </w:div>
      </w:divsChild>
    </w:div>
    <w:div w:id="1775903469">
      <w:marLeft w:val="0"/>
      <w:marRight w:val="0"/>
      <w:marTop w:val="0"/>
      <w:marBottom w:val="0"/>
      <w:divBdr>
        <w:top w:val="none" w:sz="0" w:space="0" w:color="auto"/>
        <w:left w:val="none" w:sz="0" w:space="0" w:color="auto"/>
        <w:bottom w:val="none" w:sz="0" w:space="0" w:color="auto"/>
        <w:right w:val="none" w:sz="0" w:space="0" w:color="auto"/>
      </w:divBdr>
      <w:divsChild>
        <w:div w:id="1775903466">
          <w:marLeft w:val="0"/>
          <w:marRight w:val="0"/>
          <w:marTop w:val="0"/>
          <w:marBottom w:val="0"/>
          <w:divBdr>
            <w:top w:val="none" w:sz="0" w:space="0" w:color="auto"/>
            <w:left w:val="none" w:sz="0" w:space="0" w:color="auto"/>
            <w:bottom w:val="none" w:sz="0" w:space="0" w:color="auto"/>
            <w:right w:val="none" w:sz="0" w:space="0" w:color="auto"/>
          </w:divBdr>
        </w:div>
      </w:divsChild>
    </w:div>
    <w:div w:id="1775903470">
      <w:marLeft w:val="0"/>
      <w:marRight w:val="0"/>
      <w:marTop w:val="0"/>
      <w:marBottom w:val="0"/>
      <w:divBdr>
        <w:top w:val="none" w:sz="0" w:space="0" w:color="auto"/>
        <w:left w:val="none" w:sz="0" w:space="0" w:color="auto"/>
        <w:bottom w:val="none" w:sz="0" w:space="0" w:color="auto"/>
        <w:right w:val="none" w:sz="0" w:space="0" w:color="auto"/>
      </w:divBdr>
    </w:div>
    <w:div w:id="1775903471">
      <w:marLeft w:val="0"/>
      <w:marRight w:val="0"/>
      <w:marTop w:val="0"/>
      <w:marBottom w:val="0"/>
      <w:divBdr>
        <w:top w:val="none" w:sz="0" w:space="0" w:color="auto"/>
        <w:left w:val="none" w:sz="0" w:space="0" w:color="auto"/>
        <w:bottom w:val="none" w:sz="0" w:space="0" w:color="auto"/>
        <w:right w:val="none" w:sz="0" w:space="0" w:color="auto"/>
      </w:divBdr>
    </w:div>
    <w:div w:id="188614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R%C3%B4%C3%A7as+IN&amp;cauthor_id=2764194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tarias@ugr.es"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ubmed.ncbi.nlm.nih.gov/?term=R%C3%B4%C3%A7as+IN&amp;cauthor_id=27641947" TargetMode="External"/><Relationship Id="rId4" Type="http://schemas.openxmlformats.org/officeDocument/2006/relationships/webSettings" Target="webSettings.xml"/><Relationship Id="rId9" Type="http://schemas.openxmlformats.org/officeDocument/2006/relationships/hyperlink" Target="https://www.fkg.ch/xpendo/finish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6ECBF-E31C-48CA-91B5-D129B8CB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27</Pages>
  <Words>7400</Words>
  <Characters>40702</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Root canal and isthmus disinfection by different irrigation protocols</vt:lpstr>
    </vt:vector>
  </TitlesOfParts>
  <Company/>
  <LinksUpToDate>false</LinksUpToDate>
  <CharactersWithSpaces>48006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Root canal and isthmus disinfection by different irrigation protocols</dc:title>
  <dc:creator>Teresa</dc:creator>
  <cp:lastModifiedBy>Usuario</cp:lastModifiedBy>
  <cp:revision>16</cp:revision>
  <cp:lastPrinted>2019-11-04T08:32:00Z</cp:lastPrinted>
  <dcterms:created xsi:type="dcterms:W3CDTF">2020-07-09T06:01:00Z</dcterms:created>
  <dcterms:modified xsi:type="dcterms:W3CDTF">2024-01-23T12:06:00Z</dcterms:modified>
</cp:coreProperties>
</file>