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0F" w:rsidRPr="00752E61" w:rsidRDefault="0037080F" w:rsidP="00752E61">
      <w:pPr>
        <w:pStyle w:val="Ttulo"/>
        <w:rPr>
          <w:sz w:val="40"/>
          <w:szCs w:val="40"/>
        </w:rPr>
      </w:pPr>
      <w:r w:rsidRPr="00752E61">
        <w:rPr>
          <w:sz w:val="40"/>
          <w:szCs w:val="40"/>
        </w:rPr>
        <w:t xml:space="preserve">Proyecto Campus de Cartuja: </w:t>
      </w:r>
      <w:r w:rsidR="0068772F">
        <w:rPr>
          <w:sz w:val="40"/>
          <w:szCs w:val="40"/>
        </w:rPr>
        <w:t>Registros de d</w:t>
      </w:r>
      <w:bookmarkStart w:id="0" w:name="_GoBack"/>
      <w:bookmarkEnd w:id="0"/>
      <w:r w:rsidR="00752E61" w:rsidRPr="00752E61">
        <w:rPr>
          <w:sz w:val="40"/>
          <w:szCs w:val="40"/>
        </w:rPr>
        <w:t xml:space="preserve">ocumentación encontrada en el </w:t>
      </w:r>
      <w:r w:rsidRPr="00752E61">
        <w:rPr>
          <w:sz w:val="40"/>
          <w:szCs w:val="40"/>
        </w:rPr>
        <w:t>Archivo Universitario de Granada</w:t>
      </w:r>
    </w:p>
    <w:p w:rsidR="00752E61" w:rsidRDefault="00752E61" w:rsidP="00841F62"/>
    <w:p w:rsidR="00841F62" w:rsidRDefault="00841F62" w:rsidP="007F3403">
      <w:pPr>
        <w:jc w:val="both"/>
      </w:pPr>
      <w:r w:rsidRPr="00CE7DB7">
        <w:t xml:space="preserve">Este documento recoge los registros del Archivo Universitario de Granada </w:t>
      </w:r>
      <w:r w:rsidR="007F3403">
        <w:t xml:space="preserve">vinculados al </w:t>
      </w:r>
      <w:r>
        <w:t>Campus de Cartuja.</w:t>
      </w:r>
    </w:p>
    <w:sdt>
      <w:sdtPr>
        <w:rPr>
          <w:rFonts w:asciiTheme="minorHAnsi" w:eastAsiaTheme="minorHAnsi" w:hAnsiTheme="minorHAnsi" w:cstheme="minorBidi"/>
          <w:b w:val="0"/>
          <w:bCs w:val="0"/>
          <w:color w:val="auto"/>
          <w:sz w:val="22"/>
          <w:szCs w:val="22"/>
          <w:lang w:eastAsia="en-US"/>
        </w:rPr>
        <w:id w:val="-904911563"/>
        <w:docPartObj>
          <w:docPartGallery w:val="Table of Contents"/>
          <w:docPartUnique/>
        </w:docPartObj>
      </w:sdtPr>
      <w:sdtEndPr/>
      <w:sdtContent>
        <w:p w:rsidR="00B84BD2" w:rsidRDefault="00B84BD2">
          <w:pPr>
            <w:pStyle w:val="TtulodeTDC"/>
          </w:pPr>
          <w:r>
            <w:t>Contenido</w:t>
          </w:r>
        </w:p>
        <w:p w:rsidR="00752E61" w:rsidRDefault="00B84BD2">
          <w:pPr>
            <w:pStyle w:val="TDC2"/>
            <w:tabs>
              <w:tab w:val="right" w:leader="dot" w:pos="8494"/>
            </w:tabs>
            <w:rPr>
              <w:rFonts w:eastAsiaTheme="minorEastAsia"/>
              <w:noProof/>
              <w:lang w:eastAsia="es-ES"/>
            </w:rPr>
          </w:pPr>
          <w:r>
            <w:fldChar w:fldCharType="begin"/>
          </w:r>
          <w:r>
            <w:instrText xml:space="preserve"> TOC \o "1-3" \h \z \u </w:instrText>
          </w:r>
          <w:r>
            <w:fldChar w:fldCharType="separate"/>
          </w:r>
          <w:hyperlink w:anchor="_Toc479230864" w:history="1">
            <w:r w:rsidR="00752E61" w:rsidRPr="00104CD3">
              <w:rPr>
                <w:rStyle w:val="Hipervnculo"/>
                <w:noProof/>
              </w:rPr>
              <w:t>Planos anteproyecto y proyecto de Colegio Mayor Loyola y obra de extensión universitaria en Cartuja</w:t>
            </w:r>
            <w:r w:rsidR="00752E61">
              <w:rPr>
                <w:noProof/>
                <w:webHidden/>
              </w:rPr>
              <w:tab/>
            </w:r>
            <w:r w:rsidR="00752E61">
              <w:rPr>
                <w:noProof/>
                <w:webHidden/>
              </w:rPr>
              <w:fldChar w:fldCharType="begin"/>
            </w:r>
            <w:r w:rsidR="00752E61">
              <w:rPr>
                <w:noProof/>
                <w:webHidden/>
              </w:rPr>
              <w:instrText xml:space="preserve"> PAGEREF _Toc479230864 \h </w:instrText>
            </w:r>
            <w:r w:rsidR="00752E61">
              <w:rPr>
                <w:noProof/>
                <w:webHidden/>
              </w:rPr>
            </w:r>
            <w:r w:rsidR="00752E61">
              <w:rPr>
                <w:noProof/>
                <w:webHidden/>
              </w:rPr>
              <w:fldChar w:fldCharType="separate"/>
            </w:r>
            <w:r w:rsidR="00752E61">
              <w:rPr>
                <w:noProof/>
                <w:webHidden/>
              </w:rPr>
              <w:t>2</w:t>
            </w:r>
            <w:r w:rsidR="00752E61">
              <w:rPr>
                <w:noProof/>
                <w:webHidden/>
              </w:rPr>
              <w:fldChar w:fldCharType="end"/>
            </w:r>
          </w:hyperlink>
        </w:p>
        <w:p w:rsidR="00752E61" w:rsidRDefault="0083232E">
          <w:pPr>
            <w:pStyle w:val="TDC3"/>
            <w:tabs>
              <w:tab w:val="right" w:leader="dot" w:pos="8494"/>
            </w:tabs>
            <w:rPr>
              <w:rFonts w:eastAsiaTheme="minorEastAsia"/>
              <w:noProof/>
              <w:lang w:eastAsia="es-ES"/>
            </w:rPr>
          </w:pPr>
          <w:hyperlink w:anchor="_Toc479230865" w:history="1">
            <w:r w:rsidR="00752E61" w:rsidRPr="00104CD3">
              <w:rPr>
                <w:rStyle w:val="Hipervnculo"/>
                <w:noProof/>
              </w:rPr>
              <w:t>Anteproyecto</w:t>
            </w:r>
            <w:r w:rsidR="00752E61">
              <w:rPr>
                <w:noProof/>
                <w:webHidden/>
              </w:rPr>
              <w:tab/>
            </w:r>
            <w:r w:rsidR="00752E61">
              <w:rPr>
                <w:noProof/>
                <w:webHidden/>
              </w:rPr>
              <w:fldChar w:fldCharType="begin"/>
            </w:r>
            <w:r w:rsidR="00752E61">
              <w:rPr>
                <w:noProof/>
                <w:webHidden/>
              </w:rPr>
              <w:instrText xml:space="preserve"> PAGEREF _Toc479230865 \h </w:instrText>
            </w:r>
            <w:r w:rsidR="00752E61">
              <w:rPr>
                <w:noProof/>
                <w:webHidden/>
              </w:rPr>
            </w:r>
            <w:r w:rsidR="00752E61">
              <w:rPr>
                <w:noProof/>
                <w:webHidden/>
              </w:rPr>
              <w:fldChar w:fldCharType="separate"/>
            </w:r>
            <w:r w:rsidR="00752E61">
              <w:rPr>
                <w:noProof/>
                <w:webHidden/>
              </w:rPr>
              <w:t>3</w:t>
            </w:r>
            <w:r w:rsidR="00752E61">
              <w:rPr>
                <w:noProof/>
                <w:webHidden/>
              </w:rPr>
              <w:fldChar w:fldCharType="end"/>
            </w:r>
          </w:hyperlink>
        </w:p>
        <w:p w:rsidR="00752E61" w:rsidRDefault="0083232E">
          <w:pPr>
            <w:pStyle w:val="TDC3"/>
            <w:tabs>
              <w:tab w:val="right" w:leader="dot" w:pos="8494"/>
            </w:tabs>
            <w:rPr>
              <w:rFonts w:eastAsiaTheme="minorEastAsia"/>
              <w:noProof/>
              <w:lang w:eastAsia="es-ES"/>
            </w:rPr>
          </w:pPr>
          <w:hyperlink w:anchor="_Toc479230866" w:history="1">
            <w:r w:rsidR="00752E61" w:rsidRPr="00104CD3">
              <w:rPr>
                <w:rStyle w:val="Hipervnculo"/>
                <w:noProof/>
              </w:rPr>
              <w:t>Proyecto</w:t>
            </w:r>
            <w:r w:rsidR="00752E61">
              <w:rPr>
                <w:noProof/>
                <w:webHidden/>
              </w:rPr>
              <w:tab/>
            </w:r>
            <w:r w:rsidR="00752E61">
              <w:rPr>
                <w:noProof/>
                <w:webHidden/>
              </w:rPr>
              <w:fldChar w:fldCharType="begin"/>
            </w:r>
            <w:r w:rsidR="00752E61">
              <w:rPr>
                <w:noProof/>
                <w:webHidden/>
              </w:rPr>
              <w:instrText xml:space="preserve"> PAGEREF _Toc479230866 \h </w:instrText>
            </w:r>
            <w:r w:rsidR="00752E61">
              <w:rPr>
                <w:noProof/>
                <w:webHidden/>
              </w:rPr>
            </w:r>
            <w:r w:rsidR="00752E61">
              <w:rPr>
                <w:noProof/>
                <w:webHidden/>
              </w:rPr>
              <w:fldChar w:fldCharType="separate"/>
            </w:r>
            <w:r w:rsidR="00752E61">
              <w:rPr>
                <w:noProof/>
                <w:webHidden/>
              </w:rPr>
              <w:t>5</w:t>
            </w:r>
            <w:r w:rsidR="00752E61">
              <w:rPr>
                <w:noProof/>
                <w:webHidden/>
              </w:rPr>
              <w:fldChar w:fldCharType="end"/>
            </w:r>
          </w:hyperlink>
        </w:p>
        <w:p w:rsidR="00752E61" w:rsidRDefault="0083232E">
          <w:pPr>
            <w:pStyle w:val="TDC2"/>
            <w:tabs>
              <w:tab w:val="right" w:leader="dot" w:pos="8494"/>
            </w:tabs>
            <w:rPr>
              <w:rFonts w:eastAsiaTheme="minorEastAsia"/>
              <w:noProof/>
              <w:lang w:eastAsia="es-ES"/>
            </w:rPr>
          </w:pPr>
          <w:hyperlink w:anchor="_Toc479230867" w:history="1">
            <w:r w:rsidR="00752E61" w:rsidRPr="00104CD3">
              <w:rPr>
                <w:rStyle w:val="Hipervnculo"/>
                <w:noProof/>
              </w:rPr>
              <w:t>Obras de las Facultades de Derecho y Filosofía y Letras</w:t>
            </w:r>
            <w:r w:rsidR="00752E61">
              <w:rPr>
                <w:noProof/>
                <w:webHidden/>
              </w:rPr>
              <w:tab/>
            </w:r>
            <w:r w:rsidR="00752E61">
              <w:rPr>
                <w:noProof/>
                <w:webHidden/>
              </w:rPr>
              <w:fldChar w:fldCharType="begin"/>
            </w:r>
            <w:r w:rsidR="00752E61">
              <w:rPr>
                <w:noProof/>
                <w:webHidden/>
              </w:rPr>
              <w:instrText xml:space="preserve"> PAGEREF _Toc479230867 \h </w:instrText>
            </w:r>
            <w:r w:rsidR="00752E61">
              <w:rPr>
                <w:noProof/>
                <w:webHidden/>
              </w:rPr>
            </w:r>
            <w:r w:rsidR="00752E61">
              <w:rPr>
                <w:noProof/>
                <w:webHidden/>
              </w:rPr>
              <w:fldChar w:fldCharType="separate"/>
            </w:r>
            <w:r w:rsidR="00752E61">
              <w:rPr>
                <w:noProof/>
                <w:webHidden/>
              </w:rPr>
              <w:t>8</w:t>
            </w:r>
            <w:r w:rsidR="00752E61">
              <w:rPr>
                <w:noProof/>
                <w:webHidden/>
              </w:rPr>
              <w:fldChar w:fldCharType="end"/>
            </w:r>
          </w:hyperlink>
        </w:p>
        <w:p w:rsidR="00752E61" w:rsidRDefault="0083232E">
          <w:pPr>
            <w:pStyle w:val="TDC2"/>
            <w:tabs>
              <w:tab w:val="right" w:leader="dot" w:pos="8494"/>
            </w:tabs>
            <w:rPr>
              <w:rFonts w:eastAsiaTheme="minorEastAsia"/>
              <w:noProof/>
              <w:lang w:eastAsia="es-ES"/>
            </w:rPr>
          </w:pPr>
          <w:hyperlink w:anchor="_Toc479230868" w:history="1">
            <w:r w:rsidR="00752E61" w:rsidRPr="00104CD3">
              <w:rPr>
                <w:rStyle w:val="Hipervnculo"/>
                <w:noProof/>
              </w:rPr>
              <w:t>Proyectos varios</w:t>
            </w:r>
            <w:r w:rsidR="00752E61">
              <w:rPr>
                <w:noProof/>
                <w:webHidden/>
              </w:rPr>
              <w:tab/>
            </w:r>
            <w:r w:rsidR="00752E61">
              <w:rPr>
                <w:noProof/>
                <w:webHidden/>
              </w:rPr>
              <w:fldChar w:fldCharType="begin"/>
            </w:r>
            <w:r w:rsidR="00752E61">
              <w:rPr>
                <w:noProof/>
                <w:webHidden/>
              </w:rPr>
              <w:instrText xml:space="preserve"> PAGEREF _Toc479230868 \h </w:instrText>
            </w:r>
            <w:r w:rsidR="00752E61">
              <w:rPr>
                <w:noProof/>
                <w:webHidden/>
              </w:rPr>
            </w:r>
            <w:r w:rsidR="00752E61">
              <w:rPr>
                <w:noProof/>
                <w:webHidden/>
              </w:rPr>
              <w:fldChar w:fldCharType="separate"/>
            </w:r>
            <w:r w:rsidR="00752E61">
              <w:rPr>
                <w:noProof/>
                <w:webHidden/>
              </w:rPr>
              <w:t>12</w:t>
            </w:r>
            <w:r w:rsidR="00752E61">
              <w:rPr>
                <w:noProof/>
                <w:webHidden/>
              </w:rPr>
              <w:fldChar w:fldCharType="end"/>
            </w:r>
          </w:hyperlink>
        </w:p>
        <w:p w:rsidR="00752E61" w:rsidRDefault="0083232E">
          <w:pPr>
            <w:pStyle w:val="TDC3"/>
            <w:tabs>
              <w:tab w:val="right" w:leader="dot" w:pos="8494"/>
            </w:tabs>
            <w:rPr>
              <w:rFonts w:eastAsiaTheme="minorEastAsia"/>
              <w:noProof/>
              <w:lang w:eastAsia="es-ES"/>
            </w:rPr>
          </w:pPr>
          <w:hyperlink w:anchor="_Toc479230869" w:history="1">
            <w:r w:rsidR="00752E61" w:rsidRPr="00104CD3">
              <w:rPr>
                <w:rStyle w:val="Hipervnculo"/>
                <w:noProof/>
              </w:rPr>
              <w:t>Proyecto de obras complementarias en la Escuela de Estomatología del Colegio Máximo de Cartuja</w:t>
            </w:r>
            <w:r w:rsidR="00752E61">
              <w:rPr>
                <w:noProof/>
                <w:webHidden/>
              </w:rPr>
              <w:tab/>
            </w:r>
            <w:r w:rsidR="00752E61">
              <w:rPr>
                <w:noProof/>
                <w:webHidden/>
              </w:rPr>
              <w:fldChar w:fldCharType="begin"/>
            </w:r>
            <w:r w:rsidR="00752E61">
              <w:rPr>
                <w:noProof/>
                <w:webHidden/>
              </w:rPr>
              <w:instrText xml:space="preserve"> PAGEREF _Toc479230869 \h </w:instrText>
            </w:r>
            <w:r w:rsidR="00752E61">
              <w:rPr>
                <w:noProof/>
                <w:webHidden/>
              </w:rPr>
            </w:r>
            <w:r w:rsidR="00752E61">
              <w:rPr>
                <w:noProof/>
                <w:webHidden/>
              </w:rPr>
              <w:fldChar w:fldCharType="separate"/>
            </w:r>
            <w:r w:rsidR="00752E61">
              <w:rPr>
                <w:noProof/>
                <w:webHidden/>
              </w:rPr>
              <w:t>13</w:t>
            </w:r>
            <w:r w:rsidR="00752E61">
              <w:rPr>
                <w:noProof/>
                <w:webHidden/>
              </w:rPr>
              <w:fldChar w:fldCharType="end"/>
            </w:r>
          </w:hyperlink>
        </w:p>
        <w:p w:rsidR="00752E61" w:rsidRDefault="0083232E">
          <w:pPr>
            <w:pStyle w:val="TDC3"/>
            <w:tabs>
              <w:tab w:val="right" w:leader="dot" w:pos="8494"/>
            </w:tabs>
            <w:rPr>
              <w:rFonts w:eastAsiaTheme="minorEastAsia"/>
              <w:noProof/>
              <w:lang w:eastAsia="es-ES"/>
            </w:rPr>
          </w:pPr>
          <w:hyperlink w:anchor="_Toc479230870" w:history="1">
            <w:r w:rsidR="00752E61" w:rsidRPr="00104CD3">
              <w:rPr>
                <w:rStyle w:val="Hipervnculo"/>
                <w:noProof/>
              </w:rPr>
              <w:t>Proyecto de adaptación de antiguo refectorio para clínicas de la Facultad de Odontología en el Colegio Máximo de Cartuja</w:t>
            </w:r>
            <w:r w:rsidR="00752E61">
              <w:rPr>
                <w:noProof/>
                <w:webHidden/>
              </w:rPr>
              <w:tab/>
            </w:r>
            <w:r w:rsidR="00752E61">
              <w:rPr>
                <w:noProof/>
                <w:webHidden/>
              </w:rPr>
              <w:fldChar w:fldCharType="begin"/>
            </w:r>
            <w:r w:rsidR="00752E61">
              <w:rPr>
                <w:noProof/>
                <w:webHidden/>
              </w:rPr>
              <w:instrText xml:space="preserve"> PAGEREF _Toc479230870 \h </w:instrText>
            </w:r>
            <w:r w:rsidR="00752E61">
              <w:rPr>
                <w:noProof/>
                <w:webHidden/>
              </w:rPr>
            </w:r>
            <w:r w:rsidR="00752E61">
              <w:rPr>
                <w:noProof/>
                <w:webHidden/>
              </w:rPr>
              <w:fldChar w:fldCharType="separate"/>
            </w:r>
            <w:r w:rsidR="00752E61">
              <w:rPr>
                <w:noProof/>
                <w:webHidden/>
              </w:rPr>
              <w:t>13</w:t>
            </w:r>
            <w:r w:rsidR="00752E61">
              <w:rPr>
                <w:noProof/>
                <w:webHidden/>
              </w:rPr>
              <w:fldChar w:fldCharType="end"/>
            </w:r>
          </w:hyperlink>
        </w:p>
        <w:p w:rsidR="00752E61" w:rsidRDefault="0083232E">
          <w:pPr>
            <w:pStyle w:val="TDC3"/>
            <w:tabs>
              <w:tab w:val="right" w:leader="dot" w:pos="8494"/>
            </w:tabs>
            <w:rPr>
              <w:rFonts w:eastAsiaTheme="minorEastAsia"/>
              <w:noProof/>
              <w:lang w:eastAsia="es-ES"/>
            </w:rPr>
          </w:pPr>
          <w:hyperlink w:anchor="_Toc479230871" w:history="1">
            <w:r w:rsidR="00752E61" w:rsidRPr="00104CD3">
              <w:rPr>
                <w:rStyle w:val="Hipervnculo"/>
                <w:noProof/>
              </w:rPr>
              <w:t>Escrituras de compraventa, segregación, cesión, obra nueva, hipoteca y modificación de edificios y fincas del patrimonio de la Universidad de Granada</w:t>
            </w:r>
            <w:r w:rsidR="00752E61">
              <w:rPr>
                <w:noProof/>
                <w:webHidden/>
              </w:rPr>
              <w:tab/>
            </w:r>
            <w:r w:rsidR="00752E61">
              <w:rPr>
                <w:noProof/>
                <w:webHidden/>
              </w:rPr>
              <w:fldChar w:fldCharType="begin"/>
            </w:r>
            <w:r w:rsidR="00752E61">
              <w:rPr>
                <w:noProof/>
                <w:webHidden/>
              </w:rPr>
              <w:instrText xml:space="preserve"> PAGEREF _Toc479230871 \h </w:instrText>
            </w:r>
            <w:r w:rsidR="00752E61">
              <w:rPr>
                <w:noProof/>
                <w:webHidden/>
              </w:rPr>
            </w:r>
            <w:r w:rsidR="00752E61">
              <w:rPr>
                <w:noProof/>
                <w:webHidden/>
              </w:rPr>
              <w:fldChar w:fldCharType="separate"/>
            </w:r>
            <w:r w:rsidR="00752E61">
              <w:rPr>
                <w:noProof/>
                <w:webHidden/>
              </w:rPr>
              <w:t>13</w:t>
            </w:r>
            <w:r w:rsidR="00752E61">
              <w:rPr>
                <w:noProof/>
                <w:webHidden/>
              </w:rPr>
              <w:fldChar w:fldCharType="end"/>
            </w:r>
          </w:hyperlink>
        </w:p>
        <w:p w:rsidR="00752E61" w:rsidRDefault="0083232E">
          <w:pPr>
            <w:pStyle w:val="TDC2"/>
            <w:tabs>
              <w:tab w:val="right" w:leader="dot" w:pos="8494"/>
            </w:tabs>
            <w:rPr>
              <w:rFonts w:eastAsiaTheme="minorEastAsia"/>
              <w:noProof/>
              <w:lang w:eastAsia="es-ES"/>
            </w:rPr>
          </w:pPr>
          <w:hyperlink w:anchor="_Toc479230872" w:history="1">
            <w:r w:rsidR="00752E61" w:rsidRPr="00104CD3">
              <w:rPr>
                <w:rStyle w:val="Hipervnculo"/>
                <w:noProof/>
              </w:rPr>
              <w:t>Reparación de cubiertas en el Colegio Máximo de Cartuja y Memoria valorada de las obras a realizar en el Departamento de Biblioteconomía y Documentación de la E.U. de Biblioteconomía, Colegio Máximo de Cartuja</w:t>
            </w:r>
            <w:r w:rsidR="00752E61">
              <w:rPr>
                <w:noProof/>
                <w:webHidden/>
              </w:rPr>
              <w:tab/>
            </w:r>
            <w:r w:rsidR="00752E61">
              <w:rPr>
                <w:noProof/>
                <w:webHidden/>
              </w:rPr>
              <w:fldChar w:fldCharType="begin"/>
            </w:r>
            <w:r w:rsidR="00752E61">
              <w:rPr>
                <w:noProof/>
                <w:webHidden/>
              </w:rPr>
              <w:instrText xml:space="preserve"> PAGEREF _Toc479230872 \h </w:instrText>
            </w:r>
            <w:r w:rsidR="00752E61">
              <w:rPr>
                <w:noProof/>
                <w:webHidden/>
              </w:rPr>
            </w:r>
            <w:r w:rsidR="00752E61">
              <w:rPr>
                <w:noProof/>
                <w:webHidden/>
              </w:rPr>
              <w:fldChar w:fldCharType="separate"/>
            </w:r>
            <w:r w:rsidR="00752E61">
              <w:rPr>
                <w:noProof/>
                <w:webHidden/>
              </w:rPr>
              <w:t>15</w:t>
            </w:r>
            <w:r w:rsidR="00752E61">
              <w:rPr>
                <w:noProof/>
                <w:webHidden/>
              </w:rPr>
              <w:fldChar w:fldCharType="end"/>
            </w:r>
          </w:hyperlink>
        </w:p>
        <w:p w:rsidR="00752E61" w:rsidRDefault="0083232E">
          <w:pPr>
            <w:pStyle w:val="TDC2"/>
            <w:tabs>
              <w:tab w:val="right" w:leader="dot" w:pos="8494"/>
            </w:tabs>
            <w:rPr>
              <w:rFonts w:eastAsiaTheme="minorEastAsia"/>
              <w:noProof/>
              <w:lang w:eastAsia="es-ES"/>
            </w:rPr>
          </w:pPr>
          <w:hyperlink w:anchor="_Toc479230873" w:history="1">
            <w:r w:rsidR="00752E61" w:rsidRPr="00104CD3">
              <w:rPr>
                <w:rStyle w:val="Hipervnculo"/>
                <w:noProof/>
              </w:rPr>
              <w:t>Fotografías de la Revista Campus Nº 185</w:t>
            </w:r>
            <w:r w:rsidR="00752E61">
              <w:rPr>
                <w:noProof/>
                <w:webHidden/>
              </w:rPr>
              <w:tab/>
            </w:r>
            <w:r w:rsidR="00752E61">
              <w:rPr>
                <w:noProof/>
                <w:webHidden/>
              </w:rPr>
              <w:fldChar w:fldCharType="begin"/>
            </w:r>
            <w:r w:rsidR="00752E61">
              <w:rPr>
                <w:noProof/>
                <w:webHidden/>
              </w:rPr>
              <w:instrText xml:space="preserve"> PAGEREF _Toc479230873 \h </w:instrText>
            </w:r>
            <w:r w:rsidR="00752E61">
              <w:rPr>
                <w:noProof/>
                <w:webHidden/>
              </w:rPr>
            </w:r>
            <w:r w:rsidR="00752E61">
              <w:rPr>
                <w:noProof/>
                <w:webHidden/>
              </w:rPr>
              <w:fldChar w:fldCharType="separate"/>
            </w:r>
            <w:r w:rsidR="00752E61">
              <w:rPr>
                <w:noProof/>
                <w:webHidden/>
              </w:rPr>
              <w:t>17</w:t>
            </w:r>
            <w:r w:rsidR="00752E61">
              <w:rPr>
                <w:noProof/>
                <w:webHidden/>
              </w:rPr>
              <w:fldChar w:fldCharType="end"/>
            </w:r>
          </w:hyperlink>
        </w:p>
        <w:p w:rsidR="00752E61" w:rsidRDefault="0083232E">
          <w:pPr>
            <w:pStyle w:val="TDC2"/>
            <w:tabs>
              <w:tab w:val="right" w:leader="dot" w:pos="8494"/>
            </w:tabs>
            <w:rPr>
              <w:rFonts w:eastAsiaTheme="minorEastAsia"/>
              <w:noProof/>
              <w:lang w:eastAsia="es-ES"/>
            </w:rPr>
          </w:pPr>
          <w:hyperlink w:anchor="_Toc479230874" w:history="1">
            <w:r w:rsidR="00752E61" w:rsidRPr="00104CD3">
              <w:rPr>
                <w:rStyle w:val="Hipervnculo"/>
                <w:noProof/>
              </w:rPr>
              <w:t>Instituto Geofísica y Prevención de Desastres Sísmicos y observatorio de la Cartuja</w:t>
            </w:r>
            <w:r w:rsidR="00752E61">
              <w:rPr>
                <w:noProof/>
                <w:webHidden/>
              </w:rPr>
              <w:tab/>
            </w:r>
            <w:r w:rsidR="00752E61">
              <w:rPr>
                <w:noProof/>
                <w:webHidden/>
              </w:rPr>
              <w:fldChar w:fldCharType="begin"/>
            </w:r>
            <w:r w:rsidR="00752E61">
              <w:rPr>
                <w:noProof/>
                <w:webHidden/>
              </w:rPr>
              <w:instrText xml:space="preserve"> PAGEREF _Toc479230874 \h </w:instrText>
            </w:r>
            <w:r w:rsidR="00752E61">
              <w:rPr>
                <w:noProof/>
                <w:webHidden/>
              </w:rPr>
            </w:r>
            <w:r w:rsidR="00752E61">
              <w:rPr>
                <w:noProof/>
                <w:webHidden/>
              </w:rPr>
              <w:fldChar w:fldCharType="separate"/>
            </w:r>
            <w:r w:rsidR="00752E61">
              <w:rPr>
                <w:noProof/>
                <w:webHidden/>
              </w:rPr>
              <w:t>18</w:t>
            </w:r>
            <w:r w:rsidR="00752E61">
              <w:rPr>
                <w:noProof/>
                <w:webHidden/>
              </w:rPr>
              <w:fldChar w:fldCharType="end"/>
            </w:r>
          </w:hyperlink>
        </w:p>
        <w:p w:rsidR="00B84BD2" w:rsidRDefault="00B84BD2">
          <w:r>
            <w:rPr>
              <w:b/>
              <w:bCs/>
            </w:rPr>
            <w:fldChar w:fldCharType="end"/>
          </w:r>
        </w:p>
      </w:sdtContent>
    </w:sdt>
    <w:p w:rsidR="000D5156" w:rsidRDefault="000D5156" w:rsidP="00CE7DB7"/>
    <w:p w:rsidR="000D5156" w:rsidRDefault="000D5156">
      <w:r>
        <w:br w:type="page"/>
      </w:r>
    </w:p>
    <w:p w:rsidR="000D5156" w:rsidRPr="000D5156" w:rsidRDefault="000D5156" w:rsidP="00C758D3">
      <w:pPr>
        <w:pStyle w:val="Ttulo2"/>
        <w:jc w:val="both"/>
        <w:rPr>
          <w:color w:val="auto"/>
        </w:rPr>
      </w:pPr>
      <w:bookmarkStart w:id="1" w:name="_Toc479230864"/>
      <w:r w:rsidRPr="000D5156">
        <w:rPr>
          <w:color w:val="auto"/>
        </w:rPr>
        <w:lastRenderedPageBreak/>
        <w:t>Planos anteproyecto y proyecto de Colegio Mayor Loyola y obra de extensión universitaria en Cartuja</w:t>
      </w:r>
      <w:bookmarkEnd w:id="1"/>
    </w:p>
    <w:p w:rsidR="0037080F" w:rsidRDefault="0037080F" w:rsidP="000D5156">
      <w:pPr>
        <w:ind w:left="708"/>
        <w:jc w:val="both"/>
      </w:pPr>
    </w:p>
    <w:p w:rsidR="000D5156" w:rsidRDefault="000D5156" w:rsidP="000D5156">
      <w:pPr>
        <w:ind w:left="708"/>
        <w:jc w:val="both"/>
      </w:pPr>
      <w:r w:rsidRPr="0052308F">
        <w:t>Planos anteproyecto y proyecto de Colegio Mayor Loyola y obra de extensión universitaria en Cartuja</w:t>
      </w:r>
    </w:p>
    <w:p w:rsidR="000D5156" w:rsidRDefault="000D5156" w:rsidP="000D5156">
      <w:pPr>
        <w:ind w:left="708"/>
        <w:jc w:val="both"/>
        <w:rPr>
          <w:lang w:val="en-US"/>
        </w:rPr>
      </w:pPr>
      <w:r w:rsidRPr="0052308F">
        <w:rPr>
          <w:lang w:val="en-US"/>
        </w:rPr>
        <w:t>Flat pre-project and project of Colegio Mayor Loyola and work of University extension at Charterhouse</w:t>
      </w:r>
    </w:p>
    <w:p w:rsidR="000D5156" w:rsidRDefault="000D5156" w:rsidP="000D5156">
      <w:pPr>
        <w:jc w:val="both"/>
        <w:rPr>
          <w:lang w:val="en-US"/>
        </w:rPr>
      </w:pPr>
      <w:r>
        <w:rPr>
          <w:lang w:val="en-US"/>
        </w:rPr>
        <w:t>Registros anteproyecto:</w:t>
      </w:r>
    </w:p>
    <w:p w:rsidR="000D5156" w:rsidRPr="00B069F9" w:rsidRDefault="000D5156" w:rsidP="000D5156">
      <w:pPr>
        <w:pStyle w:val="Prrafodelista"/>
        <w:numPr>
          <w:ilvl w:val="0"/>
          <w:numId w:val="2"/>
        </w:numPr>
        <w:jc w:val="both"/>
        <w:rPr>
          <w:lang w:val="en-US"/>
        </w:rPr>
      </w:pPr>
      <w:r w:rsidRPr="000D5156">
        <w:t xml:space="preserve">Plano del anteproyecto de Colegio Mayor Loyola y obra de extensión universitaria en Cartuja (Granada). </w:t>
      </w:r>
      <w:r w:rsidRPr="00B069F9">
        <w:rPr>
          <w:lang w:val="en-US"/>
        </w:rPr>
        <w:t>Plano de situación </w:t>
      </w:r>
    </w:p>
    <w:p w:rsidR="000D5156" w:rsidRPr="00B069F9" w:rsidRDefault="000D5156" w:rsidP="000D5156">
      <w:pPr>
        <w:pStyle w:val="Prrafodelista"/>
        <w:numPr>
          <w:ilvl w:val="0"/>
          <w:numId w:val="2"/>
        </w:numPr>
        <w:jc w:val="both"/>
        <w:rPr>
          <w:lang w:val="en-US"/>
        </w:rPr>
      </w:pPr>
      <w:r w:rsidRPr="000D5156">
        <w:t xml:space="preserve">Plano del anteproyecto de Colegio Mayor Loyola y obra de extensión universitaria en Cartuja (Granada). </w:t>
      </w:r>
      <w:r w:rsidRPr="00B069F9">
        <w:rPr>
          <w:lang w:val="en-US"/>
        </w:rPr>
        <w:t>Planta baja </w:t>
      </w:r>
    </w:p>
    <w:p w:rsidR="000D5156" w:rsidRPr="00B069F9" w:rsidRDefault="000D5156" w:rsidP="000D5156">
      <w:pPr>
        <w:pStyle w:val="Prrafodelista"/>
        <w:numPr>
          <w:ilvl w:val="0"/>
          <w:numId w:val="2"/>
        </w:numPr>
        <w:jc w:val="both"/>
        <w:rPr>
          <w:lang w:val="en-US"/>
        </w:rPr>
      </w:pPr>
      <w:r w:rsidRPr="000D5156">
        <w:t xml:space="preserve">Plano del anteproyecto de Colegio Mayor Loyola y obra de extensión universitaria en Cartuja (Granada). </w:t>
      </w:r>
      <w:r w:rsidRPr="00B069F9">
        <w:rPr>
          <w:lang w:val="en-US"/>
        </w:rPr>
        <w:t>Planta alta </w:t>
      </w:r>
    </w:p>
    <w:p w:rsidR="000D5156" w:rsidRPr="00B069F9" w:rsidRDefault="000D5156" w:rsidP="000D5156">
      <w:pPr>
        <w:pStyle w:val="Prrafodelista"/>
        <w:numPr>
          <w:ilvl w:val="0"/>
          <w:numId w:val="2"/>
        </w:numPr>
        <w:jc w:val="both"/>
        <w:rPr>
          <w:lang w:val="en-US"/>
        </w:rPr>
      </w:pPr>
      <w:r w:rsidRPr="000D5156">
        <w:t xml:space="preserve">Plano del anteproyecto de Colegio Mayor Loyola y obra de extensión universitaria en Cartuja (Granada). </w:t>
      </w:r>
      <w:r w:rsidRPr="00B069F9">
        <w:rPr>
          <w:lang w:val="en-US"/>
        </w:rPr>
        <w:t>Planta segunda </w:t>
      </w:r>
    </w:p>
    <w:p w:rsidR="000D5156" w:rsidRPr="00B069F9" w:rsidRDefault="000D5156" w:rsidP="000D5156">
      <w:pPr>
        <w:pStyle w:val="Prrafodelista"/>
        <w:numPr>
          <w:ilvl w:val="0"/>
          <w:numId w:val="2"/>
        </w:numPr>
        <w:jc w:val="both"/>
        <w:rPr>
          <w:lang w:val="en-US"/>
        </w:rPr>
      </w:pPr>
      <w:r w:rsidRPr="000D5156">
        <w:t xml:space="preserve">Plano de anteproyecto de Colegio Mayor Loyola y obra de extensión universitaria en Cartuja (Granada). </w:t>
      </w:r>
      <w:r w:rsidRPr="00B069F9">
        <w:rPr>
          <w:lang w:val="en-US"/>
        </w:rPr>
        <w:t>Vista de conjunto </w:t>
      </w:r>
    </w:p>
    <w:p w:rsidR="000D5156" w:rsidRDefault="000D5156" w:rsidP="000D5156">
      <w:pPr>
        <w:jc w:val="both"/>
        <w:rPr>
          <w:lang w:val="en-US"/>
        </w:rPr>
      </w:pPr>
      <w:r w:rsidRPr="0052308F">
        <w:rPr>
          <w:lang w:val="en-US"/>
        </w:rPr>
        <w:t>Registros proyecto:</w:t>
      </w:r>
    </w:p>
    <w:p w:rsidR="000D5156" w:rsidRPr="0052308F" w:rsidRDefault="000D5156" w:rsidP="000D5156">
      <w:pPr>
        <w:pStyle w:val="Prrafodelista"/>
        <w:numPr>
          <w:ilvl w:val="0"/>
          <w:numId w:val="2"/>
        </w:numPr>
        <w:jc w:val="both"/>
        <w:rPr>
          <w:lang w:val="en-US"/>
        </w:rPr>
      </w:pPr>
      <w:r w:rsidRPr="000D5156">
        <w:t xml:space="preserve">Plano del Proyecto de Colegio Mayor Loyola y obra de extensión universitaria en Cartuja (Granada). </w:t>
      </w:r>
      <w:r w:rsidRPr="00B069F9">
        <w:rPr>
          <w:lang w:val="en-US"/>
        </w:rPr>
        <w:t>Hoja nº A-1, Planta principal de conjunto </w:t>
      </w:r>
    </w:p>
    <w:p w:rsidR="000D5156" w:rsidRPr="0052308F" w:rsidRDefault="000D5156" w:rsidP="000D5156">
      <w:pPr>
        <w:pStyle w:val="Prrafodelista"/>
        <w:numPr>
          <w:ilvl w:val="0"/>
          <w:numId w:val="2"/>
        </w:numPr>
        <w:jc w:val="both"/>
        <w:rPr>
          <w:lang w:val="en-US"/>
        </w:rPr>
      </w:pPr>
      <w:r w:rsidRPr="000D5156">
        <w:t xml:space="preserve">Plano del Proyecto de Colegio Mayor Loyola y obra de extensión universitaria en Cartuja (Granada). </w:t>
      </w:r>
      <w:r w:rsidRPr="00B069F9">
        <w:rPr>
          <w:lang w:val="en-US"/>
        </w:rPr>
        <w:t>Hoja nº A-2, Planta primera de conjunto </w:t>
      </w:r>
    </w:p>
    <w:p w:rsidR="000D5156" w:rsidRPr="000D5156" w:rsidRDefault="000D5156" w:rsidP="000D5156">
      <w:pPr>
        <w:pStyle w:val="Prrafodelista"/>
        <w:numPr>
          <w:ilvl w:val="0"/>
          <w:numId w:val="2"/>
        </w:numPr>
        <w:jc w:val="both"/>
      </w:pPr>
      <w:r w:rsidRPr="000D5156">
        <w:t>Plano del Proyecto de Colegio Mayor Loyola y obra de extensión universitaria en Cartuja (Granada). Hoja nºA-6, Detalle bloque de dormitorios planta principal y de piso </w:t>
      </w:r>
    </w:p>
    <w:p w:rsidR="000D5156" w:rsidRPr="00B069F9" w:rsidRDefault="000D5156" w:rsidP="000D5156">
      <w:pPr>
        <w:pStyle w:val="Prrafodelista"/>
        <w:numPr>
          <w:ilvl w:val="0"/>
          <w:numId w:val="2"/>
        </w:numPr>
        <w:jc w:val="both"/>
        <w:rPr>
          <w:lang w:val="en-US"/>
        </w:rPr>
      </w:pPr>
      <w:r w:rsidRPr="000D5156">
        <w:t xml:space="preserve">Plano del Proyecto de Colegio Mayor Loyola y obra de extensión universitaria en Cartuja (Granada). </w:t>
      </w:r>
      <w:r w:rsidRPr="00B069F9">
        <w:rPr>
          <w:lang w:val="en-US"/>
        </w:rPr>
        <w:t>Hoja nº A-8, Alzado 1-1 </w:t>
      </w:r>
    </w:p>
    <w:p w:rsidR="000D5156" w:rsidRPr="00B069F9" w:rsidRDefault="000D5156" w:rsidP="000D5156">
      <w:pPr>
        <w:pStyle w:val="Prrafodelista"/>
        <w:numPr>
          <w:ilvl w:val="0"/>
          <w:numId w:val="2"/>
        </w:numPr>
        <w:jc w:val="both"/>
        <w:rPr>
          <w:lang w:val="en-US"/>
        </w:rPr>
      </w:pPr>
      <w:r w:rsidRPr="000D5156">
        <w:t xml:space="preserve">Plano del Proyecto de Colegio Mayor Loyola y obra de extensión universitaria en Cartuja (Granada). </w:t>
      </w:r>
      <w:r w:rsidRPr="00B069F9">
        <w:rPr>
          <w:lang w:val="en-US"/>
        </w:rPr>
        <w:t>Hoja nº A-9, Alzado 2-2 </w:t>
      </w:r>
    </w:p>
    <w:p w:rsidR="000D5156" w:rsidRPr="00B069F9" w:rsidRDefault="000D5156" w:rsidP="000D5156">
      <w:pPr>
        <w:pStyle w:val="Prrafodelista"/>
        <w:numPr>
          <w:ilvl w:val="0"/>
          <w:numId w:val="2"/>
        </w:numPr>
        <w:jc w:val="both"/>
        <w:rPr>
          <w:lang w:val="en-US"/>
        </w:rPr>
      </w:pPr>
      <w:r w:rsidRPr="000D5156">
        <w:t xml:space="preserve">Plano del Proyecto de Colegio Mayor Loyola y obra de extensión universitaria en Cartuja (Granada). </w:t>
      </w:r>
      <w:r w:rsidRPr="00B069F9">
        <w:rPr>
          <w:lang w:val="en-US"/>
        </w:rPr>
        <w:t>Hoja nº A-10, Alzados 3-3 y 4-4 </w:t>
      </w:r>
    </w:p>
    <w:p w:rsidR="000D5156" w:rsidRPr="00B069F9" w:rsidRDefault="000D5156" w:rsidP="000D5156">
      <w:pPr>
        <w:pStyle w:val="Prrafodelista"/>
        <w:numPr>
          <w:ilvl w:val="0"/>
          <w:numId w:val="2"/>
        </w:numPr>
        <w:jc w:val="both"/>
        <w:rPr>
          <w:lang w:val="en-US"/>
        </w:rPr>
      </w:pPr>
      <w:r w:rsidRPr="000D5156">
        <w:t xml:space="preserve">Plano del Proyecto de Colegio Mayor Loyola y obra de extensión universitaria en Cartuja (Granada). </w:t>
      </w:r>
      <w:r w:rsidRPr="00B069F9">
        <w:rPr>
          <w:lang w:val="en-US"/>
        </w:rPr>
        <w:t>Hoja nº A-11, Sección A-A y B-B </w:t>
      </w:r>
    </w:p>
    <w:p w:rsidR="000D5156" w:rsidRPr="0052308F" w:rsidRDefault="000D5156" w:rsidP="000D5156">
      <w:pPr>
        <w:spacing w:after="0" w:line="240" w:lineRule="auto"/>
        <w:rPr>
          <w:rFonts w:eastAsia="Times New Roman" w:cstheme="minorHAnsi"/>
          <w:lang w:eastAsia="es-ES"/>
        </w:rPr>
      </w:pPr>
      <w:r w:rsidRPr="0052308F">
        <w:rPr>
          <w:rFonts w:eastAsia="Times New Roman" w:cstheme="minorHAnsi"/>
          <w:b/>
          <w:bCs/>
          <w:lang w:eastAsia="es-ES"/>
        </w:rPr>
        <w:t>Puntos de acceso</w:t>
      </w:r>
      <w:r w:rsidRPr="0052308F">
        <w:rPr>
          <w:rFonts w:eastAsia="Times New Roman" w:cstheme="minorHAnsi"/>
          <w:lang w:eastAsia="es-ES"/>
        </w:rPr>
        <w:t> </w:t>
      </w:r>
    </w:p>
    <w:p w:rsidR="000D5156" w:rsidRPr="0052308F" w:rsidRDefault="000D5156" w:rsidP="000D5156">
      <w:pPr>
        <w:pStyle w:val="Prrafodelista"/>
        <w:numPr>
          <w:ilvl w:val="0"/>
          <w:numId w:val="1"/>
        </w:numPr>
        <w:spacing w:after="0" w:line="240" w:lineRule="auto"/>
        <w:rPr>
          <w:rFonts w:eastAsia="Times New Roman" w:cstheme="minorHAnsi"/>
          <w:color w:val="707070"/>
          <w:lang w:eastAsia="es-ES"/>
        </w:rPr>
      </w:pPr>
      <w:r w:rsidRPr="0052308F">
        <w:rPr>
          <w:rFonts w:eastAsia="Times New Roman" w:cstheme="minorHAnsi"/>
          <w:b/>
          <w:bCs/>
          <w:lang w:eastAsia="es-ES"/>
        </w:rPr>
        <w:t>Personas</w:t>
      </w:r>
      <w:r w:rsidRPr="0052308F">
        <w:rPr>
          <w:rFonts w:eastAsia="Times New Roman" w:cstheme="minorHAnsi"/>
          <w:lang w:eastAsia="es-ES"/>
        </w:rPr>
        <w:t> </w:t>
      </w:r>
      <w:r>
        <w:rPr>
          <w:rFonts w:eastAsia="Times New Roman" w:cstheme="minorHAnsi"/>
          <w:lang w:eastAsia="es-ES"/>
        </w:rPr>
        <w:t xml:space="preserve">: </w:t>
      </w:r>
      <w:r w:rsidRPr="00B069F9">
        <w:rPr>
          <w:rFonts w:eastAsia="Times New Roman" w:cstheme="minorHAnsi"/>
          <w:lang w:eastAsia="es-ES"/>
        </w:rPr>
        <w:t>Pfeifer Formica-Corsi, Carlos</w:t>
      </w:r>
      <w:r w:rsidRPr="0052308F">
        <w:rPr>
          <w:rFonts w:eastAsia="Times New Roman" w:cstheme="minorHAnsi"/>
          <w:lang w:eastAsia="es-ES"/>
        </w:rPr>
        <w:t> </w:t>
      </w:r>
    </w:p>
    <w:p w:rsidR="000D5156" w:rsidRPr="0052308F" w:rsidRDefault="000D5156" w:rsidP="000D5156">
      <w:pPr>
        <w:jc w:val="both"/>
      </w:pPr>
    </w:p>
    <w:p w:rsidR="000D5156" w:rsidRDefault="000D5156" w:rsidP="000D5156">
      <w:r>
        <w:br w:type="page"/>
      </w:r>
    </w:p>
    <w:p w:rsidR="000D5156" w:rsidRPr="00B84BD2" w:rsidRDefault="000D5156" w:rsidP="00B84BD2">
      <w:pPr>
        <w:pStyle w:val="Ttulo3"/>
        <w:rPr>
          <w:color w:val="auto"/>
        </w:rPr>
      </w:pPr>
      <w:bookmarkStart w:id="2" w:name="_Toc479230865"/>
      <w:r w:rsidRPr="00B84BD2">
        <w:rPr>
          <w:color w:val="auto"/>
        </w:rPr>
        <w:lastRenderedPageBreak/>
        <w:t>Anteproyecto</w:t>
      </w:r>
      <w:bookmarkEnd w:id="2"/>
    </w:p>
    <w:p w:rsidR="000D5156" w:rsidRPr="00D45184"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1. Área de identificación</w:t>
      </w:r>
      <w:r w:rsidRPr="005F55A2">
        <w:rPr>
          <w:rFonts w:eastAsia="Times New Roman" w:cstheme="minorHAnsi"/>
          <w:color w:val="707070"/>
          <w:lang w:eastAsia="es-ES"/>
        </w:rPr>
        <w:t> </w:t>
      </w:r>
    </w:p>
    <w:p w:rsidR="000D5156" w:rsidRPr="00D45184" w:rsidRDefault="000D5156" w:rsidP="000D5156">
      <w:pPr>
        <w:spacing w:after="240" w:line="240" w:lineRule="auto"/>
        <w:rPr>
          <w:rFonts w:eastAsia="Times New Roman" w:cstheme="minorHAnsi"/>
          <w:color w:val="707070"/>
          <w:lang w:eastAsia="es-ES"/>
        </w:rPr>
      </w:pPr>
      <w:r w:rsidRPr="00D45184">
        <w:rPr>
          <w:rFonts w:eastAsia="Times New Roman" w:cstheme="minorHAnsi"/>
          <w:b/>
          <w:bCs/>
          <w:color w:val="707070"/>
          <w:lang w:eastAsia="es-ES"/>
        </w:rPr>
        <w:t>1.1. Código de referencia</w:t>
      </w:r>
      <w:r w:rsidRPr="005F55A2">
        <w:rPr>
          <w:rFonts w:eastAsia="Times New Roman" w:cstheme="minorHAnsi"/>
          <w:color w:val="707070"/>
          <w:lang w:eastAsia="es-ES"/>
        </w:rPr>
        <w:t> </w:t>
      </w:r>
      <w:r w:rsidRPr="00D45184">
        <w:rPr>
          <w:rFonts w:eastAsia="Times New Roman" w:cstheme="minorHAnsi"/>
          <w:color w:val="707070"/>
          <w:lang w:eastAsia="es-ES"/>
        </w:rPr>
        <w:br/>
        <w:t>Signaturas canceladas: 28-51 - (1)</w:t>
      </w:r>
      <w:r w:rsidRPr="005F55A2">
        <w:rPr>
          <w:rFonts w:eastAsia="Times New Roman" w:cstheme="minorHAnsi"/>
          <w:color w:val="707070"/>
          <w:lang w:eastAsia="es-ES"/>
        </w:rPr>
        <w:t> </w:t>
      </w:r>
      <w:r w:rsidRPr="00D45184">
        <w:rPr>
          <w:rFonts w:eastAsia="Times New Roman" w:cstheme="minorHAnsi"/>
          <w:color w:val="707070"/>
          <w:lang w:eastAsia="es-ES"/>
        </w:rPr>
        <w:br/>
        <w:t>ES AUG {V 100} PRINCIPAL Planero / Cajón 6/045</w:t>
      </w:r>
      <w:r w:rsidRPr="005F55A2">
        <w:rPr>
          <w:rFonts w:eastAsia="Times New Roman" w:cstheme="minorHAnsi"/>
          <w:color w:val="707070"/>
          <w:lang w:eastAsia="es-ES"/>
        </w:rPr>
        <w:t> </w:t>
      </w:r>
      <w:r w:rsidRPr="00D45184">
        <w:rPr>
          <w:rFonts w:eastAsia="Times New Roman" w:cstheme="minorHAnsi"/>
          <w:color w:val="707070"/>
          <w:lang w:eastAsia="es-ES"/>
        </w:rPr>
        <w:br/>
      </w:r>
      <w:r w:rsidRPr="00D45184">
        <w:rPr>
          <w:rFonts w:eastAsia="Times New Roman" w:cstheme="minorHAnsi"/>
          <w:b/>
          <w:bCs/>
          <w:color w:val="707070"/>
          <w:lang w:eastAsia="es-ES"/>
        </w:rPr>
        <w:t>1.2. Título</w:t>
      </w:r>
      <w:r w:rsidRPr="005F55A2">
        <w:rPr>
          <w:rFonts w:eastAsia="Times New Roman" w:cstheme="minorHAnsi"/>
          <w:color w:val="707070"/>
          <w:lang w:eastAsia="es-ES"/>
        </w:rPr>
        <w:t> </w:t>
      </w:r>
      <w:r w:rsidRPr="00D45184">
        <w:rPr>
          <w:rFonts w:eastAsia="Times New Roman" w:cstheme="minorHAnsi"/>
          <w:color w:val="707070"/>
          <w:lang w:eastAsia="es-ES"/>
        </w:rPr>
        <w:br/>
        <w:t>Plano del anteproyecto de Colegio Mayor Loyola y obra de extensión universitaria en Cartuja (Granada). Plano de situación</w:t>
      </w:r>
      <w:r w:rsidRPr="005F55A2">
        <w:rPr>
          <w:rFonts w:eastAsia="Times New Roman" w:cstheme="minorHAnsi"/>
          <w:color w:val="707070"/>
          <w:lang w:eastAsia="es-ES"/>
        </w:rPr>
        <w:t> </w:t>
      </w:r>
      <w:r w:rsidRPr="00D45184">
        <w:rPr>
          <w:rFonts w:eastAsia="Times New Roman" w:cstheme="minorHAnsi"/>
          <w:color w:val="707070"/>
          <w:lang w:eastAsia="es-ES"/>
        </w:rPr>
        <w:br/>
      </w:r>
      <w:r w:rsidRPr="00D45184">
        <w:rPr>
          <w:rFonts w:eastAsia="Times New Roman" w:cstheme="minorHAnsi"/>
          <w:b/>
          <w:bCs/>
          <w:color w:val="707070"/>
          <w:lang w:eastAsia="es-ES"/>
        </w:rPr>
        <w:t>1.3. Fecha</w:t>
      </w:r>
      <w:r w:rsidRPr="005F55A2">
        <w:rPr>
          <w:rFonts w:eastAsia="Times New Roman" w:cstheme="minorHAnsi"/>
          <w:color w:val="707070"/>
          <w:lang w:eastAsia="es-ES"/>
        </w:rPr>
        <w:t> </w:t>
      </w:r>
      <w:r w:rsidRPr="00D45184">
        <w:rPr>
          <w:rFonts w:eastAsia="Times New Roman" w:cstheme="minorHAnsi"/>
          <w:color w:val="707070"/>
          <w:lang w:eastAsia="es-ES"/>
        </w:rPr>
        <w:br/>
        <w:t>1964</w:t>
      </w:r>
      <w:r w:rsidRPr="005F55A2">
        <w:rPr>
          <w:rFonts w:eastAsia="Times New Roman" w:cstheme="minorHAnsi"/>
          <w:color w:val="707070"/>
          <w:lang w:eastAsia="es-ES"/>
        </w:rPr>
        <w:t> </w:t>
      </w:r>
      <w:r w:rsidRPr="00D45184">
        <w:rPr>
          <w:rFonts w:eastAsia="Times New Roman" w:cstheme="minorHAnsi"/>
          <w:color w:val="707070"/>
          <w:lang w:eastAsia="es-ES"/>
        </w:rPr>
        <w:br/>
      </w:r>
      <w:r w:rsidRPr="00D45184">
        <w:rPr>
          <w:rFonts w:eastAsia="Times New Roman" w:cstheme="minorHAnsi"/>
          <w:b/>
          <w:bCs/>
          <w:color w:val="707070"/>
          <w:lang w:eastAsia="es-ES"/>
        </w:rPr>
        <w:t>1.5. Volumen y soporte de la unidad de descripción</w:t>
      </w:r>
      <w:r w:rsidRPr="005F55A2">
        <w:rPr>
          <w:rFonts w:eastAsia="Times New Roman" w:cstheme="minorHAnsi"/>
          <w:color w:val="707070"/>
          <w:lang w:eastAsia="es-ES"/>
        </w:rPr>
        <w:t> </w:t>
      </w:r>
      <w:r w:rsidRPr="00D45184">
        <w:rPr>
          <w:rFonts w:eastAsia="Times New Roman" w:cstheme="minorHAnsi"/>
          <w:color w:val="707070"/>
          <w:lang w:eastAsia="es-ES"/>
        </w:rPr>
        <w:br/>
        <w:t>1:500</w:t>
      </w:r>
      <w:r w:rsidRPr="005F55A2">
        <w:rPr>
          <w:rFonts w:eastAsia="Times New Roman" w:cstheme="minorHAnsi"/>
          <w:color w:val="707070"/>
          <w:lang w:eastAsia="es-ES"/>
        </w:rPr>
        <w:t> </w:t>
      </w:r>
      <w:r w:rsidRPr="00D45184">
        <w:rPr>
          <w:rFonts w:eastAsia="Times New Roman" w:cstheme="minorHAnsi"/>
          <w:color w:val="707070"/>
          <w:lang w:eastAsia="es-ES"/>
        </w:rPr>
        <w:br/>
        <w:t>1 plano.</w:t>
      </w:r>
      <w:r w:rsidRPr="005F55A2">
        <w:rPr>
          <w:rFonts w:eastAsia="Times New Roman" w:cstheme="minorHAnsi"/>
          <w:color w:val="707070"/>
          <w:lang w:eastAsia="es-ES"/>
        </w:rPr>
        <w:t> </w:t>
      </w:r>
      <w:r w:rsidRPr="00D45184">
        <w:rPr>
          <w:rFonts w:eastAsia="Times New Roman" w:cstheme="minorHAnsi"/>
          <w:color w:val="707070"/>
          <w:lang w:eastAsia="es-ES"/>
        </w:rPr>
        <w:br/>
        <w:t>59x98 cm</w:t>
      </w:r>
      <w:r w:rsidRPr="005F55A2">
        <w:rPr>
          <w:rFonts w:eastAsia="Times New Roman" w:cstheme="minorHAnsi"/>
          <w:color w:val="707070"/>
          <w:lang w:eastAsia="es-ES"/>
        </w:rPr>
        <w:t> </w:t>
      </w:r>
    </w:p>
    <w:p w:rsidR="000D5156" w:rsidRPr="00D45184"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2. Área de contexto</w:t>
      </w:r>
      <w:r w:rsidRPr="005F55A2">
        <w:rPr>
          <w:rFonts w:eastAsia="Times New Roman" w:cstheme="minorHAnsi"/>
          <w:color w:val="707070"/>
          <w:lang w:eastAsia="es-ES"/>
        </w:rPr>
        <w:t> </w:t>
      </w:r>
    </w:p>
    <w:p w:rsidR="000D5156" w:rsidRPr="00D45184" w:rsidRDefault="000D5156" w:rsidP="000D5156">
      <w:pPr>
        <w:spacing w:after="240" w:line="240" w:lineRule="auto"/>
        <w:rPr>
          <w:rFonts w:eastAsia="Times New Roman" w:cstheme="minorHAnsi"/>
          <w:color w:val="707070"/>
          <w:lang w:eastAsia="es-ES"/>
        </w:rPr>
      </w:pPr>
      <w:r w:rsidRPr="00D45184">
        <w:rPr>
          <w:rFonts w:eastAsia="Times New Roman" w:cstheme="minorHAnsi"/>
          <w:b/>
          <w:bCs/>
          <w:color w:val="707070"/>
          <w:lang w:eastAsia="es-ES"/>
        </w:rPr>
        <w:t>2.1. Nombre del o de los productor(es)/acumulador(es)</w:t>
      </w:r>
      <w:r w:rsidRPr="005F55A2">
        <w:rPr>
          <w:rFonts w:eastAsia="Times New Roman" w:cstheme="minorHAnsi"/>
          <w:color w:val="707070"/>
          <w:lang w:eastAsia="es-ES"/>
        </w:rPr>
        <w:t> </w:t>
      </w:r>
      <w:r w:rsidRPr="00D45184">
        <w:rPr>
          <w:rFonts w:eastAsia="Times New Roman" w:cstheme="minorHAnsi"/>
          <w:color w:val="707070"/>
          <w:lang w:eastAsia="es-ES"/>
        </w:rPr>
        <w:br/>
      </w:r>
      <w:hyperlink r:id="rId9" w:tooltip="Jesuitas" w:history="1">
        <w:r w:rsidRPr="005F55A2">
          <w:rPr>
            <w:rFonts w:eastAsia="Times New Roman" w:cstheme="minorHAnsi"/>
            <w:color w:val="40A1DD"/>
            <w:u w:val="single"/>
            <w:lang w:eastAsia="es-ES"/>
          </w:rPr>
          <w:t>Jesuitas</w:t>
        </w:r>
        <w:r w:rsidRPr="005F55A2">
          <w:rPr>
            <w:rFonts w:eastAsia="Times New Roman" w:cstheme="minorHAnsi"/>
            <w:color w:val="40A1DD"/>
            <w:lang w:eastAsia="es-ES"/>
          </w:rPr>
          <w:t> </w:t>
        </w:r>
      </w:hyperlink>
    </w:p>
    <w:p w:rsidR="000D5156" w:rsidRDefault="0083232E" w:rsidP="000D5156">
      <w:pPr>
        <w:rPr>
          <w:rStyle w:val="Hipervnculo"/>
          <w:sz w:val="24"/>
          <w:szCs w:val="24"/>
        </w:rPr>
      </w:pPr>
      <w:hyperlink r:id="rId10" w:history="1">
        <w:r w:rsidR="000D5156" w:rsidRPr="005F55A2">
          <w:rPr>
            <w:rStyle w:val="Hipervnculo"/>
            <w:sz w:val="24"/>
            <w:szCs w:val="24"/>
          </w:rPr>
          <w:t>http://archi.ugr.es:8080/jopac/images/CMLantep_situacion.jpg</w:t>
        </w:r>
      </w:hyperlink>
    </w:p>
    <w:p w:rsidR="000D5156" w:rsidRDefault="000D5156" w:rsidP="000D5156">
      <w:pPr>
        <w:spacing w:after="0" w:line="240" w:lineRule="auto"/>
        <w:rPr>
          <w:rFonts w:eastAsia="Times New Roman" w:cstheme="minorHAnsi"/>
          <w:b/>
          <w:bCs/>
          <w:color w:val="707070"/>
          <w:lang w:eastAsia="es-ES"/>
        </w:rPr>
      </w:pP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1. Área de identificación</w:t>
      </w:r>
      <w:r w:rsidRPr="005F55A2">
        <w:rPr>
          <w:rFonts w:eastAsia="Times New Roman" w:cstheme="minorHAnsi"/>
          <w:color w:val="707070"/>
          <w:lang w:eastAsia="es-ES"/>
        </w:rPr>
        <w:t> </w:t>
      </w:r>
    </w:p>
    <w:p w:rsidR="000D5156" w:rsidRPr="005F55A2" w:rsidRDefault="000D5156" w:rsidP="000D5156">
      <w:pPr>
        <w:spacing w:after="240" w:line="240" w:lineRule="auto"/>
        <w:rPr>
          <w:rFonts w:eastAsia="Times New Roman" w:cstheme="minorHAnsi"/>
          <w:color w:val="707070"/>
          <w:lang w:eastAsia="es-ES"/>
        </w:rPr>
      </w:pPr>
      <w:r w:rsidRPr="005F55A2">
        <w:rPr>
          <w:rFonts w:eastAsia="Times New Roman" w:cstheme="minorHAnsi"/>
          <w:b/>
          <w:bCs/>
          <w:color w:val="707070"/>
          <w:lang w:eastAsia="es-ES"/>
        </w:rPr>
        <w:t>1.1. Código de referencia</w:t>
      </w:r>
      <w:r w:rsidRPr="005F55A2">
        <w:rPr>
          <w:rFonts w:eastAsia="Times New Roman" w:cstheme="minorHAnsi"/>
          <w:color w:val="707070"/>
          <w:lang w:eastAsia="es-ES"/>
        </w:rPr>
        <w:t> </w:t>
      </w:r>
      <w:r w:rsidRPr="005F55A2">
        <w:rPr>
          <w:rFonts w:eastAsia="Times New Roman" w:cstheme="minorHAnsi"/>
          <w:color w:val="707070"/>
          <w:lang w:eastAsia="es-ES"/>
        </w:rPr>
        <w:br/>
        <w:t>Signaturas canceladas: 28-51 - (1) </w:t>
      </w:r>
      <w:r w:rsidRPr="005F55A2">
        <w:rPr>
          <w:rFonts w:eastAsia="Times New Roman" w:cstheme="minorHAnsi"/>
          <w:color w:val="707070"/>
          <w:lang w:eastAsia="es-ES"/>
        </w:rPr>
        <w:br/>
        <w:t>ES AUG {V 100} PRINCIPAL Planero / Cajón 6/046 </w:t>
      </w:r>
      <w:r w:rsidRPr="005F55A2">
        <w:rPr>
          <w:rFonts w:eastAsia="Times New Roman" w:cstheme="minorHAnsi"/>
          <w:color w:val="707070"/>
          <w:lang w:eastAsia="es-ES"/>
        </w:rPr>
        <w:br/>
      </w:r>
      <w:r w:rsidRPr="005F55A2">
        <w:rPr>
          <w:rFonts w:eastAsia="Times New Roman" w:cstheme="minorHAnsi"/>
          <w:b/>
          <w:bCs/>
          <w:color w:val="707070"/>
          <w:lang w:eastAsia="es-ES"/>
        </w:rPr>
        <w:t>1.2. Título</w:t>
      </w:r>
      <w:r w:rsidRPr="005F55A2">
        <w:rPr>
          <w:rFonts w:eastAsia="Times New Roman" w:cstheme="minorHAnsi"/>
          <w:color w:val="707070"/>
          <w:lang w:eastAsia="es-ES"/>
        </w:rPr>
        <w:t> </w:t>
      </w:r>
      <w:r w:rsidRPr="005F55A2">
        <w:rPr>
          <w:rFonts w:eastAsia="Times New Roman" w:cstheme="minorHAnsi"/>
          <w:color w:val="707070"/>
          <w:lang w:eastAsia="es-ES"/>
        </w:rPr>
        <w:br/>
        <w:t>Plano del anteproyecto de Colegio Mayor Loyola y obra de extensión universitaria en Cartuja (Granada). Planta baja </w:t>
      </w:r>
      <w:r w:rsidRPr="005F55A2">
        <w:rPr>
          <w:rFonts w:eastAsia="Times New Roman" w:cstheme="minorHAnsi"/>
          <w:color w:val="707070"/>
          <w:lang w:eastAsia="es-ES"/>
        </w:rPr>
        <w:br/>
      </w:r>
      <w:r w:rsidRPr="005F55A2">
        <w:rPr>
          <w:rFonts w:eastAsia="Times New Roman" w:cstheme="minorHAnsi"/>
          <w:b/>
          <w:bCs/>
          <w:color w:val="707070"/>
          <w:lang w:eastAsia="es-ES"/>
        </w:rPr>
        <w:t>1.3. Fecha</w:t>
      </w:r>
      <w:r w:rsidRPr="005F55A2">
        <w:rPr>
          <w:rFonts w:eastAsia="Times New Roman" w:cstheme="minorHAnsi"/>
          <w:color w:val="707070"/>
          <w:lang w:eastAsia="es-ES"/>
        </w:rPr>
        <w:t> </w:t>
      </w:r>
      <w:r w:rsidRPr="005F55A2">
        <w:rPr>
          <w:rFonts w:eastAsia="Times New Roman" w:cstheme="minorHAnsi"/>
          <w:color w:val="707070"/>
          <w:lang w:eastAsia="es-ES"/>
        </w:rPr>
        <w:br/>
        <w:t>1964 </w:t>
      </w:r>
      <w:r w:rsidRPr="005F55A2">
        <w:rPr>
          <w:rFonts w:eastAsia="Times New Roman" w:cstheme="minorHAnsi"/>
          <w:color w:val="707070"/>
          <w:lang w:eastAsia="es-ES"/>
        </w:rPr>
        <w:br/>
      </w:r>
      <w:r w:rsidRPr="005F55A2">
        <w:rPr>
          <w:rFonts w:eastAsia="Times New Roman" w:cstheme="minorHAnsi"/>
          <w:b/>
          <w:bCs/>
          <w:color w:val="707070"/>
          <w:lang w:eastAsia="es-ES"/>
        </w:rPr>
        <w:t>1.5. Volumen y soporte de la unidad de descripción</w:t>
      </w:r>
      <w:r w:rsidRPr="005F55A2">
        <w:rPr>
          <w:rFonts w:eastAsia="Times New Roman" w:cstheme="minorHAnsi"/>
          <w:color w:val="707070"/>
          <w:lang w:eastAsia="es-ES"/>
        </w:rPr>
        <w:t> </w:t>
      </w:r>
      <w:r w:rsidRPr="005F55A2">
        <w:rPr>
          <w:rFonts w:eastAsia="Times New Roman" w:cstheme="minorHAnsi"/>
          <w:color w:val="707070"/>
          <w:lang w:eastAsia="es-ES"/>
        </w:rPr>
        <w:br/>
        <w:t>1:200 </w:t>
      </w:r>
      <w:r w:rsidRPr="005F55A2">
        <w:rPr>
          <w:rFonts w:eastAsia="Times New Roman" w:cstheme="minorHAnsi"/>
          <w:color w:val="707070"/>
          <w:lang w:eastAsia="es-ES"/>
        </w:rPr>
        <w:br/>
        <w:t>1 plano. </w:t>
      </w:r>
      <w:r w:rsidRPr="005F55A2">
        <w:rPr>
          <w:rFonts w:eastAsia="Times New Roman" w:cstheme="minorHAnsi"/>
          <w:color w:val="707070"/>
          <w:lang w:eastAsia="es-ES"/>
        </w:rPr>
        <w:br/>
        <w:t>59x98 cm </w:t>
      </w: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2. Área de contexto</w:t>
      </w:r>
      <w:r w:rsidRPr="005F55A2">
        <w:rPr>
          <w:rFonts w:eastAsia="Times New Roman" w:cstheme="minorHAnsi"/>
          <w:color w:val="707070"/>
          <w:lang w:eastAsia="es-ES"/>
        </w:rPr>
        <w:t> </w:t>
      </w:r>
    </w:p>
    <w:p w:rsidR="000D5156" w:rsidRDefault="000D5156" w:rsidP="000D5156">
      <w:pPr>
        <w:spacing w:after="0" w:line="240" w:lineRule="auto"/>
        <w:rPr>
          <w:rFonts w:eastAsia="Times New Roman" w:cstheme="minorHAnsi"/>
          <w:color w:val="707070"/>
          <w:lang w:eastAsia="es-ES"/>
        </w:rPr>
      </w:pPr>
      <w:r w:rsidRPr="005F55A2">
        <w:rPr>
          <w:rFonts w:eastAsia="Times New Roman" w:cstheme="minorHAnsi"/>
          <w:b/>
          <w:bCs/>
          <w:color w:val="707070"/>
          <w:lang w:eastAsia="es-ES"/>
        </w:rPr>
        <w:t>2.1. Nombre del o de los productor(es)/acumulador(es)</w:t>
      </w:r>
      <w:r w:rsidRPr="005F55A2">
        <w:rPr>
          <w:rFonts w:eastAsia="Times New Roman" w:cstheme="minorHAnsi"/>
          <w:color w:val="707070"/>
          <w:lang w:eastAsia="es-ES"/>
        </w:rPr>
        <w:t> </w:t>
      </w:r>
      <w:r w:rsidRPr="005F55A2">
        <w:rPr>
          <w:rFonts w:eastAsia="Times New Roman" w:cstheme="minorHAnsi"/>
          <w:color w:val="707070"/>
          <w:lang w:eastAsia="es-ES"/>
        </w:rPr>
        <w:br/>
      </w:r>
      <w:hyperlink r:id="rId11" w:tooltip="Jesuitas" w:history="1">
        <w:r w:rsidRPr="005F55A2">
          <w:rPr>
            <w:rFonts w:eastAsia="Times New Roman" w:cstheme="minorHAnsi"/>
            <w:color w:val="40A1DD"/>
            <w:u w:val="single"/>
            <w:lang w:eastAsia="es-ES"/>
          </w:rPr>
          <w:t>Jesuitas</w:t>
        </w:r>
        <w:r w:rsidRPr="005F55A2">
          <w:rPr>
            <w:rFonts w:eastAsia="Times New Roman" w:cstheme="minorHAnsi"/>
            <w:color w:val="40A1DD"/>
            <w:lang w:eastAsia="es-ES"/>
          </w:rPr>
          <w:t> </w:t>
        </w:r>
      </w:hyperlink>
    </w:p>
    <w:p w:rsidR="000D5156" w:rsidRDefault="000D5156" w:rsidP="000D5156">
      <w:pPr>
        <w:spacing w:after="0" w:line="240" w:lineRule="auto"/>
        <w:rPr>
          <w:rFonts w:eastAsia="Times New Roman" w:cstheme="minorHAnsi"/>
          <w:color w:val="707070"/>
          <w:lang w:eastAsia="es-ES"/>
        </w:rPr>
      </w:pPr>
    </w:p>
    <w:p w:rsidR="000D5156" w:rsidRDefault="0083232E" w:rsidP="000D5156">
      <w:pPr>
        <w:spacing w:after="0" w:line="240" w:lineRule="auto"/>
        <w:rPr>
          <w:rStyle w:val="Hipervnculo"/>
          <w:rFonts w:eastAsia="Times New Roman" w:cstheme="minorHAnsi"/>
          <w:lang w:eastAsia="es-ES"/>
        </w:rPr>
      </w:pPr>
      <w:hyperlink r:id="rId12" w:history="1">
        <w:r w:rsidR="000D5156" w:rsidRPr="00C8618E">
          <w:rPr>
            <w:rStyle w:val="Hipervnculo"/>
            <w:rFonts w:eastAsia="Times New Roman" w:cstheme="minorHAnsi"/>
            <w:lang w:eastAsia="es-ES"/>
          </w:rPr>
          <w:t>http://archi.ugr.es:8080/jopac/images/CMLantep_pbaja.jpg</w:t>
        </w:r>
      </w:hyperlink>
    </w:p>
    <w:p w:rsidR="000D5156" w:rsidRDefault="000D5156" w:rsidP="000D5156">
      <w:pPr>
        <w:spacing w:after="0" w:line="240" w:lineRule="auto"/>
        <w:rPr>
          <w:rStyle w:val="Hipervnculo"/>
          <w:rFonts w:eastAsia="Times New Roman" w:cstheme="minorHAnsi"/>
          <w:lang w:eastAsia="es-ES"/>
        </w:rPr>
      </w:pPr>
    </w:p>
    <w:p w:rsidR="000D5156" w:rsidRDefault="000D5156" w:rsidP="000D5156">
      <w:pPr>
        <w:spacing w:after="0" w:line="240" w:lineRule="auto"/>
        <w:rPr>
          <w:rStyle w:val="Hipervnculo"/>
          <w:rFonts w:eastAsia="Times New Roman" w:cstheme="minorHAnsi"/>
          <w:lang w:eastAsia="es-ES"/>
        </w:rPr>
      </w:pP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1. Área de identificación</w:t>
      </w:r>
      <w:r w:rsidRPr="005F55A2">
        <w:rPr>
          <w:rFonts w:eastAsia="Times New Roman" w:cstheme="minorHAnsi"/>
          <w:color w:val="707070"/>
          <w:lang w:eastAsia="es-ES"/>
        </w:rPr>
        <w:t> </w:t>
      </w:r>
    </w:p>
    <w:p w:rsidR="000D5156" w:rsidRPr="005F55A2" w:rsidRDefault="000D5156" w:rsidP="000D5156">
      <w:pPr>
        <w:spacing w:after="240" w:line="240" w:lineRule="auto"/>
        <w:rPr>
          <w:rFonts w:eastAsia="Times New Roman" w:cstheme="minorHAnsi"/>
          <w:color w:val="707070"/>
          <w:lang w:eastAsia="es-ES"/>
        </w:rPr>
      </w:pPr>
      <w:r w:rsidRPr="005F55A2">
        <w:rPr>
          <w:rFonts w:eastAsia="Times New Roman" w:cstheme="minorHAnsi"/>
          <w:b/>
          <w:bCs/>
          <w:color w:val="707070"/>
          <w:lang w:eastAsia="es-ES"/>
        </w:rPr>
        <w:t>1.1. Código de referencia</w:t>
      </w:r>
      <w:r w:rsidRPr="005F55A2">
        <w:rPr>
          <w:rFonts w:eastAsia="Times New Roman" w:cstheme="minorHAnsi"/>
          <w:color w:val="707070"/>
          <w:lang w:eastAsia="es-ES"/>
        </w:rPr>
        <w:t> </w:t>
      </w:r>
      <w:r w:rsidRPr="005F55A2">
        <w:rPr>
          <w:rFonts w:eastAsia="Times New Roman" w:cstheme="minorHAnsi"/>
          <w:color w:val="707070"/>
          <w:lang w:eastAsia="es-ES"/>
        </w:rPr>
        <w:br/>
        <w:t>Signaturas canceladas: 28-51 - (1) </w:t>
      </w:r>
      <w:r w:rsidRPr="005F55A2">
        <w:rPr>
          <w:rFonts w:eastAsia="Times New Roman" w:cstheme="minorHAnsi"/>
          <w:color w:val="707070"/>
          <w:lang w:eastAsia="es-ES"/>
        </w:rPr>
        <w:br/>
        <w:t>ES AUG {V 100} PRINCIPAL Planero / Cajón 6/047 </w:t>
      </w:r>
      <w:r w:rsidRPr="005F55A2">
        <w:rPr>
          <w:rFonts w:eastAsia="Times New Roman" w:cstheme="minorHAnsi"/>
          <w:color w:val="707070"/>
          <w:lang w:eastAsia="es-ES"/>
        </w:rPr>
        <w:br/>
      </w:r>
      <w:r w:rsidRPr="005F55A2">
        <w:rPr>
          <w:rFonts w:eastAsia="Times New Roman" w:cstheme="minorHAnsi"/>
          <w:b/>
          <w:bCs/>
          <w:color w:val="707070"/>
          <w:lang w:eastAsia="es-ES"/>
        </w:rPr>
        <w:t>1.2. Título</w:t>
      </w:r>
      <w:r w:rsidRPr="005F55A2">
        <w:rPr>
          <w:rFonts w:eastAsia="Times New Roman" w:cstheme="minorHAnsi"/>
          <w:color w:val="707070"/>
          <w:lang w:eastAsia="es-ES"/>
        </w:rPr>
        <w:t> </w:t>
      </w:r>
      <w:r w:rsidRPr="005F55A2">
        <w:rPr>
          <w:rFonts w:eastAsia="Times New Roman" w:cstheme="minorHAnsi"/>
          <w:color w:val="707070"/>
          <w:lang w:eastAsia="es-ES"/>
        </w:rPr>
        <w:br/>
        <w:t>Plano del anteproyecto de Colegio Mayor Loyola y obra de extensión universitaria en Cartuja (Granada). Planta alta </w:t>
      </w:r>
      <w:r w:rsidRPr="005F55A2">
        <w:rPr>
          <w:rFonts w:eastAsia="Times New Roman" w:cstheme="minorHAnsi"/>
          <w:color w:val="707070"/>
          <w:lang w:eastAsia="es-ES"/>
        </w:rPr>
        <w:br/>
      </w:r>
      <w:r w:rsidRPr="005F55A2">
        <w:rPr>
          <w:rFonts w:eastAsia="Times New Roman" w:cstheme="minorHAnsi"/>
          <w:b/>
          <w:bCs/>
          <w:color w:val="707070"/>
          <w:lang w:eastAsia="es-ES"/>
        </w:rPr>
        <w:t>1.3. Fecha</w:t>
      </w:r>
      <w:r w:rsidRPr="005F55A2">
        <w:rPr>
          <w:rFonts w:eastAsia="Times New Roman" w:cstheme="minorHAnsi"/>
          <w:color w:val="707070"/>
          <w:lang w:eastAsia="es-ES"/>
        </w:rPr>
        <w:t> </w:t>
      </w:r>
      <w:r w:rsidRPr="005F55A2">
        <w:rPr>
          <w:rFonts w:eastAsia="Times New Roman" w:cstheme="minorHAnsi"/>
          <w:color w:val="707070"/>
          <w:lang w:eastAsia="es-ES"/>
        </w:rPr>
        <w:br/>
        <w:t>1964 </w:t>
      </w:r>
      <w:r w:rsidRPr="005F55A2">
        <w:rPr>
          <w:rFonts w:eastAsia="Times New Roman" w:cstheme="minorHAnsi"/>
          <w:color w:val="707070"/>
          <w:lang w:eastAsia="es-ES"/>
        </w:rPr>
        <w:br/>
      </w:r>
      <w:r w:rsidRPr="005F55A2">
        <w:rPr>
          <w:rFonts w:eastAsia="Times New Roman" w:cstheme="minorHAnsi"/>
          <w:b/>
          <w:bCs/>
          <w:color w:val="707070"/>
          <w:lang w:eastAsia="es-ES"/>
        </w:rPr>
        <w:lastRenderedPageBreak/>
        <w:t>1.5. Volumen y soporte de la unidad de descripción</w:t>
      </w:r>
      <w:r w:rsidRPr="005F55A2">
        <w:rPr>
          <w:rFonts w:eastAsia="Times New Roman" w:cstheme="minorHAnsi"/>
          <w:color w:val="707070"/>
          <w:lang w:eastAsia="es-ES"/>
        </w:rPr>
        <w:t> </w:t>
      </w:r>
      <w:r w:rsidRPr="005F55A2">
        <w:rPr>
          <w:rFonts w:eastAsia="Times New Roman" w:cstheme="minorHAnsi"/>
          <w:color w:val="707070"/>
          <w:lang w:eastAsia="es-ES"/>
        </w:rPr>
        <w:br/>
        <w:t>1:200 </w:t>
      </w:r>
      <w:r w:rsidRPr="005F55A2">
        <w:rPr>
          <w:rFonts w:eastAsia="Times New Roman" w:cstheme="minorHAnsi"/>
          <w:color w:val="707070"/>
          <w:lang w:eastAsia="es-ES"/>
        </w:rPr>
        <w:br/>
        <w:t>1 plano. </w:t>
      </w:r>
      <w:r w:rsidRPr="005F55A2">
        <w:rPr>
          <w:rFonts w:eastAsia="Times New Roman" w:cstheme="minorHAnsi"/>
          <w:color w:val="707070"/>
          <w:lang w:eastAsia="es-ES"/>
        </w:rPr>
        <w:br/>
        <w:t>59x98 cm </w:t>
      </w: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2. Área de contexto</w:t>
      </w:r>
      <w:r w:rsidRPr="005F55A2">
        <w:rPr>
          <w:rFonts w:eastAsia="Times New Roman" w:cstheme="minorHAnsi"/>
          <w:color w:val="707070"/>
          <w:lang w:eastAsia="es-ES"/>
        </w:rPr>
        <w:t> </w:t>
      </w:r>
    </w:p>
    <w:p w:rsidR="000D5156" w:rsidRDefault="000D5156" w:rsidP="000D5156">
      <w:pPr>
        <w:spacing w:after="0" w:line="240" w:lineRule="auto"/>
        <w:rPr>
          <w:rFonts w:eastAsia="Times New Roman" w:cstheme="minorHAnsi"/>
          <w:color w:val="40A1DD"/>
          <w:lang w:eastAsia="es-ES"/>
        </w:rPr>
      </w:pPr>
      <w:r w:rsidRPr="005F55A2">
        <w:rPr>
          <w:rFonts w:eastAsia="Times New Roman" w:cstheme="minorHAnsi"/>
          <w:b/>
          <w:bCs/>
          <w:color w:val="707070"/>
          <w:lang w:eastAsia="es-ES"/>
        </w:rPr>
        <w:t>2.1. Nombre del o de los productor(es)/acumulador(es)</w:t>
      </w:r>
      <w:r w:rsidRPr="005F55A2">
        <w:rPr>
          <w:rFonts w:eastAsia="Times New Roman" w:cstheme="minorHAnsi"/>
          <w:color w:val="707070"/>
          <w:lang w:eastAsia="es-ES"/>
        </w:rPr>
        <w:t> </w:t>
      </w:r>
      <w:r w:rsidRPr="005F55A2">
        <w:rPr>
          <w:rFonts w:eastAsia="Times New Roman" w:cstheme="minorHAnsi"/>
          <w:color w:val="707070"/>
          <w:lang w:eastAsia="es-ES"/>
        </w:rPr>
        <w:br/>
      </w:r>
      <w:hyperlink r:id="rId13" w:tooltip="Jesuitas" w:history="1">
        <w:r w:rsidRPr="005F55A2">
          <w:rPr>
            <w:rFonts w:eastAsia="Times New Roman" w:cstheme="minorHAnsi"/>
            <w:color w:val="40A1DD"/>
            <w:u w:val="single"/>
            <w:lang w:eastAsia="es-ES"/>
          </w:rPr>
          <w:t>Jesuitas</w:t>
        </w:r>
        <w:r w:rsidRPr="005F55A2">
          <w:rPr>
            <w:rFonts w:eastAsia="Times New Roman" w:cstheme="minorHAnsi"/>
            <w:color w:val="40A1DD"/>
            <w:lang w:eastAsia="es-ES"/>
          </w:rPr>
          <w:t> </w:t>
        </w:r>
      </w:hyperlink>
    </w:p>
    <w:p w:rsidR="000D5156" w:rsidRPr="005F55A2" w:rsidRDefault="000D5156" w:rsidP="000D5156">
      <w:pPr>
        <w:spacing w:after="0" w:line="240" w:lineRule="auto"/>
        <w:rPr>
          <w:rFonts w:eastAsia="Times New Roman" w:cstheme="minorHAnsi"/>
          <w:color w:val="707070"/>
          <w:lang w:eastAsia="es-ES"/>
        </w:rPr>
      </w:pPr>
    </w:p>
    <w:p w:rsidR="000D5156" w:rsidRDefault="0083232E" w:rsidP="000D5156">
      <w:pPr>
        <w:rPr>
          <w:sz w:val="24"/>
          <w:szCs w:val="24"/>
          <w:u w:val="single"/>
        </w:rPr>
      </w:pPr>
      <w:hyperlink r:id="rId14" w:history="1">
        <w:r w:rsidR="000D5156" w:rsidRPr="00C8618E">
          <w:rPr>
            <w:rStyle w:val="Hipervnculo"/>
            <w:sz w:val="24"/>
            <w:szCs w:val="24"/>
          </w:rPr>
          <w:t>http://archi.ugr.es:8080/jopac/images/CMLantep_palta.jpg</w:t>
        </w:r>
      </w:hyperlink>
    </w:p>
    <w:p w:rsidR="000D5156" w:rsidRDefault="000D5156" w:rsidP="000D5156">
      <w:pPr>
        <w:spacing w:after="0" w:line="240" w:lineRule="auto"/>
        <w:rPr>
          <w:rFonts w:eastAsia="Times New Roman" w:cstheme="minorHAnsi"/>
          <w:color w:val="707070"/>
          <w:lang w:eastAsia="es-ES"/>
        </w:rPr>
      </w:pP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1. Área de identificación</w:t>
      </w:r>
      <w:r w:rsidRPr="005F55A2">
        <w:rPr>
          <w:rFonts w:eastAsia="Times New Roman" w:cstheme="minorHAnsi"/>
          <w:color w:val="707070"/>
          <w:lang w:eastAsia="es-ES"/>
        </w:rPr>
        <w:t> </w:t>
      </w:r>
    </w:p>
    <w:p w:rsidR="000D5156" w:rsidRPr="005F55A2" w:rsidRDefault="000D5156" w:rsidP="000D5156">
      <w:pPr>
        <w:spacing w:after="240" w:line="240" w:lineRule="auto"/>
        <w:rPr>
          <w:rFonts w:eastAsia="Times New Roman" w:cstheme="minorHAnsi"/>
          <w:color w:val="707070"/>
          <w:lang w:eastAsia="es-ES"/>
        </w:rPr>
      </w:pPr>
      <w:r w:rsidRPr="005F55A2">
        <w:rPr>
          <w:rFonts w:eastAsia="Times New Roman" w:cstheme="minorHAnsi"/>
          <w:b/>
          <w:bCs/>
          <w:color w:val="707070"/>
          <w:lang w:eastAsia="es-ES"/>
        </w:rPr>
        <w:t>1.1. Código de referencia</w:t>
      </w:r>
      <w:r w:rsidRPr="005F55A2">
        <w:rPr>
          <w:rFonts w:eastAsia="Times New Roman" w:cstheme="minorHAnsi"/>
          <w:color w:val="707070"/>
          <w:lang w:eastAsia="es-ES"/>
        </w:rPr>
        <w:t> </w:t>
      </w:r>
      <w:r w:rsidRPr="005F55A2">
        <w:rPr>
          <w:rFonts w:eastAsia="Times New Roman" w:cstheme="minorHAnsi"/>
          <w:color w:val="707070"/>
          <w:lang w:eastAsia="es-ES"/>
        </w:rPr>
        <w:br/>
        <w:t>Signaturas canceladas: 28-51 - (1) </w:t>
      </w:r>
      <w:r w:rsidRPr="005F55A2">
        <w:rPr>
          <w:rFonts w:eastAsia="Times New Roman" w:cstheme="minorHAnsi"/>
          <w:color w:val="707070"/>
          <w:lang w:eastAsia="es-ES"/>
        </w:rPr>
        <w:br/>
        <w:t>ES AUG {V 100} PRINCIPAL Planero / Cajón 6/048 </w:t>
      </w:r>
      <w:r w:rsidRPr="005F55A2">
        <w:rPr>
          <w:rFonts w:eastAsia="Times New Roman" w:cstheme="minorHAnsi"/>
          <w:color w:val="707070"/>
          <w:lang w:eastAsia="es-ES"/>
        </w:rPr>
        <w:br/>
      </w:r>
      <w:r w:rsidRPr="005F55A2">
        <w:rPr>
          <w:rFonts w:eastAsia="Times New Roman" w:cstheme="minorHAnsi"/>
          <w:b/>
          <w:bCs/>
          <w:color w:val="707070"/>
          <w:lang w:eastAsia="es-ES"/>
        </w:rPr>
        <w:t>1.2. Título</w:t>
      </w:r>
      <w:r w:rsidRPr="005F55A2">
        <w:rPr>
          <w:rFonts w:eastAsia="Times New Roman" w:cstheme="minorHAnsi"/>
          <w:color w:val="707070"/>
          <w:lang w:eastAsia="es-ES"/>
        </w:rPr>
        <w:t> </w:t>
      </w:r>
      <w:r w:rsidRPr="005F55A2">
        <w:rPr>
          <w:rFonts w:eastAsia="Times New Roman" w:cstheme="minorHAnsi"/>
          <w:color w:val="707070"/>
          <w:lang w:eastAsia="es-ES"/>
        </w:rPr>
        <w:br/>
        <w:t>Plano del anteproyecto de Colegio Mayor Loyola y obra de extensión universitaria en Cartuja (Granada). Planta segunda </w:t>
      </w:r>
      <w:r w:rsidRPr="005F55A2">
        <w:rPr>
          <w:rFonts w:eastAsia="Times New Roman" w:cstheme="minorHAnsi"/>
          <w:color w:val="707070"/>
          <w:lang w:eastAsia="es-ES"/>
        </w:rPr>
        <w:br/>
      </w:r>
      <w:r w:rsidRPr="005F55A2">
        <w:rPr>
          <w:rFonts w:eastAsia="Times New Roman" w:cstheme="minorHAnsi"/>
          <w:b/>
          <w:bCs/>
          <w:color w:val="707070"/>
          <w:lang w:eastAsia="es-ES"/>
        </w:rPr>
        <w:t>1.3. Fecha</w:t>
      </w:r>
      <w:r w:rsidRPr="005F55A2">
        <w:rPr>
          <w:rFonts w:eastAsia="Times New Roman" w:cstheme="minorHAnsi"/>
          <w:color w:val="707070"/>
          <w:lang w:eastAsia="es-ES"/>
        </w:rPr>
        <w:t> </w:t>
      </w:r>
      <w:r w:rsidRPr="005F55A2">
        <w:rPr>
          <w:rFonts w:eastAsia="Times New Roman" w:cstheme="minorHAnsi"/>
          <w:color w:val="707070"/>
          <w:lang w:eastAsia="es-ES"/>
        </w:rPr>
        <w:br/>
        <w:t>1964 </w:t>
      </w:r>
      <w:r w:rsidRPr="005F55A2">
        <w:rPr>
          <w:rFonts w:eastAsia="Times New Roman" w:cstheme="minorHAnsi"/>
          <w:color w:val="707070"/>
          <w:lang w:eastAsia="es-ES"/>
        </w:rPr>
        <w:br/>
      </w:r>
      <w:r w:rsidRPr="005F55A2">
        <w:rPr>
          <w:rFonts w:eastAsia="Times New Roman" w:cstheme="minorHAnsi"/>
          <w:b/>
          <w:bCs/>
          <w:color w:val="707070"/>
          <w:lang w:eastAsia="es-ES"/>
        </w:rPr>
        <w:t>1.5. Volumen y soporte de la unidad de descripción</w:t>
      </w:r>
      <w:r w:rsidRPr="005F55A2">
        <w:rPr>
          <w:rFonts w:eastAsia="Times New Roman" w:cstheme="minorHAnsi"/>
          <w:color w:val="707070"/>
          <w:lang w:eastAsia="es-ES"/>
        </w:rPr>
        <w:t> </w:t>
      </w:r>
      <w:r w:rsidRPr="005F55A2">
        <w:rPr>
          <w:rFonts w:eastAsia="Times New Roman" w:cstheme="minorHAnsi"/>
          <w:color w:val="707070"/>
          <w:lang w:eastAsia="es-ES"/>
        </w:rPr>
        <w:br/>
        <w:t>1:200 </w:t>
      </w:r>
      <w:r w:rsidRPr="005F55A2">
        <w:rPr>
          <w:rFonts w:eastAsia="Times New Roman" w:cstheme="minorHAnsi"/>
          <w:color w:val="707070"/>
          <w:lang w:eastAsia="es-ES"/>
        </w:rPr>
        <w:br/>
        <w:t>1 plano. </w:t>
      </w:r>
      <w:r w:rsidRPr="005F55A2">
        <w:rPr>
          <w:rFonts w:eastAsia="Times New Roman" w:cstheme="minorHAnsi"/>
          <w:color w:val="707070"/>
          <w:lang w:eastAsia="es-ES"/>
        </w:rPr>
        <w:br/>
        <w:t>59x98 cm </w:t>
      </w: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2. Área de contexto</w:t>
      </w:r>
      <w:r w:rsidRPr="005F55A2">
        <w:rPr>
          <w:rFonts w:eastAsia="Times New Roman" w:cstheme="minorHAnsi"/>
          <w:color w:val="707070"/>
          <w:lang w:eastAsia="es-ES"/>
        </w:rPr>
        <w:t> </w:t>
      </w:r>
    </w:p>
    <w:p w:rsidR="000D5156" w:rsidRDefault="000D5156" w:rsidP="000D5156">
      <w:pPr>
        <w:spacing w:after="0" w:line="240" w:lineRule="auto"/>
        <w:rPr>
          <w:rFonts w:eastAsia="Times New Roman" w:cstheme="minorHAnsi"/>
          <w:color w:val="707070"/>
          <w:lang w:eastAsia="es-ES"/>
        </w:rPr>
      </w:pPr>
      <w:r w:rsidRPr="005F55A2">
        <w:rPr>
          <w:rFonts w:eastAsia="Times New Roman" w:cstheme="minorHAnsi"/>
          <w:b/>
          <w:bCs/>
          <w:color w:val="707070"/>
          <w:lang w:eastAsia="es-ES"/>
        </w:rPr>
        <w:t>2.1. Nombre del o de los productor(es)/acumulador(es)</w:t>
      </w:r>
      <w:r w:rsidRPr="005F55A2">
        <w:rPr>
          <w:rFonts w:eastAsia="Times New Roman" w:cstheme="minorHAnsi"/>
          <w:color w:val="707070"/>
          <w:lang w:eastAsia="es-ES"/>
        </w:rPr>
        <w:t> </w:t>
      </w:r>
      <w:r w:rsidRPr="005F55A2">
        <w:rPr>
          <w:rFonts w:eastAsia="Times New Roman" w:cstheme="minorHAnsi"/>
          <w:color w:val="707070"/>
          <w:lang w:eastAsia="es-ES"/>
        </w:rPr>
        <w:br/>
      </w:r>
      <w:hyperlink r:id="rId15" w:tooltip="Jesuítas" w:history="1">
        <w:r w:rsidRPr="005F55A2">
          <w:rPr>
            <w:rFonts w:eastAsia="Times New Roman" w:cstheme="minorHAnsi"/>
            <w:color w:val="40A1DD"/>
            <w:u w:val="single"/>
            <w:lang w:eastAsia="es-ES"/>
          </w:rPr>
          <w:t>Jesuítas</w:t>
        </w:r>
        <w:r w:rsidRPr="005F55A2">
          <w:rPr>
            <w:rFonts w:eastAsia="Times New Roman" w:cstheme="minorHAnsi"/>
            <w:color w:val="40A1DD"/>
            <w:lang w:eastAsia="es-ES"/>
          </w:rPr>
          <w:t> </w:t>
        </w:r>
      </w:hyperlink>
    </w:p>
    <w:p w:rsidR="000D5156" w:rsidRDefault="000D5156" w:rsidP="000D5156">
      <w:pPr>
        <w:spacing w:after="0" w:line="240" w:lineRule="auto"/>
        <w:rPr>
          <w:rFonts w:eastAsia="Times New Roman" w:cstheme="minorHAnsi"/>
          <w:color w:val="707070"/>
          <w:lang w:eastAsia="es-ES"/>
        </w:rPr>
      </w:pPr>
    </w:p>
    <w:p w:rsidR="000D5156" w:rsidRDefault="0083232E" w:rsidP="000D5156">
      <w:pPr>
        <w:spacing w:after="0" w:line="240" w:lineRule="auto"/>
        <w:rPr>
          <w:rStyle w:val="Hipervnculo"/>
          <w:rFonts w:eastAsia="Times New Roman" w:cstheme="minorHAnsi"/>
          <w:lang w:eastAsia="es-ES"/>
        </w:rPr>
      </w:pPr>
      <w:hyperlink r:id="rId16" w:history="1">
        <w:r w:rsidR="000D5156" w:rsidRPr="00C8618E">
          <w:rPr>
            <w:rStyle w:val="Hipervnculo"/>
            <w:rFonts w:eastAsia="Times New Roman" w:cstheme="minorHAnsi"/>
            <w:lang w:eastAsia="es-ES"/>
          </w:rPr>
          <w:t>http://archi.ugr.es:8080/jopac/images/CMLantep_psegunda.jpg</w:t>
        </w:r>
      </w:hyperlink>
    </w:p>
    <w:p w:rsidR="000D5156" w:rsidRDefault="000D5156" w:rsidP="000D5156">
      <w:pPr>
        <w:spacing w:after="0" w:line="240" w:lineRule="auto"/>
        <w:rPr>
          <w:rStyle w:val="Hipervnculo"/>
          <w:rFonts w:eastAsia="Times New Roman" w:cstheme="minorHAnsi"/>
          <w:lang w:eastAsia="es-ES"/>
        </w:rPr>
      </w:pPr>
    </w:p>
    <w:p w:rsidR="000D5156" w:rsidRDefault="000D5156" w:rsidP="000D5156">
      <w:pPr>
        <w:spacing w:after="0" w:line="240" w:lineRule="auto"/>
        <w:rPr>
          <w:rFonts w:eastAsia="Times New Roman" w:cstheme="minorHAnsi"/>
          <w:color w:val="707070"/>
          <w:lang w:eastAsia="es-ES"/>
        </w:rPr>
      </w:pP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1. Área de identificación</w:t>
      </w:r>
      <w:r w:rsidRPr="005F55A2">
        <w:rPr>
          <w:rFonts w:eastAsia="Times New Roman" w:cstheme="minorHAnsi"/>
          <w:color w:val="707070"/>
          <w:lang w:eastAsia="es-ES"/>
        </w:rPr>
        <w:t> </w:t>
      </w:r>
    </w:p>
    <w:p w:rsidR="000D5156" w:rsidRPr="005F55A2" w:rsidRDefault="000D5156" w:rsidP="000D5156">
      <w:pPr>
        <w:spacing w:after="240" w:line="240" w:lineRule="auto"/>
        <w:rPr>
          <w:rFonts w:eastAsia="Times New Roman" w:cstheme="minorHAnsi"/>
          <w:color w:val="707070"/>
          <w:lang w:eastAsia="es-ES"/>
        </w:rPr>
      </w:pPr>
      <w:r w:rsidRPr="005F55A2">
        <w:rPr>
          <w:rFonts w:eastAsia="Times New Roman" w:cstheme="minorHAnsi"/>
          <w:b/>
          <w:bCs/>
          <w:color w:val="707070"/>
          <w:lang w:eastAsia="es-ES"/>
        </w:rPr>
        <w:t>1.1. Código de referencia</w:t>
      </w:r>
      <w:r w:rsidRPr="005F55A2">
        <w:rPr>
          <w:rFonts w:eastAsia="Times New Roman" w:cstheme="minorHAnsi"/>
          <w:color w:val="707070"/>
          <w:lang w:eastAsia="es-ES"/>
        </w:rPr>
        <w:t> </w:t>
      </w:r>
      <w:r w:rsidRPr="005F55A2">
        <w:rPr>
          <w:rFonts w:eastAsia="Times New Roman" w:cstheme="minorHAnsi"/>
          <w:color w:val="707070"/>
          <w:lang w:eastAsia="es-ES"/>
        </w:rPr>
        <w:br/>
        <w:t>Signaturas canceladas: 28-51 - (1) </w:t>
      </w:r>
      <w:r w:rsidRPr="005F55A2">
        <w:rPr>
          <w:rFonts w:eastAsia="Times New Roman" w:cstheme="minorHAnsi"/>
          <w:color w:val="707070"/>
          <w:lang w:eastAsia="es-ES"/>
        </w:rPr>
        <w:br/>
        <w:t>ES AUG {V 100} PRINCIPAL Planero / Cajón 6/049 </w:t>
      </w:r>
      <w:r w:rsidRPr="005F55A2">
        <w:rPr>
          <w:rFonts w:eastAsia="Times New Roman" w:cstheme="minorHAnsi"/>
          <w:color w:val="707070"/>
          <w:lang w:eastAsia="es-ES"/>
        </w:rPr>
        <w:br/>
      </w:r>
      <w:r w:rsidRPr="005F55A2">
        <w:rPr>
          <w:rFonts w:eastAsia="Times New Roman" w:cstheme="minorHAnsi"/>
          <w:b/>
          <w:bCs/>
          <w:color w:val="707070"/>
          <w:lang w:eastAsia="es-ES"/>
        </w:rPr>
        <w:t>1.2. Título</w:t>
      </w:r>
      <w:r w:rsidRPr="005F55A2">
        <w:rPr>
          <w:rFonts w:eastAsia="Times New Roman" w:cstheme="minorHAnsi"/>
          <w:color w:val="707070"/>
          <w:lang w:eastAsia="es-ES"/>
        </w:rPr>
        <w:t> </w:t>
      </w:r>
      <w:r w:rsidRPr="005F55A2">
        <w:rPr>
          <w:rFonts w:eastAsia="Times New Roman" w:cstheme="minorHAnsi"/>
          <w:color w:val="707070"/>
          <w:lang w:eastAsia="es-ES"/>
        </w:rPr>
        <w:br/>
        <w:t>Plano de anteproyecto de Colegio Mayor Loyola y obra de extensión universitaria en Cartuja (Granada). Vista de conjunto </w:t>
      </w:r>
      <w:r w:rsidRPr="005F55A2">
        <w:rPr>
          <w:rFonts w:eastAsia="Times New Roman" w:cstheme="minorHAnsi"/>
          <w:color w:val="707070"/>
          <w:lang w:eastAsia="es-ES"/>
        </w:rPr>
        <w:br/>
      </w:r>
      <w:r w:rsidRPr="005F55A2">
        <w:rPr>
          <w:rFonts w:eastAsia="Times New Roman" w:cstheme="minorHAnsi"/>
          <w:b/>
          <w:bCs/>
          <w:color w:val="707070"/>
          <w:lang w:eastAsia="es-ES"/>
        </w:rPr>
        <w:t>1.3. Fecha</w:t>
      </w:r>
      <w:r w:rsidRPr="005F55A2">
        <w:rPr>
          <w:rFonts w:eastAsia="Times New Roman" w:cstheme="minorHAnsi"/>
          <w:color w:val="707070"/>
          <w:lang w:eastAsia="es-ES"/>
        </w:rPr>
        <w:t> </w:t>
      </w:r>
      <w:r w:rsidRPr="005F55A2">
        <w:rPr>
          <w:rFonts w:eastAsia="Times New Roman" w:cstheme="minorHAnsi"/>
          <w:color w:val="707070"/>
          <w:lang w:eastAsia="es-ES"/>
        </w:rPr>
        <w:br/>
        <w:t>1964 </w:t>
      </w:r>
      <w:r w:rsidRPr="005F55A2">
        <w:rPr>
          <w:rFonts w:eastAsia="Times New Roman" w:cstheme="minorHAnsi"/>
          <w:color w:val="707070"/>
          <w:lang w:eastAsia="es-ES"/>
        </w:rPr>
        <w:br/>
      </w:r>
      <w:r w:rsidRPr="005F55A2">
        <w:rPr>
          <w:rFonts w:eastAsia="Times New Roman" w:cstheme="minorHAnsi"/>
          <w:b/>
          <w:bCs/>
          <w:color w:val="707070"/>
          <w:lang w:eastAsia="es-ES"/>
        </w:rPr>
        <w:t>1.5. Volumen y soporte de la unidad de descripción</w:t>
      </w:r>
      <w:r w:rsidRPr="005F55A2">
        <w:rPr>
          <w:rFonts w:eastAsia="Times New Roman" w:cstheme="minorHAnsi"/>
          <w:color w:val="707070"/>
          <w:lang w:eastAsia="es-ES"/>
        </w:rPr>
        <w:t> </w:t>
      </w:r>
      <w:r w:rsidRPr="005F55A2">
        <w:rPr>
          <w:rFonts w:eastAsia="Times New Roman" w:cstheme="minorHAnsi"/>
          <w:color w:val="707070"/>
          <w:lang w:eastAsia="es-ES"/>
        </w:rPr>
        <w:br/>
        <w:t>1:200 </w:t>
      </w:r>
      <w:r w:rsidRPr="005F55A2">
        <w:rPr>
          <w:rFonts w:eastAsia="Times New Roman" w:cstheme="minorHAnsi"/>
          <w:color w:val="707070"/>
          <w:lang w:eastAsia="es-ES"/>
        </w:rPr>
        <w:br/>
        <w:t>1 plano. </w:t>
      </w:r>
      <w:r w:rsidRPr="005F55A2">
        <w:rPr>
          <w:rFonts w:eastAsia="Times New Roman" w:cstheme="minorHAnsi"/>
          <w:color w:val="707070"/>
          <w:lang w:eastAsia="es-ES"/>
        </w:rPr>
        <w:br/>
        <w:t>30x58 cm </w:t>
      </w:r>
    </w:p>
    <w:p w:rsidR="000D5156" w:rsidRPr="005F55A2" w:rsidRDefault="000D5156" w:rsidP="000D5156">
      <w:pPr>
        <w:spacing w:after="0" w:line="240" w:lineRule="auto"/>
        <w:rPr>
          <w:rFonts w:eastAsia="Times New Roman" w:cstheme="minorHAnsi"/>
          <w:lang w:eastAsia="es-ES"/>
        </w:rPr>
      </w:pPr>
      <w:r w:rsidRPr="005F55A2">
        <w:rPr>
          <w:rFonts w:eastAsia="Times New Roman" w:cstheme="minorHAnsi"/>
          <w:b/>
          <w:bCs/>
          <w:color w:val="707070"/>
          <w:lang w:eastAsia="es-ES"/>
        </w:rPr>
        <w:t>2. Área de contexto</w:t>
      </w:r>
      <w:r w:rsidRPr="005F55A2">
        <w:rPr>
          <w:rFonts w:eastAsia="Times New Roman" w:cstheme="minorHAnsi"/>
          <w:color w:val="707070"/>
          <w:lang w:eastAsia="es-ES"/>
        </w:rPr>
        <w:t> </w:t>
      </w:r>
    </w:p>
    <w:p w:rsidR="000D5156" w:rsidRDefault="000D5156" w:rsidP="000D5156">
      <w:pPr>
        <w:spacing w:after="0" w:line="240" w:lineRule="auto"/>
        <w:rPr>
          <w:rFonts w:eastAsia="Times New Roman" w:cstheme="minorHAnsi"/>
          <w:color w:val="707070"/>
          <w:lang w:eastAsia="es-ES"/>
        </w:rPr>
      </w:pPr>
      <w:r w:rsidRPr="005F55A2">
        <w:rPr>
          <w:rFonts w:eastAsia="Times New Roman" w:cstheme="minorHAnsi"/>
          <w:b/>
          <w:bCs/>
          <w:color w:val="707070"/>
          <w:lang w:eastAsia="es-ES"/>
        </w:rPr>
        <w:t>2.1. Nombre del o de los productor(es)/acumulador(es)</w:t>
      </w:r>
      <w:r w:rsidRPr="005F55A2">
        <w:rPr>
          <w:rFonts w:eastAsia="Times New Roman" w:cstheme="minorHAnsi"/>
          <w:color w:val="707070"/>
          <w:lang w:eastAsia="es-ES"/>
        </w:rPr>
        <w:t> </w:t>
      </w:r>
      <w:r w:rsidRPr="005F55A2">
        <w:rPr>
          <w:rFonts w:eastAsia="Times New Roman" w:cstheme="minorHAnsi"/>
          <w:color w:val="707070"/>
          <w:lang w:eastAsia="es-ES"/>
        </w:rPr>
        <w:br/>
      </w:r>
      <w:hyperlink r:id="rId17" w:tooltip="Jesuítas" w:history="1">
        <w:r w:rsidRPr="005F55A2">
          <w:rPr>
            <w:rFonts w:eastAsia="Times New Roman" w:cstheme="minorHAnsi"/>
            <w:color w:val="40A1DD"/>
            <w:u w:val="single"/>
            <w:lang w:eastAsia="es-ES"/>
          </w:rPr>
          <w:t>Jesuítas</w:t>
        </w:r>
        <w:r w:rsidRPr="005F55A2">
          <w:rPr>
            <w:rFonts w:eastAsia="Times New Roman" w:cstheme="minorHAnsi"/>
            <w:color w:val="40A1DD"/>
            <w:lang w:eastAsia="es-ES"/>
          </w:rPr>
          <w:t> </w:t>
        </w:r>
      </w:hyperlink>
    </w:p>
    <w:p w:rsidR="000D5156" w:rsidRDefault="000D5156" w:rsidP="000D5156">
      <w:pPr>
        <w:spacing w:after="0" w:line="240" w:lineRule="auto"/>
        <w:rPr>
          <w:rFonts w:eastAsia="Times New Roman" w:cstheme="minorHAnsi"/>
          <w:color w:val="707070"/>
          <w:lang w:eastAsia="es-ES"/>
        </w:rPr>
      </w:pPr>
    </w:p>
    <w:p w:rsidR="000D5156" w:rsidRDefault="0083232E" w:rsidP="000D5156">
      <w:pPr>
        <w:spacing w:after="0" w:line="240" w:lineRule="auto"/>
        <w:rPr>
          <w:rFonts w:eastAsia="Times New Roman" w:cstheme="minorHAnsi"/>
          <w:color w:val="707070"/>
          <w:lang w:eastAsia="es-ES"/>
        </w:rPr>
      </w:pPr>
      <w:hyperlink r:id="rId18" w:history="1">
        <w:r w:rsidR="000D5156" w:rsidRPr="00C8618E">
          <w:rPr>
            <w:rStyle w:val="Hipervnculo"/>
            <w:rFonts w:eastAsia="Times New Roman" w:cstheme="minorHAnsi"/>
            <w:lang w:eastAsia="es-ES"/>
          </w:rPr>
          <w:t>http://archi.ugr.es:8080/jopac/images/CMLantep_conjunto.jpg</w:t>
        </w:r>
      </w:hyperlink>
    </w:p>
    <w:p w:rsidR="000D5156" w:rsidRPr="005F55A2" w:rsidRDefault="000D5156" w:rsidP="00B84BD2">
      <w:pPr>
        <w:pStyle w:val="Ttulo3"/>
      </w:pPr>
      <w:bookmarkStart w:id="3" w:name="_Toc479230866"/>
      <w:r w:rsidRPr="005F55A2">
        <w:lastRenderedPageBreak/>
        <w:t>Proyecto</w:t>
      </w:r>
      <w:bookmarkEnd w:id="3"/>
    </w:p>
    <w:p w:rsidR="000D5156" w:rsidRPr="000B6702" w:rsidRDefault="000D5156" w:rsidP="000D5156">
      <w:pPr>
        <w:spacing w:after="0" w:line="240" w:lineRule="auto"/>
        <w:rPr>
          <w:rFonts w:eastAsia="Times New Roman" w:cstheme="minorHAnsi"/>
          <w:lang w:eastAsia="es-ES"/>
        </w:rPr>
      </w:pPr>
      <w:r w:rsidRPr="000B6702">
        <w:rPr>
          <w:rFonts w:eastAsia="Times New Roman" w:cstheme="minorHAnsi"/>
          <w:b/>
          <w:bCs/>
          <w:color w:val="707070"/>
          <w:lang w:eastAsia="es-ES"/>
        </w:rPr>
        <w:t>1. Área de identificación</w:t>
      </w:r>
      <w:r w:rsidRPr="000B6702">
        <w:rPr>
          <w:rFonts w:eastAsia="Times New Roman" w:cstheme="minorHAnsi"/>
          <w:color w:val="707070"/>
          <w:lang w:eastAsia="es-ES"/>
        </w:rPr>
        <w:t> </w:t>
      </w:r>
    </w:p>
    <w:p w:rsidR="000D5156" w:rsidRPr="000B6702" w:rsidRDefault="000D5156" w:rsidP="000D5156">
      <w:pPr>
        <w:spacing w:after="240" w:line="240" w:lineRule="auto"/>
        <w:rPr>
          <w:rFonts w:eastAsia="Times New Roman" w:cstheme="minorHAnsi"/>
          <w:color w:val="707070"/>
          <w:lang w:eastAsia="es-ES"/>
        </w:rPr>
      </w:pPr>
      <w:r w:rsidRPr="000B6702">
        <w:rPr>
          <w:rFonts w:eastAsia="Times New Roman" w:cstheme="minorHAnsi"/>
          <w:b/>
          <w:bCs/>
          <w:color w:val="707070"/>
          <w:lang w:eastAsia="es-ES"/>
        </w:rPr>
        <w:t>1.1. Código de referencia</w:t>
      </w:r>
      <w:r w:rsidRPr="000B6702">
        <w:rPr>
          <w:rFonts w:eastAsia="Times New Roman" w:cstheme="minorHAnsi"/>
          <w:color w:val="707070"/>
          <w:lang w:eastAsia="es-ES"/>
        </w:rPr>
        <w:t> </w:t>
      </w:r>
      <w:r w:rsidRPr="000B6702">
        <w:rPr>
          <w:rFonts w:eastAsia="Times New Roman" w:cstheme="minorHAnsi"/>
          <w:color w:val="707070"/>
          <w:lang w:eastAsia="es-ES"/>
        </w:rPr>
        <w:br/>
        <w:t>Signaturas canceladas: 28-51 - (2) </w:t>
      </w:r>
      <w:r w:rsidRPr="000B6702">
        <w:rPr>
          <w:rFonts w:eastAsia="Times New Roman" w:cstheme="minorHAnsi"/>
          <w:color w:val="707070"/>
          <w:lang w:eastAsia="es-ES"/>
        </w:rPr>
        <w:br/>
        <w:t>ES AUG {V 100} PRINCIPAL Planero / Cajón 6/052 </w:t>
      </w:r>
      <w:r w:rsidRPr="000B6702">
        <w:rPr>
          <w:rFonts w:eastAsia="Times New Roman" w:cstheme="minorHAnsi"/>
          <w:color w:val="707070"/>
          <w:lang w:eastAsia="es-ES"/>
        </w:rPr>
        <w:br/>
      </w:r>
      <w:r w:rsidRPr="000B6702">
        <w:rPr>
          <w:rFonts w:eastAsia="Times New Roman" w:cstheme="minorHAnsi"/>
          <w:b/>
          <w:bCs/>
          <w:color w:val="707070"/>
          <w:lang w:eastAsia="es-ES"/>
        </w:rPr>
        <w:t>1.2. Título</w:t>
      </w:r>
      <w:r w:rsidRPr="000B6702">
        <w:rPr>
          <w:rFonts w:eastAsia="Times New Roman" w:cstheme="minorHAnsi"/>
          <w:color w:val="707070"/>
          <w:lang w:eastAsia="es-ES"/>
        </w:rPr>
        <w:t> </w:t>
      </w:r>
      <w:r w:rsidRPr="000B6702">
        <w:rPr>
          <w:rFonts w:eastAsia="Times New Roman" w:cstheme="minorHAnsi"/>
          <w:color w:val="707070"/>
          <w:lang w:eastAsia="es-ES"/>
        </w:rPr>
        <w:br/>
        <w:t xml:space="preserve">Plano del Proyecto de Colegio Mayor Loyola y obra de extensión universitaria en </w:t>
      </w:r>
      <w:proofErr w:type="gramStart"/>
      <w:r w:rsidRPr="000B6702">
        <w:rPr>
          <w:rFonts w:eastAsia="Times New Roman" w:cstheme="minorHAnsi"/>
          <w:color w:val="707070"/>
          <w:lang w:eastAsia="es-ES"/>
        </w:rPr>
        <w:t>Cartuja(</w:t>
      </w:r>
      <w:proofErr w:type="gramEnd"/>
      <w:r w:rsidRPr="000B6702">
        <w:rPr>
          <w:rFonts w:eastAsia="Times New Roman" w:cstheme="minorHAnsi"/>
          <w:color w:val="707070"/>
          <w:lang w:eastAsia="es-ES"/>
        </w:rPr>
        <w:t>Granada). Hoja nº A-1, Planta principal de conjunto </w:t>
      </w:r>
      <w:r w:rsidRPr="000B6702">
        <w:rPr>
          <w:rFonts w:eastAsia="Times New Roman" w:cstheme="minorHAnsi"/>
          <w:color w:val="707070"/>
          <w:lang w:eastAsia="es-ES"/>
        </w:rPr>
        <w:br/>
      </w:r>
      <w:r w:rsidRPr="000B6702">
        <w:rPr>
          <w:rFonts w:eastAsia="Times New Roman" w:cstheme="minorHAnsi"/>
          <w:b/>
          <w:bCs/>
          <w:color w:val="707070"/>
          <w:lang w:eastAsia="es-ES"/>
        </w:rPr>
        <w:t>1.3. Fecha</w:t>
      </w:r>
      <w:r w:rsidRPr="000B6702">
        <w:rPr>
          <w:rFonts w:eastAsia="Times New Roman" w:cstheme="minorHAnsi"/>
          <w:color w:val="707070"/>
          <w:lang w:eastAsia="es-ES"/>
        </w:rPr>
        <w:t> </w:t>
      </w:r>
      <w:r w:rsidRPr="000B6702">
        <w:rPr>
          <w:rFonts w:eastAsia="Times New Roman" w:cstheme="minorHAnsi"/>
          <w:color w:val="707070"/>
          <w:lang w:eastAsia="es-ES"/>
        </w:rPr>
        <w:br/>
        <w:t>1964 </w:t>
      </w:r>
      <w:r w:rsidRPr="000B6702">
        <w:rPr>
          <w:rFonts w:eastAsia="Times New Roman" w:cstheme="minorHAnsi"/>
          <w:color w:val="707070"/>
          <w:lang w:eastAsia="es-ES"/>
        </w:rPr>
        <w:br/>
      </w:r>
      <w:r w:rsidRPr="000B6702">
        <w:rPr>
          <w:rFonts w:eastAsia="Times New Roman" w:cstheme="minorHAnsi"/>
          <w:b/>
          <w:bCs/>
          <w:color w:val="707070"/>
          <w:lang w:eastAsia="es-ES"/>
        </w:rPr>
        <w:t>1.5. Volumen y soporte de la unidad de descripción</w:t>
      </w:r>
      <w:r w:rsidRPr="000B6702">
        <w:rPr>
          <w:rFonts w:eastAsia="Times New Roman" w:cstheme="minorHAnsi"/>
          <w:color w:val="707070"/>
          <w:lang w:eastAsia="es-ES"/>
        </w:rPr>
        <w:t> </w:t>
      </w:r>
      <w:r w:rsidRPr="000B6702">
        <w:rPr>
          <w:rFonts w:eastAsia="Times New Roman" w:cstheme="minorHAnsi"/>
          <w:color w:val="707070"/>
          <w:lang w:eastAsia="es-ES"/>
        </w:rPr>
        <w:br/>
        <w:t>1:100 </w:t>
      </w:r>
      <w:r w:rsidRPr="000B6702">
        <w:rPr>
          <w:rFonts w:eastAsia="Times New Roman" w:cstheme="minorHAnsi"/>
          <w:color w:val="707070"/>
          <w:lang w:eastAsia="es-ES"/>
        </w:rPr>
        <w:br/>
        <w:t>1 plano. </w:t>
      </w:r>
      <w:r w:rsidRPr="000B6702">
        <w:rPr>
          <w:rFonts w:eastAsia="Times New Roman" w:cstheme="minorHAnsi"/>
          <w:color w:val="707070"/>
          <w:lang w:eastAsia="es-ES"/>
        </w:rPr>
        <w:br/>
        <w:t>60x92 cm </w:t>
      </w:r>
    </w:p>
    <w:p w:rsidR="000D5156" w:rsidRPr="000B6702" w:rsidRDefault="000D5156" w:rsidP="000D5156">
      <w:pPr>
        <w:spacing w:after="0" w:line="240" w:lineRule="auto"/>
        <w:rPr>
          <w:rFonts w:eastAsia="Times New Roman" w:cstheme="minorHAnsi"/>
          <w:lang w:eastAsia="es-ES"/>
        </w:rPr>
      </w:pPr>
      <w:r w:rsidRPr="000B6702">
        <w:rPr>
          <w:rFonts w:eastAsia="Times New Roman" w:cstheme="minorHAnsi"/>
          <w:b/>
          <w:bCs/>
          <w:color w:val="707070"/>
          <w:lang w:eastAsia="es-ES"/>
        </w:rPr>
        <w:t>2. Área de contexto</w:t>
      </w:r>
      <w:r w:rsidRPr="000B6702">
        <w:rPr>
          <w:rFonts w:eastAsia="Times New Roman" w:cstheme="minorHAnsi"/>
          <w:color w:val="707070"/>
          <w:lang w:eastAsia="es-ES"/>
        </w:rPr>
        <w:t> </w:t>
      </w:r>
    </w:p>
    <w:p w:rsidR="000D5156" w:rsidRPr="000B6702" w:rsidRDefault="000D5156" w:rsidP="000D5156">
      <w:pPr>
        <w:spacing w:after="0" w:line="240" w:lineRule="auto"/>
        <w:rPr>
          <w:rFonts w:eastAsia="Times New Roman" w:cstheme="minorHAnsi"/>
          <w:color w:val="707070"/>
          <w:lang w:eastAsia="es-ES"/>
        </w:rPr>
      </w:pPr>
      <w:r w:rsidRPr="000B6702">
        <w:rPr>
          <w:rFonts w:eastAsia="Times New Roman" w:cstheme="minorHAnsi"/>
          <w:b/>
          <w:bCs/>
          <w:color w:val="707070"/>
          <w:lang w:eastAsia="es-ES"/>
        </w:rPr>
        <w:t>2.1. Nombre del o de los productor(es)/acumulador(es)</w:t>
      </w:r>
      <w:r w:rsidRPr="000B6702">
        <w:rPr>
          <w:rFonts w:eastAsia="Times New Roman" w:cstheme="minorHAnsi"/>
          <w:color w:val="707070"/>
          <w:lang w:eastAsia="es-ES"/>
        </w:rPr>
        <w:t> </w:t>
      </w:r>
      <w:r w:rsidRPr="000B6702">
        <w:rPr>
          <w:rFonts w:eastAsia="Times New Roman" w:cstheme="minorHAnsi"/>
          <w:color w:val="707070"/>
          <w:lang w:eastAsia="es-ES"/>
        </w:rPr>
        <w:br/>
      </w:r>
      <w:hyperlink r:id="rId19" w:tooltip="Jesuítas" w:history="1">
        <w:r w:rsidRPr="000B6702">
          <w:rPr>
            <w:rFonts w:eastAsia="Times New Roman" w:cstheme="minorHAnsi"/>
            <w:color w:val="40A1DD"/>
            <w:u w:val="single"/>
            <w:lang w:eastAsia="es-ES"/>
          </w:rPr>
          <w:t>Jesuítas</w:t>
        </w:r>
        <w:r w:rsidRPr="000B6702">
          <w:rPr>
            <w:rFonts w:eastAsia="Times New Roman" w:cstheme="minorHAnsi"/>
            <w:color w:val="40A1DD"/>
            <w:lang w:eastAsia="es-ES"/>
          </w:rPr>
          <w:t> </w:t>
        </w:r>
      </w:hyperlink>
    </w:p>
    <w:p w:rsidR="000D5156" w:rsidRPr="000B6702" w:rsidRDefault="000D5156" w:rsidP="000D5156">
      <w:pPr>
        <w:rPr>
          <w:u w:val="single"/>
        </w:rPr>
      </w:pPr>
    </w:p>
    <w:p w:rsidR="000D5156" w:rsidRDefault="0083232E" w:rsidP="000D5156">
      <w:pPr>
        <w:rPr>
          <w:rStyle w:val="Hipervnculo"/>
        </w:rPr>
      </w:pPr>
      <w:hyperlink r:id="rId20" w:history="1">
        <w:r w:rsidR="000D5156" w:rsidRPr="00C8618E">
          <w:rPr>
            <w:rStyle w:val="Hipervnculo"/>
          </w:rPr>
          <w:t>http://archi.ugr.es:8080/jopac/images/CMLproyecto_princonjunto.jpg</w:t>
        </w:r>
      </w:hyperlink>
    </w:p>
    <w:p w:rsidR="000D5156" w:rsidRDefault="000D5156" w:rsidP="000D5156">
      <w:pPr>
        <w:rPr>
          <w:u w:val="single"/>
        </w:rPr>
      </w:pP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1. Área de identificación</w:t>
      </w:r>
      <w:r w:rsidRPr="000B6702">
        <w:rPr>
          <w:rFonts w:ascii="Tahoma" w:eastAsia="Times New Roman" w:hAnsi="Tahoma" w:cs="Tahoma"/>
          <w:color w:val="707070"/>
          <w:sz w:val="20"/>
          <w:szCs w:val="20"/>
          <w:lang w:eastAsia="es-ES"/>
        </w:rPr>
        <w:t> </w:t>
      </w:r>
    </w:p>
    <w:p w:rsidR="000D5156" w:rsidRPr="000B6702" w:rsidRDefault="000D5156" w:rsidP="000D5156">
      <w:pPr>
        <w:spacing w:after="24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1.1. Código de referencia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Signaturas canceladas: 28-51 - (2) </w:t>
      </w:r>
      <w:r w:rsidRPr="000B6702">
        <w:rPr>
          <w:rFonts w:ascii="Tahoma" w:eastAsia="Times New Roman" w:hAnsi="Tahoma" w:cs="Tahoma"/>
          <w:color w:val="707070"/>
          <w:sz w:val="20"/>
          <w:szCs w:val="20"/>
          <w:lang w:eastAsia="es-ES"/>
        </w:rPr>
        <w:br/>
        <w:t>ES AUG {V 100} PRINCIPAL Planero / Cajón 6/053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1.2. Título</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Plano del Proyecto de Colegio Mayor Loyola y obra de extensión universitaria en Cartuja (Granada). Hoja nº A-2, Planta primera de conjunto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1.3. Fecha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1964 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1.5. Volumen y soporte de la unidad de descripción</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1:100 </w:t>
      </w:r>
      <w:r w:rsidRPr="000B6702">
        <w:rPr>
          <w:rFonts w:ascii="Tahoma" w:eastAsia="Times New Roman" w:hAnsi="Tahoma" w:cs="Tahoma"/>
          <w:color w:val="707070"/>
          <w:sz w:val="20"/>
          <w:szCs w:val="20"/>
          <w:lang w:eastAsia="es-ES"/>
        </w:rPr>
        <w:br/>
        <w:t>1 plano. </w:t>
      </w:r>
      <w:r w:rsidRPr="000B6702">
        <w:rPr>
          <w:rFonts w:ascii="Tahoma" w:eastAsia="Times New Roman" w:hAnsi="Tahoma" w:cs="Tahoma"/>
          <w:color w:val="707070"/>
          <w:sz w:val="20"/>
          <w:szCs w:val="20"/>
          <w:lang w:eastAsia="es-ES"/>
        </w:rPr>
        <w:br/>
        <w:t>59x63 cm </w:t>
      </w: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2. Área de contexto</w:t>
      </w:r>
      <w:r w:rsidRPr="000B6702">
        <w:rPr>
          <w:rFonts w:ascii="Tahoma" w:eastAsia="Times New Roman" w:hAnsi="Tahoma" w:cs="Tahoma"/>
          <w:color w:val="707070"/>
          <w:sz w:val="20"/>
          <w:szCs w:val="20"/>
          <w:lang w:eastAsia="es-ES"/>
        </w:rPr>
        <w:t> </w:t>
      </w:r>
    </w:p>
    <w:p w:rsidR="000D5156" w:rsidRPr="000B6702" w:rsidRDefault="000D5156" w:rsidP="000D5156">
      <w:pPr>
        <w:spacing w:after="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2.1. Nombre del o de los productor(es)/acumulador(es)</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r>
      <w:hyperlink r:id="rId21" w:tooltip="Jesuítas" w:history="1">
        <w:r w:rsidRPr="000B6702">
          <w:rPr>
            <w:rFonts w:ascii="Tahoma" w:eastAsia="Times New Roman" w:hAnsi="Tahoma" w:cs="Tahoma"/>
            <w:color w:val="40A1DD"/>
            <w:sz w:val="20"/>
            <w:szCs w:val="20"/>
            <w:u w:val="single"/>
            <w:lang w:eastAsia="es-ES"/>
          </w:rPr>
          <w:t>Jesuítas</w:t>
        </w:r>
        <w:r w:rsidRPr="000B6702">
          <w:rPr>
            <w:rFonts w:ascii="Tahoma" w:eastAsia="Times New Roman" w:hAnsi="Tahoma" w:cs="Tahoma"/>
            <w:color w:val="40A1DD"/>
            <w:sz w:val="20"/>
            <w:szCs w:val="20"/>
            <w:lang w:eastAsia="es-ES"/>
          </w:rPr>
          <w:t> </w:t>
        </w:r>
      </w:hyperlink>
    </w:p>
    <w:p w:rsidR="000D5156" w:rsidRDefault="000D5156" w:rsidP="000D5156">
      <w:pPr>
        <w:rPr>
          <w:u w:val="single"/>
        </w:rPr>
      </w:pPr>
    </w:p>
    <w:p w:rsidR="000D5156" w:rsidRDefault="0083232E" w:rsidP="000D5156">
      <w:pPr>
        <w:rPr>
          <w:rStyle w:val="Hipervnculo"/>
        </w:rPr>
      </w:pPr>
      <w:hyperlink r:id="rId22" w:history="1">
        <w:r w:rsidR="000D5156" w:rsidRPr="00C8618E">
          <w:rPr>
            <w:rStyle w:val="Hipervnculo"/>
          </w:rPr>
          <w:t>http://archi.ugr.es:8080/jopac/images/CMLproyecto_primerapconjunto.jpg</w:t>
        </w:r>
      </w:hyperlink>
    </w:p>
    <w:p w:rsidR="000D5156" w:rsidRDefault="000D5156" w:rsidP="000D5156">
      <w:pPr>
        <w:rPr>
          <w:u w:val="single"/>
        </w:rPr>
      </w:pP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1. Área de identificación</w:t>
      </w:r>
      <w:r w:rsidRPr="000B6702">
        <w:rPr>
          <w:rFonts w:ascii="Tahoma" w:eastAsia="Times New Roman" w:hAnsi="Tahoma" w:cs="Tahoma"/>
          <w:color w:val="707070"/>
          <w:sz w:val="20"/>
          <w:szCs w:val="20"/>
          <w:lang w:eastAsia="es-ES"/>
        </w:rPr>
        <w:t> </w:t>
      </w:r>
    </w:p>
    <w:p w:rsidR="000D5156" w:rsidRPr="000B6702" w:rsidRDefault="000D5156" w:rsidP="000D5156">
      <w:pPr>
        <w:spacing w:after="24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1.1. Código de referencia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Signaturas canceladas: 28-51 - (2) </w:t>
      </w:r>
      <w:r w:rsidRPr="000B6702">
        <w:rPr>
          <w:rFonts w:ascii="Tahoma" w:eastAsia="Times New Roman" w:hAnsi="Tahoma" w:cs="Tahoma"/>
          <w:color w:val="707070"/>
          <w:sz w:val="20"/>
          <w:szCs w:val="20"/>
          <w:lang w:eastAsia="es-ES"/>
        </w:rPr>
        <w:br/>
        <w:t>ES AUG {V 100} PRINCIPAL Planero / Cajón 6/057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1.2. Título</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Plano del Proyecto de Colegio Mayor Loyola y obra de extensión universitaria en Cartuja (Granada). Hoja nºA-6, Detalle bloque de dormitorios planta principal y de piso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1.3. Fecha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r>
      <w:r w:rsidRPr="000B6702">
        <w:rPr>
          <w:rFonts w:ascii="Tahoma" w:eastAsia="Times New Roman" w:hAnsi="Tahoma" w:cs="Tahoma"/>
          <w:color w:val="707070"/>
          <w:sz w:val="20"/>
          <w:szCs w:val="20"/>
          <w:lang w:eastAsia="es-ES"/>
        </w:rPr>
        <w:lastRenderedPageBreak/>
        <w:t>1964 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1.5. Volumen y soporte de la unidad de descripción</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1:50 </w:t>
      </w:r>
      <w:r w:rsidRPr="000B6702">
        <w:rPr>
          <w:rFonts w:ascii="Tahoma" w:eastAsia="Times New Roman" w:hAnsi="Tahoma" w:cs="Tahoma"/>
          <w:color w:val="707070"/>
          <w:sz w:val="20"/>
          <w:szCs w:val="20"/>
          <w:lang w:eastAsia="es-ES"/>
        </w:rPr>
        <w:br/>
        <w:t>1 plano. </w:t>
      </w:r>
      <w:r w:rsidRPr="000B6702">
        <w:rPr>
          <w:rFonts w:ascii="Tahoma" w:eastAsia="Times New Roman" w:hAnsi="Tahoma" w:cs="Tahoma"/>
          <w:color w:val="707070"/>
          <w:sz w:val="20"/>
          <w:szCs w:val="20"/>
          <w:lang w:eastAsia="es-ES"/>
        </w:rPr>
        <w:br/>
        <w:t>59x94 cm </w:t>
      </w: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2. Área de contexto</w:t>
      </w:r>
      <w:r w:rsidRPr="000B6702">
        <w:rPr>
          <w:rFonts w:ascii="Tahoma" w:eastAsia="Times New Roman" w:hAnsi="Tahoma" w:cs="Tahoma"/>
          <w:color w:val="707070"/>
          <w:sz w:val="20"/>
          <w:szCs w:val="20"/>
          <w:lang w:eastAsia="es-ES"/>
        </w:rPr>
        <w:t> </w:t>
      </w:r>
    </w:p>
    <w:p w:rsidR="000D5156" w:rsidRPr="000B6702" w:rsidRDefault="000D5156" w:rsidP="000D5156">
      <w:pPr>
        <w:spacing w:after="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2.1. Nombre del o de los productor(es)/acumulador(es)</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r>
      <w:hyperlink r:id="rId23" w:tooltip="Jesuítas" w:history="1">
        <w:r w:rsidRPr="000B6702">
          <w:rPr>
            <w:rFonts w:ascii="Tahoma" w:eastAsia="Times New Roman" w:hAnsi="Tahoma" w:cs="Tahoma"/>
            <w:color w:val="40A1DD"/>
            <w:sz w:val="20"/>
            <w:szCs w:val="20"/>
            <w:u w:val="single"/>
            <w:lang w:eastAsia="es-ES"/>
          </w:rPr>
          <w:t>Jesuítas</w:t>
        </w:r>
        <w:r w:rsidRPr="000B6702">
          <w:rPr>
            <w:rFonts w:ascii="Tahoma" w:eastAsia="Times New Roman" w:hAnsi="Tahoma" w:cs="Tahoma"/>
            <w:color w:val="40A1DD"/>
            <w:sz w:val="20"/>
            <w:szCs w:val="20"/>
            <w:lang w:eastAsia="es-ES"/>
          </w:rPr>
          <w:t> </w:t>
        </w:r>
      </w:hyperlink>
    </w:p>
    <w:p w:rsidR="000D5156" w:rsidRDefault="000D5156" w:rsidP="000D5156">
      <w:pPr>
        <w:rPr>
          <w:u w:val="single"/>
        </w:rPr>
      </w:pPr>
    </w:p>
    <w:p w:rsidR="000D5156" w:rsidRDefault="0083232E" w:rsidP="000D5156">
      <w:pPr>
        <w:rPr>
          <w:rStyle w:val="Hipervnculo"/>
        </w:rPr>
      </w:pPr>
      <w:hyperlink r:id="rId24" w:history="1">
        <w:r w:rsidR="000D5156" w:rsidRPr="00C8618E">
          <w:rPr>
            <w:rStyle w:val="Hipervnculo"/>
          </w:rPr>
          <w:t>http://archi.ugr.es:8080/jopac/images/CMLproyecto_dormitorios.jpg</w:t>
        </w:r>
      </w:hyperlink>
    </w:p>
    <w:p w:rsidR="000D5156" w:rsidRDefault="000D5156" w:rsidP="000D5156">
      <w:pPr>
        <w:rPr>
          <w:u w:val="single"/>
        </w:rPr>
      </w:pP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1. Área de identificación</w:t>
      </w:r>
      <w:r w:rsidRPr="000B6702">
        <w:rPr>
          <w:rFonts w:ascii="Tahoma" w:eastAsia="Times New Roman" w:hAnsi="Tahoma" w:cs="Tahoma"/>
          <w:color w:val="707070"/>
          <w:sz w:val="20"/>
          <w:szCs w:val="20"/>
          <w:lang w:eastAsia="es-ES"/>
        </w:rPr>
        <w:t> </w:t>
      </w:r>
    </w:p>
    <w:p w:rsidR="000D5156" w:rsidRPr="000B6702" w:rsidRDefault="000D5156" w:rsidP="000D5156">
      <w:pPr>
        <w:spacing w:after="24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1.1. Código de referencia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Signaturas canceladas: 28-51 - (2) </w:t>
      </w:r>
      <w:r w:rsidRPr="000B6702">
        <w:rPr>
          <w:rFonts w:ascii="Tahoma" w:eastAsia="Times New Roman" w:hAnsi="Tahoma" w:cs="Tahoma"/>
          <w:color w:val="707070"/>
          <w:sz w:val="20"/>
          <w:szCs w:val="20"/>
          <w:lang w:eastAsia="es-ES"/>
        </w:rPr>
        <w:br/>
        <w:t>ES AUG {V 100} PRINCIPAL Planero / Cajón 6/059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1.2. Título</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Plano del Proyecto de Colegio Mayor Loyola y obra de extensión universitaria en Cartuja (Granada). Hoja nº A-8, Alzado 1-1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1.3. Fecha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1964 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1.5. Volumen y soporte de la unidad de descripción</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1:100 </w:t>
      </w:r>
      <w:r w:rsidRPr="000B6702">
        <w:rPr>
          <w:rFonts w:ascii="Tahoma" w:eastAsia="Times New Roman" w:hAnsi="Tahoma" w:cs="Tahoma"/>
          <w:color w:val="707070"/>
          <w:sz w:val="20"/>
          <w:szCs w:val="20"/>
          <w:lang w:eastAsia="es-ES"/>
        </w:rPr>
        <w:br/>
        <w:t>1 plano. </w:t>
      </w:r>
      <w:r w:rsidRPr="000B6702">
        <w:rPr>
          <w:rFonts w:ascii="Tahoma" w:eastAsia="Times New Roman" w:hAnsi="Tahoma" w:cs="Tahoma"/>
          <w:color w:val="707070"/>
          <w:sz w:val="20"/>
          <w:szCs w:val="20"/>
          <w:lang w:eastAsia="es-ES"/>
        </w:rPr>
        <w:br/>
        <w:t>59x93 cm </w:t>
      </w: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2. Área de contexto</w:t>
      </w:r>
      <w:r w:rsidRPr="000B6702">
        <w:rPr>
          <w:rFonts w:ascii="Tahoma" w:eastAsia="Times New Roman" w:hAnsi="Tahoma" w:cs="Tahoma"/>
          <w:color w:val="707070"/>
          <w:sz w:val="20"/>
          <w:szCs w:val="20"/>
          <w:lang w:eastAsia="es-ES"/>
        </w:rPr>
        <w:t> </w:t>
      </w:r>
    </w:p>
    <w:p w:rsidR="000D5156" w:rsidRPr="000B6702" w:rsidRDefault="000D5156" w:rsidP="000D5156">
      <w:pPr>
        <w:spacing w:after="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2.1. Nombre del o de los productor(es)/acumulador(es)</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r>
      <w:hyperlink r:id="rId25" w:tooltip="Jesuítas" w:history="1">
        <w:r w:rsidRPr="000B6702">
          <w:rPr>
            <w:rFonts w:ascii="Tahoma" w:eastAsia="Times New Roman" w:hAnsi="Tahoma" w:cs="Tahoma"/>
            <w:color w:val="40A1DD"/>
            <w:sz w:val="20"/>
            <w:szCs w:val="20"/>
            <w:u w:val="single"/>
            <w:lang w:eastAsia="es-ES"/>
          </w:rPr>
          <w:t>Jesuítas</w:t>
        </w:r>
        <w:r w:rsidRPr="000B6702">
          <w:rPr>
            <w:rFonts w:ascii="Tahoma" w:eastAsia="Times New Roman" w:hAnsi="Tahoma" w:cs="Tahoma"/>
            <w:color w:val="40A1DD"/>
            <w:sz w:val="20"/>
            <w:szCs w:val="20"/>
            <w:lang w:eastAsia="es-ES"/>
          </w:rPr>
          <w:t> </w:t>
        </w:r>
      </w:hyperlink>
    </w:p>
    <w:p w:rsidR="000D5156" w:rsidRDefault="000D5156" w:rsidP="000D5156">
      <w:pPr>
        <w:rPr>
          <w:u w:val="single"/>
        </w:rPr>
      </w:pPr>
    </w:p>
    <w:p w:rsidR="000D5156" w:rsidRDefault="0083232E" w:rsidP="000D5156">
      <w:pPr>
        <w:rPr>
          <w:rStyle w:val="Hipervnculo"/>
        </w:rPr>
      </w:pPr>
      <w:hyperlink r:id="rId26" w:history="1">
        <w:r w:rsidR="000D5156" w:rsidRPr="00C8618E">
          <w:rPr>
            <w:rStyle w:val="Hipervnculo"/>
          </w:rPr>
          <w:t>http://archi.ugr.es:8080/jopac/images/CMLproyecto_alzado1_1.jpg</w:t>
        </w:r>
      </w:hyperlink>
    </w:p>
    <w:p w:rsidR="00B84BD2" w:rsidRDefault="00B84BD2" w:rsidP="000D5156">
      <w:pPr>
        <w:spacing w:after="0" w:line="240" w:lineRule="auto"/>
        <w:rPr>
          <w:rFonts w:ascii="Tahoma" w:eastAsia="Times New Roman" w:hAnsi="Tahoma" w:cs="Tahoma"/>
          <w:b/>
          <w:bCs/>
          <w:color w:val="707070"/>
          <w:sz w:val="20"/>
          <w:szCs w:val="20"/>
          <w:lang w:eastAsia="es-ES"/>
        </w:rPr>
      </w:pP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1. Área de identificación</w:t>
      </w:r>
      <w:r w:rsidRPr="000B6702">
        <w:rPr>
          <w:rFonts w:ascii="Tahoma" w:eastAsia="Times New Roman" w:hAnsi="Tahoma" w:cs="Tahoma"/>
          <w:color w:val="707070"/>
          <w:sz w:val="20"/>
          <w:szCs w:val="20"/>
          <w:lang w:eastAsia="es-ES"/>
        </w:rPr>
        <w:t> </w:t>
      </w:r>
    </w:p>
    <w:p w:rsidR="000D5156" w:rsidRPr="000B6702" w:rsidRDefault="000D5156" w:rsidP="000D5156">
      <w:pPr>
        <w:spacing w:after="24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1.1. Código de referencia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Signaturas canceladas: 28-51 - (2) </w:t>
      </w:r>
      <w:r w:rsidRPr="000B6702">
        <w:rPr>
          <w:rFonts w:ascii="Tahoma" w:eastAsia="Times New Roman" w:hAnsi="Tahoma" w:cs="Tahoma"/>
          <w:color w:val="707070"/>
          <w:sz w:val="20"/>
          <w:szCs w:val="20"/>
          <w:lang w:eastAsia="es-ES"/>
        </w:rPr>
        <w:br/>
        <w:t>ES AUG {V 100} PRINCIPAL Planero / Cajón 6/060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1.2. Título</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Plano del Proyecto de Colegio Mayor Loyola y obra de extensión universitaria en Cartuja (Granada). Hoja nº A-9, Alzado 2-2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1.3. Fecha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1964 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1.5. Volumen y soporte de la unidad de descripción</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1:100 </w:t>
      </w:r>
      <w:r w:rsidRPr="000B6702">
        <w:rPr>
          <w:rFonts w:ascii="Tahoma" w:eastAsia="Times New Roman" w:hAnsi="Tahoma" w:cs="Tahoma"/>
          <w:color w:val="707070"/>
          <w:sz w:val="20"/>
          <w:szCs w:val="20"/>
          <w:lang w:eastAsia="es-ES"/>
        </w:rPr>
        <w:br/>
        <w:t>1 plano. </w:t>
      </w:r>
      <w:r w:rsidRPr="000B6702">
        <w:rPr>
          <w:rFonts w:ascii="Tahoma" w:eastAsia="Times New Roman" w:hAnsi="Tahoma" w:cs="Tahoma"/>
          <w:color w:val="707070"/>
          <w:sz w:val="20"/>
          <w:szCs w:val="20"/>
          <w:lang w:eastAsia="es-ES"/>
        </w:rPr>
        <w:br/>
        <w:t>59x93 cm </w:t>
      </w: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2. Área de contexto</w:t>
      </w:r>
      <w:r w:rsidRPr="000B6702">
        <w:rPr>
          <w:rFonts w:ascii="Tahoma" w:eastAsia="Times New Roman" w:hAnsi="Tahoma" w:cs="Tahoma"/>
          <w:color w:val="707070"/>
          <w:sz w:val="20"/>
          <w:szCs w:val="20"/>
          <w:lang w:eastAsia="es-ES"/>
        </w:rPr>
        <w:t> </w:t>
      </w:r>
    </w:p>
    <w:p w:rsidR="000D5156" w:rsidRPr="000B6702" w:rsidRDefault="000D5156" w:rsidP="000D5156">
      <w:pPr>
        <w:spacing w:after="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2.1. Nombre del o de los productor(es)/acumulador(es)</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r>
      <w:hyperlink r:id="rId27" w:tooltip="Jesuítas" w:history="1">
        <w:r w:rsidRPr="000B6702">
          <w:rPr>
            <w:rFonts w:ascii="Tahoma" w:eastAsia="Times New Roman" w:hAnsi="Tahoma" w:cs="Tahoma"/>
            <w:color w:val="40A1DD"/>
            <w:sz w:val="20"/>
            <w:szCs w:val="20"/>
            <w:u w:val="single"/>
            <w:lang w:eastAsia="es-ES"/>
          </w:rPr>
          <w:t>Jesuítas</w:t>
        </w:r>
        <w:r w:rsidRPr="000B6702">
          <w:rPr>
            <w:rFonts w:ascii="Tahoma" w:eastAsia="Times New Roman" w:hAnsi="Tahoma" w:cs="Tahoma"/>
            <w:color w:val="40A1DD"/>
            <w:sz w:val="20"/>
            <w:szCs w:val="20"/>
            <w:lang w:eastAsia="es-ES"/>
          </w:rPr>
          <w:t> </w:t>
        </w:r>
      </w:hyperlink>
    </w:p>
    <w:p w:rsidR="000D5156" w:rsidRDefault="000D5156" w:rsidP="000D5156">
      <w:pPr>
        <w:rPr>
          <w:u w:val="single"/>
        </w:rPr>
      </w:pPr>
    </w:p>
    <w:p w:rsidR="000D5156" w:rsidRDefault="0083232E" w:rsidP="000D5156">
      <w:pPr>
        <w:rPr>
          <w:u w:val="single"/>
        </w:rPr>
      </w:pPr>
      <w:hyperlink r:id="rId28" w:history="1">
        <w:r w:rsidR="000D5156" w:rsidRPr="00C8618E">
          <w:rPr>
            <w:rStyle w:val="Hipervnculo"/>
          </w:rPr>
          <w:t>http://archi.ugr.es:8080/jopac/images/CMLproyecto_alzado2_2.jpg</w:t>
        </w:r>
      </w:hyperlink>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lastRenderedPageBreak/>
        <w:t>1. Área de identificación</w:t>
      </w:r>
      <w:r w:rsidRPr="000B6702">
        <w:rPr>
          <w:rFonts w:ascii="Tahoma" w:eastAsia="Times New Roman" w:hAnsi="Tahoma" w:cs="Tahoma"/>
          <w:color w:val="707070"/>
          <w:sz w:val="20"/>
          <w:szCs w:val="20"/>
          <w:lang w:eastAsia="es-ES"/>
        </w:rPr>
        <w:t> </w:t>
      </w:r>
    </w:p>
    <w:p w:rsidR="000D5156" w:rsidRPr="000B6702" w:rsidRDefault="000D5156" w:rsidP="000D5156">
      <w:pPr>
        <w:spacing w:after="24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1.1. Código de referencia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Signaturas canceladas: 28-51 - (2) </w:t>
      </w:r>
      <w:r w:rsidRPr="000B6702">
        <w:rPr>
          <w:rFonts w:ascii="Tahoma" w:eastAsia="Times New Roman" w:hAnsi="Tahoma" w:cs="Tahoma"/>
          <w:color w:val="707070"/>
          <w:sz w:val="20"/>
          <w:szCs w:val="20"/>
          <w:lang w:eastAsia="es-ES"/>
        </w:rPr>
        <w:br/>
        <w:t>ES AUG {V 100} PRINCIPAL Planero / Cajón 6/061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1.2. Título</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Plano del Proyecto de Colegio Mayor Loyola y obra de extensión universitaria en Cartuja (Granada). Hoja nº A-10, Alzados 3-3 y 4-4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1.3. Fecha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1964 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1.5. Volumen y soporte de la unidad de descripción</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1:100 </w:t>
      </w:r>
      <w:r w:rsidRPr="000B6702">
        <w:rPr>
          <w:rFonts w:ascii="Tahoma" w:eastAsia="Times New Roman" w:hAnsi="Tahoma" w:cs="Tahoma"/>
          <w:color w:val="707070"/>
          <w:sz w:val="20"/>
          <w:szCs w:val="20"/>
          <w:lang w:eastAsia="es-ES"/>
        </w:rPr>
        <w:br/>
        <w:t>1 plano. </w:t>
      </w:r>
      <w:r w:rsidRPr="000B6702">
        <w:rPr>
          <w:rFonts w:ascii="Tahoma" w:eastAsia="Times New Roman" w:hAnsi="Tahoma" w:cs="Tahoma"/>
          <w:color w:val="707070"/>
          <w:sz w:val="20"/>
          <w:szCs w:val="20"/>
          <w:lang w:eastAsia="es-ES"/>
        </w:rPr>
        <w:br/>
        <w:t>59x93 cm </w:t>
      </w: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2. Área de contexto</w:t>
      </w:r>
      <w:r w:rsidRPr="000B6702">
        <w:rPr>
          <w:rFonts w:ascii="Tahoma" w:eastAsia="Times New Roman" w:hAnsi="Tahoma" w:cs="Tahoma"/>
          <w:color w:val="707070"/>
          <w:sz w:val="20"/>
          <w:szCs w:val="20"/>
          <w:lang w:eastAsia="es-ES"/>
        </w:rPr>
        <w:t> </w:t>
      </w:r>
    </w:p>
    <w:p w:rsidR="000D5156" w:rsidRPr="000B6702" w:rsidRDefault="000D5156" w:rsidP="000D5156">
      <w:pPr>
        <w:spacing w:after="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2.1. Nombre del o de los productor(es)/acumulador(es)</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r>
      <w:hyperlink r:id="rId29" w:tooltip="Jesuítas" w:history="1">
        <w:r w:rsidRPr="000B6702">
          <w:rPr>
            <w:rFonts w:ascii="Tahoma" w:eastAsia="Times New Roman" w:hAnsi="Tahoma" w:cs="Tahoma"/>
            <w:color w:val="40A1DD"/>
            <w:sz w:val="20"/>
            <w:szCs w:val="20"/>
            <w:u w:val="single"/>
            <w:lang w:eastAsia="es-ES"/>
          </w:rPr>
          <w:t>Jesuítas</w:t>
        </w:r>
        <w:r w:rsidRPr="000B6702">
          <w:rPr>
            <w:rFonts w:ascii="Tahoma" w:eastAsia="Times New Roman" w:hAnsi="Tahoma" w:cs="Tahoma"/>
            <w:color w:val="40A1DD"/>
            <w:sz w:val="20"/>
            <w:szCs w:val="20"/>
            <w:lang w:eastAsia="es-ES"/>
          </w:rPr>
          <w:t> </w:t>
        </w:r>
      </w:hyperlink>
    </w:p>
    <w:p w:rsidR="000D5156" w:rsidRDefault="000D5156" w:rsidP="000D5156">
      <w:pPr>
        <w:rPr>
          <w:u w:val="single"/>
        </w:rPr>
      </w:pPr>
    </w:p>
    <w:p w:rsidR="000D5156" w:rsidRDefault="0083232E" w:rsidP="000D5156">
      <w:pPr>
        <w:rPr>
          <w:u w:val="single"/>
        </w:rPr>
      </w:pPr>
      <w:hyperlink r:id="rId30" w:history="1">
        <w:r w:rsidR="000D5156" w:rsidRPr="00C8618E">
          <w:rPr>
            <w:rStyle w:val="Hipervnculo"/>
          </w:rPr>
          <w:t>http://archi.ugr.es:8080/jopac/images/CMLproyecto_alzado3_3y4_4.jpg</w:t>
        </w:r>
      </w:hyperlink>
    </w:p>
    <w:p w:rsidR="00C758D3" w:rsidRDefault="00C758D3" w:rsidP="000D5156">
      <w:pPr>
        <w:spacing w:after="0" w:line="240" w:lineRule="auto"/>
        <w:rPr>
          <w:rFonts w:ascii="Tahoma" w:eastAsia="Times New Roman" w:hAnsi="Tahoma" w:cs="Tahoma"/>
          <w:b/>
          <w:bCs/>
          <w:color w:val="707070"/>
          <w:sz w:val="20"/>
          <w:szCs w:val="20"/>
          <w:lang w:eastAsia="es-ES"/>
        </w:rPr>
      </w:pP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1. Área de identificación</w:t>
      </w:r>
      <w:r w:rsidRPr="000B6702">
        <w:rPr>
          <w:rFonts w:ascii="Tahoma" w:eastAsia="Times New Roman" w:hAnsi="Tahoma" w:cs="Tahoma"/>
          <w:color w:val="707070"/>
          <w:sz w:val="20"/>
          <w:szCs w:val="20"/>
          <w:lang w:eastAsia="es-ES"/>
        </w:rPr>
        <w:t> </w:t>
      </w:r>
    </w:p>
    <w:p w:rsidR="000D5156" w:rsidRPr="000B6702" w:rsidRDefault="000D5156" w:rsidP="000D5156">
      <w:pPr>
        <w:spacing w:after="24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1.1. Código de referencia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Signaturas canceladas: 28-51 - (2) </w:t>
      </w:r>
      <w:r w:rsidRPr="000B6702">
        <w:rPr>
          <w:rFonts w:ascii="Tahoma" w:eastAsia="Times New Roman" w:hAnsi="Tahoma" w:cs="Tahoma"/>
          <w:color w:val="707070"/>
          <w:sz w:val="20"/>
          <w:szCs w:val="20"/>
          <w:lang w:eastAsia="es-ES"/>
        </w:rPr>
        <w:br/>
        <w:t>ES AUG {V 100} PRINCIPAL Planero / Cajón 6/062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1.2. Título</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Plano del Proyecto de Colegio Mayor Loyola y obra de extensión universitaria en Cartuja (Granada). Hoja nº A-11, Sección A-A y B-B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1.3. Fecha</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1964 </w:t>
      </w:r>
      <w:r w:rsidRPr="000B6702">
        <w:rPr>
          <w:rFonts w:ascii="Tahoma" w:eastAsia="Times New Roman" w:hAnsi="Tahoma" w:cs="Tahoma"/>
          <w:color w:val="707070"/>
          <w:sz w:val="20"/>
          <w:szCs w:val="20"/>
          <w:lang w:eastAsia="es-ES"/>
        </w:rPr>
        <w:br/>
      </w:r>
      <w:r w:rsidRPr="000B6702">
        <w:rPr>
          <w:rFonts w:ascii="Tahoma" w:eastAsia="Times New Roman" w:hAnsi="Tahoma" w:cs="Tahoma"/>
          <w:b/>
          <w:bCs/>
          <w:color w:val="707070"/>
          <w:sz w:val="20"/>
          <w:szCs w:val="20"/>
          <w:lang w:eastAsia="es-ES"/>
        </w:rPr>
        <w:t>1.5. Volumen y soporte de la unidad de descripción</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t>1:100 </w:t>
      </w:r>
      <w:r w:rsidRPr="000B6702">
        <w:rPr>
          <w:rFonts w:ascii="Tahoma" w:eastAsia="Times New Roman" w:hAnsi="Tahoma" w:cs="Tahoma"/>
          <w:color w:val="707070"/>
          <w:sz w:val="20"/>
          <w:szCs w:val="20"/>
          <w:lang w:eastAsia="es-ES"/>
        </w:rPr>
        <w:br/>
        <w:t>1 plano. </w:t>
      </w:r>
      <w:r w:rsidRPr="000B6702">
        <w:rPr>
          <w:rFonts w:ascii="Tahoma" w:eastAsia="Times New Roman" w:hAnsi="Tahoma" w:cs="Tahoma"/>
          <w:color w:val="707070"/>
          <w:sz w:val="20"/>
          <w:szCs w:val="20"/>
          <w:lang w:eastAsia="es-ES"/>
        </w:rPr>
        <w:br/>
        <w:t>59x93 cm </w:t>
      </w:r>
    </w:p>
    <w:p w:rsidR="000D5156" w:rsidRPr="000B6702" w:rsidRDefault="000D5156" w:rsidP="000D5156">
      <w:pPr>
        <w:spacing w:after="0" w:line="240" w:lineRule="auto"/>
        <w:rPr>
          <w:rFonts w:ascii="Times New Roman" w:eastAsia="Times New Roman" w:hAnsi="Times New Roman" w:cs="Times New Roman"/>
          <w:sz w:val="24"/>
          <w:szCs w:val="24"/>
          <w:lang w:eastAsia="es-ES"/>
        </w:rPr>
      </w:pPr>
      <w:r w:rsidRPr="000B6702">
        <w:rPr>
          <w:rFonts w:ascii="Tahoma" w:eastAsia="Times New Roman" w:hAnsi="Tahoma" w:cs="Tahoma"/>
          <w:b/>
          <w:bCs/>
          <w:color w:val="707070"/>
          <w:sz w:val="20"/>
          <w:szCs w:val="20"/>
          <w:lang w:eastAsia="es-ES"/>
        </w:rPr>
        <w:t>2. Área de contexto</w:t>
      </w:r>
      <w:r w:rsidRPr="000B6702">
        <w:rPr>
          <w:rFonts w:ascii="Tahoma" w:eastAsia="Times New Roman" w:hAnsi="Tahoma" w:cs="Tahoma"/>
          <w:color w:val="707070"/>
          <w:sz w:val="20"/>
          <w:szCs w:val="20"/>
          <w:lang w:eastAsia="es-ES"/>
        </w:rPr>
        <w:t> </w:t>
      </w:r>
    </w:p>
    <w:p w:rsidR="000D5156" w:rsidRPr="000B6702" w:rsidRDefault="000D5156" w:rsidP="000D5156">
      <w:pPr>
        <w:spacing w:after="0" w:line="240" w:lineRule="auto"/>
        <w:rPr>
          <w:rFonts w:ascii="Tahoma" w:eastAsia="Times New Roman" w:hAnsi="Tahoma" w:cs="Tahoma"/>
          <w:color w:val="707070"/>
          <w:sz w:val="20"/>
          <w:szCs w:val="20"/>
          <w:lang w:eastAsia="es-ES"/>
        </w:rPr>
      </w:pPr>
      <w:r w:rsidRPr="000B6702">
        <w:rPr>
          <w:rFonts w:ascii="Tahoma" w:eastAsia="Times New Roman" w:hAnsi="Tahoma" w:cs="Tahoma"/>
          <w:b/>
          <w:bCs/>
          <w:color w:val="707070"/>
          <w:sz w:val="20"/>
          <w:szCs w:val="20"/>
          <w:lang w:eastAsia="es-ES"/>
        </w:rPr>
        <w:t>2.1. Nombre del o de los productor(es)/acumulador(es)</w:t>
      </w:r>
      <w:r w:rsidRPr="000B6702">
        <w:rPr>
          <w:rFonts w:ascii="Tahoma" w:eastAsia="Times New Roman" w:hAnsi="Tahoma" w:cs="Tahoma"/>
          <w:color w:val="707070"/>
          <w:sz w:val="20"/>
          <w:szCs w:val="20"/>
          <w:lang w:eastAsia="es-ES"/>
        </w:rPr>
        <w:t> </w:t>
      </w:r>
      <w:r w:rsidRPr="000B6702">
        <w:rPr>
          <w:rFonts w:ascii="Tahoma" w:eastAsia="Times New Roman" w:hAnsi="Tahoma" w:cs="Tahoma"/>
          <w:color w:val="707070"/>
          <w:sz w:val="20"/>
          <w:szCs w:val="20"/>
          <w:lang w:eastAsia="es-ES"/>
        </w:rPr>
        <w:br/>
      </w:r>
      <w:hyperlink r:id="rId31" w:tooltip="Jesuítas" w:history="1">
        <w:r w:rsidRPr="000B6702">
          <w:rPr>
            <w:rFonts w:ascii="Tahoma" w:eastAsia="Times New Roman" w:hAnsi="Tahoma" w:cs="Tahoma"/>
            <w:color w:val="40A1DD"/>
            <w:sz w:val="20"/>
            <w:szCs w:val="20"/>
            <w:u w:val="single"/>
            <w:lang w:eastAsia="es-ES"/>
          </w:rPr>
          <w:t>Jesuítas</w:t>
        </w:r>
        <w:r w:rsidRPr="000B6702">
          <w:rPr>
            <w:rFonts w:ascii="Tahoma" w:eastAsia="Times New Roman" w:hAnsi="Tahoma" w:cs="Tahoma"/>
            <w:color w:val="40A1DD"/>
            <w:sz w:val="20"/>
            <w:szCs w:val="20"/>
            <w:lang w:eastAsia="es-ES"/>
          </w:rPr>
          <w:t> </w:t>
        </w:r>
      </w:hyperlink>
    </w:p>
    <w:p w:rsidR="000D5156" w:rsidRDefault="000D5156" w:rsidP="000D5156">
      <w:pPr>
        <w:rPr>
          <w:u w:val="single"/>
        </w:rPr>
      </w:pPr>
    </w:p>
    <w:p w:rsidR="000D5156" w:rsidRDefault="0083232E" w:rsidP="000D5156">
      <w:pPr>
        <w:rPr>
          <w:u w:val="single"/>
        </w:rPr>
      </w:pPr>
      <w:hyperlink r:id="rId32" w:history="1">
        <w:r w:rsidR="000D5156" w:rsidRPr="00C8618E">
          <w:rPr>
            <w:rStyle w:val="Hipervnculo"/>
          </w:rPr>
          <w:t>http://archi.ugr.es:8080/jopac/images/CMLproyecto_seccionA_AyB_B.jpg</w:t>
        </w:r>
      </w:hyperlink>
    </w:p>
    <w:p w:rsidR="000D5156" w:rsidRPr="00916640" w:rsidRDefault="000D5156" w:rsidP="000D5156">
      <w:pPr>
        <w:spacing w:after="0" w:line="240" w:lineRule="auto"/>
        <w:rPr>
          <w:rFonts w:eastAsia="Times New Roman" w:cstheme="minorHAnsi"/>
          <w:color w:val="FF0000"/>
          <w:lang w:eastAsia="es-ES"/>
        </w:rPr>
      </w:pPr>
      <w:r w:rsidRPr="00916640">
        <w:rPr>
          <w:rFonts w:eastAsia="Times New Roman" w:cstheme="minorHAnsi"/>
          <w:b/>
          <w:bCs/>
          <w:color w:val="FF0000"/>
          <w:lang w:eastAsia="es-ES"/>
        </w:rPr>
        <w:t>Puntos de acceso</w:t>
      </w:r>
      <w:r w:rsidRPr="00916640">
        <w:rPr>
          <w:rFonts w:eastAsia="Times New Roman" w:cstheme="minorHAnsi"/>
          <w:color w:val="FF0000"/>
          <w:lang w:eastAsia="es-ES"/>
        </w:rPr>
        <w:t> </w:t>
      </w:r>
    </w:p>
    <w:p w:rsidR="000D5156" w:rsidRPr="00916640" w:rsidRDefault="000D5156" w:rsidP="000D5156">
      <w:pPr>
        <w:spacing w:after="0" w:line="240" w:lineRule="auto"/>
        <w:rPr>
          <w:rFonts w:eastAsia="Times New Roman" w:cstheme="minorHAnsi"/>
          <w:color w:val="707070"/>
          <w:lang w:eastAsia="es-ES"/>
        </w:rPr>
      </w:pPr>
      <w:r w:rsidRPr="00916640">
        <w:rPr>
          <w:rFonts w:eastAsia="Times New Roman" w:cstheme="minorHAnsi"/>
          <w:b/>
          <w:bCs/>
          <w:lang w:eastAsia="es-ES"/>
        </w:rPr>
        <w:t>Personas</w:t>
      </w:r>
      <w:r w:rsidRPr="00916640">
        <w:rPr>
          <w:rFonts w:eastAsia="Times New Roman" w:cstheme="minorHAnsi"/>
          <w:lang w:eastAsia="es-ES"/>
        </w:rPr>
        <w:t> </w:t>
      </w:r>
      <w:r w:rsidRPr="00916640">
        <w:rPr>
          <w:rFonts w:eastAsia="Times New Roman" w:cstheme="minorHAnsi"/>
          <w:color w:val="707070"/>
          <w:lang w:eastAsia="es-ES"/>
        </w:rPr>
        <w:br/>
      </w:r>
      <w:r w:rsidRPr="00916640">
        <w:rPr>
          <w:rFonts w:eastAsia="Times New Roman" w:cstheme="minorHAnsi"/>
          <w:b/>
          <w:lang w:eastAsia="es-ES"/>
        </w:rPr>
        <w:t>Pfeifer Formica-Corsi, Carlos</w:t>
      </w:r>
      <w:r w:rsidRPr="00916640">
        <w:rPr>
          <w:rFonts w:eastAsia="Times New Roman" w:cstheme="minorHAnsi"/>
          <w:lang w:eastAsia="es-ES"/>
        </w:rPr>
        <w:t> </w:t>
      </w:r>
    </w:p>
    <w:p w:rsidR="000D5156" w:rsidRPr="00CE7DB7" w:rsidRDefault="000D5156" w:rsidP="00CE7DB7"/>
    <w:p w:rsidR="00BD65D1" w:rsidRDefault="00BD65D1">
      <w:pPr>
        <w:rPr>
          <w:rFonts w:asciiTheme="majorHAnsi" w:eastAsiaTheme="majorEastAsia" w:hAnsiTheme="majorHAnsi" w:cstheme="majorBidi"/>
          <w:b/>
          <w:bCs/>
          <w:sz w:val="26"/>
          <w:szCs w:val="26"/>
        </w:rPr>
      </w:pPr>
      <w:r>
        <w:br w:type="page"/>
      </w:r>
    </w:p>
    <w:p w:rsidR="00A04298" w:rsidRPr="00A04298" w:rsidRDefault="00A04298" w:rsidP="00A04298">
      <w:pPr>
        <w:pStyle w:val="Ttulo2"/>
        <w:rPr>
          <w:color w:val="auto"/>
        </w:rPr>
      </w:pPr>
      <w:bookmarkStart w:id="4" w:name="_Toc479230867"/>
      <w:r w:rsidRPr="00A04298">
        <w:rPr>
          <w:color w:val="auto"/>
        </w:rPr>
        <w:lastRenderedPageBreak/>
        <w:t>Obras de las Facultades de Derecho y Filosofía y Letras</w:t>
      </w:r>
      <w:bookmarkEnd w:id="4"/>
    </w:p>
    <w:p w:rsidR="00A04298" w:rsidRDefault="00A04298" w:rsidP="00A04298">
      <w:pPr>
        <w:ind w:left="708"/>
      </w:pPr>
    </w:p>
    <w:p w:rsidR="00A04298" w:rsidRDefault="00A04298" w:rsidP="00A04298">
      <w:pPr>
        <w:ind w:left="708"/>
      </w:pPr>
      <w:r w:rsidRPr="00E04A01">
        <w:t>Obras de las Facultades de Derecho y Filosofía y Letras.</w:t>
      </w:r>
    </w:p>
    <w:p w:rsidR="00A04298" w:rsidRDefault="00A04298" w:rsidP="00A04298">
      <w:pPr>
        <w:ind w:left="708"/>
      </w:pPr>
      <w:r>
        <w:t>Registros:</w:t>
      </w:r>
    </w:p>
    <w:p w:rsidR="00A04298" w:rsidRPr="00E04A01" w:rsidRDefault="00A04298" w:rsidP="00A04298">
      <w:pPr>
        <w:pStyle w:val="Prrafodelista"/>
        <w:numPr>
          <w:ilvl w:val="0"/>
          <w:numId w:val="5"/>
        </w:numPr>
      </w:pPr>
      <w:r w:rsidRPr="00E3016A">
        <w:rPr>
          <w:rFonts w:ascii="Tahoma" w:eastAsia="Times New Roman" w:hAnsi="Tahoma" w:cs="Tahoma"/>
          <w:color w:val="707070"/>
          <w:sz w:val="20"/>
          <w:szCs w:val="20"/>
          <w:lang w:eastAsia="es-ES"/>
        </w:rPr>
        <w:t>Obras de las Facultades de Derecho y Filosofía y Letras</w:t>
      </w:r>
      <w:r>
        <w:rPr>
          <w:rFonts w:ascii="Tahoma" w:eastAsia="Times New Roman" w:hAnsi="Tahoma" w:cs="Tahoma"/>
          <w:color w:val="707070"/>
          <w:sz w:val="20"/>
          <w:szCs w:val="20"/>
          <w:lang w:eastAsia="es-ES"/>
        </w:rPr>
        <w:t>.</w:t>
      </w:r>
      <w:r w:rsidRPr="00E3016A">
        <w:rPr>
          <w:rFonts w:ascii="Tahoma" w:eastAsia="Times New Roman" w:hAnsi="Tahoma" w:cs="Tahoma"/>
          <w:color w:val="707070"/>
          <w:sz w:val="20"/>
          <w:szCs w:val="20"/>
          <w:lang w:eastAsia="es-ES"/>
        </w:rPr>
        <w:t> </w:t>
      </w:r>
    </w:p>
    <w:p w:rsidR="00A04298" w:rsidRPr="00E04A01" w:rsidRDefault="00A04298" w:rsidP="00A04298">
      <w:pPr>
        <w:pStyle w:val="Prrafodelista"/>
        <w:numPr>
          <w:ilvl w:val="0"/>
          <w:numId w:val="5"/>
        </w:numPr>
      </w:pPr>
      <w:r w:rsidRPr="00E3016A">
        <w:rPr>
          <w:rFonts w:ascii="Tahoma" w:eastAsia="Times New Roman" w:hAnsi="Tahoma" w:cs="Tahoma"/>
          <w:color w:val="707070"/>
          <w:sz w:val="20"/>
          <w:szCs w:val="20"/>
          <w:lang w:eastAsia="es-ES"/>
        </w:rPr>
        <w:t>Obras de las Facultades de Derecho y Filosofia y Letras. </w:t>
      </w:r>
    </w:p>
    <w:p w:rsidR="00A04298" w:rsidRPr="00E04A01" w:rsidRDefault="00A04298" w:rsidP="00A04298">
      <w:pPr>
        <w:pStyle w:val="Prrafodelista"/>
        <w:numPr>
          <w:ilvl w:val="0"/>
          <w:numId w:val="5"/>
        </w:numPr>
      </w:pPr>
      <w:r w:rsidRPr="00E3016A">
        <w:rPr>
          <w:rFonts w:ascii="Tahoma" w:eastAsia="Times New Roman" w:hAnsi="Tahoma" w:cs="Tahoma"/>
          <w:color w:val="707070"/>
          <w:sz w:val="20"/>
          <w:szCs w:val="20"/>
          <w:lang w:eastAsia="es-ES"/>
        </w:rPr>
        <w:t>Obras de las Facultades de Derecho y Filosofia y Letras. </w:t>
      </w:r>
    </w:p>
    <w:p w:rsidR="00A04298" w:rsidRPr="00E04A01" w:rsidRDefault="00A04298" w:rsidP="00A04298">
      <w:pPr>
        <w:pStyle w:val="Prrafodelista"/>
        <w:numPr>
          <w:ilvl w:val="0"/>
          <w:numId w:val="5"/>
        </w:numPr>
      </w:pPr>
      <w:r w:rsidRPr="00E3016A">
        <w:rPr>
          <w:rFonts w:ascii="Tahoma" w:eastAsia="Times New Roman" w:hAnsi="Tahoma" w:cs="Tahoma"/>
          <w:color w:val="707070"/>
          <w:sz w:val="20"/>
          <w:szCs w:val="20"/>
          <w:lang w:eastAsia="es-ES"/>
        </w:rPr>
        <w:t>Obras de las Facultades de Derecho y Filosofia y Letras. </w:t>
      </w:r>
    </w:p>
    <w:p w:rsidR="00A04298" w:rsidRPr="00E04A01" w:rsidRDefault="00A04298" w:rsidP="00A04298">
      <w:pPr>
        <w:pStyle w:val="Prrafodelista"/>
        <w:numPr>
          <w:ilvl w:val="0"/>
          <w:numId w:val="5"/>
        </w:numPr>
      </w:pPr>
      <w:r w:rsidRPr="00E3016A">
        <w:rPr>
          <w:rFonts w:ascii="Tahoma" w:eastAsia="Times New Roman" w:hAnsi="Tahoma" w:cs="Tahoma"/>
          <w:color w:val="707070"/>
          <w:sz w:val="20"/>
          <w:szCs w:val="20"/>
          <w:lang w:eastAsia="es-ES"/>
        </w:rPr>
        <w:t>Obras de las Facultades de Derecho y Filosofia y Letras. </w:t>
      </w:r>
    </w:p>
    <w:p w:rsidR="00A04298" w:rsidRPr="00E3016A" w:rsidRDefault="00A04298" w:rsidP="00A04298">
      <w:pPr>
        <w:pStyle w:val="Prrafodelista"/>
        <w:numPr>
          <w:ilvl w:val="0"/>
          <w:numId w:val="5"/>
        </w:numPr>
      </w:pPr>
      <w:r w:rsidRPr="00E3016A">
        <w:rPr>
          <w:rFonts w:ascii="Tahoma" w:eastAsia="Times New Roman" w:hAnsi="Tahoma" w:cs="Tahoma"/>
          <w:color w:val="707070"/>
          <w:sz w:val="20"/>
          <w:szCs w:val="20"/>
          <w:lang w:eastAsia="es-ES"/>
        </w:rPr>
        <w:t>Obras de las Facultades de Derecho y Filosofia y Letras. </w:t>
      </w:r>
    </w:p>
    <w:p w:rsidR="00A04298" w:rsidRDefault="00A04298" w:rsidP="00A04298">
      <w:pPr>
        <w:rPr>
          <w:rFonts w:ascii="Tahoma" w:eastAsia="Times New Roman" w:hAnsi="Tahoma" w:cs="Tahoma"/>
          <w:b/>
          <w:bCs/>
          <w:color w:val="707070"/>
          <w:sz w:val="20"/>
          <w:szCs w:val="20"/>
          <w:lang w:eastAsia="es-ES"/>
        </w:rPr>
      </w:pPr>
      <w:r>
        <w:rPr>
          <w:rFonts w:ascii="Tahoma" w:eastAsia="Times New Roman" w:hAnsi="Tahoma" w:cs="Tahoma"/>
          <w:b/>
          <w:bCs/>
          <w:color w:val="707070"/>
          <w:sz w:val="20"/>
          <w:szCs w:val="20"/>
          <w:lang w:eastAsia="es-ES"/>
        </w:rPr>
        <w:br w:type="page"/>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lastRenderedPageBreak/>
        <w:t>1. Área de identificación</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1.1. Código de referencia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ES AUG PRINCIPAL CAJA FOTU02035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1.2. Título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Obras de las Facultades de Derecho y Filosofía y Letras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1.3. Fecha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1973 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1.4. Nivel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Unidad documental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1.5. Volumen y soporte de la unidad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Papel. Blanco y negro. Positivo. </w:t>
      </w:r>
      <w:r w:rsidRPr="00E3016A">
        <w:rPr>
          <w:rFonts w:ascii="Tahoma" w:eastAsia="Times New Roman" w:hAnsi="Tahoma" w:cs="Tahoma"/>
          <w:color w:val="707070"/>
          <w:sz w:val="20"/>
          <w:szCs w:val="20"/>
          <w:lang w:eastAsia="es-ES"/>
        </w:rPr>
        <w:br/>
        <w:t>Horizontal. 13 x9 cm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2. Área de contexto</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2.1. Nombre del o de los productor(es)/acumulador(es)</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Universidad de Granada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3. Área de contenido y estructura</w:t>
      </w:r>
      <w:r w:rsidRPr="00E3016A">
        <w:rPr>
          <w:rFonts w:ascii="Tahoma" w:eastAsia="Times New Roman" w:hAnsi="Tahoma" w:cs="Tahoma"/>
          <w:color w:val="707070"/>
          <w:sz w:val="20"/>
          <w:szCs w:val="20"/>
          <w:lang w:eastAsia="es-ES"/>
        </w:rPr>
        <w:t> </w:t>
      </w:r>
    </w:p>
    <w:p w:rsidR="00A04298" w:rsidRPr="00E3016A" w:rsidRDefault="00A04298" w:rsidP="00A04298">
      <w:pPr>
        <w:spacing w:after="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3.1. Alcance y contenido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 de las facultades de Derecho y Filosofía y Letras en la que se observa a varios hombres trabajando en dicha construcción. Al fondo se puede apreciar un monasterio y el Observatorio de Cartuja rodeados de vegetación. </w:t>
      </w:r>
    </w:p>
    <w:p w:rsidR="00A04298" w:rsidRDefault="00A04298" w:rsidP="00A04298"/>
    <w:p w:rsidR="00A04298" w:rsidRDefault="0083232E" w:rsidP="00A04298">
      <w:hyperlink r:id="rId33" w:history="1">
        <w:r w:rsidR="00A04298" w:rsidRPr="00DA0BE4">
          <w:rPr>
            <w:rStyle w:val="Hipervnculo"/>
          </w:rPr>
          <w:t>http://archi.ugr.es:8080/jopac/images/Fotu2035.jpg</w:t>
        </w:r>
      </w:hyperlink>
    </w:p>
    <w:p w:rsidR="00A04298" w:rsidRDefault="00A04298" w:rsidP="00A04298">
      <w:pPr>
        <w:spacing w:after="0" w:line="240" w:lineRule="auto"/>
        <w:rPr>
          <w:rFonts w:ascii="Tahoma" w:eastAsia="Times New Roman" w:hAnsi="Tahoma" w:cs="Tahoma"/>
          <w:b/>
          <w:bCs/>
          <w:color w:val="707070"/>
          <w:sz w:val="20"/>
          <w:szCs w:val="20"/>
          <w:lang w:eastAsia="es-ES"/>
        </w:rPr>
      </w:pP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1. Área de identificación</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1.1. Código de referencia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ES AUG PRINCIPAL CAJA FOTU02051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1.2. Título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Obras de las Facultades de Derecho y Filosofia y Letras.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1.3. Fecha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1973 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1.4. Nivel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Unidad documental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1.5. Volumen y soporte de la unidad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Papel. Blanco y negro. Positivo. </w:t>
      </w:r>
      <w:r w:rsidRPr="00E3016A">
        <w:rPr>
          <w:rFonts w:ascii="Tahoma" w:eastAsia="Times New Roman" w:hAnsi="Tahoma" w:cs="Tahoma"/>
          <w:color w:val="707070"/>
          <w:sz w:val="20"/>
          <w:szCs w:val="20"/>
          <w:lang w:eastAsia="es-ES"/>
        </w:rPr>
        <w:br/>
        <w:t>Horizontal. 13 x9 cm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2. Área de contexto</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2.1. Nombre del o de los productor(es)/acumulador(es)</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Universidad de Granada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3. Área de contenido y estructura</w:t>
      </w:r>
      <w:r w:rsidRPr="00E3016A">
        <w:rPr>
          <w:rFonts w:ascii="Tahoma" w:eastAsia="Times New Roman" w:hAnsi="Tahoma" w:cs="Tahoma"/>
          <w:color w:val="707070"/>
          <w:sz w:val="20"/>
          <w:szCs w:val="20"/>
          <w:lang w:eastAsia="es-ES"/>
        </w:rPr>
        <w:t> </w:t>
      </w:r>
    </w:p>
    <w:p w:rsidR="00A04298" w:rsidRPr="00E3016A" w:rsidRDefault="00A04298" w:rsidP="00A04298">
      <w:pPr>
        <w:spacing w:after="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3.1. Alcance y contenido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 de la Facultades de Derecho y Filosofía y Letras en la que se observa los materiales de construcción. De fondo, el Observatorio de Cartuja. </w:t>
      </w:r>
    </w:p>
    <w:p w:rsidR="00A04298" w:rsidRDefault="00A04298" w:rsidP="00A04298"/>
    <w:p w:rsidR="00A04298" w:rsidRDefault="0083232E" w:rsidP="00A04298">
      <w:hyperlink r:id="rId34" w:history="1">
        <w:r w:rsidR="00A04298" w:rsidRPr="00DA0BE4">
          <w:rPr>
            <w:rStyle w:val="Hipervnculo"/>
          </w:rPr>
          <w:t>http://archi.ugr.es:8080/jopac/images/Fotu2051.jpg</w:t>
        </w:r>
      </w:hyperlink>
    </w:p>
    <w:p w:rsidR="00A04298" w:rsidRDefault="00A04298" w:rsidP="00A04298">
      <w:pPr>
        <w:spacing w:after="0" w:line="240" w:lineRule="auto"/>
        <w:rPr>
          <w:rFonts w:ascii="Tahoma" w:eastAsia="Times New Roman" w:hAnsi="Tahoma" w:cs="Tahoma"/>
          <w:b/>
          <w:bCs/>
          <w:color w:val="707070"/>
          <w:sz w:val="20"/>
          <w:szCs w:val="20"/>
          <w:lang w:eastAsia="es-ES"/>
        </w:rPr>
      </w:pP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1. Área de identificación</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1.1. Código de referencia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ES AUG PRINCIPAL CAJA FOTU02056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1.2. Título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r>
      <w:r w:rsidRPr="00E3016A">
        <w:rPr>
          <w:rFonts w:ascii="Tahoma" w:eastAsia="Times New Roman" w:hAnsi="Tahoma" w:cs="Tahoma"/>
          <w:color w:val="707070"/>
          <w:sz w:val="20"/>
          <w:szCs w:val="20"/>
          <w:lang w:eastAsia="es-ES"/>
        </w:rPr>
        <w:lastRenderedPageBreak/>
        <w:t>Obras de las Facultades de Derecho y Filosofia y Letras.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1.3. Fecha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1973 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1.4. Nivel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Unidad documental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1.5. Volumen y soporte de la unidad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Papel. Blanco y negro. Positivo. </w:t>
      </w:r>
      <w:r w:rsidRPr="00E3016A">
        <w:rPr>
          <w:rFonts w:ascii="Tahoma" w:eastAsia="Times New Roman" w:hAnsi="Tahoma" w:cs="Tahoma"/>
          <w:color w:val="707070"/>
          <w:sz w:val="20"/>
          <w:szCs w:val="20"/>
          <w:lang w:eastAsia="es-ES"/>
        </w:rPr>
        <w:br/>
        <w:t>Horizontal. 13 x9 cm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2. Área de contexto</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2.1. Nombre del o de los productor(es)/acumulador(es)</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Universidad de Granada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3. Área de contenido y estructura</w:t>
      </w:r>
      <w:r w:rsidRPr="00E3016A">
        <w:rPr>
          <w:rFonts w:ascii="Tahoma" w:eastAsia="Times New Roman" w:hAnsi="Tahoma" w:cs="Tahoma"/>
          <w:color w:val="707070"/>
          <w:sz w:val="20"/>
          <w:szCs w:val="20"/>
          <w:lang w:eastAsia="es-ES"/>
        </w:rPr>
        <w:t> </w:t>
      </w:r>
    </w:p>
    <w:p w:rsidR="00A04298" w:rsidRPr="00E3016A" w:rsidRDefault="00A04298" w:rsidP="00A04298">
      <w:pPr>
        <w:spacing w:after="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3.1. Alcance y contenido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 de la Facultades de Derecho y Filosofía y Letras. Al fondo el Observatorio de Cartuja. </w:t>
      </w:r>
    </w:p>
    <w:p w:rsidR="00A04298" w:rsidRDefault="00A04298" w:rsidP="00A04298"/>
    <w:p w:rsidR="00A04298" w:rsidRDefault="0083232E" w:rsidP="00A04298">
      <w:hyperlink r:id="rId35" w:history="1">
        <w:r w:rsidR="00A04298" w:rsidRPr="00DA0BE4">
          <w:rPr>
            <w:rStyle w:val="Hipervnculo"/>
          </w:rPr>
          <w:t>http://archi.ugr.es:8080/jopac/images/Fotu2056.jpg</w:t>
        </w:r>
      </w:hyperlink>
    </w:p>
    <w:p w:rsidR="00A04298" w:rsidRDefault="00A04298" w:rsidP="00A04298">
      <w:pPr>
        <w:spacing w:after="0" w:line="240" w:lineRule="auto"/>
        <w:rPr>
          <w:rFonts w:ascii="Tahoma" w:eastAsia="Times New Roman" w:hAnsi="Tahoma" w:cs="Tahoma"/>
          <w:b/>
          <w:bCs/>
          <w:color w:val="707070"/>
          <w:sz w:val="20"/>
          <w:szCs w:val="20"/>
          <w:lang w:eastAsia="es-ES"/>
        </w:rPr>
      </w:pP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1. Área de identificación</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1.1. Código de referencia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ES AUG PRINCIPAL CAJA FOTU02057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1.2. Título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Obras de las Facultades de Derecho y Filosofia y Letras.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1.3. Fecha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1973 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1.4. Nivel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Unidad documental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1.5. Volumen y soporte de la unidad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Papel. Blanco y negro. Positivo. </w:t>
      </w:r>
      <w:r w:rsidRPr="00E3016A">
        <w:rPr>
          <w:rFonts w:ascii="Tahoma" w:eastAsia="Times New Roman" w:hAnsi="Tahoma" w:cs="Tahoma"/>
          <w:color w:val="707070"/>
          <w:sz w:val="20"/>
          <w:szCs w:val="20"/>
          <w:lang w:eastAsia="es-ES"/>
        </w:rPr>
        <w:br/>
        <w:t>Horizontal. 13 x9 cm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2. Área de contexto</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2.1. Nombre del o de los productor(es)/acumulador(es)</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Universidad de Granada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3. Área de contenido y estructura</w:t>
      </w:r>
      <w:r w:rsidRPr="00E3016A">
        <w:rPr>
          <w:rFonts w:ascii="Tahoma" w:eastAsia="Times New Roman" w:hAnsi="Tahoma" w:cs="Tahoma"/>
          <w:color w:val="707070"/>
          <w:sz w:val="20"/>
          <w:szCs w:val="20"/>
          <w:lang w:eastAsia="es-ES"/>
        </w:rPr>
        <w:t> </w:t>
      </w:r>
    </w:p>
    <w:p w:rsidR="00A04298" w:rsidRPr="00E3016A" w:rsidRDefault="00A04298" w:rsidP="00A04298">
      <w:pPr>
        <w:spacing w:after="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3.1. Alcance y contenido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 de la Facultades de Derecho y Filosofía y Letras vista desde la parte trasera de esta, en la que se observa los materiales de construcción. Al fondo podemos ver la parte superior del Monasterio de la Cartuja. </w:t>
      </w:r>
    </w:p>
    <w:p w:rsidR="00A04298" w:rsidRDefault="00A04298" w:rsidP="00A04298"/>
    <w:p w:rsidR="00A04298" w:rsidRDefault="0083232E" w:rsidP="00A04298">
      <w:hyperlink r:id="rId36" w:history="1">
        <w:r w:rsidR="00A04298" w:rsidRPr="00DA0BE4">
          <w:rPr>
            <w:rStyle w:val="Hipervnculo"/>
          </w:rPr>
          <w:t>http://archi.ugr.es:8080/jopac/images/Fotu2057.jpg</w:t>
        </w:r>
      </w:hyperlink>
    </w:p>
    <w:p w:rsidR="00A04298" w:rsidRDefault="00A04298" w:rsidP="00A04298">
      <w:pPr>
        <w:spacing w:after="0" w:line="240" w:lineRule="auto"/>
        <w:rPr>
          <w:rFonts w:ascii="Tahoma" w:eastAsia="Times New Roman" w:hAnsi="Tahoma" w:cs="Tahoma"/>
          <w:b/>
          <w:bCs/>
          <w:color w:val="707070"/>
          <w:sz w:val="20"/>
          <w:szCs w:val="20"/>
          <w:lang w:eastAsia="es-ES"/>
        </w:rPr>
      </w:pP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1. Área de identificación</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1.1. Código de referencia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ES AUG PRINCIPAL CAJA FOTU02058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1.2. Título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Obras de las Facultades de Derecho y Filosofia y Letras.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1.3. Fecha</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1973 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t>1.4. Nivel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Unidad documental </w:t>
      </w:r>
      <w:r w:rsidRPr="00E3016A">
        <w:rPr>
          <w:rFonts w:ascii="Tahoma" w:eastAsia="Times New Roman" w:hAnsi="Tahoma" w:cs="Tahoma"/>
          <w:color w:val="707070"/>
          <w:sz w:val="20"/>
          <w:szCs w:val="20"/>
          <w:lang w:eastAsia="es-ES"/>
        </w:rPr>
        <w:br/>
      </w:r>
      <w:r w:rsidRPr="00E3016A">
        <w:rPr>
          <w:rFonts w:ascii="Tahoma" w:eastAsia="Times New Roman" w:hAnsi="Tahoma" w:cs="Tahoma"/>
          <w:b/>
          <w:bCs/>
          <w:color w:val="707070"/>
          <w:sz w:val="20"/>
          <w:szCs w:val="20"/>
          <w:lang w:eastAsia="es-ES"/>
        </w:rPr>
        <w:lastRenderedPageBreak/>
        <w:t>1.5. Volumen y soporte de la unidad de descripción</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Papel. Blanco y negro. Positivo. </w:t>
      </w:r>
      <w:r w:rsidRPr="00E3016A">
        <w:rPr>
          <w:rFonts w:ascii="Tahoma" w:eastAsia="Times New Roman" w:hAnsi="Tahoma" w:cs="Tahoma"/>
          <w:color w:val="707070"/>
          <w:sz w:val="20"/>
          <w:szCs w:val="20"/>
          <w:lang w:eastAsia="es-ES"/>
        </w:rPr>
        <w:br/>
        <w:t>Horizontal. 13 x9 cm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2. Área de contexto</w:t>
      </w:r>
      <w:r w:rsidRPr="00E3016A">
        <w:rPr>
          <w:rFonts w:ascii="Tahoma" w:eastAsia="Times New Roman" w:hAnsi="Tahoma" w:cs="Tahoma"/>
          <w:color w:val="707070"/>
          <w:sz w:val="20"/>
          <w:szCs w:val="20"/>
          <w:lang w:eastAsia="es-ES"/>
        </w:rPr>
        <w:t> </w:t>
      </w:r>
    </w:p>
    <w:p w:rsidR="00A04298" w:rsidRPr="00E3016A" w:rsidRDefault="00A04298" w:rsidP="00A04298">
      <w:pPr>
        <w:spacing w:after="24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2.1. Nombre del o de los productor(es)/acumulador(es)</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Universidad de Granada </w:t>
      </w:r>
    </w:p>
    <w:p w:rsidR="00A04298" w:rsidRPr="00E3016A" w:rsidRDefault="00A04298" w:rsidP="00A04298">
      <w:pPr>
        <w:spacing w:after="0" w:line="240" w:lineRule="auto"/>
        <w:rPr>
          <w:rFonts w:ascii="Times New Roman" w:eastAsia="Times New Roman" w:hAnsi="Times New Roman" w:cs="Times New Roman"/>
          <w:sz w:val="24"/>
          <w:szCs w:val="24"/>
          <w:lang w:eastAsia="es-ES"/>
        </w:rPr>
      </w:pPr>
      <w:r w:rsidRPr="00E3016A">
        <w:rPr>
          <w:rFonts w:ascii="Tahoma" w:eastAsia="Times New Roman" w:hAnsi="Tahoma" w:cs="Tahoma"/>
          <w:b/>
          <w:bCs/>
          <w:color w:val="707070"/>
          <w:sz w:val="20"/>
          <w:szCs w:val="20"/>
          <w:lang w:eastAsia="es-ES"/>
        </w:rPr>
        <w:t>3. Área de contenido y estructura</w:t>
      </w:r>
      <w:r w:rsidRPr="00E3016A">
        <w:rPr>
          <w:rFonts w:ascii="Tahoma" w:eastAsia="Times New Roman" w:hAnsi="Tahoma" w:cs="Tahoma"/>
          <w:color w:val="707070"/>
          <w:sz w:val="20"/>
          <w:szCs w:val="20"/>
          <w:lang w:eastAsia="es-ES"/>
        </w:rPr>
        <w:t> </w:t>
      </w:r>
    </w:p>
    <w:p w:rsidR="00A04298" w:rsidRPr="00E3016A" w:rsidRDefault="00A04298" w:rsidP="00A04298">
      <w:pPr>
        <w:spacing w:after="0" w:line="240" w:lineRule="auto"/>
        <w:rPr>
          <w:rFonts w:ascii="Tahoma" w:eastAsia="Times New Roman" w:hAnsi="Tahoma" w:cs="Tahoma"/>
          <w:color w:val="707070"/>
          <w:sz w:val="20"/>
          <w:szCs w:val="20"/>
          <w:lang w:eastAsia="es-ES"/>
        </w:rPr>
      </w:pPr>
      <w:r w:rsidRPr="00E3016A">
        <w:rPr>
          <w:rFonts w:ascii="Tahoma" w:eastAsia="Times New Roman" w:hAnsi="Tahoma" w:cs="Tahoma"/>
          <w:b/>
          <w:bCs/>
          <w:color w:val="707070"/>
          <w:sz w:val="20"/>
          <w:szCs w:val="20"/>
          <w:lang w:eastAsia="es-ES"/>
        </w:rPr>
        <w:t>3.1. Alcance y contenido</w:t>
      </w:r>
      <w:r w:rsidRPr="00E3016A">
        <w:rPr>
          <w:rFonts w:ascii="Tahoma" w:eastAsia="Times New Roman" w:hAnsi="Tahoma" w:cs="Tahoma"/>
          <w:color w:val="707070"/>
          <w:sz w:val="20"/>
          <w:szCs w:val="20"/>
          <w:lang w:eastAsia="es-ES"/>
        </w:rPr>
        <w:t> </w:t>
      </w:r>
      <w:r w:rsidRPr="00E3016A">
        <w:rPr>
          <w:rFonts w:ascii="Tahoma" w:eastAsia="Times New Roman" w:hAnsi="Tahoma" w:cs="Tahoma"/>
          <w:color w:val="707070"/>
          <w:sz w:val="20"/>
          <w:szCs w:val="20"/>
          <w:lang w:eastAsia="es-ES"/>
        </w:rPr>
        <w:br/>
        <w:t>Obra de la Facultades de Derecho y Filosofía y Letras en la que se observa los materiales de construcción. Al fondo el Observatorio de la Cartuja. </w:t>
      </w:r>
    </w:p>
    <w:p w:rsidR="00A04298" w:rsidRDefault="00A04298" w:rsidP="00A04298"/>
    <w:p w:rsidR="00A04298" w:rsidRDefault="0083232E" w:rsidP="00A04298">
      <w:hyperlink r:id="rId37" w:history="1">
        <w:r w:rsidR="00A04298" w:rsidRPr="00DA0BE4">
          <w:rPr>
            <w:rStyle w:val="Hipervnculo"/>
          </w:rPr>
          <w:t>http://archi.ugr.es:8080/jopac/images/Fotu2058.jpg</w:t>
        </w:r>
      </w:hyperlink>
    </w:p>
    <w:p w:rsidR="00A04298" w:rsidRDefault="00A04298" w:rsidP="00A04298">
      <w:pPr>
        <w:spacing w:after="0" w:line="240" w:lineRule="auto"/>
        <w:rPr>
          <w:rFonts w:ascii="Tahoma" w:eastAsia="Times New Roman" w:hAnsi="Tahoma" w:cs="Tahoma"/>
          <w:b/>
          <w:bCs/>
          <w:color w:val="707070"/>
          <w:sz w:val="20"/>
          <w:szCs w:val="20"/>
          <w:lang w:eastAsia="es-ES"/>
        </w:rPr>
      </w:pPr>
    </w:p>
    <w:p w:rsidR="00A04298" w:rsidRPr="008B0953" w:rsidRDefault="00A04298" w:rsidP="00A04298">
      <w:pPr>
        <w:spacing w:after="0" w:line="240" w:lineRule="auto"/>
        <w:rPr>
          <w:rFonts w:ascii="Times New Roman" w:eastAsia="Times New Roman" w:hAnsi="Times New Roman" w:cs="Times New Roman"/>
          <w:sz w:val="24"/>
          <w:szCs w:val="24"/>
          <w:lang w:eastAsia="es-ES"/>
        </w:rPr>
      </w:pPr>
      <w:r w:rsidRPr="008B0953">
        <w:rPr>
          <w:rFonts w:ascii="Tahoma" w:eastAsia="Times New Roman" w:hAnsi="Tahoma" w:cs="Tahoma"/>
          <w:b/>
          <w:bCs/>
          <w:color w:val="707070"/>
          <w:sz w:val="20"/>
          <w:szCs w:val="20"/>
          <w:lang w:eastAsia="es-ES"/>
        </w:rPr>
        <w:t>1. Área de identificación</w:t>
      </w:r>
      <w:r w:rsidRPr="008B0953">
        <w:rPr>
          <w:rFonts w:ascii="Tahoma" w:eastAsia="Times New Roman" w:hAnsi="Tahoma" w:cs="Tahoma"/>
          <w:color w:val="707070"/>
          <w:sz w:val="20"/>
          <w:szCs w:val="20"/>
          <w:lang w:eastAsia="es-ES"/>
        </w:rPr>
        <w:t> </w:t>
      </w:r>
    </w:p>
    <w:p w:rsidR="00A04298" w:rsidRPr="008B0953" w:rsidRDefault="00A04298" w:rsidP="00A04298">
      <w:pPr>
        <w:spacing w:after="240" w:line="240" w:lineRule="auto"/>
        <w:rPr>
          <w:rFonts w:ascii="Tahoma" w:eastAsia="Times New Roman" w:hAnsi="Tahoma" w:cs="Tahoma"/>
          <w:color w:val="707070"/>
          <w:sz w:val="20"/>
          <w:szCs w:val="20"/>
          <w:lang w:eastAsia="es-ES"/>
        </w:rPr>
      </w:pPr>
      <w:r w:rsidRPr="008B0953">
        <w:rPr>
          <w:rFonts w:ascii="Tahoma" w:eastAsia="Times New Roman" w:hAnsi="Tahoma" w:cs="Tahoma"/>
          <w:b/>
          <w:bCs/>
          <w:color w:val="707070"/>
          <w:sz w:val="20"/>
          <w:szCs w:val="20"/>
          <w:lang w:eastAsia="es-ES"/>
        </w:rPr>
        <w:t>1.1. Código de referencia</w:t>
      </w:r>
      <w:r w:rsidRPr="008B0953">
        <w:rPr>
          <w:rFonts w:ascii="Tahoma" w:eastAsia="Times New Roman" w:hAnsi="Tahoma" w:cs="Tahoma"/>
          <w:color w:val="707070"/>
          <w:sz w:val="20"/>
          <w:szCs w:val="20"/>
          <w:lang w:eastAsia="es-ES"/>
        </w:rPr>
        <w:t> </w:t>
      </w:r>
      <w:r w:rsidRPr="008B0953">
        <w:rPr>
          <w:rFonts w:ascii="Tahoma" w:eastAsia="Times New Roman" w:hAnsi="Tahoma" w:cs="Tahoma"/>
          <w:color w:val="707070"/>
          <w:sz w:val="20"/>
          <w:szCs w:val="20"/>
          <w:lang w:eastAsia="es-ES"/>
        </w:rPr>
        <w:br/>
        <w:t>ES AUG PRINCIPAL CAJA FOTU02059 </w:t>
      </w:r>
      <w:r w:rsidRPr="008B0953">
        <w:rPr>
          <w:rFonts w:ascii="Tahoma" w:eastAsia="Times New Roman" w:hAnsi="Tahoma" w:cs="Tahoma"/>
          <w:color w:val="707070"/>
          <w:sz w:val="20"/>
          <w:szCs w:val="20"/>
          <w:lang w:eastAsia="es-ES"/>
        </w:rPr>
        <w:br/>
      </w:r>
      <w:r w:rsidRPr="008B0953">
        <w:rPr>
          <w:rFonts w:ascii="Tahoma" w:eastAsia="Times New Roman" w:hAnsi="Tahoma" w:cs="Tahoma"/>
          <w:b/>
          <w:bCs/>
          <w:color w:val="707070"/>
          <w:sz w:val="20"/>
          <w:szCs w:val="20"/>
          <w:lang w:eastAsia="es-ES"/>
        </w:rPr>
        <w:t>1.2. Título</w:t>
      </w:r>
      <w:r w:rsidRPr="008B0953">
        <w:rPr>
          <w:rFonts w:ascii="Tahoma" w:eastAsia="Times New Roman" w:hAnsi="Tahoma" w:cs="Tahoma"/>
          <w:color w:val="707070"/>
          <w:sz w:val="20"/>
          <w:szCs w:val="20"/>
          <w:lang w:eastAsia="es-ES"/>
        </w:rPr>
        <w:t> </w:t>
      </w:r>
      <w:r w:rsidRPr="008B0953">
        <w:rPr>
          <w:rFonts w:ascii="Tahoma" w:eastAsia="Times New Roman" w:hAnsi="Tahoma" w:cs="Tahoma"/>
          <w:color w:val="707070"/>
          <w:sz w:val="20"/>
          <w:szCs w:val="20"/>
          <w:lang w:eastAsia="es-ES"/>
        </w:rPr>
        <w:br/>
        <w:t>Obras de las Facultades de Derecho y Filosofia y Letras. </w:t>
      </w:r>
      <w:r w:rsidRPr="008B0953">
        <w:rPr>
          <w:rFonts w:ascii="Tahoma" w:eastAsia="Times New Roman" w:hAnsi="Tahoma" w:cs="Tahoma"/>
          <w:color w:val="707070"/>
          <w:sz w:val="20"/>
          <w:szCs w:val="20"/>
          <w:lang w:eastAsia="es-ES"/>
        </w:rPr>
        <w:br/>
      </w:r>
      <w:r w:rsidRPr="008B0953">
        <w:rPr>
          <w:rFonts w:ascii="Tahoma" w:eastAsia="Times New Roman" w:hAnsi="Tahoma" w:cs="Tahoma"/>
          <w:b/>
          <w:bCs/>
          <w:color w:val="707070"/>
          <w:sz w:val="20"/>
          <w:szCs w:val="20"/>
          <w:lang w:eastAsia="es-ES"/>
        </w:rPr>
        <w:t>1.3. Fecha</w:t>
      </w:r>
      <w:r w:rsidRPr="008B0953">
        <w:rPr>
          <w:rFonts w:ascii="Tahoma" w:eastAsia="Times New Roman" w:hAnsi="Tahoma" w:cs="Tahoma"/>
          <w:color w:val="707070"/>
          <w:sz w:val="20"/>
          <w:szCs w:val="20"/>
          <w:lang w:eastAsia="es-ES"/>
        </w:rPr>
        <w:t> </w:t>
      </w:r>
      <w:r w:rsidRPr="008B0953">
        <w:rPr>
          <w:rFonts w:ascii="Tahoma" w:eastAsia="Times New Roman" w:hAnsi="Tahoma" w:cs="Tahoma"/>
          <w:color w:val="707070"/>
          <w:sz w:val="20"/>
          <w:szCs w:val="20"/>
          <w:lang w:eastAsia="es-ES"/>
        </w:rPr>
        <w:br/>
        <w:t>1973 </w:t>
      </w:r>
      <w:r w:rsidRPr="008B0953">
        <w:rPr>
          <w:rFonts w:ascii="Tahoma" w:eastAsia="Times New Roman" w:hAnsi="Tahoma" w:cs="Tahoma"/>
          <w:color w:val="707070"/>
          <w:sz w:val="20"/>
          <w:szCs w:val="20"/>
          <w:lang w:eastAsia="es-ES"/>
        </w:rPr>
        <w:br/>
      </w:r>
      <w:r w:rsidRPr="008B0953">
        <w:rPr>
          <w:rFonts w:ascii="Tahoma" w:eastAsia="Times New Roman" w:hAnsi="Tahoma" w:cs="Tahoma"/>
          <w:b/>
          <w:bCs/>
          <w:color w:val="707070"/>
          <w:sz w:val="20"/>
          <w:szCs w:val="20"/>
          <w:lang w:eastAsia="es-ES"/>
        </w:rPr>
        <w:t>1.4. Nivel de descripción</w:t>
      </w:r>
      <w:r w:rsidRPr="008B0953">
        <w:rPr>
          <w:rFonts w:ascii="Tahoma" w:eastAsia="Times New Roman" w:hAnsi="Tahoma" w:cs="Tahoma"/>
          <w:color w:val="707070"/>
          <w:sz w:val="20"/>
          <w:szCs w:val="20"/>
          <w:lang w:eastAsia="es-ES"/>
        </w:rPr>
        <w:t> </w:t>
      </w:r>
      <w:r w:rsidRPr="008B0953">
        <w:rPr>
          <w:rFonts w:ascii="Tahoma" w:eastAsia="Times New Roman" w:hAnsi="Tahoma" w:cs="Tahoma"/>
          <w:color w:val="707070"/>
          <w:sz w:val="20"/>
          <w:szCs w:val="20"/>
          <w:lang w:eastAsia="es-ES"/>
        </w:rPr>
        <w:br/>
        <w:t>Unidad documental </w:t>
      </w:r>
      <w:r w:rsidRPr="008B0953">
        <w:rPr>
          <w:rFonts w:ascii="Tahoma" w:eastAsia="Times New Roman" w:hAnsi="Tahoma" w:cs="Tahoma"/>
          <w:color w:val="707070"/>
          <w:sz w:val="20"/>
          <w:szCs w:val="20"/>
          <w:lang w:eastAsia="es-ES"/>
        </w:rPr>
        <w:br/>
      </w:r>
      <w:r w:rsidRPr="008B0953">
        <w:rPr>
          <w:rFonts w:ascii="Tahoma" w:eastAsia="Times New Roman" w:hAnsi="Tahoma" w:cs="Tahoma"/>
          <w:b/>
          <w:bCs/>
          <w:color w:val="707070"/>
          <w:sz w:val="20"/>
          <w:szCs w:val="20"/>
          <w:lang w:eastAsia="es-ES"/>
        </w:rPr>
        <w:t>1.5. Volumen y soporte de la unidad de descripción</w:t>
      </w:r>
      <w:r w:rsidRPr="008B0953">
        <w:rPr>
          <w:rFonts w:ascii="Tahoma" w:eastAsia="Times New Roman" w:hAnsi="Tahoma" w:cs="Tahoma"/>
          <w:color w:val="707070"/>
          <w:sz w:val="20"/>
          <w:szCs w:val="20"/>
          <w:lang w:eastAsia="es-ES"/>
        </w:rPr>
        <w:t> </w:t>
      </w:r>
      <w:r w:rsidRPr="008B0953">
        <w:rPr>
          <w:rFonts w:ascii="Tahoma" w:eastAsia="Times New Roman" w:hAnsi="Tahoma" w:cs="Tahoma"/>
          <w:color w:val="707070"/>
          <w:sz w:val="20"/>
          <w:szCs w:val="20"/>
          <w:lang w:eastAsia="es-ES"/>
        </w:rPr>
        <w:br/>
        <w:t>Papel. Blanco y negro. Positivo. </w:t>
      </w:r>
      <w:r w:rsidRPr="008B0953">
        <w:rPr>
          <w:rFonts w:ascii="Tahoma" w:eastAsia="Times New Roman" w:hAnsi="Tahoma" w:cs="Tahoma"/>
          <w:color w:val="707070"/>
          <w:sz w:val="20"/>
          <w:szCs w:val="20"/>
          <w:lang w:eastAsia="es-ES"/>
        </w:rPr>
        <w:br/>
        <w:t>Horizontal. 13 x9 cm </w:t>
      </w:r>
    </w:p>
    <w:p w:rsidR="00A04298" w:rsidRPr="008B0953" w:rsidRDefault="00A04298" w:rsidP="00A04298">
      <w:pPr>
        <w:spacing w:after="0" w:line="240" w:lineRule="auto"/>
        <w:rPr>
          <w:rFonts w:ascii="Times New Roman" w:eastAsia="Times New Roman" w:hAnsi="Times New Roman" w:cs="Times New Roman"/>
          <w:sz w:val="24"/>
          <w:szCs w:val="24"/>
          <w:lang w:eastAsia="es-ES"/>
        </w:rPr>
      </w:pPr>
      <w:r w:rsidRPr="008B0953">
        <w:rPr>
          <w:rFonts w:ascii="Tahoma" w:eastAsia="Times New Roman" w:hAnsi="Tahoma" w:cs="Tahoma"/>
          <w:b/>
          <w:bCs/>
          <w:color w:val="707070"/>
          <w:sz w:val="20"/>
          <w:szCs w:val="20"/>
          <w:lang w:eastAsia="es-ES"/>
        </w:rPr>
        <w:t>2. Área de contexto</w:t>
      </w:r>
      <w:r w:rsidRPr="008B0953">
        <w:rPr>
          <w:rFonts w:ascii="Tahoma" w:eastAsia="Times New Roman" w:hAnsi="Tahoma" w:cs="Tahoma"/>
          <w:color w:val="707070"/>
          <w:sz w:val="20"/>
          <w:szCs w:val="20"/>
          <w:lang w:eastAsia="es-ES"/>
        </w:rPr>
        <w:t> </w:t>
      </w:r>
    </w:p>
    <w:p w:rsidR="00A04298" w:rsidRPr="008B0953" w:rsidRDefault="00A04298" w:rsidP="00A04298">
      <w:pPr>
        <w:spacing w:after="240" w:line="240" w:lineRule="auto"/>
        <w:rPr>
          <w:rFonts w:ascii="Tahoma" w:eastAsia="Times New Roman" w:hAnsi="Tahoma" w:cs="Tahoma"/>
          <w:color w:val="707070"/>
          <w:sz w:val="20"/>
          <w:szCs w:val="20"/>
          <w:lang w:eastAsia="es-ES"/>
        </w:rPr>
      </w:pPr>
      <w:r w:rsidRPr="008B0953">
        <w:rPr>
          <w:rFonts w:ascii="Tahoma" w:eastAsia="Times New Roman" w:hAnsi="Tahoma" w:cs="Tahoma"/>
          <w:b/>
          <w:bCs/>
          <w:color w:val="707070"/>
          <w:sz w:val="20"/>
          <w:szCs w:val="20"/>
          <w:lang w:eastAsia="es-ES"/>
        </w:rPr>
        <w:t>2.1. Nombre del o de los productor(es)/acumulador(es)</w:t>
      </w:r>
      <w:r w:rsidRPr="008B0953">
        <w:rPr>
          <w:rFonts w:ascii="Tahoma" w:eastAsia="Times New Roman" w:hAnsi="Tahoma" w:cs="Tahoma"/>
          <w:color w:val="707070"/>
          <w:sz w:val="20"/>
          <w:szCs w:val="20"/>
          <w:lang w:eastAsia="es-ES"/>
        </w:rPr>
        <w:t> </w:t>
      </w:r>
      <w:r w:rsidRPr="008B0953">
        <w:rPr>
          <w:rFonts w:ascii="Tahoma" w:eastAsia="Times New Roman" w:hAnsi="Tahoma" w:cs="Tahoma"/>
          <w:color w:val="707070"/>
          <w:sz w:val="20"/>
          <w:szCs w:val="20"/>
          <w:lang w:eastAsia="es-ES"/>
        </w:rPr>
        <w:br/>
        <w:t>Universidad de Granada </w:t>
      </w:r>
    </w:p>
    <w:p w:rsidR="00A04298" w:rsidRPr="008B0953" w:rsidRDefault="00A04298" w:rsidP="00A04298">
      <w:pPr>
        <w:spacing w:after="0" w:line="240" w:lineRule="auto"/>
        <w:rPr>
          <w:rFonts w:ascii="Times New Roman" w:eastAsia="Times New Roman" w:hAnsi="Times New Roman" w:cs="Times New Roman"/>
          <w:sz w:val="24"/>
          <w:szCs w:val="24"/>
          <w:lang w:eastAsia="es-ES"/>
        </w:rPr>
      </w:pPr>
      <w:r w:rsidRPr="008B0953">
        <w:rPr>
          <w:rFonts w:ascii="Tahoma" w:eastAsia="Times New Roman" w:hAnsi="Tahoma" w:cs="Tahoma"/>
          <w:b/>
          <w:bCs/>
          <w:color w:val="707070"/>
          <w:sz w:val="20"/>
          <w:szCs w:val="20"/>
          <w:lang w:eastAsia="es-ES"/>
        </w:rPr>
        <w:t>3. Área de contenido y estructura</w:t>
      </w:r>
      <w:r w:rsidRPr="008B0953">
        <w:rPr>
          <w:rFonts w:ascii="Tahoma" w:eastAsia="Times New Roman" w:hAnsi="Tahoma" w:cs="Tahoma"/>
          <w:color w:val="707070"/>
          <w:sz w:val="20"/>
          <w:szCs w:val="20"/>
          <w:lang w:eastAsia="es-ES"/>
        </w:rPr>
        <w:t> </w:t>
      </w:r>
    </w:p>
    <w:p w:rsidR="00A04298" w:rsidRPr="008B0953" w:rsidRDefault="00A04298" w:rsidP="00A04298">
      <w:pPr>
        <w:spacing w:after="0" w:line="240" w:lineRule="auto"/>
        <w:rPr>
          <w:rFonts w:ascii="Tahoma" w:eastAsia="Times New Roman" w:hAnsi="Tahoma" w:cs="Tahoma"/>
          <w:color w:val="707070"/>
          <w:sz w:val="20"/>
          <w:szCs w:val="20"/>
          <w:lang w:eastAsia="es-ES"/>
        </w:rPr>
      </w:pPr>
      <w:r w:rsidRPr="008B0953">
        <w:rPr>
          <w:rFonts w:ascii="Tahoma" w:eastAsia="Times New Roman" w:hAnsi="Tahoma" w:cs="Tahoma"/>
          <w:b/>
          <w:bCs/>
          <w:color w:val="707070"/>
          <w:sz w:val="20"/>
          <w:szCs w:val="20"/>
          <w:lang w:eastAsia="es-ES"/>
        </w:rPr>
        <w:t>3.1. Alcance y contenido</w:t>
      </w:r>
      <w:r w:rsidRPr="008B0953">
        <w:rPr>
          <w:rFonts w:ascii="Tahoma" w:eastAsia="Times New Roman" w:hAnsi="Tahoma" w:cs="Tahoma"/>
          <w:color w:val="707070"/>
          <w:sz w:val="20"/>
          <w:szCs w:val="20"/>
          <w:lang w:eastAsia="es-ES"/>
        </w:rPr>
        <w:t> </w:t>
      </w:r>
      <w:r w:rsidRPr="008B0953">
        <w:rPr>
          <w:rFonts w:ascii="Tahoma" w:eastAsia="Times New Roman" w:hAnsi="Tahoma" w:cs="Tahoma"/>
          <w:color w:val="707070"/>
          <w:sz w:val="20"/>
          <w:szCs w:val="20"/>
          <w:lang w:eastAsia="es-ES"/>
        </w:rPr>
        <w:br/>
        <w:t>Obra de la Facultades de Derecho y Filosofía y Letras en la que se observa los materiales de construcción. Al fondo el Observatorio de la Cartuja. </w:t>
      </w:r>
    </w:p>
    <w:p w:rsidR="00A04298" w:rsidRDefault="00A04298" w:rsidP="00A04298"/>
    <w:p w:rsidR="00A04298" w:rsidRDefault="0083232E" w:rsidP="00A04298">
      <w:hyperlink r:id="rId38" w:history="1">
        <w:r w:rsidR="00A04298" w:rsidRPr="00DA0BE4">
          <w:rPr>
            <w:rStyle w:val="Hipervnculo"/>
          </w:rPr>
          <w:t>http://archi.ugr.es:8080/jopac/images/Fotu2059.jpg</w:t>
        </w:r>
      </w:hyperlink>
    </w:p>
    <w:p w:rsidR="00A04298" w:rsidRDefault="00A04298" w:rsidP="00A04298"/>
    <w:p w:rsidR="00A04298" w:rsidRDefault="00A04298" w:rsidP="00A04298"/>
    <w:p w:rsidR="00A04298" w:rsidRDefault="00A04298">
      <w:pPr>
        <w:rPr>
          <w:rFonts w:asciiTheme="majorHAnsi" w:eastAsiaTheme="majorEastAsia" w:hAnsiTheme="majorHAnsi" w:cstheme="majorBidi"/>
          <w:b/>
          <w:bCs/>
          <w:sz w:val="26"/>
          <w:szCs w:val="26"/>
        </w:rPr>
      </w:pPr>
      <w:r>
        <w:br w:type="page"/>
      </w:r>
    </w:p>
    <w:p w:rsidR="00B84BD2" w:rsidRDefault="00B84BD2" w:rsidP="00B84BD2">
      <w:pPr>
        <w:pStyle w:val="Ttulo2"/>
        <w:rPr>
          <w:color w:val="auto"/>
        </w:rPr>
      </w:pPr>
      <w:bookmarkStart w:id="5" w:name="_Toc479230868"/>
      <w:r w:rsidRPr="00B84BD2">
        <w:rPr>
          <w:color w:val="auto"/>
        </w:rPr>
        <w:lastRenderedPageBreak/>
        <w:t>Proyectos varios</w:t>
      </w:r>
      <w:bookmarkEnd w:id="5"/>
    </w:p>
    <w:p w:rsidR="0037080F" w:rsidRPr="0037080F" w:rsidRDefault="0037080F" w:rsidP="0037080F"/>
    <w:p w:rsidR="00B84BD2" w:rsidRPr="009F7B00" w:rsidRDefault="00B84BD2" w:rsidP="00B84BD2">
      <w:pPr>
        <w:ind w:left="708"/>
        <w:jc w:val="both"/>
        <w:rPr>
          <w:rFonts w:ascii="Times New Roman" w:hAnsi="Times New Roman" w:cs="Times New Roman"/>
        </w:rPr>
      </w:pPr>
      <w:r w:rsidRPr="009F7B00">
        <w:rPr>
          <w:rFonts w:ascii="Times New Roman" w:hAnsi="Times New Roman" w:cs="Times New Roman"/>
        </w:rPr>
        <w:t>Proyecto de obras complementarias en la Escuela de Estomatología del Colegio Máximo de Cartuja, Proyecto de adaptación de antiguo refectorio para clínicas de la Facultad de Odontología en el Colegio Máximo de Cartuja y Escrituras de compraventa, segregación, cesión, obra nueva, hipoteca y modificación de edificios y fincas del patrimonio de la Universidad de Granada.</w:t>
      </w:r>
    </w:p>
    <w:p w:rsidR="00B84BD2" w:rsidRPr="009F7B00" w:rsidRDefault="00B84BD2" w:rsidP="00B84BD2">
      <w:pPr>
        <w:ind w:left="708"/>
        <w:jc w:val="both"/>
        <w:rPr>
          <w:rFonts w:ascii="Times New Roman" w:hAnsi="Times New Roman" w:cs="Times New Roman"/>
          <w:lang w:val="en-US"/>
        </w:rPr>
      </w:pPr>
      <w:r w:rsidRPr="009F7B00">
        <w:rPr>
          <w:rFonts w:ascii="Times New Roman" w:hAnsi="Times New Roman" w:cs="Times New Roman"/>
          <w:lang w:val="en-US"/>
        </w:rPr>
        <w:t>Project of complementary works in the school of Dentistry of the school Max de Cartuja, Old refectory adaptation project for the school of dentistry at the maximum Charterhouse school clinics Deeds of sale, segregation, transfer, new construction, mortgage and modification of buildings and the heritage of the University of Granada estates</w:t>
      </w:r>
    </w:p>
    <w:p w:rsidR="00B84BD2" w:rsidRDefault="00B84BD2" w:rsidP="00B84BD2">
      <w:pPr>
        <w:ind w:left="708"/>
        <w:jc w:val="both"/>
        <w:rPr>
          <w:rFonts w:cstheme="minorHAnsi"/>
        </w:rPr>
      </w:pPr>
      <w:r w:rsidRPr="009F7B00">
        <w:rPr>
          <w:rFonts w:ascii="Times New Roman" w:hAnsi="Times New Roman" w:cs="Times New Roman"/>
        </w:rPr>
        <w:t>Registros:</w:t>
      </w:r>
      <w:r w:rsidRPr="009F7B00">
        <w:rPr>
          <w:rFonts w:cstheme="minorHAnsi"/>
        </w:rPr>
        <w:t xml:space="preserve"> </w:t>
      </w:r>
    </w:p>
    <w:p w:rsidR="00B84BD2" w:rsidRPr="009F7B00" w:rsidRDefault="00B84BD2" w:rsidP="00B84BD2">
      <w:pPr>
        <w:pStyle w:val="Prrafodelista"/>
        <w:numPr>
          <w:ilvl w:val="0"/>
          <w:numId w:val="6"/>
        </w:numPr>
        <w:ind w:left="1428"/>
        <w:jc w:val="both"/>
        <w:rPr>
          <w:rFonts w:cstheme="minorHAnsi"/>
        </w:rPr>
      </w:pPr>
      <w:r w:rsidRPr="0049520E">
        <w:rPr>
          <w:rFonts w:ascii="Tahoma" w:eastAsia="Times New Roman" w:hAnsi="Tahoma" w:cs="Tahoma"/>
          <w:color w:val="707070"/>
          <w:sz w:val="20"/>
          <w:szCs w:val="20"/>
          <w:lang w:eastAsia="es-ES"/>
        </w:rPr>
        <w:t>Proyecto de obras complementarias en la Escuela de Estomatología del Colegio Máximo de Cartuja </w:t>
      </w:r>
    </w:p>
    <w:p w:rsidR="00B84BD2" w:rsidRPr="009F7B00" w:rsidRDefault="00B84BD2" w:rsidP="00B84BD2">
      <w:pPr>
        <w:pStyle w:val="Prrafodelista"/>
        <w:numPr>
          <w:ilvl w:val="0"/>
          <w:numId w:val="6"/>
        </w:numPr>
        <w:ind w:left="1428"/>
        <w:jc w:val="both"/>
        <w:rPr>
          <w:rFonts w:cstheme="minorHAnsi"/>
        </w:rPr>
      </w:pPr>
      <w:r w:rsidRPr="0049520E">
        <w:rPr>
          <w:rFonts w:ascii="Tahoma" w:eastAsia="Times New Roman" w:hAnsi="Tahoma" w:cs="Tahoma"/>
          <w:color w:val="707070"/>
          <w:sz w:val="20"/>
          <w:szCs w:val="20"/>
          <w:lang w:eastAsia="es-ES"/>
        </w:rPr>
        <w:t>Proyecto de adaptación de antiguo refectorio para clínicas de la Facultad de Odontología en el Colegio Máximo de Cartuja </w:t>
      </w:r>
    </w:p>
    <w:p w:rsidR="00B84BD2" w:rsidRPr="009F7B00" w:rsidRDefault="00B84BD2" w:rsidP="00B84BD2">
      <w:pPr>
        <w:pStyle w:val="Prrafodelista"/>
        <w:numPr>
          <w:ilvl w:val="0"/>
          <w:numId w:val="6"/>
        </w:numPr>
        <w:ind w:left="1428"/>
        <w:jc w:val="both"/>
        <w:rPr>
          <w:rFonts w:cstheme="minorHAnsi"/>
        </w:rPr>
      </w:pPr>
      <w:r w:rsidRPr="0049520E">
        <w:rPr>
          <w:rFonts w:ascii="Tahoma" w:eastAsia="Times New Roman" w:hAnsi="Tahoma" w:cs="Tahoma"/>
          <w:color w:val="707070"/>
          <w:sz w:val="20"/>
          <w:szCs w:val="20"/>
          <w:lang w:eastAsia="es-ES"/>
        </w:rPr>
        <w:t>Escrituras de compraventa, segregación, cesión, obra nueva, hipoteca y modificación de edificios y fincas del patrimoni</w:t>
      </w:r>
      <w:r>
        <w:rPr>
          <w:rFonts w:ascii="Tahoma" w:eastAsia="Times New Roman" w:hAnsi="Tahoma" w:cs="Tahoma"/>
          <w:color w:val="707070"/>
          <w:sz w:val="20"/>
          <w:szCs w:val="20"/>
          <w:lang w:eastAsia="es-ES"/>
        </w:rPr>
        <w:t>o de la Universidad de Granada </w:t>
      </w:r>
    </w:p>
    <w:p w:rsidR="00B84BD2" w:rsidRPr="009F7B00" w:rsidRDefault="00B84BD2" w:rsidP="00B84BD2">
      <w:pPr>
        <w:pStyle w:val="Prrafodelista"/>
        <w:jc w:val="both"/>
        <w:rPr>
          <w:rFonts w:cstheme="minorHAnsi"/>
        </w:rPr>
      </w:pPr>
    </w:p>
    <w:p w:rsidR="00B84BD2" w:rsidRDefault="00B84BD2" w:rsidP="00B84BD2">
      <w:pPr>
        <w:rPr>
          <w:rFonts w:cstheme="minorHAnsi"/>
          <w:b/>
          <w:i/>
          <w:sz w:val="28"/>
          <w:szCs w:val="28"/>
          <w:u w:val="single"/>
        </w:rPr>
      </w:pPr>
      <w:r>
        <w:rPr>
          <w:rFonts w:cstheme="minorHAnsi"/>
          <w:b/>
          <w:i/>
          <w:sz w:val="28"/>
          <w:szCs w:val="28"/>
          <w:u w:val="single"/>
        </w:rPr>
        <w:br w:type="page"/>
      </w:r>
    </w:p>
    <w:p w:rsidR="00B84BD2" w:rsidRPr="00B84BD2" w:rsidRDefault="00B84BD2" w:rsidP="00B84BD2">
      <w:pPr>
        <w:pStyle w:val="Ttulo3"/>
        <w:rPr>
          <w:color w:val="auto"/>
        </w:rPr>
      </w:pPr>
      <w:bookmarkStart w:id="6" w:name="_Toc479230869"/>
      <w:r w:rsidRPr="00B84BD2">
        <w:rPr>
          <w:color w:val="auto"/>
        </w:rPr>
        <w:lastRenderedPageBreak/>
        <w:t>Proyecto de obras complementarias en la Escuela de Estomatología del Colegio Máximo de Cartuja</w:t>
      </w:r>
      <w:bookmarkEnd w:id="6"/>
    </w:p>
    <w:p w:rsidR="00B84BD2" w:rsidRPr="0049520E" w:rsidRDefault="00B84BD2" w:rsidP="00B84BD2">
      <w:pPr>
        <w:spacing w:after="0" w:line="240" w:lineRule="auto"/>
        <w:rPr>
          <w:rFonts w:ascii="Times New Roman" w:eastAsia="Times New Roman" w:hAnsi="Times New Roman" w:cs="Times New Roman"/>
          <w:sz w:val="24"/>
          <w:szCs w:val="24"/>
          <w:lang w:eastAsia="es-ES"/>
        </w:rPr>
      </w:pPr>
      <w:r w:rsidRPr="0049520E">
        <w:rPr>
          <w:rFonts w:ascii="Tahoma" w:eastAsia="Times New Roman" w:hAnsi="Tahoma" w:cs="Tahoma"/>
          <w:b/>
          <w:bCs/>
          <w:color w:val="707070"/>
          <w:sz w:val="20"/>
          <w:szCs w:val="20"/>
          <w:lang w:eastAsia="es-ES"/>
        </w:rPr>
        <w:t>1. Área de identificación</w:t>
      </w:r>
      <w:r w:rsidRPr="0049520E">
        <w:rPr>
          <w:rFonts w:ascii="Tahoma" w:eastAsia="Times New Roman" w:hAnsi="Tahoma" w:cs="Tahoma"/>
          <w:color w:val="707070"/>
          <w:sz w:val="20"/>
          <w:szCs w:val="20"/>
          <w:lang w:eastAsia="es-ES"/>
        </w:rPr>
        <w:t> </w:t>
      </w:r>
    </w:p>
    <w:p w:rsidR="00B84BD2" w:rsidRPr="0049520E" w:rsidRDefault="00B84BD2" w:rsidP="00B84BD2">
      <w:pPr>
        <w:spacing w:after="240" w:line="240" w:lineRule="auto"/>
        <w:rPr>
          <w:rFonts w:ascii="Tahoma" w:eastAsia="Times New Roman" w:hAnsi="Tahoma" w:cs="Tahoma"/>
          <w:color w:val="707070"/>
          <w:sz w:val="20"/>
          <w:szCs w:val="20"/>
          <w:lang w:eastAsia="es-ES"/>
        </w:rPr>
      </w:pPr>
      <w:r w:rsidRPr="0049520E">
        <w:rPr>
          <w:rFonts w:ascii="Tahoma" w:eastAsia="Times New Roman" w:hAnsi="Tahoma" w:cs="Tahoma"/>
          <w:b/>
          <w:bCs/>
          <w:color w:val="707070"/>
          <w:sz w:val="20"/>
          <w:szCs w:val="20"/>
          <w:lang w:eastAsia="es-ES"/>
        </w:rPr>
        <w:t>1.1. Código de referencia</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ES AUG {G 134} BIOSAN CAJA 02708 / 002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1.2. Título</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Proyecto de obras complementarias en la Escuela de Estomatología del Colegio Máximo de Cartuja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1.3. Fecha</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1983 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1.4. Nivel de descripción</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Unidad documental compuesta </w:t>
      </w:r>
    </w:p>
    <w:p w:rsidR="00B84BD2" w:rsidRPr="0049520E" w:rsidRDefault="00B84BD2" w:rsidP="00B84BD2">
      <w:pPr>
        <w:spacing w:after="0" w:line="240" w:lineRule="auto"/>
        <w:rPr>
          <w:rFonts w:ascii="Times New Roman" w:eastAsia="Times New Roman" w:hAnsi="Times New Roman" w:cs="Times New Roman"/>
          <w:sz w:val="24"/>
          <w:szCs w:val="24"/>
          <w:lang w:eastAsia="es-ES"/>
        </w:rPr>
      </w:pPr>
      <w:r w:rsidRPr="0049520E">
        <w:rPr>
          <w:rFonts w:ascii="Tahoma" w:eastAsia="Times New Roman" w:hAnsi="Tahoma" w:cs="Tahoma"/>
          <w:b/>
          <w:bCs/>
          <w:color w:val="707070"/>
          <w:sz w:val="20"/>
          <w:szCs w:val="20"/>
          <w:lang w:eastAsia="es-ES"/>
        </w:rPr>
        <w:t>2. Área de contexto</w:t>
      </w:r>
      <w:r w:rsidRPr="0049520E">
        <w:rPr>
          <w:rFonts w:ascii="Tahoma" w:eastAsia="Times New Roman" w:hAnsi="Tahoma" w:cs="Tahoma"/>
          <w:color w:val="707070"/>
          <w:sz w:val="20"/>
          <w:szCs w:val="20"/>
          <w:lang w:eastAsia="es-ES"/>
        </w:rPr>
        <w:t> </w:t>
      </w:r>
    </w:p>
    <w:p w:rsidR="00B84BD2" w:rsidRPr="0049520E" w:rsidRDefault="00B84BD2" w:rsidP="00B84BD2">
      <w:pPr>
        <w:spacing w:after="0" w:line="240" w:lineRule="auto"/>
        <w:rPr>
          <w:rFonts w:ascii="Tahoma" w:eastAsia="Times New Roman" w:hAnsi="Tahoma" w:cs="Tahoma"/>
          <w:color w:val="707070"/>
          <w:sz w:val="20"/>
          <w:szCs w:val="20"/>
          <w:lang w:eastAsia="es-ES"/>
        </w:rPr>
      </w:pPr>
      <w:r w:rsidRPr="0049520E">
        <w:rPr>
          <w:rFonts w:ascii="Tahoma" w:eastAsia="Times New Roman" w:hAnsi="Tahoma" w:cs="Tahoma"/>
          <w:b/>
          <w:bCs/>
          <w:color w:val="707070"/>
          <w:sz w:val="20"/>
          <w:szCs w:val="20"/>
          <w:lang w:eastAsia="es-ES"/>
        </w:rPr>
        <w:t>2.1. Nombre del o de los productor(es)/acumulador(es)</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r>
      <w:hyperlink r:id="rId39" w:tooltip="Universidad de Granada . Unidad Técnica" w:history="1">
        <w:r w:rsidRPr="0049520E">
          <w:rPr>
            <w:rFonts w:ascii="Tahoma" w:eastAsia="Times New Roman" w:hAnsi="Tahoma" w:cs="Tahoma"/>
            <w:color w:val="40A1DD"/>
            <w:sz w:val="20"/>
            <w:szCs w:val="20"/>
            <w:u w:val="single"/>
            <w:lang w:eastAsia="es-ES"/>
          </w:rPr>
          <w:t>Universidad de Granada</w:t>
        </w:r>
        <w:r w:rsidRPr="0049520E">
          <w:rPr>
            <w:rFonts w:ascii="Tahoma" w:eastAsia="Times New Roman" w:hAnsi="Tahoma" w:cs="Tahoma"/>
            <w:color w:val="40A1DD"/>
            <w:sz w:val="20"/>
            <w:szCs w:val="20"/>
            <w:lang w:eastAsia="es-ES"/>
          </w:rPr>
          <w:t> </w:t>
        </w:r>
      </w:hyperlink>
      <w:hyperlink r:id="rId40" w:tooltip="Universidad de Granada . Unidad Técnica" w:history="1">
        <w:r w:rsidRPr="0049520E">
          <w:rPr>
            <w:rFonts w:ascii="Tahoma" w:eastAsia="Times New Roman" w:hAnsi="Tahoma" w:cs="Tahoma"/>
            <w:color w:val="40A1DD"/>
            <w:sz w:val="20"/>
            <w:szCs w:val="20"/>
            <w:u w:val="single"/>
            <w:lang w:eastAsia="es-ES"/>
          </w:rPr>
          <w:t>. Unidad Técnica</w:t>
        </w:r>
        <w:r w:rsidRPr="0049520E">
          <w:rPr>
            <w:rFonts w:ascii="Tahoma" w:eastAsia="Times New Roman" w:hAnsi="Tahoma" w:cs="Tahoma"/>
            <w:color w:val="40A1DD"/>
            <w:sz w:val="20"/>
            <w:szCs w:val="20"/>
            <w:lang w:eastAsia="es-ES"/>
          </w:rPr>
          <w:t> </w:t>
        </w:r>
      </w:hyperlink>
    </w:p>
    <w:p w:rsidR="00B84BD2" w:rsidRDefault="00B84BD2" w:rsidP="00B84BD2">
      <w:pPr>
        <w:rPr>
          <w:rFonts w:cstheme="minorHAnsi"/>
          <w:sz w:val="24"/>
          <w:szCs w:val="24"/>
        </w:rPr>
      </w:pPr>
    </w:p>
    <w:p w:rsidR="00B84BD2" w:rsidRDefault="0083232E" w:rsidP="00B84BD2">
      <w:pPr>
        <w:rPr>
          <w:rFonts w:cstheme="minorHAnsi"/>
          <w:sz w:val="24"/>
          <w:szCs w:val="24"/>
        </w:rPr>
      </w:pPr>
      <w:hyperlink r:id="rId41" w:history="1">
        <w:r w:rsidR="00B84BD2" w:rsidRPr="001F0831">
          <w:rPr>
            <w:rStyle w:val="Hipervnculo"/>
            <w:rFonts w:cstheme="minorHAnsi"/>
            <w:sz w:val="24"/>
            <w:szCs w:val="24"/>
          </w:rPr>
          <w:t>http://archi.ugr.es:8080/jopac/consultas/vistas/masimagenes.jsp?publi=00220679&amp;autoridad</w:t>
        </w:r>
      </w:hyperlink>
      <w:r w:rsidR="00B84BD2" w:rsidRPr="0049520E">
        <w:rPr>
          <w:rFonts w:cstheme="minorHAnsi"/>
          <w:sz w:val="24"/>
          <w:szCs w:val="24"/>
        </w:rPr>
        <w:t>=</w:t>
      </w:r>
    </w:p>
    <w:p w:rsidR="00B84BD2" w:rsidRDefault="00B84BD2" w:rsidP="00B84BD2">
      <w:pPr>
        <w:rPr>
          <w:rFonts w:cstheme="minorHAnsi"/>
          <w:b/>
          <w:i/>
          <w:sz w:val="28"/>
          <w:szCs w:val="28"/>
          <w:u w:val="single"/>
        </w:rPr>
      </w:pPr>
    </w:p>
    <w:p w:rsidR="00B84BD2" w:rsidRPr="00B84BD2" w:rsidRDefault="00B84BD2" w:rsidP="00B84BD2">
      <w:pPr>
        <w:pStyle w:val="Ttulo3"/>
        <w:rPr>
          <w:color w:val="auto"/>
        </w:rPr>
      </w:pPr>
      <w:bookmarkStart w:id="7" w:name="_Toc479230870"/>
      <w:r w:rsidRPr="00B84BD2">
        <w:rPr>
          <w:color w:val="auto"/>
        </w:rPr>
        <w:t>Proyecto de adaptación de antiguo refectorio para clínicas de la Facultad de Odontología en el Colegio Máximo de Cartuja</w:t>
      </w:r>
      <w:bookmarkEnd w:id="7"/>
      <w:r w:rsidRPr="00B84BD2">
        <w:rPr>
          <w:color w:val="auto"/>
        </w:rPr>
        <w:t xml:space="preserve"> </w:t>
      </w:r>
    </w:p>
    <w:p w:rsidR="00B84BD2" w:rsidRDefault="00B84BD2" w:rsidP="00B84BD2">
      <w:pPr>
        <w:rPr>
          <w:rFonts w:cstheme="minorHAnsi"/>
          <w:sz w:val="24"/>
          <w:szCs w:val="24"/>
        </w:rPr>
      </w:pPr>
    </w:p>
    <w:p w:rsidR="00B84BD2" w:rsidRPr="0049520E" w:rsidRDefault="00B84BD2" w:rsidP="00B84BD2">
      <w:pPr>
        <w:spacing w:after="0" w:line="240" w:lineRule="auto"/>
        <w:rPr>
          <w:rFonts w:ascii="Times New Roman" w:eastAsia="Times New Roman" w:hAnsi="Times New Roman" w:cs="Times New Roman"/>
          <w:sz w:val="24"/>
          <w:szCs w:val="24"/>
          <w:lang w:eastAsia="es-ES"/>
        </w:rPr>
      </w:pPr>
      <w:r w:rsidRPr="0049520E">
        <w:rPr>
          <w:rFonts w:ascii="Tahoma" w:eastAsia="Times New Roman" w:hAnsi="Tahoma" w:cs="Tahoma"/>
          <w:b/>
          <w:bCs/>
          <w:color w:val="707070"/>
          <w:sz w:val="20"/>
          <w:szCs w:val="20"/>
          <w:lang w:eastAsia="es-ES"/>
        </w:rPr>
        <w:t>1. Área de identificación</w:t>
      </w:r>
      <w:r w:rsidRPr="0049520E">
        <w:rPr>
          <w:rFonts w:ascii="Tahoma" w:eastAsia="Times New Roman" w:hAnsi="Tahoma" w:cs="Tahoma"/>
          <w:color w:val="707070"/>
          <w:sz w:val="20"/>
          <w:szCs w:val="20"/>
          <w:lang w:eastAsia="es-ES"/>
        </w:rPr>
        <w:t> </w:t>
      </w:r>
    </w:p>
    <w:p w:rsidR="00B84BD2" w:rsidRPr="0049520E" w:rsidRDefault="00B84BD2" w:rsidP="00B84BD2">
      <w:pPr>
        <w:spacing w:after="240" w:line="240" w:lineRule="auto"/>
        <w:rPr>
          <w:rFonts w:ascii="Tahoma" w:eastAsia="Times New Roman" w:hAnsi="Tahoma" w:cs="Tahoma"/>
          <w:color w:val="707070"/>
          <w:sz w:val="20"/>
          <w:szCs w:val="20"/>
          <w:lang w:eastAsia="es-ES"/>
        </w:rPr>
      </w:pPr>
      <w:r w:rsidRPr="0049520E">
        <w:rPr>
          <w:rFonts w:ascii="Tahoma" w:eastAsia="Times New Roman" w:hAnsi="Tahoma" w:cs="Tahoma"/>
          <w:b/>
          <w:bCs/>
          <w:color w:val="707070"/>
          <w:sz w:val="20"/>
          <w:szCs w:val="20"/>
          <w:lang w:eastAsia="es-ES"/>
        </w:rPr>
        <w:t>1.1. Código de referencia</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ES AUG {G 138} BIOSAN CAJA 02709 / 001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1.2. Título</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Proyecto de adaptación de antiguo refectorio para clínicas de la Facultad de Odontología en el Colegio Máximo de Cartuja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1.3. Fecha</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1989 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1.4. Nivel de descripción</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Unidad documental compuesta </w:t>
      </w:r>
    </w:p>
    <w:p w:rsidR="00B84BD2" w:rsidRPr="0049520E" w:rsidRDefault="00B84BD2" w:rsidP="00B84BD2">
      <w:pPr>
        <w:spacing w:after="0" w:line="240" w:lineRule="auto"/>
        <w:rPr>
          <w:rFonts w:ascii="Times New Roman" w:eastAsia="Times New Roman" w:hAnsi="Times New Roman" w:cs="Times New Roman"/>
          <w:sz w:val="24"/>
          <w:szCs w:val="24"/>
          <w:lang w:eastAsia="es-ES"/>
        </w:rPr>
      </w:pPr>
      <w:r w:rsidRPr="0049520E">
        <w:rPr>
          <w:rFonts w:ascii="Tahoma" w:eastAsia="Times New Roman" w:hAnsi="Tahoma" w:cs="Tahoma"/>
          <w:b/>
          <w:bCs/>
          <w:color w:val="707070"/>
          <w:sz w:val="20"/>
          <w:szCs w:val="20"/>
          <w:lang w:eastAsia="es-ES"/>
        </w:rPr>
        <w:t>2. Área de contexto</w:t>
      </w:r>
      <w:r w:rsidRPr="0049520E">
        <w:rPr>
          <w:rFonts w:ascii="Tahoma" w:eastAsia="Times New Roman" w:hAnsi="Tahoma" w:cs="Tahoma"/>
          <w:color w:val="707070"/>
          <w:sz w:val="20"/>
          <w:szCs w:val="20"/>
          <w:lang w:eastAsia="es-ES"/>
        </w:rPr>
        <w:t> </w:t>
      </w:r>
    </w:p>
    <w:p w:rsidR="00B84BD2" w:rsidRPr="0049520E" w:rsidRDefault="00B84BD2" w:rsidP="00B84BD2">
      <w:pPr>
        <w:spacing w:after="0" w:line="240" w:lineRule="auto"/>
        <w:rPr>
          <w:rFonts w:ascii="Tahoma" w:eastAsia="Times New Roman" w:hAnsi="Tahoma" w:cs="Tahoma"/>
          <w:color w:val="707070"/>
          <w:sz w:val="20"/>
          <w:szCs w:val="20"/>
          <w:lang w:eastAsia="es-ES"/>
        </w:rPr>
      </w:pPr>
      <w:r w:rsidRPr="0049520E">
        <w:rPr>
          <w:rFonts w:ascii="Tahoma" w:eastAsia="Times New Roman" w:hAnsi="Tahoma" w:cs="Tahoma"/>
          <w:b/>
          <w:bCs/>
          <w:color w:val="707070"/>
          <w:sz w:val="20"/>
          <w:szCs w:val="20"/>
          <w:lang w:eastAsia="es-ES"/>
        </w:rPr>
        <w:t>2.1. Nombre del o de los productor(es)/acumulador(es)</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r>
      <w:hyperlink r:id="rId42" w:tooltip="Universidad de Granada . Unidad Técnica" w:history="1">
        <w:r w:rsidRPr="0049520E">
          <w:rPr>
            <w:rFonts w:ascii="Tahoma" w:eastAsia="Times New Roman" w:hAnsi="Tahoma" w:cs="Tahoma"/>
            <w:color w:val="40A1DD"/>
            <w:sz w:val="20"/>
            <w:szCs w:val="20"/>
            <w:u w:val="single"/>
            <w:lang w:eastAsia="es-ES"/>
          </w:rPr>
          <w:t>Universidad de Granada</w:t>
        </w:r>
        <w:r w:rsidRPr="0049520E">
          <w:rPr>
            <w:rFonts w:ascii="Tahoma" w:eastAsia="Times New Roman" w:hAnsi="Tahoma" w:cs="Tahoma"/>
            <w:color w:val="40A1DD"/>
            <w:sz w:val="20"/>
            <w:szCs w:val="20"/>
            <w:lang w:eastAsia="es-ES"/>
          </w:rPr>
          <w:t> </w:t>
        </w:r>
      </w:hyperlink>
      <w:hyperlink r:id="rId43" w:tooltip="Universidad de Granada . Unidad Técnica" w:history="1">
        <w:r w:rsidRPr="0049520E">
          <w:rPr>
            <w:rFonts w:ascii="Tahoma" w:eastAsia="Times New Roman" w:hAnsi="Tahoma" w:cs="Tahoma"/>
            <w:color w:val="40A1DD"/>
            <w:sz w:val="20"/>
            <w:szCs w:val="20"/>
            <w:u w:val="single"/>
            <w:lang w:eastAsia="es-ES"/>
          </w:rPr>
          <w:t>. Unidad Técnica</w:t>
        </w:r>
        <w:r w:rsidRPr="0049520E">
          <w:rPr>
            <w:rFonts w:ascii="Tahoma" w:eastAsia="Times New Roman" w:hAnsi="Tahoma" w:cs="Tahoma"/>
            <w:color w:val="40A1DD"/>
            <w:sz w:val="20"/>
            <w:szCs w:val="20"/>
            <w:lang w:eastAsia="es-ES"/>
          </w:rPr>
          <w:t> </w:t>
        </w:r>
      </w:hyperlink>
    </w:p>
    <w:p w:rsidR="00B84BD2" w:rsidRDefault="00B84BD2" w:rsidP="00B84BD2">
      <w:pPr>
        <w:rPr>
          <w:rFonts w:cstheme="minorHAnsi"/>
          <w:sz w:val="24"/>
          <w:szCs w:val="24"/>
        </w:rPr>
      </w:pPr>
    </w:p>
    <w:p w:rsidR="00B84BD2" w:rsidRDefault="0083232E" w:rsidP="00B84BD2">
      <w:pPr>
        <w:rPr>
          <w:rFonts w:cstheme="minorHAnsi"/>
          <w:sz w:val="24"/>
          <w:szCs w:val="24"/>
        </w:rPr>
      </w:pPr>
      <w:hyperlink r:id="rId44" w:history="1">
        <w:r w:rsidR="00B84BD2" w:rsidRPr="001F0831">
          <w:rPr>
            <w:rStyle w:val="Hipervnculo"/>
            <w:rFonts w:cstheme="minorHAnsi"/>
            <w:sz w:val="24"/>
            <w:szCs w:val="24"/>
          </w:rPr>
          <w:t>http://archi.ugr.es:8080/jopac/consultas/vistas/masimagenes.jsp?publi=00220698&amp;autoridad</w:t>
        </w:r>
      </w:hyperlink>
      <w:r w:rsidR="00B84BD2" w:rsidRPr="0049520E">
        <w:rPr>
          <w:rFonts w:cstheme="minorHAnsi"/>
          <w:sz w:val="24"/>
          <w:szCs w:val="24"/>
        </w:rPr>
        <w:t>=</w:t>
      </w:r>
    </w:p>
    <w:p w:rsidR="00B84BD2" w:rsidRDefault="00B84BD2" w:rsidP="00B84BD2">
      <w:pPr>
        <w:pStyle w:val="Ttulo3"/>
        <w:rPr>
          <w:color w:val="auto"/>
        </w:rPr>
      </w:pPr>
    </w:p>
    <w:p w:rsidR="00B84BD2" w:rsidRPr="00B84BD2" w:rsidRDefault="00B84BD2" w:rsidP="00B84BD2">
      <w:pPr>
        <w:pStyle w:val="Ttulo3"/>
        <w:rPr>
          <w:rFonts w:cstheme="minorHAnsi"/>
          <w:color w:val="auto"/>
        </w:rPr>
      </w:pPr>
      <w:bookmarkStart w:id="8" w:name="_Toc479230871"/>
      <w:r w:rsidRPr="00B84BD2">
        <w:rPr>
          <w:color w:val="auto"/>
        </w:rPr>
        <w:t>Escrituras de compraventa, segregación, cesión, obra nueva, hipoteca y modificación de edificios y fincas del patrimonio de la Universidad de Granada</w:t>
      </w:r>
      <w:bookmarkEnd w:id="8"/>
    </w:p>
    <w:p w:rsidR="00B84BD2" w:rsidRPr="0049520E" w:rsidRDefault="00B84BD2" w:rsidP="00B84BD2">
      <w:pPr>
        <w:spacing w:after="0" w:line="240" w:lineRule="auto"/>
        <w:rPr>
          <w:rFonts w:ascii="Times New Roman" w:eastAsia="Times New Roman" w:hAnsi="Times New Roman" w:cs="Times New Roman"/>
          <w:sz w:val="24"/>
          <w:szCs w:val="24"/>
          <w:lang w:eastAsia="es-ES"/>
        </w:rPr>
      </w:pPr>
      <w:r w:rsidRPr="0049520E">
        <w:rPr>
          <w:rFonts w:ascii="Tahoma" w:eastAsia="Times New Roman" w:hAnsi="Tahoma" w:cs="Tahoma"/>
          <w:b/>
          <w:bCs/>
          <w:color w:val="707070"/>
          <w:sz w:val="20"/>
          <w:szCs w:val="20"/>
          <w:lang w:eastAsia="es-ES"/>
        </w:rPr>
        <w:t>1. Área de identificación</w:t>
      </w:r>
      <w:r w:rsidRPr="0049520E">
        <w:rPr>
          <w:rFonts w:ascii="Tahoma" w:eastAsia="Times New Roman" w:hAnsi="Tahoma" w:cs="Tahoma"/>
          <w:color w:val="707070"/>
          <w:sz w:val="20"/>
          <w:szCs w:val="20"/>
          <w:lang w:eastAsia="es-ES"/>
        </w:rPr>
        <w:t> </w:t>
      </w:r>
    </w:p>
    <w:p w:rsidR="00B84BD2" w:rsidRPr="0049520E" w:rsidRDefault="00B84BD2" w:rsidP="00B84BD2">
      <w:pPr>
        <w:spacing w:after="240" w:line="240" w:lineRule="auto"/>
        <w:rPr>
          <w:rFonts w:ascii="Tahoma" w:eastAsia="Times New Roman" w:hAnsi="Tahoma" w:cs="Tahoma"/>
          <w:color w:val="707070"/>
          <w:sz w:val="20"/>
          <w:szCs w:val="20"/>
          <w:lang w:eastAsia="es-ES"/>
        </w:rPr>
      </w:pPr>
      <w:r w:rsidRPr="0049520E">
        <w:rPr>
          <w:rFonts w:ascii="Tahoma" w:eastAsia="Times New Roman" w:hAnsi="Tahoma" w:cs="Tahoma"/>
          <w:b/>
          <w:bCs/>
          <w:color w:val="707070"/>
          <w:sz w:val="20"/>
          <w:szCs w:val="20"/>
          <w:lang w:eastAsia="es-ES"/>
        </w:rPr>
        <w:t>1.1. Código de referencia</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ES AUG {G 123} PRINCIPAL CAJA 03780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1.2. Título</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r>
      <w:r w:rsidRPr="0049520E">
        <w:rPr>
          <w:rFonts w:ascii="Tahoma" w:eastAsia="Times New Roman" w:hAnsi="Tahoma" w:cs="Tahoma"/>
          <w:color w:val="707070"/>
          <w:sz w:val="20"/>
          <w:szCs w:val="20"/>
          <w:lang w:eastAsia="es-ES"/>
        </w:rPr>
        <w:lastRenderedPageBreak/>
        <w:t>Escrituras de compraventa, segregación, cesión, obra nueva, hipoteca y modificación de edificios y fincas del patrimonio de la Universidad de Granada </w:t>
      </w:r>
      <w:r w:rsidRPr="0049520E">
        <w:rPr>
          <w:rFonts w:ascii="Tahoma" w:eastAsia="Times New Roman" w:hAnsi="Tahoma" w:cs="Tahoma"/>
          <w:color w:val="707070"/>
          <w:sz w:val="20"/>
          <w:szCs w:val="20"/>
          <w:lang w:eastAsia="es-ES"/>
        </w:rPr>
        <w:br/>
      </w:r>
      <w:r w:rsidRPr="0049520E">
        <w:rPr>
          <w:rFonts w:ascii="Tahoma" w:eastAsia="Times New Roman" w:hAnsi="Tahoma" w:cs="Tahoma"/>
          <w:b/>
          <w:bCs/>
          <w:color w:val="707070"/>
          <w:sz w:val="20"/>
          <w:szCs w:val="20"/>
          <w:lang w:eastAsia="es-ES"/>
        </w:rPr>
        <w:t>1.4. Nivel de descripción</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t>Fracción de serie </w:t>
      </w:r>
    </w:p>
    <w:p w:rsidR="00B84BD2" w:rsidRPr="0049520E" w:rsidRDefault="00B84BD2" w:rsidP="00B84BD2">
      <w:pPr>
        <w:spacing w:after="0" w:line="240" w:lineRule="auto"/>
        <w:rPr>
          <w:rFonts w:ascii="Times New Roman" w:eastAsia="Times New Roman" w:hAnsi="Times New Roman" w:cs="Times New Roman"/>
          <w:sz w:val="24"/>
          <w:szCs w:val="24"/>
          <w:lang w:eastAsia="es-ES"/>
        </w:rPr>
      </w:pPr>
      <w:r w:rsidRPr="0049520E">
        <w:rPr>
          <w:rFonts w:ascii="Tahoma" w:eastAsia="Times New Roman" w:hAnsi="Tahoma" w:cs="Tahoma"/>
          <w:b/>
          <w:bCs/>
          <w:color w:val="707070"/>
          <w:sz w:val="20"/>
          <w:szCs w:val="20"/>
          <w:lang w:eastAsia="es-ES"/>
        </w:rPr>
        <w:t>2. Área de contexto</w:t>
      </w:r>
      <w:r w:rsidRPr="0049520E">
        <w:rPr>
          <w:rFonts w:ascii="Tahoma" w:eastAsia="Times New Roman" w:hAnsi="Tahoma" w:cs="Tahoma"/>
          <w:color w:val="707070"/>
          <w:sz w:val="20"/>
          <w:szCs w:val="20"/>
          <w:lang w:eastAsia="es-ES"/>
        </w:rPr>
        <w:t> </w:t>
      </w:r>
    </w:p>
    <w:p w:rsidR="00B84BD2" w:rsidRPr="0049520E" w:rsidRDefault="00B84BD2" w:rsidP="00B84BD2">
      <w:pPr>
        <w:spacing w:after="0" w:line="240" w:lineRule="auto"/>
        <w:rPr>
          <w:rFonts w:ascii="Tahoma" w:eastAsia="Times New Roman" w:hAnsi="Tahoma" w:cs="Tahoma"/>
          <w:color w:val="707070"/>
          <w:sz w:val="20"/>
          <w:szCs w:val="20"/>
          <w:lang w:eastAsia="es-ES"/>
        </w:rPr>
      </w:pPr>
      <w:r w:rsidRPr="0049520E">
        <w:rPr>
          <w:rFonts w:ascii="Tahoma" w:eastAsia="Times New Roman" w:hAnsi="Tahoma" w:cs="Tahoma"/>
          <w:b/>
          <w:bCs/>
          <w:color w:val="707070"/>
          <w:sz w:val="20"/>
          <w:szCs w:val="20"/>
          <w:lang w:eastAsia="es-ES"/>
        </w:rPr>
        <w:t>2.1. Nombre del o de los productor(es)/acumulador(es)</w:t>
      </w:r>
      <w:r w:rsidRPr="0049520E">
        <w:rPr>
          <w:rFonts w:ascii="Tahoma" w:eastAsia="Times New Roman" w:hAnsi="Tahoma" w:cs="Tahoma"/>
          <w:color w:val="707070"/>
          <w:sz w:val="20"/>
          <w:szCs w:val="20"/>
          <w:lang w:eastAsia="es-ES"/>
        </w:rPr>
        <w:t> </w:t>
      </w:r>
      <w:r w:rsidRPr="0049520E">
        <w:rPr>
          <w:rFonts w:ascii="Tahoma" w:eastAsia="Times New Roman" w:hAnsi="Tahoma" w:cs="Tahoma"/>
          <w:color w:val="707070"/>
          <w:sz w:val="20"/>
          <w:szCs w:val="20"/>
          <w:lang w:eastAsia="es-ES"/>
        </w:rPr>
        <w:br/>
      </w:r>
      <w:hyperlink r:id="rId45" w:tooltip="Universidad de Granada . Servicio de Contratación y Gestión Patrimonial" w:history="1">
        <w:r w:rsidRPr="0049520E">
          <w:rPr>
            <w:rFonts w:ascii="Tahoma" w:eastAsia="Times New Roman" w:hAnsi="Tahoma" w:cs="Tahoma"/>
            <w:color w:val="40A1DD"/>
            <w:sz w:val="20"/>
            <w:szCs w:val="20"/>
            <w:u w:val="single"/>
            <w:lang w:eastAsia="es-ES"/>
          </w:rPr>
          <w:t>Universidad de Granada</w:t>
        </w:r>
        <w:r w:rsidRPr="0049520E">
          <w:rPr>
            <w:rFonts w:ascii="Tahoma" w:eastAsia="Times New Roman" w:hAnsi="Tahoma" w:cs="Tahoma"/>
            <w:color w:val="40A1DD"/>
            <w:sz w:val="20"/>
            <w:szCs w:val="20"/>
            <w:lang w:eastAsia="es-ES"/>
          </w:rPr>
          <w:t> </w:t>
        </w:r>
      </w:hyperlink>
      <w:hyperlink r:id="rId46" w:tooltip="Universidad de Granada . Servicio de Contratación y Gestión Patrimonial" w:history="1">
        <w:r w:rsidRPr="0049520E">
          <w:rPr>
            <w:rFonts w:ascii="Tahoma" w:eastAsia="Times New Roman" w:hAnsi="Tahoma" w:cs="Tahoma"/>
            <w:color w:val="40A1DD"/>
            <w:sz w:val="20"/>
            <w:szCs w:val="20"/>
            <w:u w:val="single"/>
            <w:lang w:eastAsia="es-ES"/>
          </w:rPr>
          <w:t>. Servicio de Contratación y Gestión Patrimonial</w:t>
        </w:r>
        <w:r w:rsidRPr="0049520E">
          <w:rPr>
            <w:rFonts w:ascii="Tahoma" w:eastAsia="Times New Roman" w:hAnsi="Tahoma" w:cs="Tahoma"/>
            <w:color w:val="40A1DD"/>
            <w:sz w:val="20"/>
            <w:szCs w:val="20"/>
            <w:lang w:eastAsia="es-ES"/>
          </w:rPr>
          <w:t> </w:t>
        </w:r>
      </w:hyperlink>
    </w:p>
    <w:p w:rsidR="00B84BD2" w:rsidRDefault="00B84BD2" w:rsidP="00B84BD2">
      <w:pPr>
        <w:rPr>
          <w:rFonts w:cstheme="minorHAnsi"/>
          <w:sz w:val="24"/>
          <w:szCs w:val="24"/>
        </w:rPr>
      </w:pPr>
    </w:p>
    <w:p w:rsidR="00B84BD2" w:rsidRDefault="0083232E" w:rsidP="00B84BD2">
      <w:pPr>
        <w:rPr>
          <w:rFonts w:cstheme="minorHAnsi"/>
          <w:sz w:val="24"/>
          <w:szCs w:val="24"/>
        </w:rPr>
      </w:pPr>
      <w:hyperlink r:id="rId47" w:history="1">
        <w:r w:rsidR="00B84BD2" w:rsidRPr="001F0831">
          <w:rPr>
            <w:rStyle w:val="Hipervnculo"/>
            <w:rFonts w:cstheme="minorHAnsi"/>
            <w:sz w:val="24"/>
            <w:szCs w:val="24"/>
          </w:rPr>
          <w:t>http://archi.ugr.es:8080/jopac/consultas/vistas/masimagenes.jsp?publi=00235193&amp;autoridad</w:t>
        </w:r>
      </w:hyperlink>
      <w:r w:rsidR="00B84BD2" w:rsidRPr="0049520E">
        <w:rPr>
          <w:rFonts w:cstheme="minorHAnsi"/>
          <w:sz w:val="24"/>
          <w:szCs w:val="24"/>
        </w:rPr>
        <w:t>=</w:t>
      </w:r>
    </w:p>
    <w:p w:rsidR="00B84BD2" w:rsidRPr="0049520E" w:rsidRDefault="00B84BD2" w:rsidP="00B84BD2">
      <w:pPr>
        <w:rPr>
          <w:rFonts w:cstheme="minorHAnsi"/>
          <w:sz w:val="24"/>
          <w:szCs w:val="24"/>
        </w:rPr>
      </w:pPr>
    </w:p>
    <w:p w:rsidR="00B84BD2" w:rsidRDefault="00B84BD2">
      <w:pPr>
        <w:rPr>
          <w:rFonts w:asciiTheme="majorHAnsi" w:eastAsiaTheme="majorEastAsia" w:hAnsiTheme="majorHAnsi" w:cstheme="majorBidi"/>
          <w:b/>
          <w:bCs/>
          <w:sz w:val="26"/>
          <w:szCs w:val="26"/>
        </w:rPr>
      </w:pPr>
      <w:r>
        <w:br w:type="page"/>
      </w:r>
    </w:p>
    <w:p w:rsidR="00BD65D1" w:rsidRPr="00BD65D1" w:rsidRDefault="00BD65D1" w:rsidP="00BD65D1">
      <w:pPr>
        <w:pStyle w:val="Ttulo2"/>
        <w:jc w:val="both"/>
        <w:rPr>
          <w:color w:val="auto"/>
        </w:rPr>
      </w:pPr>
      <w:bookmarkStart w:id="9" w:name="_Toc479230872"/>
      <w:r w:rsidRPr="00BD65D1">
        <w:rPr>
          <w:color w:val="auto"/>
        </w:rPr>
        <w:lastRenderedPageBreak/>
        <w:t>Reparación de cubiertas en el Colegio Máximo de Cartuja y Memoria valorada de las obras a realizar en el Departamento de Biblioteconomía y Documentación de la E.U. de Biblioteconomía, Colegio Máximo de Cartuja</w:t>
      </w:r>
      <w:bookmarkEnd w:id="9"/>
    </w:p>
    <w:p w:rsidR="00E14F56" w:rsidRDefault="00E14F56" w:rsidP="00E14F56">
      <w:pPr>
        <w:ind w:left="426"/>
        <w:jc w:val="both"/>
      </w:pPr>
    </w:p>
    <w:p w:rsidR="00BD65D1" w:rsidRDefault="00BD65D1" w:rsidP="00E14F56">
      <w:pPr>
        <w:ind w:left="426"/>
        <w:jc w:val="both"/>
      </w:pPr>
      <w:r w:rsidRPr="000447B8">
        <w:t>Reparación de cubiertas en el Colegio Máximo de Cartuja y Memoria valorada de las obras a realizar en el Departamento de Biblioteconomía y Documentación de la E.U. de Biblioteconomía, Colegio Máximo de Cartuja</w:t>
      </w:r>
      <w:r>
        <w:t>.</w:t>
      </w:r>
    </w:p>
    <w:p w:rsidR="00BD65D1" w:rsidRDefault="00BD65D1" w:rsidP="00E14F56">
      <w:pPr>
        <w:ind w:left="426"/>
        <w:jc w:val="both"/>
        <w:rPr>
          <w:lang w:val="en-US"/>
        </w:rPr>
      </w:pPr>
      <w:r w:rsidRPr="000447B8">
        <w:rPr>
          <w:lang w:val="en-US"/>
        </w:rPr>
        <w:t>Repair of roofs on the maximum College of Charterhouse and valued memory of the works to be carried out in the Department of library and information science and Documentation of the University School of librarianship, maximum Charterhouse school</w:t>
      </w:r>
      <w:r>
        <w:rPr>
          <w:lang w:val="en-US"/>
        </w:rPr>
        <w:t>.</w:t>
      </w:r>
    </w:p>
    <w:p w:rsidR="00BD65D1" w:rsidRPr="000447B8" w:rsidRDefault="00BD65D1" w:rsidP="00E14F56">
      <w:pPr>
        <w:ind w:left="360"/>
        <w:jc w:val="both"/>
        <w:rPr>
          <w:b/>
          <w:lang w:val="en-US"/>
        </w:rPr>
      </w:pPr>
      <w:r w:rsidRPr="000447B8">
        <w:rPr>
          <w:b/>
          <w:lang w:val="en-US"/>
        </w:rPr>
        <w:t>Registros:</w:t>
      </w:r>
    </w:p>
    <w:p w:rsidR="00BD65D1" w:rsidRPr="000447B8" w:rsidRDefault="00BD65D1" w:rsidP="00E14F56">
      <w:pPr>
        <w:pStyle w:val="Prrafodelista"/>
        <w:numPr>
          <w:ilvl w:val="0"/>
          <w:numId w:val="3"/>
        </w:numPr>
        <w:ind w:left="1080"/>
        <w:jc w:val="both"/>
      </w:pPr>
      <w:r w:rsidRPr="002D2E19">
        <w:rPr>
          <w:rFonts w:ascii="Tahoma" w:eastAsia="Times New Roman" w:hAnsi="Tahoma" w:cs="Tahoma"/>
          <w:color w:val="707070"/>
          <w:sz w:val="20"/>
          <w:szCs w:val="20"/>
          <w:lang w:eastAsia="es-ES"/>
        </w:rPr>
        <w:t>Reparación de cubiertas e</w:t>
      </w:r>
      <w:r>
        <w:rPr>
          <w:rFonts w:ascii="Tahoma" w:eastAsia="Times New Roman" w:hAnsi="Tahoma" w:cs="Tahoma"/>
          <w:color w:val="707070"/>
          <w:sz w:val="20"/>
          <w:szCs w:val="20"/>
          <w:lang w:eastAsia="es-ES"/>
        </w:rPr>
        <w:t>n el Colegio Máximo de Cartuja </w:t>
      </w:r>
    </w:p>
    <w:p w:rsidR="00BD65D1" w:rsidRPr="000447B8" w:rsidRDefault="00BD65D1" w:rsidP="00E14F56">
      <w:pPr>
        <w:pStyle w:val="Prrafodelista"/>
        <w:numPr>
          <w:ilvl w:val="0"/>
          <w:numId w:val="3"/>
        </w:numPr>
        <w:ind w:left="1080"/>
        <w:jc w:val="both"/>
      </w:pPr>
      <w:r w:rsidRPr="002D2E19">
        <w:rPr>
          <w:rFonts w:ascii="Tahoma" w:eastAsia="Times New Roman" w:hAnsi="Tahoma" w:cs="Tahoma"/>
          <w:color w:val="707070"/>
          <w:sz w:val="20"/>
          <w:szCs w:val="20"/>
          <w:lang w:eastAsia="es-ES"/>
        </w:rPr>
        <w:t>Memoria valorada de las obras a realizar en el Departamento de Biblioteconomía y Documentación de la E.U. de Biblioteconomía, Colegio Máximo de Cartuja </w:t>
      </w:r>
    </w:p>
    <w:p w:rsidR="00BD65D1" w:rsidRPr="000447B8" w:rsidRDefault="00BD65D1" w:rsidP="00E14F56">
      <w:pPr>
        <w:spacing w:after="160" w:line="259" w:lineRule="auto"/>
        <w:ind w:left="360"/>
        <w:jc w:val="both"/>
        <w:rPr>
          <w:b/>
          <w:lang w:val="en-US"/>
        </w:rPr>
      </w:pPr>
      <w:r w:rsidRPr="000447B8">
        <w:rPr>
          <w:b/>
          <w:lang w:val="en-US"/>
        </w:rPr>
        <w:t>Puntos de acceso</w:t>
      </w:r>
      <w:r>
        <w:rPr>
          <w:b/>
          <w:lang w:val="en-US"/>
        </w:rPr>
        <w:t>:</w:t>
      </w:r>
      <w:r w:rsidRPr="000447B8">
        <w:rPr>
          <w:b/>
          <w:lang w:val="en-US"/>
        </w:rPr>
        <w:t> </w:t>
      </w:r>
    </w:p>
    <w:p w:rsidR="00BD65D1" w:rsidRPr="000447B8" w:rsidRDefault="00BD65D1" w:rsidP="00E14F56">
      <w:pPr>
        <w:pStyle w:val="Prrafodelista"/>
        <w:numPr>
          <w:ilvl w:val="0"/>
          <w:numId w:val="3"/>
        </w:numPr>
        <w:ind w:left="1080"/>
        <w:jc w:val="both"/>
      </w:pPr>
      <w:r w:rsidRPr="000447B8">
        <w:rPr>
          <w:rFonts w:ascii="Tahoma" w:eastAsia="Times New Roman" w:hAnsi="Tahoma" w:cs="Tahoma"/>
          <w:b/>
          <w:bCs/>
          <w:sz w:val="20"/>
          <w:szCs w:val="20"/>
          <w:lang w:eastAsia="es-ES"/>
        </w:rPr>
        <w:t>Personas</w:t>
      </w:r>
      <w:r>
        <w:rPr>
          <w:rFonts w:ascii="Tahoma" w:eastAsia="Times New Roman" w:hAnsi="Tahoma" w:cs="Tahoma"/>
          <w:sz w:val="20"/>
          <w:szCs w:val="20"/>
          <w:lang w:eastAsia="es-ES"/>
        </w:rPr>
        <w:t>:</w:t>
      </w:r>
      <w:r w:rsidRPr="000447B8">
        <w:rPr>
          <w:rFonts w:ascii="Tahoma" w:eastAsia="Times New Roman" w:hAnsi="Tahoma" w:cs="Tahoma"/>
          <w:b/>
          <w:sz w:val="20"/>
          <w:szCs w:val="20"/>
          <w:lang w:eastAsia="es-ES"/>
        </w:rPr>
        <w:t xml:space="preserve"> </w:t>
      </w:r>
      <w:r w:rsidRPr="000447B8">
        <w:rPr>
          <w:rFonts w:ascii="Tahoma" w:eastAsia="Times New Roman" w:hAnsi="Tahoma" w:cs="Tahoma"/>
          <w:sz w:val="20"/>
          <w:szCs w:val="20"/>
          <w:lang w:eastAsia="es-ES"/>
        </w:rPr>
        <w:t>Jimenez Robles, Francisco; Jiménez Domínguez, Manuel </w:t>
      </w:r>
    </w:p>
    <w:p w:rsidR="00BD65D1" w:rsidRPr="000447B8" w:rsidRDefault="00BD65D1" w:rsidP="00BD65D1">
      <w:pPr>
        <w:pStyle w:val="Prrafodelista"/>
        <w:jc w:val="both"/>
      </w:pPr>
    </w:p>
    <w:p w:rsidR="00BD65D1" w:rsidRDefault="00BD65D1" w:rsidP="00BD65D1">
      <w:pPr>
        <w:rPr>
          <w:rFonts w:ascii="Tahoma" w:eastAsia="Times New Roman" w:hAnsi="Tahoma" w:cs="Tahoma"/>
          <w:b/>
          <w:bCs/>
          <w:color w:val="707070"/>
          <w:sz w:val="20"/>
          <w:szCs w:val="20"/>
          <w:lang w:eastAsia="es-ES"/>
        </w:rPr>
      </w:pPr>
      <w:r>
        <w:rPr>
          <w:rFonts w:ascii="Tahoma" w:eastAsia="Times New Roman" w:hAnsi="Tahoma" w:cs="Tahoma"/>
          <w:b/>
          <w:bCs/>
          <w:color w:val="707070"/>
          <w:sz w:val="20"/>
          <w:szCs w:val="20"/>
          <w:lang w:eastAsia="es-ES"/>
        </w:rPr>
        <w:br w:type="page"/>
      </w:r>
    </w:p>
    <w:p w:rsidR="00BD65D1" w:rsidRPr="002D2E19" w:rsidRDefault="00BD65D1" w:rsidP="00BD65D1">
      <w:pPr>
        <w:spacing w:after="0" w:line="240" w:lineRule="auto"/>
        <w:rPr>
          <w:rFonts w:ascii="Times New Roman" w:eastAsia="Times New Roman" w:hAnsi="Times New Roman" w:cs="Times New Roman"/>
          <w:sz w:val="24"/>
          <w:szCs w:val="24"/>
          <w:lang w:eastAsia="es-ES"/>
        </w:rPr>
      </w:pPr>
      <w:r w:rsidRPr="002D2E19">
        <w:rPr>
          <w:rFonts w:ascii="Tahoma" w:eastAsia="Times New Roman" w:hAnsi="Tahoma" w:cs="Tahoma"/>
          <w:b/>
          <w:bCs/>
          <w:color w:val="707070"/>
          <w:sz w:val="20"/>
          <w:szCs w:val="20"/>
          <w:lang w:eastAsia="es-ES"/>
        </w:rPr>
        <w:lastRenderedPageBreak/>
        <w:t>1. Área de identificación</w:t>
      </w:r>
      <w:r w:rsidRPr="002D2E19">
        <w:rPr>
          <w:rFonts w:ascii="Tahoma" w:eastAsia="Times New Roman" w:hAnsi="Tahoma" w:cs="Tahoma"/>
          <w:color w:val="707070"/>
          <w:sz w:val="20"/>
          <w:szCs w:val="20"/>
          <w:lang w:eastAsia="es-ES"/>
        </w:rPr>
        <w:t> </w:t>
      </w:r>
    </w:p>
    <w:p w:rsidR="00BD65D1" w:rsidRPr="002D2E19" w:rsidRDefault="00BD65D1" w:rsidP="00BD65D1">
      <w:pPr>
        <w:spacing w:after="240" w:line="240" w:lineRule="auto"/>
        <w:rPr>
          <w:rFonts w:ascii="Tahoma" w:eastAsia="Times New Roman" w:hAnsi="Tahoma" w:cs="Tahoma"/>
          <w:color w:val="707070"/>
          <w:sz w:val="20"/>
          <w:szCs w:val="20"/>
          <w:lang w:eastAsia="es-ES"/>
        </w:rPr>
      </w:pPr>
      <w:r w:rsidRPr="002D2E19">
        <w:rPr>
          <w:rFonts w:ascii="Tahoma" w:eastAsia="Times New Roman" w:hAnsi="Tahoma" w:cs="Tahoma"/>
          <w:b/>
          <w:bCs/>
          <w:color w:val="707070"/>
          <w:sz w:val="20"/>
          <w:szCs w:val="20"/>
          <w:lang w:eastAsia="es-ES"/>
        </w:rPr>
        <w:t>1.1. Código de referencia</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ES AUG {G 138} PRINCIPAL CAJA 05384 / 001 </w:t>
      </w:r>
      <w:r w:rsidRPr="002D2E19">
        <w:rPr>
          <w:rFonts w:ascii="Tahoma" w:eastAsia="Times New Roman" w:hAnsi="Tahoma" w:cs="Tahoma"/>
          <w:color w:val="707070"/>
          <w:sz w:val="20"/>
          <w:szCs w:val="20"/>
          <w:lang w:eastAsia="es-ES"/>
        </w:rPr>
        <w:br/>
      </w:r>
      <w:r w:rsidRPr="002D2E19">
        <w:rPr>
          <w:rFonts w:ascii="Tahoma" w:eastAsia="Times New Roman" w:hAnsi="Tahoma" w:cs="Tahoma"/>
          <w:b/>
          <w:bCs/>
          <w:color w:val="707070"/>
          <w:sz w:val="20"/>
          <w:szCs w:val="20"/>
          <w:lang w:eastAsia="es-ES"/>
        </w:rPr>
        <w:t>1.2. Título</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Reparación de cubiertas en el Colegio Máximo de Cartuja </w:t>
      </w:r>
      <w:r w:rsidRPr="002D2E19">
        <w:rPr>
          <w:rFonts w:ascii="Tahoma" w:eastAsia="Times New Roman" w:hAnsi="Tahoma" w:cs="Tahoma"/>
          <w:color w:val="707070"/>
          <w:sz w:val="20"/>
          <w:szCs w:val="20"/>
          <w:lang w:eastAsia="es-ES"/>
        </w:rPr>
        <w:br/>
      </w:r>
      <w:r w:rsidRPr="002D2E19">
        <w:rPr>
          <w:rFonts w:ascii="Tahoma" w:eastAsia="Times New Roman" w:hAnsi="Tahoma" w:cs="Tahoma"/>
          <w:b/>
          <w:bCs/>
          <w:color w:val="707070"/>
          <w:sz w:val="20"/>
          <w:szCs w:val="20"/>
          <w:lang w:eastAsia="es-ES"/>
        </w:rPr>
        <w:t>1.3. Fecha</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1991 </w:t>
      </w:r>
      <w:r w:rsidRPr="002D2E19">
        <w:rPr>
          <w:rFonts w:ascii="Tahoma" w:eastAsia="Times New Roman" w:hAnsi="Tahoma" w:cs="Tahoma"/>
          <w:color w:val="707070"/>
          <w:sz w:val="20"/>
          <w:szCs w:val="20"/>
          <w:lang w:eastAsia="es-ES"/>
        </w:rPr>
        <w:br/>
      </w:r>
      <w:r w:rsidRPr="002D2E19">
        <w:rPr>
          <w:rFonts w:ascii="Tahoma" w:eastAsia="Times New Roman" w:hAnsi="Tahoma" w:cs="Tahoma"/>
          <w:b/>
          <w:bCs/>
          <w:color w:val="707070"/>
          <w:sz w:val="20"/>
          <w:szCs w:val="20"/>
          <w:lang w:eastAsia="es-ES"/>
        </w:rPr>
        <w:t>1.4. Nivel de descripción</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Unidad documental compuesta </w:t>
      </w:r>
    </w:p>
    <w:p w:rsidR="00BD65D1" w:rsidRPr="002D2E19" w:rsidRDefault="00BD65D1" w:rsidP="00BD65D1">
      <w:pPr>
        <w:spacing w:after="0" w:line="240" w:lineRule="auto"/>
        <w:rPr>
          <w:rFonts w:ascii="Times New Roman" w:eastAsia="Times New Roman" w:hAnsi="Times New Roman" w:cs="Times New Roman"/>
          <w:sz w:val="24"/>
          <w:szCs w:val="24"/>
          <w:lang w:eastAsia="es-ES"/>
        </w:rPr>
      </w:pPr>
      <w:r w:rsidRPr="002D2E19">
        <w:rPr>
          <w:rFonts w:ascii="Tahoma" w:eastAsia="Times New Roman" w:hAnsi="Tahoma" w:cs="Tahoma"/>
          <w:b/>
          <w:bCs/>
          <w:color w:val="707070"/>
          <w:sz w:val="20"/>
          <w:szCs w:val="20"/>
          <w:lang w:eastAsia="es-ES"/>
        </w:rPr>
        <w:t>2. Área de contexto</w:t>
      </w:r>
      <w:r w:rsidRPr="002D2E19">
        <w:rPr>
          <w:rFonts w:ascii="Tahoma" w:eastAsia="Times New Roman" w:hAnsi="Tahoma" w:cs="Tahoma"/>
          <w:color w:val="707070"/>
          <w:sz w:val="20"/>
          <w:szCs w:val="20"/>
          <w:lang w:eastAsia="es-ES"/>
        </w:rPr>
        <w:t> </w:t>
      </w:r>
    </w:p>
    <w:p w:rsidR="00BD65D1" w:rsidRPr="002D2E19" w:rsidRDefault="00BD65D1" w:rsidP="00BD65D1">
      <w:pPr>
        <w:spacing w:after="240" w:line="240" w:lineRule="auto"/>
        <w:rPr>
          <w:rFonts w:ascii="Tahoma" w:eastAsia="Times New Roman" w:hAnsi="Tahoma" w:cs="Tahoma"/>
          <w:color w:val="707070"/>
          <w:sz w:val="20"/>
          <w:szCs w:val="20"/>
          <w:lang w:eastAsia="es-ES"/>
        </w:rPr>
      </w:pPr>
      <w:r w:rsidRPr="002D2E19">
        <w:rPr>
          <w:rFonts w:ascii="Tahoma" w:eastAsia="Times New Roman" w:hAnsi="Tahoma" w:cs="Tahoma"/>
          <w:b/>
          <w:bCs/>
          <w:color w:val="707070"/>
          <w:sz w:val="20"/>
          <w:szCs w:val="20"/>
          <w:lang w:eastAsia="es-ES"/>
        </w:rPr>
        <w:t>2.1. Nombre del o de los productor(es)/acumulador(es)</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r>
      <w:hyperlink r:id="rId48" w:tooltip="Universidad de Granada" w:history="1">
        <w:r w:rsidRPr="002D2E19">
          <w:rPr>
            <w:rFonts w:ascii="Tahoma" w:eastAsia="Times New Roman" w:hAnsi="Tahoma" w:cs="Tahoma"/>
            <w:color w:val="40A1DD"/>
            <w:sz w:val="20"/>
            <w:szCs w:val="20"/>
            <w:u w:val="single"/>
            <w:lang w:eastAsia="es-ES"/>
          </w:rPr>
          <w:t>Universidad de Granada</w:t>
        </w:r>
        <w:r w:rsidRPr="002D2E19">
          <w:rPr>
            <w:rFonts w:ascii="Tahoma" w:eastAsia="Times New Roman" w:hAnsi="Tahoma" w:cs="Tahoma"/>
            <w:color w:val="40A1DD"/>
            <w:sz w:val="20"/>
            <w:szCs w:val="20"/>
            <w:lang w:eastAsia="es-ES"/>
          </w:rPr>
          <w:t> </w:t>
        </w:r>
      </w:hyperlink>
    </w:p>
    <w:p w:rsidR="00BD65D1" w:rsidRPr="002D2E19" w:rsidRDefault="00BD65D1" w:rsidP="00BD65D1">
      <w:pPr>
        <w:spacing w:after="0" w:line="240" w:lineRule="auto"/>
        <w:rPr>
          <w:rFonts w:ascii="Times New Roman" w:eastAsia="Times New Roman" w:hAnsi="Times New Roman" w:cs="Times New Roman"/>
          <w:sz w:val="24"/>
          <w:szCs w:val="24"/>
          <w:lang w:eastAsia="es-ES"/>
        </w:rPr>
      </w:pPr>
      <w:r w:rsidRPr="002D2E19">
        <w:rPr>
          <w:rFonts w:ascii="Tahoma" w:eastAsia="Times New Roman" w:hAnsi="Tahoma" w:cs="Tahoma"/>
          <w:b/>
          <w:bCs/>
          <w:color w:val="707070"/>
          <w:sz w:val="20"/>
          <w:szCs w:val="20"/>
          <w:lang w:eastAsia="es-ES"/>
        </w:rPr>
        <w:t>3. Área de contenido y estructura</w:t>
      </w:r>
      <w:r w:rsidRPr="002D2E19">
        <w:rPr>
          <w:rFonts w:ascii="Tahoma" w:eastAsia="Times New Roman" w:hAnsi="Tahoma" w:cs="Tahoma"/>
          <w:color w:val="707070"/>
          <w:sz w:val="20"/>
          <w:szCs w:val="20"/>
          <w:lang w:eastAsia="es-ES"/>
        </w:rPr>
        <w:t> </w:t>
      </w:r>
    </w:p>
    <w:p w:rsidR="00BD65D1" w:rsidRPr="002D2E19" w:rsidRDefault="00BD65D1" w:rsidP="00BD65D1">
      <w:pPr>
        <w:spacing w:after="0" w:line="240" w:lineRule="auto"/>
        <w:rPr>
          <w:rFonts w:ascii="Tahoma" w:eastAsia="Times New Roman" w:hAnsi="Tahoma" w:cs="Tahoma"/>
          <w:color w:val="707070"/>
          <w:sz w:val="20"/>
          <w:szCs w:val="20"/>
          <w:lang w:eastAsia="es-ES"/>
        </w:rPr>
      </w:pPr>
      <w:r w:rsidRPr="002D2E19">
        <w:rPr>
          <w:rFonts w:ascii="Tahoma" w:eastAsia="Times New Roman" w:hAnsi="Tahoma" w:cs="Tahoma"/>
          <w:b/>
          <w:bCs/>
          <w:color w:val="707070"/>
          <w:sz w:val="20"/>
          <w:szCs w:val="20"/>
          <w:lang w:eastAsia="es-ES"/>
        </w:rPr>
        <w:t>3.1. Alcance y contenido</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Comprende memoria y fotografías </w:t>
      </w:r>
    </w:p>
    <w:p w:rsidR="00BD65D1" w:rsidRPr="002D2E19" w:rsidRDefault="00BD65D1" w:rsidP="00BD65D1">
      <w:pPr>
        <w:rPr>
          <w:color w:val="FF0000"/>
          <w:sz w:val="24"/>
          <w:szCs w:val="24"/>
        </w:rPr>
      </w:pPr>
    </w:p>
    <w:p w:rsidR="00BD65D1" w:rsidRPr="002D2E19" w:rsidRDefault="00BD65D1" w:rsidP="00BD65D1">
      <w:pPr>
        <w:spacing w:after="0" w:line="240" w:lineRule="auto"/>
        <w:rPr>
          <w:rFonts w:ascii="Times New Roman" w:eastAsia="Times New Roman" w:hAnsi="Times New Roman" w:cs="Times New Roman"/>
          <w:color w:val="FF0000"/>
          <w:sz w:val="24"/>
          <w:szCs w:val="24"/>
          <w:lang w:eastAsia="es-ES"/>
        </w:rPr>
      </w:pPr>
      <w:r w:rsidRPr="002D2E19">
        <w:rPr>
          <w:rFonts w:ascii="Tahoma" w:eastAsia="Times New Roman" w:hAnsi="Tahoma" w:cs="Tahoma"/>
          <w:b/>
          <w:bCs/>
          <w:color w:val="FF0000"/>
          <w:sz w:val="20"/>
          <w:szCs w:val="20"/>
          <w:lang w:eastAsia="es-ES"/>
        </w:rPr>
        <w:t>Puntos de acceso</w:t>
      </w:r>
      <w:r w:rsidRPr="002D2E19">
        <w:rPr>
          <w:rFonts w:ascii="Tahoma" w:eastAsia="Times New Roman" w:hAnsi="Tahoma" w:cs="Tahoma"/>
          <w:color w:val="FF0000"/>
          <w:sz w:val="20"/>
          <w:szCs w:val="20"/>
          <w:lang w:eastAsia="es-ES"/>
        </w:rPr>
        <w:t> </w:t>
      </w:r>
    </w:p>
    <w:p w:rsidR="00BD65D1" w:rsidRDefault="00BD65D1" w:rsidP="00BD65D1">
      <w:pPr>
        <w:spacing w:after="0" w:line="240" w:lineRule="auto"/>
        <w:rPr>
          <w:rFonts w:ascii="Tahoma" w:eastAsia="Times New Roman" w:hAnsi="Tahoma" w:cs="Tahoma"/>
          <w:b/>
          <w:sz w:val="20"/>
          <w:szCs w:val="20"/>
          <w:lang w:eastAsia="es-ES"/>
        </w:rPr>
      </w:pPr>
      <w:r w:rsidRPr="002D2E19">
        <w:rPr>
          <w:rFonts w:ascii="Tahoma" w:eastAsia="Times New Roman" w:hAnsi="Tahoma" w:cs="Tahoma"/>
          <w:b/>
          <w:bCs/>
          <w:sz w:val="20"/>
          <w:szCs w:val="20"/>
          <w:lang w:eastAsia="es-ES"/>
        </w:rPr>
        <w:t>Personas</w:t>
      </w:r>
      <w:r w:rsidRPr="002D2E19">
        <w:rPr>
          <w:rFonts w:ascii="Tahoma" w:eastAsia="Times New Roman" w:hAnsi="Tahoma" w:cs="Tahoma"/>
          <w:sz w:val="20"/>
          <w:szCs w:val="20"/>
          <w:lang w:eastAsia="es-ES"/>
        </w:rPr>
        <w:t> </w:t>
      </w:r>
      <w:r w:rsidRPr="002D2E19">
        <w:rPr>
          <w:rFonts w:ascii="Tahoma" w:eastAsia="Times New Roman" w:hAnsi="Tahoma" w:cs="Tahoma"/>
          <w:sz w:val="20"/>
          <w:szCs w:val="20"/>
          <w:lang w:eastAsia="es-ES"/>
        </w:rPr>
        <w:br/>
      </w:r>
      <w:r w:rsidRPr="002D2E19">
        <w:rPr>
          <w:rFonts w:ascii="Tahoma" w:eastAsia="Times New Roman" w:hAnsi="Tahoma" w:cs="Tahoma"/>
          <w:b/>
          <w:sz w:val="20"/>
          <w:szCs w:val="20"/>
          <w:lang w:eastAsia="es-ES"/>
        </w:rPr>
        <w:t>Jimenez Robles, Francisco</w:t>
      </w:r>
    </w:p>
    <w:p w:rsidR="00BD65D1" w:rsidRDefault="00BD65D1" w:rsidP="00BD65D1">
      <w:pPr>
        <w:spacing w:after="0" w:line="240" w:lineRule="auto"/>
        <w:rPr>
          <w:rFonts w:ascii="Tahoma" w:eastAsia="Times New Roman" w:hAnsi="Tahoma" w:cs="Tahoma"/>
          <w:b/>
          <w:sz w:val="20"/>
          <w:szCs w:val="20"/>
          <w:lang w:eastAsia="es-ES"/>
        </w:rPr>
      </w:pPr>
    </w:p>
    <w:p w:rsidR="00BD65D1" w:rsidRDefault="0083232E" w:rsidP="00BD65D1">
      <w:pPr>
        <w:spacing w:after="0" w:line="240" w:lineRule="auto"/>
        <w:rPr>
          <w:rFonts w:ascii="Tahoma" w:eastAsia="Times New Roman" w:hAnsi="Tahoma" w:cs="Tahoma"/>
          <w:sz w:val="20"/>
          <w:szCs w:val="20"/>
          <w:lang w:eastAsia="es-ES"/>
        </w:rPr>
      </w:pPr>
      <w:hyperlink r:id="rId49" w:history="1">
        <w:r w:rsidR="00BD65D1" w:rsidRPr="00FF0BDA">
          <w:rPr>
            <w:rStyle w:val="Hipervnculo"/>
            <w:rFonts w:ascii="Tahoma" w:eastAsia="Times New Roman" w:hAnsi="Tahoma" w:cs="Tahoma"/>
            <w:sz w:val="20"/>
            <w:szCs w:val="20"/>
            <w:lang w:eastAsia="es-ES"/>
          </w:rPr>
          <w:t>http://archi.ugr.es:8080/jopac/consultas/vistas/masimagenes.jsp?publi=00211220&amp;autoridad</w:t>
        </w:r>
      </w:hyperlink>
      <w:r w:rsidR="00BD65D1" w:rsidRPr="00B73593">
        <w:rPr>
          <w:rFonts w:ascii="Tahoma" w:eastAsia="Times New Roman" w:hAnsi="Tahoma" w:cs="Tahoma"/>
          <w:sz w:val="20"/>
          <w:szCs w:val="20"/>
          <w:lang w:eastAsia="es-ES"/>
        </w:rPr>
        <w:t>=</w:t>
      </w:r>
    </w:p>
    <w:p w:rsidR="00BD65D1" w:rsidRPr="002D2E19" w:rsidRDefault="00BD65D1" w:rsidP="00BD65D1">
      <w:pPr>
        <w:spacing w:after="0" w:line="240" w:lineRule="auto"/>
        <w:rPr>
          <w:rFonts w:ascii="Tahoma" w:eastAsia="Times New Roman" w:hAnsi="Tahoma" w:cs="Tahoma"/>
          <w:sz w:val="20"/>
          <w:szCs w:val="20"/>
          <w:lang w:eastAsia="es-ES"/>
        </w:rPr>
      </w:pPr>
    </w:p>
    <w:p w:rsidR="00B84BD2" w:rsidRDefault="00B84BD2" w:rsidP="00BD65D1">
      <w:pPr>
        <w:spacing w:after="0" w:line="240" w:lineRule="auto"/>
        <w:rPr>
          <w:rFonts w:ascii="Tahoma" w:eastAsia="Times New Roman" w:hAnsi="Tahoma" w:cs="Tahoma"/>
          <w:b/>
          <w:bCs/>
          <w:color w:val="707070"/>
          <w:sz w:val="20"/>
          <w:szCs w:val="20"/>
          <w:lang w:eastAsia="es-ES"/>
        </w:rPr>
      </w:pPr>
    </w:p>
    <w:p w:rsidR="00BD65D1" w:rsidRPr="002D2E19" w:rsidRDefault="00BD65D1" w:rsidP="00BD65D1">
      <w:pPr>
        <w:spacing w:after="0" w:line="240" w:lineRule="auto"/>
        <w:rPr>
          <w:rFonts w:ascii="Times New Roman" w:eastAsia="Times New Roman" w:hAnsi="Times New Roman" w:cs="Times New Roman"/>
          <w:sz w:val="24"/>
          <w:szCs w:val="24"/>
          <w:lang w:eastAsia="es-ES"/>
        </w:rPr>
      </w:pPr>
      <w:r w:rsidRPr="002D2E19">
        <w:rPr>
          <w:rFonts w:ascii="Tahoma" w:eastAsia="Times New Roman" w:hAnsi="Tahoma" w:cs="Tahoma"/>
          <w:b/>
          <w:bCs/>
          <w:color w:val="707070"/>
          <w:sz w:val="20"/>
          <w:szCs w:val="20"/>
          <w:lang w:eastAsia="es-ES"/>
        </w:rPr>
        <w:t>1. Área de identificación</w:t>
      </w:r>
      <w:r w:rsidRPr="002D2E19">
        <w:rPr>
          <w:rFonts w:ascii="Tahoma" w:eastAsia="Times New Roman" w:hAnsi="Tahoma" w:cs="Tahoma"/>
          <w:color w:val="707070"/>
          <w:sz w:val="20"/>
          <w:szCs w:val="20"/>
          <w:lang w:eastAsia="es-ES"/>
        </w:rPr>
        <w:t> </w:t>
      </w:r>
    </w:p>
    <w:p w:rsidR="00BD65D1" w:rsidRPr="002D2E19" w:rsidRDefault="00BD65D1" w:rsidP="00BD65D1">
      <w:pPr>
        <w:spacing w:after="240" w:line="240" w:lineRule="auto"/>
        <w:rPr>
          <w:rFonts w:ascii="Tahoma" w:eastAsia="Times New Roman" w:hAnsi="Tahoma" w:cs="Tahoma"/>
          <w:color w:val="707070"/>
          <w:sz w:val="20"/>
          <w:szCs w:val="20"/>
          <w:lang w:eastAsia="es-ES"/>
        </w:rPr>
      </w:pPr>
      <w:r w:rsidRPr="002D2E19">
        <w:rPr>
          <w:rFonts w:ascii="Tahoma" w:eastAsia="Times New Roman" w:hAnsi="Tahoma" w:cs="Tahoma"/>
          <w:b/>
          <w:bCs/>
          <w:color w:val="707070"/>
          <w:sz w:val="20"/>
          <w:szCs w:val="20"/>
          <w:lang w:eastAsia="es-ES"/>
        </w:rPr>
        <w:t>1.1. Código de referencia</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ES AUG {G 134} BIOSAN CAJA 02143 / 004 </w:t>
      </w:r>
      <w:r w:rsidRPr="002D2E19">
        <w:rPr>
          <w:rFonts w:ascii="Tahoma" w:eastAsia="Times New Roman" w:hAnsi="Tahoma" w:cs="Tahoma"/>
          <w:color w:val="707070"/>
          <w:sz w:val="20"/>
          <w:szCs w:val="20"/>
          <w:lang w:eastAsia="es-ES"/>
        </w:rPr>
        <w:br/>
      </w:r>
      <w:r w:rsidRPr="002D2E19">
        <w:rPr>
          <w:rFonts w:ascii="Tahoma" w:eastAsia="Times New Roman" w:hAnsi="Tahoma" w:cs="Tahoma"/>
          <w:b/>
          <w:bCs/>
          <w:color w:val="707070"/>
          <w:sz w:val="20"/>
          <w:szCs w:val="20"/>
          <w:lang w:eastAsia="es-ES"/>
        </w:rPr>
        <w:t>1.2. Título</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Memoria valorada de las obras a realizar en el Departamento de Biblioteconomía y Documentación de la E.U. de Biblioteconomía, Colegio Máximo de Cartuja </w:t>
      </w:r>
      <w:r w:rsidRPr="002D2E19">
        <w:rPr>
          <w:rFonts w:ascii="Tahoma" w:eastAsia="Times New Roman" w:hAnsi="Tahoma" w:cs="Tahoma"/>
          <w:color w:val="707070"/>
          <w:sz w:val="20"/>
          <w:szCs w:val="20"/>
          <w:lang w:eastAsia="es-ES"/>
        </w:rPr>
        <w:br/>
      </w:r>
      <w:r w:rsidRPr="002D2E19">
        <w:rPr>
          <w:rFonts w:ascii="Tahoma" w:eastAsia="Times New Roman" w:hAnsi="Tahoma" w:cs="Tahoma"/>
          <w:b/>
          <w:bCs/>
          <w:color w:val="707070"/>
          <w:sz w:val="20"/>
          <w:szCs w:val="20"/>
          <w:lang w:eastAsia="es-ES"/>
        </w:rPr>
        <w:t>1.3. Fecha</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1991 </w:t>
      </w:r>
      <w:r w:rsidRPr="002D2E19">
        <w:rPr>
          <w:rFonts w:ascii="Tahoma" w:eastAsia="Times New Roman" w:hAnsi="Tahoma" w:cs="Tahoma"/>
          <w:color w:val="707070"/>
          <w:sz w:val="20"/>
          <w:szCs w:val="20"/>
          <w:lang w:eastAsia="es-ES"/>
        </w:rPr>
        <w:br/>
      </w:r>
      <w:r w:rsidRPr="002D2E19">
        <w:rPr>
          <w:rFonts w:ascii="Tahoma" w:eastAsia="Times New Roman" w:hAnsi="Tahoma" w:cs="Tahoma"/>
          <w:b/>
          <w:bCs/>
          <w:color w:val="707070"/>
          <w:sz w:val="20"/>
          <w:szCs w:val="20"/>
          <w:lang w:eastAsia="es-ES"/>
        </w:rPr>
        <w:t>1.4. Nivel de descripción</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t>Unidad documental compuesta </w:t>
      </w:r>
    </w:p>
    <w:p w:rsidR="00BD65D1" w:rsidRPr="002D2E19" w:rsidRDefault="00BD65D1" w:rsidP="00BD65D1">
      <w:pPr>
        <w:spacing w:after="0" w:line="240" w:lineRule="auto"/>
        <w:rPr>
          <w:rFonts w:ascii="Times New Roman" w:eastAsia="Times New Roman" w:hAnsi="Times New Roman" w:cs="Times New Roman"/>
          <w:sz w:val="24"/>
          <w:szCs w:val="24"/>
          <w:lang w:eastAsia="es-ES"/>
        </w:rPr>
      </w:pPr>
      <w:r w:rsidRPr="002D2E19">
        <w:rPr>
          <w:rFonts w:ascii="Tahoma" w:eastAsia="Times New Roman" w:hAnsi="Tahoma" w:cs="Tahoma"/>
          <w:b/>
          <w:bCs/>
          <w:color w:val="707070"/>
          <w:sz w:val="20"/>
          <w:szCs w:val="20"/>
          <w:lang w:eastAsia="es-ES"/>
        </w:rPr>
        <w:t>2. Área de contexto</w:t>
      </w:r>
      <w:r w:rsidRPr="002D2E19">
        <w:rPr>
          <w:rFonts w:ascii="Tahoma" w:eastAsia="Times New Roman" w:hAnsi="Tahoma" w:cs="Tahoma"/>
          <w:color w:val="707070"/>
          <w:sz w:val="20"/>
          <w:szCs w:val="20"/>
          <w:lang w:eastAsia="es-ES"/>
        </w:rPr>
        <w:t> </w:t>
      </w:r>
    </w:p>
    <w:p w:rsidR="00BD65D1" w:rsidRDefault="00BD65D1" w:rsidP="00BD65D1">
      <w:pPr>
        <w:spacing w:after="0" w:line="240" w:lineRule="auto"/>
        <w:rPr>
          <w:rFonts w:ascii="Tahoma" w:eastAsia="Times New Roman" w:hAnsi="Tahoma" w:cs="Tahoma"/>
          <w:color w:val="40A1DD"/>
          <w:sz w:val="20"/>
          <w:szCs w:val="20"/>
          <w:lang w:eastAsia="es-ES"/>
        </w:rPr>
      </w:pPr>
      <w:r w:rsidRPr="002D2E19">
        <w:rPr>
          <w:rFonts w:ascii="Tahoma" w:eastAsia="Times New Roman" w:hAnsi="Tahoma" w:cs="Tahoma"/>
          <w:b/>
          <w:bCs/>
          <w:color w:val="707070"/>
          <w:sz w:val="20"/>
          <w:szCs w:val="20"/>
          <w:lang w:eastAsia="es-ES"/>
        </w:rPr>
        <w:t>2.1. Nombre del o de los productor(es)/acumulador(es)</w:t>
      </w:r>
      <w:r w:rsidRPr="002D2E19">
        <w:rPr>
          <w:rFonts w:ascii="Tahoma" w:eastAsia="Times New Roman" w:hAnsi="Tahoma" w:cs="Tahoma"/>
          <w:color w:val="707070"/>
          <w:sz w:val="20"/>
          <w:szCs w:val="20"/>
          <w:lang w:eastAsia="es-ES"/>
        </w:rPr>
        <w:t> </w:t>
      </w:r>
      <w:r w:rsidRPr="002D2E19">
        <w:rPr>
          <w:rFonts w:ascii="Tahoma" w:eastAsia="Times New Roman" w:hAnsi="Tahoma" w:cs="Tahoma"/>
          <w:color w:val="707070"/>
          <w:sz w:val="20"/>
          <w:szCs w:val="20"/>
          <w:lang w:eastAsia="es-ES"/>
        </w:rPr>
        <w:br/>
      </w:r>
      <w:hyperlink r:id="rId50" w:tooltip="Universidad de Granada . Unidad Técnica" w:history="1">
        <w:r w:rsidRPr="002D2E19">
          <w:rPr>
            <w:rFonts w:ascii="Tahoma" w:eastAsia="Times New Roman" w:hAnsi="Tahoma" w:cs="Tahoma"/>
            <w:color w:val="40A1DD"/>
            <w:sz w:val="20"/>
            <w:szCs w:val="20"/>
            <w:u w:val="single"/>
            <w:lang w:eastAsia="es-ES"/>
          </w:rPr>
          <w:t>Universidad de Granada</w:t>
        </w:r>
        <w:r w:rsidRPr="002D2E19">
          <w:rPr>
            <w:rFonts w:ascii="Tahoma" w:eastAsia="Times New Roman" w:hAnsi="Tahoma" w:cs="Tahoma"/>
            <w:color w:val="40A1DD"/>
            <w:sz w:val="20"/>
            <w:szCs w:val="20"/>
            <w:lang w:eastAsia="es-ES"/>
          </w:rPr>
          <w:t> </w:t>
        </w:r>
      </w:hyperlink>
      <w:hyperlink r:id="rId51" w:tooltip="Universidad de Granada . Unidad Técnica" w:history="1">
        <w:r w:rsidRPr="002D2E19">
          <w:rPr>
            <w:rFonts w:ascii="Tahoma" w:eastAsia="Times New Roman" w:hAnsi="Tahoma" w:cs="Tahoma"/>
            <w:color w:val="40A1DD"/>
            <w:sz w:val="20"/>
            <w:szCs w:val="20"/>
            <w:u w:val="single"/>
            <w:lang w:eastAsia="es-ES"/>
          </w:rPr>
          <w:t>. Unidad Técnica</w:t>
        </w:r>
        <w:r w:rsidRPr="002D2E19">
          <w:rPr>
            <w:rFonts w:ascii="Tahoma" w:eastAsia="Times New Roman" w:hAnsi="Tahoma" w:cs="Tahoma"/>
            <w:color w:val="40A1DD"/>
            <w:sz w:val="20"/>
            <w:szCs w:val="20"/>
            <w:lang w:eastAsia="es-ES"/>
          </w:rPr>
          <w:t> </w:t>
        </w:r>
      </w:hyperlink>
    </w:p>
    <w:p w:rsidR="00B84BD2" w:rsidRPr="002D2E19" w:rsidRDefault="00B84BD2" w:rsidP="00BD65D1">
      <w:pPr>
        <w:spacing w:after="0" w:line="240" w:lineRule="auto"/>
        <w:rPr>
          <w:rFonts w:ascii="Tahoma" w:eastAsia="Times New Roman" w:hAnsi="Tahoma" w:cs="Tahoma"/>
          <w:color w:val="707070"/>
          <w:sz w:val="20"/>
          <w:szCs w:val="20"/>
          <w:lang w:eastAsia="es-ES"/>
        </w:rPr>
      </w:pPr>
    </w:p>
    <w:p w:rsidR="00B84BD2" w:rsidRPr="00B84BD2" w:rsidRDefault="0083232E" w:rsidP="00B84BD2">
      <w:pPr>
        <w:spacing w:after="0" w:line="240" w:lineRule="auto"/>
        <w:rPr>
          <w:rStyle w:val="Hipervnculo"/>
          <w:rFonts w:ascii="Tahoma" w:eastAsia="Times New Roman" w:hAnsi="Tahoma" w:cs="Tahoma"/>
          <w:sz w:val="20"/>
          <w:szCs w:val="20"/>
          <w:lang w:eastAsia="es-ES"/>
        </w:rPr>
      </w:pPr>
      <w:hyperlink r:id="rId52" w:history="1">
        <w:r w:rsidR="00B84BD2" w:rsidRPr="00B84BD2">
          <w:rPr>
            <w:rStyle w:val="Hipervnculo"/>
            <w:rFonts w:ascii="Tahoma" w:eastAsia="Times New Roman" w:hAnsi="Tahoma" w:cs="Tahoma"/>
            <w:sz w:val="20"/>
            <w:szCs w:val="20"/>
            <w:lang w:eastAsia="es-ES"/>
          </w:rPr>
          <w:t>http://archi.ugr.es:8080/jopac/consultas/vistas/masimagenes.jsp?publi=00211805&amp;autoridad</w:t>
        </w:r>
      </w:hyperlink>
    </w:p>
    <w:p w:rsidR="00BD65D1" w:rsidRPr="002D2E19" w:rsidRDefault="00BD65D1" w:rsidP="00BD65D1">
      <w:pPr>
        <w:rPr>
          <w:color w:val="FF0000"/>
          <w:sz w:val="24"/>
          <w:szCs w:val="24"/>
        </w:rPr>
      </w:pPr>
    </w:p>
    <w:p w:rsidR="00BD65D1" w:rsidRPr="002D2E19" w:rsidRDefault="00BD65D1" w:rsidP="00BD65D1">
      <w:pPr>
        <w:spacing w:after="0" w:line="240" w:lineRule="auto"/>
        <w:rPr>
          <w:rFonts w:ascii="Times New Roman" w:eastAsia="Times New Roman" w:hAnsi="Times New Roman" w:cs="Times New Roman"/>
          <w:color w:val="FF0000"/>
          <w:sz w:val="24"/>
          <w:szCs w:val="24"/>
          <w:lang w:eastAsia="es-ES"/>
        </w:rPr>
      </w:pPr>
      <w:r w:rsidRPr="002D2E19">
        <w:rPr>
          <w:rFonts w:ascii="Tahoma" w:eastAsia="Times New Roman" w:hAnsi="Tahoma" w:cs="Tahoma"/>
          <w:b/>
          <w:bCs/>
          <w:color w:val="FF0000"/>
          <w:sz w:val="20"/>
          <w:szCs w:val="20"/>
          <w:lang w:eastAsia="es-ES"/>
        </w:rPr>
        <w:t>Puntos de acceso</w:t>
      </w:r>
      <w:r w:rsidRPr="002D2E19">
        <w:rPr>
          <w:rFonts w:ascii="Tahoma" w:eastAsia="Times New Roman" w:hAnsi="Tahoma" w:cs="Tahoma"/>
          <w:color w:val="FF0000"/>
          <w:sz w:val="20"/>
          <w:szCs w:val="20"/>
          <w:lang w:eastAsia="es-ES"/>
        </w:rPr>
        <w:t> </w:t>
      </w:r>
    </w:p>
    <w:p w:rsidR="00BD65D1" w:rsidRDefault="00BD65D1" w:rsidP="00BD65D1">
      <w:pPr>
        <w:spacing w:after="0" w:line="240" w:lineRule="auto"/>
        <w:rPr>
          <w:rFonts w:ascii="Tahoma" w:eastAsia="Times New Roman" w:hAnsi="Tahoma" w:cs="Tahoma"/>
          <w:b/>
          <w:sz w:val="20"/>
          <w:szCs w:val="20"/>
          <w:lang w:eastAsia="es-ES"/>
        </w:rPr>
      </w:pPr>
      <w:r w:rsidRPr="002D2E19">
        <w:rPr>
          <w:rFonts w:ascii="Tahoma" w:eastAsia="Times New Roman" w:hAnsi="Tahoma" w:cs="Tahoma"/>
          <w:b/>
          <w:bCs/>
          <w:sz w:val="20"/>
          <w:szCs w:val="20"/>
          <w:lang w:eastAsia="es-ES"/>
        </w:rPr>
        <w:t>Personas</w:t>
      </w:r>
      <w:r w:rsidRPr="002D2E19">
        <w:rPr>
          <w:rFonts w:ascii="Tahoma" w:eastAsia="Times New Roman" w:hAnsi="Tahoma" w:cs="Tahoma"/>
          <w:b/>
          <w:sz w:val="20"/>
          <w:szCs w:val="20"/>
          <w:lang w:eastAsia="es-ES"/>
        </w:rPr>
        <w:t> </w:t>
      </w:r>
      <w:r w:rsidRPr="002D2E19">
        <w:rPr>
          <w:rFonts w:ascii="Tahoma" w:eastAsia="Times New Roman" w:hAnsi="Tahoma" w:cs="Tahoma"/>
          <w:b/>
          <w:sz w:val="20"/>
          <w:szCs w:val="20"/>
          <w:lang w:eastAsia="es-ES"/>
        </w:rPr>
        <w:br/>
        <w:t>Jiménez Domínguez, Manuel </w:t>
      </w:r>
    </w:p>
    <w:p w:rsidR="00BD65D1" w:rsidRPr="002D2E19" w:rsidRDefault="00BD65D1" w:rsidP="00BD65D1">
      <w:pPr>
        <w:spacing w:after="0" w:line="240" w:lineRule="auto"/>
        <w:rPr>
          <w:rFonts w:ascii="Tahoma" w:eastAsia="Times New Roman" w:hAnsi="Tahoma" w:cs="Tahoma"/>
          <w:b/>
          <w:sz w:val="20"/>
          <w:szCs w:val="20"/>
          <w:lang w:eastAsia="es-ES"/>
        </w:rPr>
      </w:pPr>
    </w:p>
    <w:p w:rsidR="00B84BD2" w:rsidRPr="00B84BD2" w:rsidRDefault="00B84BD2" w:rsidP="00B84BD2"/>
    <w:p w:rsidR="00BD65D1" w:rsidRDefault="00BD65D1">
      <w:pPr>
        <w:rPr>
          <w:rStyle w:val="Hipervnculo"/>
          <w:rFonts w:asciiTheme="majorHAnsi" w:eastAsiaTheme="majorEastAsia" w:hAnsiTheme="majorHAnsi" w:cstheme="majorBidi"/>
          <w:b/>
          <w:bCs/>
          <w:sz w:val="24"/>
          <w:szCs w:val="24"/>
        </w:rPr>
      </w:pPr>
      <w:r>
        <w:rPr>
          <w:rStyle w:val="Hipervnculo"/>
          <w:sz w:val="24"/>
          <w:szCs w:val="24"/>
        </w:rPr>
        <w:br w:type="page"/>
      </w:r>
    </w:p>
    <w:p w:rsidR="000D5156" w:rsidRPr="00BD65D1" w:rsidRDefault="000D5156" w:rsidP="00BD65D1">
      <w:pPr>
        <w:pStyle w:val="Ttulo2"/>
        <w:rPr>
          <w:color w:val="auto"/>
        </w:rPr>
      </w:pPr>
      <w:bookmarkStart w:id="10" w:name="_Toc479230873"/>
      <w:r w:rsidRPr="00BD65D1">
        <w:rPr>
          <w:color w:val="auto"/>
        </w:rPr>
        <w:lastRenderedPageBreak/>
        <w:t>Fotografías de la Revista Campus Nº 185</w:t>
      </w:r>
      <w:bookmarkEnd w:id="10"/>
    </w:p>
    <w:p w:rsidR="00BD65D1" w:rsidRDefault="00BD65D1" w:rsidP="00BD65D1">
      <w:pPr>
        <w:ind w:left="708"/>
        <w:jc w:val="both"/>
        <w:rPr>
          <w:rFonts w:ascii="Times New Roman" w:hAnsi="Times New Roman" w:cs="Times New Roman"/>
        </w:rPr>
      </w:pPr>
    </w:p>
    <w:p w:rsidR="00BD65D1" w:rsidRPr="00D42E13" w:rsidRDefault="00BD65D1" w:rsidP="0037080F">
      <w:pPr>
        <w:ind w:left="567"/>
        <w:jc w:val="both"/>
        <w:rPr>
          <w:rFonts w:ascii="Times New Roman" w:hAnsi="Times New Roman" w:cs="Times New Roman"/>
        </w:rPr>
      </w:pPr>
      <w:r w:rsidRPr="00D42E13">
        <w:rPr>
          <w:rFonts w:ascii="Times New Roman" w:hAnsi="Times New Roman" w:cs="Times New Roman"/>
        </w:rPr>
        <w:t>Fotografías de la Revista Campus Nº 185</w:t>
      </w:r>
    </w:p>
    <w:p w:rsidR="00BD65D1" w:rsidRPr="00D42E13" w:rsidRDefault="00BD65D1" w:rsidP="0037080F">
      <w:pPr>
        <w:ind w:left="567"/>
        <w:jc w:val="both"/>
        <w:rPr>
          <w:rFonts w:ascii="Times New Roman" w:hAnsi="Times New Roman" w:cs="Times New Roman"/>
          <w:lang w:val="en-US"/>
        </w:rPr>
      </w:pPr>
      <w:r w:rsidRPr="00D42E13">
        <w:rPr>
          <w:rFonts w:ascii="Times New Roman" w:hAnsi="Times New Roman" w:cs="Times New Roman"/>
          <w:lang w:val="en-US"/>
        </w:rPr>
        <w:t>Photographs of the Campus magazine Nº 185</w:t>
      </w:r>
    </w:p>
    <w:p w:rsidR="00D42E13" w:rsidRPr="00D42E13" w:rsidRDefault="00D42E13" w:rsidP="0037080F">
      <w:pPr>
        <w:ind w:left="567"/>
        <w:jc w:val="both"/>
        <w:rPr>
          <w:rFonts w:ascii="Times New Roman" w:hAnsi="Times New Roman" w:cs="Times New Roman"/>
          <w:lang w:val="en-US"/>
        </w:rPr>
      </w:pPr>
      <w:r w:rsidRPr="00D42E13">
        <w:rPr>
          <w:rFonts w:ascii="Times New Roman" w:hAnsi="Times New Roman" w:cs="Times New Roman"/>
          <w:lang w:val="en-US"/>
        </w:rPr>
        <w:t xml:space="preserve">Registro: </w:t>
      </w:r>
    </w:p>
    <w:p w:rsidR="00D42E13" w:rsidRPr="00D42E13" w:rsidRDefault="00D42E13" w:rsidP="0037080F">
      <w:pPr>
        <w:pStyle w:val="Prrafodelista"/>
        <w:numPr>
          <w:ilvl w:val="1"/>
          <w:numId w:val="3"/>
        </w:numPr>
        <w:jc w:val="both"/>
        <w:rPr>
          <w:rFonts w:ascii="Times New Roman" w:hAnsi="Times New Roman" w:cs="Times New Roman"/>
        </w:rPr>
      </w:pPr>
      <w:r w:rsidRPr="00D42E13">
        <w:rPr>
          <w:rFonts w:ascii="Tahoma" w:eastAsia="Times New Roman" w:hAnsi="Tahoma" w:cs="Tahoma"/>
          <w:color w:val="707070"/>
          <w:sz w:val="20"/>
          <w:szCs w:val="20"/>
          <w:lang w:eastAsia="es-ES"/>
        </w:rPr>
        <w:t>Fotografías de la Revista Campus Nº 185 </w:t>
      </w:r>
    </w:p>
    <w:p w:rsidR="00BD65D1" w:rsidRDefault="00BD65D1" w:rsidP="000D5156">
      <w:pPr>
        <w:spacing w:after="0" w:line="240" w:lineRule="auto"/>
        <w:rPr>
          <w:rFonts w:ascii="Tahoma" w:eastAsia="Times New Roman" w:hAnsi="Tahoma" w:cs="Tahoma"/>
          <w:b/>
          <w:bCs/>
          <w:color w:val="707070"/>
          <w:sz w:val="20"/>
          <w:szCs w:val="20"/>
          <w:lang w:eastAsia="es-ES"/>
        </w:rPr>
      </w:pPr>
    </w:p>
    <w:p w:rsidR="0037080F" w:rsidRDefault="0037080F" w:rsidP="000D5156">
      <w:pPr>
        <w:spacing w:after="0" w:line="240" w:lineRule="auto"/>
        <w:rPr>
          <w:rFonts w:ascii="Tahoma" w:eastAsia="Times New Roman" w:hAnsi="Tahoma" w:cs="Tahoma"/>
          <w:b/>
          <w:bCs/>
          <w:color w:val="707070"/>
          <w:sz w:val="20"/>
          <w:szCs w:val="20"/>
          <w:lang w:eastAsia="es-ES"/>
        </w:rPr>
      </w:pPr>
    </w:p>
    <w:p w:rsidR="0037080F" w:rsidRDefault="0037080F" w:rsidP="000D5156">
      <w:pPr>
        <w:spacing w:after="0" w:line="240" w:lineRule="auto"/>
        <w:rPr>
          <w:rFonts w:ascii="Tahoma" w:eastAsia="Times New Roman" w:hAnsi="Tahoma" w:cs="Tahoma"/>
          <w:b/>
          <w:bCs/>
          <w:color w:val="707070"/>
          <w:sz w:val="20"/>
          <w:szCs w:val="20"/>
          <w:lang w:eastAsia="es-ES"/>
        </w:rPr>
      </w:pPr>
    </w:p>
    <w:p w:rsidR="0037080F" w:rsidRDefault="0037080F" w:rsidP="000D5156">
      <w:pPr>
        <w:spacing w:after="0" w:line="240" w:lineRule="auto"/>
        <w:rPr>
          <w:rFonts w:ascii="Tahoma" w:eastAsia="Times New Roman" w:hAnsi="Tahoma" w:cs="Tahoma"/>
          <w:b/>
          <w:bCs/>
          <w:color w:val="707070"/>
          <w:sz w:val="20"/>
          <w:szCs w:val="20"/>
          <w:lang w:eastAsia="es-ES"/>
        </w:rPr>
      </w:pPr>
    </w:p>
    <w:p w:rsidR="000D5156" w:rsidRPr="00EA0878" w:rsidRDefault="000D5156" w:rsidP="000D5156">
      <w:pPr>
        <w:spacing w:after="0" w:line="240" w:lineRule="auto"/>
        <w:rPr>
          <w:rFonts w:ascii="Times New Roman" w:eastAsia="Times New Roman" w:hAnsi="Times New Roman" w:cs="Times New Roman"/>
          <w:sz w:val="24"/>
          <w:szCs w:val="24"/>
          <w:lang w:eastAsia="es-ES"/>
        </w:rPr>
      </w:pPr>
      <w:r w:rsidRPr="00EA0878">
        <w:rPr>
          <w:rFonts w:ascii="Tahoma" w:eastAsia="Times New Roman" w:hAnsi="Tahoma" w:cs="Tahoma"/>
          <w:b/>
          <w:bCs/>
          <w:color w:val="707070"/>
          <w:sz w:val="20"/>
          <w:szCs w:val="20"/>
          <w:lang w:eastAsia="es-ES"/>
        </w:rPr>
        <w:t>1. Área de identificación</w:t>
      </w:r>
      <w:r w:rsidRPr="00EA0878">
        <w:rPr>
          <w:rFonts w:ascii="Tahoma" w:eastAsia="Times New Roman" w:hAnsi="Tahoma" w:cs="Tahoma"/>
          <w:color w:val="707070"/>
          <w:sz w:val="20"/>
          <w:szCs w:val="20"/>
          <w:lang w:eastAsia="es-ES"/>
        </w:rPr>
        <w:t> </w:t>
      </w:r>
    </w:p>
    <w:p w:rsidR="000D5156" w:rsidRPr="00EA0878" w:rsidRDefault="000D5156" w:rsidP="000D5156">
      <w:pPr>
        <w:spacing w:after="240" w:line="240" w:lineRule="auto"/>
        <w:rPr>
          <w:rFonts w:ascii="Tahoma" w:eastAsia="Times New Roman" w:hAnsi="Tahoma" w:cs="Tahoma"/>
          <w:color w:val="707070"/>
          <w:sz w:val="20"/>
          <w:szCs w:val="20"/>
          <w:lang w:eastAsia="es-ES"/>
        </w:rPr>
      </w:pPr>
      <w:r w:rsidRPr="00EA0878">
        <w:rPr>
          <w:rFonts w:ascii="Tahoma" w:eastAsia="Times New Roman" w:hAnsi="Tahoma" w:cs="Tahoma"/>
          <w:b/>
          <w:bCs/>
          <w:color w:val="707070"/>
          <w:sz w:val="20"/>
          <w:szCs w:val="20"/>
          <w:lang w:eastAsia="es-ES"/>
        </w:rPr>
        <w:t>1.1. Código de referencia</w:t>
      </w:r>
      <w:r w:rsidRPr="00EA0878">
        <w:rPr>
          <w:rFonts w:ascii="Tahoma" w:eastAsia="Times New Roman" w:hAnsi="Tahoma" w:cs="Tahoma"/>
          <w:color w:val="707070"/>
          <w:sz w:val="20"/>
          <w:szCs w:val="20"/>
          <w:lang w:eastAsia="es-ES"/>
        </w:rPr>
        <w:t> </w:t>
      </w:r>
      <w:r w:rsidRPr="00EA0878">
        <w:rPr>
          <w:rFonts w:ascii="Tahoma" w:eastAsia="Times New Roman" w:hAnsi="Tahoma" w:cs="Tahoma"/>
          <w:color w:val="707070"/>
          <w:sz w:val="20"/>
          <w:szCs w:val="20"/>
          <w:lang w:eastAsia="es-ES"/>
        </w:rPr>
        <w:br/>
        <w:t>Expediente DIGITAL00508 - DIGITAL00516 </w:t>
      </w:r>
      <w:r w:rsidRPr="00EA0878">
        <w:rPr>
          <w:rFonts w:ascii="Tahoma" w:eastAsia="Times New Roman" w:hAnsi="Tahoma" w:cs="Tahoma"/>
          <w:color w:val="707070"/>
          <w:sz w:val="20"/>
          <w:szCs w:val="20"/>
          <w:lang w:eastAsia="es-ES"/>
        </w:rPr>
        <w:br/>
        <w:t>ES AUG N101 PRINCIPAL DIGITAL </w:t>
      </w:r>
      <w:r w:rsidRPr="00EA0878">
        <w:rPr>
          <w:rFonts w:ascii="Tahoma" w:eastAsia="Times New Roman" w:hAnsi="Tahoma" w:cs="Tahoma"/>
          <w:color w:val="707070"/>
          <w:sz w:val="20"/>
          <w:szCs w:val="20"/>
          <w:lang w:eastAsia="es-ES"/>
        </w:rPr>
        <w:br/>
      </w:r>
      <w:r w:rsidRPr="00EA0878">
        <w:rPr>
          <w:rFonts w:ascii="Tahoma" w:eastAsia="Times New Roman" w:hAnsi="Tahoma" w:cs="Tahoma"/>
          <w:b/>
          <w:bCs/>
          <w:color w:val="707070"/>
          <w:sz w:val="20"/>
          <w:szCs w:val="20"/>
          <w:lang w:eastAsia="es-ES"/>
        </w:rPr>
        <w:t>1.2. Título</w:t>
      </w:r>
      <w:r w:rsidRPr="00EA0878">
        <w:rPr>
          <w:rFonts w:ascii="Tahoma" w:eastAsia="Times New Roman" w:hAnsi="Tahoma" w:cs="Tahoma"/>
          <w:color w:val="707070"/>
          <w:sz w:val="20"/>
          <w:szCs w:val="20"/>
          <w:lang w:eastAsia="es-ES"/>
        </w:rPr>
        <w:t> </w:t>
      </w:r>
      <w:r w:rsidRPr="00EA0878">
        <w:rPr>
          <w:rFonts w:ascii="Tahoma" w:eastAsia="Times New Roman" w:hAnsi="Tahoma" w:cs="Tahoma"/>
          <w:color w:val="707070"/>
          <w:sz w:val="20"/>
          <w:szCs w:val="20"/>
          <w:lang w:eastAsia="es-ES"/>
        </w:rPr>
        <w:br/>
        <w:t>Fotografías de la Revista Campus Nº 185 </w:t>
      </w:r>
      <w:r w:rsidRPr="00EA0878">
        <w:rPr>
          <w:rFonts w:ascii="Tahoma" w:eastAsia="Times New Roman" w:hAnsi="Tahoma" w:cs="Tahoma"/>
          <w:color w:val="707070"/>
          <w:sz w:val="20"/>
          <w:szCs w:val="20"/>
          <w:lang w:eastAsia="es-ES"/>
        </w:rPr>
        <w:br/>
      </w:r>
      <w:r w:rsidRPr="00EA0878">
        <w:rPr>
          <w:rFonts w:ascii="Tahoma" w:eastAsia="Times New Roman" w:hAnsi="Tahoma" w:cs="Tahoma"/>
          <w:b/>
          <w:bCs/>
          <w:color w:val="707070"/>
          <w:sz w:val="20"/>
          <w:szCs w:val="20"/>
          <w:lang w:eastAsia="es-ES"/>
        </w:rPr>
        <w:t>1.3. Fecha</w:t>
      </w:r>
      <w:r w:rsidRPr="00EA0878">
        <w:rPr>
          <w:rFonts w:ascii="Tahoma" w:eastAsia="Times New Roman" w:hAnsi="Tahoma" w:cs="Tahoma"/>
          <w:color w:val="707070"/>
          <w:sz w:val="20"/>
          <w:szCs w:val="20"/>
          <w:lang w:eastAsia="es-ES"/>
        </w:rPr>
        <w:t> </w:t>
      </w:r>
      <w:r w:rsidRPr="00EA0878">
        <w:rPr>
          <w:rFonts w:ascii="Tahoma" w:eastAsia="Times New Roman" w:hAnsi="Tahoma" w:cs="Tahoma"/>
          <w:color w:val="707070"/>
          <w:sz w:val="20"/>
          <w:szCs w:val="20"/>
          <w:lang w:eastAsia="es-ES"/>
        </w:rPr>
        <w:br/>
        <w:t>1999 </w:t>
      </w:r>
      <w:r w:rsidRPr="00EA0878">
        <w:rPr>
          <w:rFonts w:ascii="Tahoma" w:eastAsia="Times New Roman" w:hAnsi="Tahoma" w:cs="Tahoma"/>
          <w:color w:val="707070"/>
          <w:sz w:val="20"/>
          <w:szCs w:val="20"/>
          <w:lang w:eastAsia="es-ES"/>
        </w:rPr>
        <w:br/>
      </w:r>
      <w:r w:rsidRPr="00EA0878">
        <w:rPr>
          <w:rFonts w:ascii="Tahoma" w:eastAsia="Times New Roman" w:hAnsi="Tahoma" w:cs="Tahoma"/>
          <w:b/>
          <w:bCs/>
          <w:color w:val="707070"/>
          <w:sz w:val="20"/>
          <w:szCs w:val="20"/>
          <w:lang w:eastAsia="es-ES"/>
        </w:rPr>
        <w:t>1.4. Nivel de descripción</w:t>
      </w:r>
      <w:r w:rsidRPr="00EA0878">
        <w:rPr>
          <w:rFonts w:ascii="Tahoma" w:eastAsia="Times New Roman" w:hAnsi="Tahoma" w:cs="Tahoma"/>
          <w:color w:val="707070"/>
          <w:sz w:val="20"/>
          <w:szCs w:val="20"/>
          <w:lang w:eastAsia="es-ES"/>
        </w:rPr>
        <w:t> </w:t>
      </w:r>
      <w:r w:rsidRPr="00EA0878">
        <w:rPr>
          <w:rFonts w:ascii="Tahoma" w:eastAsia="Times New Roman" w:hAnsi="Tahoma" w:cs="Tahoma"/>
          <w:color w:val="707070"/>
          <w:sz w:val="20"/>
          <w:szCs w:val="20"/>
          <w:lang w:eastAsia="es-ES"/>
        </w:rPr>
        <w:br/>
        <w:t>Fracción de serie </w:t>
      </w:r>
    </w:p>
    <w:p w:rsidR="000D5156" w:rsidRPr="00EA0878" w:rsidRDefault="000D5156" w:rsidP="000D5156">
      <w:pPr>
        <w:spacing w:after="0" w:line="240" w:lineRule="auto"/>
        <w:rPr>
          <w:rFonts w:ascii="Times New Roman" w:eastAsia="Times New Roman" w:hAnsi="Times New Roman" w:cs="Times New Roman"/>
          <w:sz w:val="24"/>
          <w:szCs w:val="24"/>
          <w:lang w:eastAsia="es-ES"/>
        </w:rPr>
      </w:pPr>
      <w:r w:rsidRPr="00EA0878">
        <w:rPr>
          <w:rFonts w:ascii="Tahoma" w:eastAsia="Times New Roman" w:hAnsi="Tahoma" w:cs="Tahoma"/>
          <w:b/>
          <w:bCs/>
          <w:color w:val="707070"/>
          <w:sz w:val="20"/>
          <w:szCs w:val="20"/>
          <w:lang w:eastAsia="es-ES"/>
        </w:rPr>
        <w:t>2. Área de contexto</w:t>
      </w:r>
      <w:r w:rsidRPr="00EA0878">
        <w:rPr>
          <w:rFonts w:ascii="Tahoma" w:eastAsia="Times New Roman" w:hAnsi="Tahoma" w:cs="Tahoma"/>
          <w:color w:val="707070"/>
          <w:sz w:val="20"/>
          <w:szCs w:val="20"/>
          <w:lang w:eastAsia="es-ES"/>
        </w:rPr>
        <w:t> </w:t>
      </w:r>
    </w:p>
    <w:p w:rsidR="000D5156" w:rsidRPr="00EA0878" w:rsidRDefault="000D5156" w:rsidP="000D5156">
      <w:pPr>
        <w:spacing w:after="0" w:line="240" w:lineRule="auto"/>
        <w:rPr>
          <w:rFonts w:ascii="Tahoma" w:eastAsia="Times New Roman" w:hAnsi="Tahoma" w:cs="Tahoma"/>
          <w:color w:val="707070"/>
          <w:sz w:val="20"/>
          <w:szCs w:val="20"/>
          <w:lang w:eastAsia="es-ES"/>
        </w:rPr>
      </w:pPr>
      <w:r w:rsidRPr="00EA0878">
        <w:rPr>
          <w:rFonts w:ascii="Tahoma" w:eastAsia="Times New Roman" w:hAnsi="Tahoma" w:cs="Tahoma"/>
          <w:b/>
          <w:bCs/>
          <w:color w:val="707070"/>
          <w:sz w:val="20"/>
          <w:szCs w:val="20"/>
          <w:lang w:eastAsia="es-ES"/>
        </w:rPr>
        <w:t>2.1. Nombre del o de los productor(es)/acumulador(es)</w:t>
      </w:r>
      <w:r w:rsidRPr="00EA0878">
        <w:rPr>
          <w:rFonts w:ascii="Tahoma" w:eastAsia="Times New Roman" w:hAnsi="Tahoma" w:cs="Tahoma"/>
          <w:color w:val="707070"/>
          <w:sz w:val="20"/>
          <w:szCs w:val="20"/>
          <w:lang w:eastAsia="es-ES"/>
        </w:rPr>
        <w:t> </w:t>
      </w:r>
      <w:r w:rsidRPr="00EA0878">
        <w:rPr>
          <w:rFonts w:ascii="Tahoma" w:eastAsia="Times New Roman" w:hAnsi="Tahoma" w:cs="Tahoma"/>
          <w:color w:val="707070"/>
          <w:sz w:val="20"/>
          <w:szCs w:val="20"/>
          <w:lang w:eastAsia="es-ES"/>
        </w:rPr>
        <w:br/>
      </w:r>
      <w:hyperlink r:id="rId53" w:tooltip="Universidad de Granada . Gabinete de Comunicación, Edición e Imagen" w:history="1">
        <w:r w:rsidRPr="00EA0878">
          <w:rPr>
            <w:rFonts w:ascii="Tahoma" w:eastAsia="Times New Roman" w:hAnsi="Tahoma" w:cs="Tahoma"/>
            <w:color w:val="40A1DD"/>
            <w:sz w:val="20"/>
            <w:szCs w:val="20"/>
            <w:u w:val="single"/>
            <w:lang w:eastAsia="es-ES"/>
          </w:rPr>
          <w:t>Universidad de Granada</w:t>
        </w:r>
        <w:r w:rsidRPr="00EA0878">
          <w:rPr>
            <w:rFonts w:ascii="Tahoma" w:eastAsia="Times New Roman" w:hAnsi="Tahoma" w:cs="Tahoma"/>
            <w:color w:val="40A1DD"/>
            <w:sz w:val="20"/>
            <w:szCs w:val="20"/>
            <w:lang w:eastAsia="es-ES"/>
          </w:rPr>
          <w:t> </w:t>
        </w:r>
      </w:hyperlink>
      <w:hyperlink r:id="rId54" w:tooltip="Universidad de Granada . Gabinete de Comunicación, Edición e Imagen" w:history="1">
        <w:r w:rsidRPr="00EA0878">
          <w:rPr>
            <w:rFonts w:ascii="Tahoma" w:eastAsia="Times New Roman" w:hAnsi="Tahoma" w:cs="Tahoma"/>
            <w:color w:val="40A1DD"/>
            <w:sz w:val="20"/>
            <w:szCs w:val="20"/>
            <w:u w:val="single"/>
            <w:lang w:eastAsia="es-ES"/>
          </w:rPr>
          <w:t>. Gabinete de Comunicación, Edición e Imagen</w:t>
        </w:r>
        <w:r w:rsidRPr="00EA0878">
          <w:rPr>
            <w:rFonts w:ascii="Tahoma" w:eastAsia="Times New Roman" w:hAnsi="Tahoma" w:cs="Tahoma"/>
            <w:color w:val="40A1DD"/>
            <w:sz w:val="20"/>
            <w:szCs w:val="20"/>
            <w:lang w:eastAsia="es-ES"/>
          </w:rPr>
          <w:t> </w:t>
        </w:r>
      </w:hyperlink>
    </w:p>
    <w:p w:rsidR="000D5156" w:rsidRPr="00EA0878" w:rsidRDefault="000D5156" w:rsidP="000D5156">
      <w:pPr>
        <w:rPr>
          <w:sz w:val="24"/>
          <w:szCs w:val="24"/>
        </w:rPr>
      </w:pPr>
    </w:p>
    <w:p w:rsidR="000D5156" w:rsidRDefault="0083232E" w:rsidP="000D5156">
      <w:pPr>
        <w:rPr>
          <w:sz w:val="24"/>
          <w:szCs w:val="24"/>
        </w:rPr>
      </w:pPr>
      <w:hyperlink r:id="rId55" w:history="1">
        <w:r w:rsidR="000D5156" w:rsidRPr="00932C96">
          <w:rPr>
            <w:rStyle w:val="Hipervnculo"/>
            <w:sz w:val="24"/>
            <w:szCs w:val="24"/>
          </w:rPr>
          <w:t>http://archi.ugr.es:8080/jopac/consultas/vistas/masimagenes.jsp?publi=00251874&amp;autoridad</w:t>
        </w:r>
      </w:hyperlink>
      <w:r w:rsidR="000D5156" w:rsidRPr="00EA0878">
        <w:rPr>
          <w:sz w:val="24"/>
          <w:szCs w:val="24"/>
        </w:rPr>
        <w:t>=</w:t>
      </w:r>
    </w:p>
    <w:p w:rsidR="000D5156" w:rsidRPr="00EA0878" w:rsidRDefault="000D5156" w:rsidP="000D5156">
      <w:pPr>
        <w:rPr>
          <w:sz w:val="24"/>
          <w:szCs w:val="24"/>
        </w:rPr>
      </w:pPr>
    </w:p>
    <w:p w:rsidR="00E14F56" w:rsidRDefault="00E14F56">
      <w:r>
        <w:br w:type="page"/>
      </w:r>
    </w:p>
    <w:p w:rsidR="00E14F56" w:rsidRPr="00B84BD2" w:rsidRDefault="00E14F56" w:rsidP="00B84BD2">
      <w:pPr>
        <w:pStyle w:val="Ttulo2"/>
        <w:rPr>
          <w:color w:val="auto"/>
        </w:rPr>
      </w:pPr>
      <w:bookmarkStart w:id="11" w:name="_Toc479230874"/>
      <w:r w:rsidRPr="00B84BD2">
        <w:rPr>
          <w:color w:val="auto"/>
        </w:rPr>
        <w:lastRenderedPageBreak/>
        <w:t>Instituto Geofísica y Prevención de Desastres Sísmicos y observatorio de la Cartuja</w:t>
      </w:r>
      <w:bookmarkEnd w:id="11"/>
    </w:p>
    <w:p w:rsidR="00B84BD2" w:rsidRDefault="00B84BD2" w:rsidP="00E14F56">
      <w:pPr>
        <w:ind w:left="708"/>
        <w:jc w:val="both"/>
        <w:rPr>
          <w:rFonts w:ascii="Times New Roman" w:hAnsi="Times New Roman" w:cs="Times New Roman"/>
        </w:rPr>
      </w:pPr>
    </w:p>
    <w:p w:rsidR="00E14F56" w:rsidRPr="00605D5B" w:rsidRDefault="00E14F56" w:rsidP="00E14F56">
      <w:pPr>
        <w:ind w:left="708"/>
        <w:jc w:val="both"/>
        <w:rPr>
          <w:rFonts w:ascii="Times New Roman" w:hAnsi="Times New Roman" w:cs="Times New Roman"/>
        </w:rPr>
      </w:pPr>
      <w:r w:rsidRPr="00605D5B">
        <w:rPr>
          <w:rFonts w:ascii="Times New Roman" w:hAnsi="Times New Roman" w:cs="Times New Roman"/>
        </w:rPr>
        <w:t>Descripción e imagenes de Instituto Geofísica y Prevención de Desastres Sísmicos y observatorio de la Cartuja.</w:t>
      </w:r>
    </w:p>
    <w:p w:rsidR="00E14F56" w:rsidRDefault="00E14F56" w:rsidP="00E14F56">
      <w:pPr>
        <w:ind w:left="708"/>
        <w:jc w:val="both"/>
        <w:rPr>
          <w:rFonts w:ascii="Times New Roman" w:hAnsi="Times New Roman" w:cs="Times New Roman"/>
          <w:lang w:val="en-US"/>
        </w:rPr>
      </w:pPr>
      <w:proofErr w:type="gramStart"/>
      <w:r w:rsidRPr="00605D5B">
        <w:rPr>
          <w:rFonts w:ascii="Times New Roman" w:hAnsi="Times New Roman" w:cs="Times New Roman"/>
          <w:lang w:val="en-US"/>
        </w:rPr>
        <w:t>Description and images of Geophysics Institute and seismic disaster prevention and the Cartuja Observatory.</w:t>
      </w:r>
      <w:proofErr w:type="gramEnd"/>
    </w:p>
    <w:p w:rsidR="00E14F56" w:rsidRDefault="00E14F56" w:rsidP="00E14F56">
      <w:pPr>
        <w:ind w:left="708"/>
        <w:jc w:val="both"/>
        <w:rPr>
          <w:rFonts w:ascii="Times New Roman" w:hAnsi="Times New Roman" w:cs="Times New Roman"/>
          <w:lang w:val="en-US"/>
        </w:rPr>
      </w:pPr>
      <w:r>
        <w:rPr>
          <w:rFonts w:ascii="Times New Roman" w:hAnsi="Times New Roman" w:cs="Times New Roman"/>
          <w:lang w:val="en-US"/>
        </w:rPr>
        <w:t>Registros:</w:t>
      </w:r>
    </w:p>
    <w:p w:rsidR="00E14F56" w:rsidRPr="00605D5B" w:rsidRDefault="00E14F56" w:rsidP="00E14F56">
      <w:pPr>
        <w:pStyle w:val="Prrafodelista"/>
        <w:numPr>
          <w:ilvl w:val="0"/>
          <w:numId w:val="4"/>
        </w:numPr>
        <w:jc w:val="both"/>
        <w:rPr>
          <w:rFonts w:ascii="Times New Roman" w:hAnsi="Times New Roman" w:cs="Times New Roman"/>
        </w:rPr>
      </w:pPr>
      <w:r w:rsidRPr="00BC2FA4">
        <w:rPr>
          <w:rFonts w:ascii="Tahoma" w:eastAsia="Times New Roman" w:hAnsi="Tahoma" w:cs="Tahoma"/>
          <w:color w:val="707070"/>
          <w:sz w:val="20"/>
          <w:szCs w:val="20"/>
          <w:lang w:eastAsia="es-ES"/>
        </w:rPr>
        <w:t>Instituto de Geofísica y Prevención de Desastres Sísmicos </w:t>
      </w:r>
    </w:p>
    <w:p w:rsidR="00E14F56" w:rsidRPr="00605D5B" w:rsidRDefault="00E14F56" w:rsidP="00E14F56">
      <w:pPr>
        <w:pStyle w:val="Prrafodelista"/>
        <w:numPr>
          <w:ilvl w:val="0"/>
          <w:numId w:val="4"/>
        </w:numPr>
        <w:jc w:val="both"/>
        <w:rPr>
          <w:rFonts w:ascii="Times New Roman" w:hAnsi="Times New Roman" w:cs="Times New Roman"/>
        </w:rPr>
      </w:pPr>
      <w:r w:rsidRPr="00BC2FA4">
        <w:rPr>
          <w:rFonts w:ascii="Tahoma" w:eastAsia="Times New Roman" w:hAnsi="Tahoma" w:cs="Tahoma"/>
          <w:color w:val="707070"/>
          <w:sz w:val="20"/>
          <w:szCs w:val="20"/>
          <w:lang w:eastAsia="es-ES"/>
        </w:rPr>
        <w:t>Observatorio de la Cartuja </w:t>
      </w:r>
    </w:p>
    <w:p w:rsidR="00E14F56" w:rsidRDefault="00E14F56" w:rsidP="00E14F56">
      <w:pPr>
        <w:rPr>
          <w:rFonts w:ascii="Tahoma" w:eastAsia="Times New Roman" w:hAnsi="Tahoma" w:cs="Tahoma"/>
          <w:b/>
          <w:bCs/>
          <w:color w:val="707070"/>
          <w:sz w:val="20"/>
          <w:szCs w:val="20"/>
          <w:lang w:eastAsia="es-ES"/>
        </w:rPr>
      </w:pPr>
      <w:r>
        <w:rPr>
          <w:rFonts w:ascii="Tahoma" w:eastAsia="Times New Roman" w:hAnsi="Tahoma" w:cs="Tahoma"/>
          <w:b/>
          <w:bCs/>
          <w:color w:val="707070"/>
          <w:sz w:val="20"/>
          <w:szCs w:val="20"/>
          <w:lang w:eastAsia="es-ES"/>
        </w:rPr>
        <w:br w:type="page"/>
      </w:r>
    </w:p>
    <w:p w:rsidR="00E14F56" w:rsidRPr="00BC2FA4" w:rsidRDefault="00E14F56" w:rsidP="00E14F56">
      <w:pPr>
        <w:spacing w:after="0" w:line="240" w:lineRule="auto"/>
        <w:rPr>
          <w:rFonts w:ascii="Times New Roman" w:eastAsia="Times New Roman" w:hAnsi="Times New Roman" w:cs="Times New Roman"/>
          <w:sz w:val="24"/>
          <w:szCs w:val="24"/>
          <w:lang w:eastAsia="es-ES"/>
        </w:rPr>
      </w:pPr>
      <w:r w:rsidRPr="00BC2FA4">
        <w:rPr>
          <w:rFonts w:ascii="Tahoma" w:eastAsia="Times New Roman" w:hAnsi="Tahoma" w:cs="Tahoma"/>
          <w:b/>
          <w:bCs/>
          <w:color w:val="707070"/>
          <w:sz w:val="20"/>
          <w:szCs w:val="20"/>
          <w:lang w:eastAsia="es-ES"/>
        </w:rPr>
        <w:lastRenderedPageBreak/>
        <w:t>1. Área de identificación</w:t>
      </w:r>
      <w:r w:rsidRPr="00BC2FA4">
        <w:rPr>
          <w:rFonts w:ascii="Tahoma" w:eastAsia="Times New Roman" w:hAnsi="Tahoma" w:cs="Tahoma"/>
          <w:color w:val="707070"/>
          <w:sz w:val="20"/>
          <w:szCs w:val="20"/>
          <w:lang w:eastAsia="es-ES"/>
        </w:rPr>
        <w:t> </w:t>
      </w:r>
    </w:p>
    <w:p w:rsidR="00E14F56" w:rsidRPr="00BC2FA4" w:rsidRDefault="00E14F56" w:rsidP="00E14F56">
      <w:pPr>
        <w:spacing w:after="240" w:line="240" w:lineRule="auto"/>
        <w:rPr>
          <w:rFonts w:ascii="Tahoma" w:eastAsia="Times New Roman" w:hAnsi="Tahoma" w:cs="Tahoma"/>
          <w:color w:val="707070"/>
          <w:sz w:val="20"/>
          <w:szCs w:val="20"/>
          <w:lang w:eastAsia="es-ES"/>
        </w:rPr>
      </w:pPr>
      <w:r w:rsidRPr="00BC2FA4">
        <w:rPr>
          <w:rFonts w:ascii="Tahoma" w:eastAsia="Times New Roman" w:hAnsi="Tahoma" w:cs="Tahoma"/>
          <w:b/>
          <w:bCs/>
          <w:color w:val="707070"/>
          <w:sz w:val="20"/>
          <w:szCs w:val="20"/>
          <w:lang w:eastAsia="es-ES"/>
        </w:rPr>
        <w:t>1.1. Código de referencia</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ES AUG PRINCIPAL CAJA FOTU00400 </w:t>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1.2. Título</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1.3. Fecha</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2002 </w:t>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1.4. Nivel de descripción</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Unidad documental </w:t>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1.5. Volumen y soporte de la unidad de descripción</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Papel. Color. Positivo. </w:t>
      </w:r>
      <w:r w:rsidRPr="00BC2FA4">
        <w:rPr>
          <w:rFonts w:ascii="Tahoma" w:eastAsia="Times New Roman" w:hAnsi="Tahoma" w:cs="Tahoma"/>
          <w:color w:val="707070"/>
          <w:sz w:val="20"/>
          <w:szCs w:val="20"/>
          <w:lang w:eastAsia="es-ES"/>
        </w:rPr>
        <w:br/>
        <w:t>10 x15 cm </w:t>
      </w:r>
    </w:p>
    <w:p w:rsidR="00E14F56" w:rsidRPr="00BC2FA4" w:rsidRDefault="00E14F56" w:rsidP="00E14F56">
      <w:pPr>
        <w:spacing w:after="0" w:line="240" w:lineRule="auto"/>
        <w:rPr>
          <w:rFonts w:ascii="Times New Roman" w:eastAsia="Times New Roman" w:hAnsi="Times New Roman" w:cs="Times New Roman"/>
          <w:sz w:val="24"/>
          <w:szCs w:val="24"/>
          <w:lang w:eastAsia="es-ES"/>
        </w:rPr>
      </w:pPr>
      <w:r w:rsidRPr="00BC2FA4">
        <w:rPr>
          <w:rFonts w:ascii="Tahoma" w:eastAsia="Times New Roman" w:hAnsi="Tahoma" w:cs="Tahoma"/>
          <w:b/>
          <w:bCs/>
          <w:color w:val="707070"/>
          <w:sz w:val="20"/>
          <w:szCs w:val="20"/>
          <w:lang w:eastAsia="es-ES"/>
        </w:rPr>
        <w:t>2. Área de contexto</w:t>
      </w:r>
      <w:r w:rsidRPr="00BC2FA4">
        <w:rPr>
          <w:rFonts w:ascii="Tahoma" w:eastAsia="Times New Roman" w:hAnsi="Tahoma" w:cs="Tahoma"/>
          <w:color w:val="707070"/>
          <w:sz w:val="20"/>
          <w:szCs w:val="20"/>
          <w:lang w:eastAsia="es-ES"/>
        </w:rPr>
        <w:t> </w:t>
      </w:r>
    </w:p>
    <w:p w:rsidR="00E14F56" w:rsidRPr="00BC2FA4" w:rsidRDefault="00E14F56" w:rsidP="00E14F56">
      <w:pPr>
        <w:spacing w:after="240" w:line="240" w:lineRule="auto"/>
        <w:rPr>
          <w:rFonts w:ascii="Tahoma" w:eastAsia="Times New Roman" w:hAnsi="Tahoma" w:cs="Tahoma"/>
          <w:color w:val="707070"/>
          <w:sz w:val="20"/>
          <w:szCs w:val="20"/>
          <w:lang w:eastAsia="es-ES"/>
        </w:rPr>
      </w:pPr>
      <w:r w:rsidRPr="00BC2FA4">
        <w:rPr>
          <w:rFonts w:ascii="Tahoma" w:eastAsia="Times New Roman" w:hAnsi="Tahoma" w:cs="Tahoma"/>
          <w:b/>
          <w:bCs/>
          <w:color w:val="707070"/>
          <w:sz w:val="20"/>
          <w:szCs w:val="20"/>
          <w:lang w:eastAsia="es-ES"/>
        </w:rPr>
        <w:t>2.1. Nombre del o de los productor(es)/acumulador(es)</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r>
      <w:hyperlink r:id="rId56" w:tooltip=". Gabinete de Comunicación, Edición e Imagen" w:history="1">
        <w:r w:rsidRPr="00BC2FA4">
          <w:rPr>
            <w:rFonts w:ascii="Tahoma" w:eastAsia="Times New Roman" w:hAnsi="Tahoma" w:cs="Tahoma"/>
            <w:color w:val="40A1DD"/>
            <w:sz w:val="20"/>
            <w:szCs w:val="20"/>
            <w:u w:val="single"/>
            <w:lang w:eastAsia="es-ES"/>
          </w:rPr>
          <w:t>. Gabinete de Comunicación, Edición e Imagen</w:t>
        </w:r>
        <w:r w:rsidRPr="00BC2FA4">
          <w:rPr>
            <w:rFonts w:ascii="Tahoma" w:eastAsia="Times New Roman" w:hAnsi="Tahoma" w:cs="Tahoma"/>
            <w:color w:val="40A1DD"/>
            <w:sz w:val="20"/>
            <w:szCs w:val="20"/>
            <w:lang w:eastAsia="es-ES"/>
          </w:rPr>
          <w:t> </w:t>
        </w:r>
      </w:hyperlink>
    </w:p>
    <w:p w:rsidR="00E14F56" w:rsidRPr="00BC2FA4" w:rsidRDefault="00E14F56" w:rsidP="00E14F56">
      <w:pPr>
        <w:spacing w:after="0" w:line="240" w:lineRule="auto"/>
        <w:rPr>
          <w:rFonts w:ascii="Times New Roman" w:eastAsia="Times New Roman" w:hAnsi="Times New Roman" w:cs="Times New Roman"/>
          <w:sz w:val="24"/>
          <w:szCs w:val="24"/>
          <w:lang w:eastAsia="es-ES"/>
        </w:rPr>
      </w:pPr>
      <w:r w:rsidRPr="00BC2FA4">
        <w:rPr>
          <w:rFonts w:ascii="Tahoma" w:eastAsia="Times New Roman" w:hAnsi="Tahoma" w:cs="Tahoma"/>
          <w:b/>
          <w:bCs/>
          <w:color w:val="707070"/>
          <w:sz w:val="20"/>
          <w:szCs w:val="20"/>
          <w:lang w:eastAsia="es-ES"/>
        </w:rPr>
        <w:t>3. Área de contenido y estructura</w:t>
      </w:r>
      <w:r w:rsidRPr="00BC2FA4">
        <w:rPr>
          <w:rFonts w:ascii="Tahoma" w:eastAsia="Times New Roman" w:hAnsi="Tahoma" w:cs="Tahoma"/>
          <w:color w:val="707070"/>
          <w:sz w:val="20"/>
          <w:szCs w:val="20"/>
          <w:lang w:eastAsia="es-ES"/>
        </w:rPr>
        <w:t> </w:t>
      </w:r>
    </w:p>
    <w:p w:rsidR="00E14F56" w:rsidRPr="00BC2FA4" w:rsidRDefault="00E14F56" w:rsidP="00E14F56">
      <w:pPr>
        <w:spacing w:after="0" w:line="240" w:lineRule="auto"/>
        <w:rPr>
          <w:rFonts w:ascii="Tahoma" w:eastAsia="Times New Roman" w:hAnsi="Tahoma" w:cs="Tahoma"/>
          <w:color w:val="707070"/>
          <w:sz w:val="20"/>
          <w:szCs w:val="20"/>
          <w:lang w:eastAsia="es-ES"/>
        </w:rPr>
      </w:pPr>
      <w:r w:rsidRPr="00BC2FA4">
        <w:rPr>
          <w:rFonts w:ascii="Tahoma" w:eastAsia="Times New Roman" w:hAnsi="Tahoma" w:cs="Tahoma"/>
          <w:b/>
          <w:bCs/>
          <w:color w:val="707070"/>
          <w:sz w:val="20"/>
          <w:szCs w:val="20"/>
          <w:lang w:eastAsia="es-ES"/>
        </w:rPr>
        <w:t>3.1. Alcance y contenido</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Edificio del Instituto de Geofísica y Prevención de Desastres Sísmicos situado en el campus de la Cartuja. Destacan del edificio, su cúpula y columnas de la entrada </w:t>
      </w:r>
    </w:p>
    <w:p w:rsidR="00E14F56" w:rsidRDefault="00E14F56" w:rsidP="00E14F56"/>
    <w:p w:rsidR="00E14F56" w:rsidRDefault="0083232E" w:rsidP="00E14F56">
      <w:pPr>
        <w:rPr>
          <w:rStyle w:val="Hipervnculo"/>
        </w:rPr>
      </w:pPr>
      <w:hyperlink r:id="rId57" w:history="1">
        <w:r w:rsidR="00E14F56" w:rsidRPr="008E7374">
          <w:rPr>
            <w:rStyle w:val="Hipervnculo"/>
          </w:rPr>
          <w:t>http://archi.ugr.es:8080/jopac/images/Fotu400.jpg</w:t>
        </w:r>
      </w:hyperlink>
    </w:p>
    <w:p w:rsidR="00E14F56" w:rsidRDefault="00E14F56" w:rsidP="00E14F56"/>
    <w:p w:rsidR="00E14F56" w:rsidRPr="00BC2FA4" w:rsidRDefault="00E14F56" w:rsidP="00E14F56">
      <w:pPr>
        <w:spacing w:after="0" w:line="240" w:lineRule="auto"/>
        <w:rPr>
          <w:rFonts w:ascii="Times New Roman" w:eastAsia="Times New Roman" w:hAnsi="Times New Roman" w:cs="Times New Roman"/>
          <w:sz w:val="24"/>
          <w:szCs w:val="24"/>
          <w:lang w:eastAsia="es-ES"/>
        </w:rPr>
      </w:pPr>
      <w:r w:rsidRPr="00BC2FA4">
        <w:rPr>
          <w:rFonts w:ascii="Tahoma" w:eastAsia="Times New Roman" w:hAnsi="Tahoma" w:cs="Tahoma"/>
          <w:b/>
          <w:bCs/>
          <w:color w:val="707070"/>
          <w:sz w:val="20"/>
          <w:szCs w:val="20"/>
          <w:lang w:eastAsia="es-ES"/>
        </w:rPr>
        <w:t>1. Área de identificación</w:t>
      </w:r>
      <w:r w:rsidRPr="00BC2FA4">
        <w:rPr>
          <w:rFonts w:ascii="Tahoma" w:eastAsia="Times New Roman" w:hAnsi="Tahoma" w:cs="Tahoma"/>
          <w:color w:val="707070"/>
          <w:sz w:val="20"/>
          <w:szCs w:val="20"/>
          <w:lang w:eastAsia="es-ES"/>
        </w:rPr>
        <w:t> </w:t>
      </w:r>
    </w:p>
    <w:p w:rsidR="00E14F56" w:rsidRPr="00BC2FA4" w:rsidRDefault="00E14F56" w:rsidP="00E14F56">
      <w:pPr>
        <w:spacing w:after="240" w:line="240" w:lineRule="auto"/>
        <w:rPr>
          <w:rFonts w:ascii="Tahoma" w:eastAsia="Times New Roman" w:hAnsi="Tahoma" w:cs="Tahoma"/>
          <w:color w:val="707070"/>
          <w:sz w:val="20"/>
          <w:szCs w:val="20"/>
          <w:lang w:eastAsia="es-ES"/>
        </w:rPr>
      </w:pPr>
      <w:r w:rsidRPr="00BC2FA4">
        <w:rPr>
          <w:rFonts w:ascii="Tahoma" w:eastAsia="Times New Roman" w:hAnsi="Tahoma" w:cs="Tahoma"/>
          <w:b/>
          <w:bCs/>
          <w:color w:val="707070"/>
          <w:sz w:val="20"/>
          <w:szCs w:val="20"/>
          <w:lang w:eastAsia="es-ES"/>
        </w:rPr>
        <w:t>1.1. Código de referencia</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ES AUG PRINCIPAL CAJA FOTU01860 </w:t>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1.2. Título</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Observatorio de la Cartuja </w:t>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1.3. Fecha</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2002 </w:t>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1.4. Nivel de descripción</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Unidad documental </w:t>
      </w:r>
      <w:r w:rsidRPr="00BC2FA4">
        <w:rPr>
          <w:rFonts w:ascii="Tahoma" w:eastAsia="Times New Roman" w:hAnsi="Tahoma" w:cs="Tahoma"/>
          <w:color w:val="707070"/>
          <w:sz w:val="20"/>
          <w:szCs w:val="20"/>
          <w:lang w:eastAsia="es-ES"/>
        </w:rPr>
        <w:br/>
      </w:r>
      <w:r w:rsidRPr="00BC2FA4">
        <w:rPr>
          <w:rFonts w:ascii="Tahoma" w:eastAsia="Times New Roman" w:hAnsi="Tahoma" w:cs="Tahoma"/>
          <w:b/>
          <w:bCs/>
          <w:color w:val="707070"/>
          <w:sz w:val="20"/>
          <w:szCs w:val="20"/>
          <w:lang w:eastAsia="es-ES"/>
        </w:rPr>
        <w:t>1.5. Volumen y soporte de la unidad de descripción</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Papel. Color. Positivo. </w:t>
      </w:r>
      <w:r w:rsidRPr="00BC2FA4">
        <w:rPr>
          <w:rFonts w:ascii="Tahoma" w:eastAsia="Times New Roman" w:hAnsi="Tahoma" w:cs="Tahoma"/>
          <w:color w:val="707070"/>
          <w:sz w:val="20"/>
          <w:szCs w:val="20"/>
          <w:lang w:eastAsia="es-ES"/>
        </w:rPr>
        <w:br/>
        <w:t>15 x22 cm </w:t>
      </w:r>
    </w:p>
    <w:p w:rsidR="00E14F56" w:rsidRPr="00BC2FA4" w:rsidRDefault="00E14F56" w:rsidP="00E14F56">
      <w:pPr>
        <w:spacing w:after="0" w:line="240" w:lineRule="auto"/>
        <w:rPr>
          <w:rFonts w:ascii="Times New Roman" w:eastAsia="Times New Roman" w:hAnsi="Times New Roman" w:cs="Times New Roman"/>
          <w:sz w:val="24"/>
          <w:szCs w:val="24"/>
          <w:lang w:eastAsia="es-ES"/>
        </w:rPr>
      </w:pPr>
      <w:r w:rsidRPr="00BC2FA4">
        <w:rPr>
          <w:rFonts w:ascii="Tahoma" w:eastAsia="Times New Roman" w:hAnsi="Tahoma" w:cs="Tahoma"/>
          <w:b/>
          <w:bCs/>
          <w:color w:val="707070"/>
          <w:sz w:val="20"/>
          <w:szCs w:val="20"/>
          <w:lang w:eastAsia="es-ES"/>
        </w:rPr>
        <w:t>2. Área de contexto</w:t>
      </w:r>
      <w:r w:rsidRPr="00BC2FA4">
        <w:rPr>
          <w:rFonts w:ascii="Tahoma" w:eastAsia="Times New Roman" w:hAnsi="Tahoma" w:cs="Tahoma"/>
          <w:color w:val="707070"/>
          <w:sz w:val="20"/>
          <w:szCs w:val="20"/>
          <w:lang w:eastAsia="es-ES"/>
        </w:rPr>
        <w:t> </w:t>
      </w:r>
    </w:p>
    <w:p w:rsidR="00E14F56" w:rsidRPr="00BC2FA4" w:rsidRDefault="00E14F56" w:rsidP="00E14F56">
      <w:pPr>
        <w:spacing w:after="240" w:line="240" w:lineRule="auto"/>
        <w:rPr>
          <w:rFonts w:ascii="Tahoma" w:eastAsia="Times New Roman" w:hAnsi="Tahoma" w:cs="Tahoma"/>
          <w:color w:val="707070"/>
          <w:sz w:val="20"/>
          <w:szCs w:val="20"/>
          <w:lang w:eastAsia="es-ES"/>
        </w:rPr>
      </w:pPr>
      <w:r w:rsidRPr="00BC2FA4">
        <w:rPr>
          <w:rFonts w:ascii="Tahoma" w:eastAsia="Times New Roman" w:hAnsi="Tahoma" w:cs="Tahoma"/>
          <w:b/>
          <w:bCs/>
          <w:color w:val="707070"/>
          <w:sz w:val="20"/>
          <w:szCs w:val="20"/>
          <w:lang w:eastAsia="es-ES"/>
        </w:rPr>
        <w:t>2.1. Nombre del o de los productor(es)/acumulador(es)</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r>
      <w:hyperlink r:id="rId58" w:tooltip="Universidad de Granada . Gabinete de Comunicación, Edición e Imagen" w:history="1">
        <w:r w:rsidRPr="00BC2FA4">
          <w:rPr>
            <w:rFonts w:ascii="Tahoma" w:eastAsia="Times New Roman" w:hAnsi="Tahoma" w:cs="Tahoma"/>
            <w:color w:val="40A1DD"/>
            <w:sz w:val="20"/>
            <w:szCs w:val="20"/>
            <w:u w:val="single"/>
            <w:lang w:eastAsia="es-ES"/>
          </w:rPr>
          <w:t>Universidad de Granada</w:t>
        </w:r>
        <w:r w:rsidRPr="00BC2FA4">
          <w:rPr>
            <w:rFonts w:ascii="Tahoma" w:eastAsia="Times New Roman" w:hAnsi="Tahoma" w:cs="Tahoma"/>
            <w:color w:val="40A1DD"/>
            <w:sz w:val="20"/>
            <w:szCs w:val="20"/>
            <w:lang w:eastAsia="es-ES"/>
          </w:rPr>
          <w:t> </w:t>
        </w:r>
      </w:hyperlink>
      <w:hyperlink r:id="rId59" w:tooltip="Universidad de Granada . Gabinete de Comunicación, Edición e Imagen" w:history="1">
        <w:r w:rsidRPr="00BC2FA4">
          <w:rPr>
            <w:rFonts w:ascii="Tahoma" w:eastAsia="Times New Roman" w:hAnsi="Tahoma" w:cs="Tahoma"/>
            <w:color w:val="40A1DD"/>
            <w:sz w:val="20"/>
            <w:szCs w:val="20"/>
            <w:u w:val="single"/>
            <w:lang w:eastAsia="es-ES"/>
          </w:rPr>
          <w:t>. Gabinete de Comunicación, Edición e Imagen</w:t>
        </w:r>
        <w:r w:rsidRPr="00BC2FA4">
          <w:rPr>
            <w:rFonts w:ascii="Tahoma" w:eastAsia="Times New Roman" w:hAnsi="Tahoma" w:cs="Tahoma"/>
            <w:color w:val="40A1DD"/>
            <w:sz w:val="20"/>
            <w:szCs w:val="20"/>
            <w:lang w:eastAsia="es-ES"/>
          </w:rPr>
          <w:t> </w:t>
        </w:r>
      </w:hyperlink>
    </w:p>
    <w:p w:rsidR="00E14F56" w:rsidRPr="00BC2FA4" w:rsidRDefault="00E14F56" w:rsidP="00E14F56">
      <w:pPr>
        <w:spacing w:after="0" w:line="240" w:lineRule="auto"/>
        <w:rPr>
          <w:rFonts w:ascii="Times New Roman" w:eastAsia="Times New Roman" w:hAnsi="Times New Roman" w:cs="Times New Roman"/>
          <w:sz w:val="24"/>
          <w:szCs w:val="24"/>
          <w:lang w:eastAsia="es-ES"/>
        </w:rPr>
      </w:pPr>
      <w:r w:rsidRPr="00BC2FA4">
        <w:rPr>
          <w:rFonts w:ascii="Tahoma" w:eastAsia="Times New Roman" w:hAnsi="Tahoma" w:cs="Tahoma"/>
          <w:b/>
          <w:bCs/>
          <w:color w:val="707070"/>
          <w:sz w:val="20"/>
          <w:szCs w:val="20"/>
          <w:lang w:eastAsia="es-ES"/>
        </w:rPr>
        <w:t>3. Área de contenido y estructura</w:t>
      </w:r>
      <w:r w:rsidRPr="00BC2FA4">
        <w:rPr>
          <w:rFonts w:ascii="Tahoma" w:eastAsia="Times New Roman" w:hAnsi="Tahoma" w:cs="Tahoma"/>
          <w:color w:val="707070"/>
          <w:sz w:val="20"/>
          <w:szCs w:val="20"/>
          <w:lang w:eastAsia="es-ES"/>
        </w:rPr>
        <w:t> </w:t>
      </w:r>
    </w:p>
    <w:p w:rsidR="00E14F56" w:rsidRDefault="00E14F56" w:rsidP="00E14F56">
      <w:pPr>
        <w:spacing w:after="0" w:line="240" w:lineRule="auto"/>
        <w:rPr>
          <w:rFonts w:ascii="Tahoma" w:eastAsia="Times New Roman" w:hAnsi="Tahoma" w:cs="Tahoma"/>
          <w:color w:val="707070"/>
          <w:sz w:val="20"/>
          <w:szCs w:val="20"/>
          <w:lang w:eastAsia="es-ES"/>
        </w:rPr>
      </w:pPr>
      <w:r w:rsidRPr="00BC2FA4">
        <w:rPr>
          <w:rFonts w:ascii="Tahoma" w:eastAsia="Times New Roman" w:hAnsi="Tahoma" w:cs="Tahoma"/>
          <w:b/>
          <w:bCs/>
          <w:color w:val="707070"/>
          <w:sz w:val="20"/>
          <w:szCs w:val="20"/>
          <w:lang w:eastAsia="es-ES"/>
        </w:rPr>
        <w:t>3.1. Alcance y contenido</w:t>
      </w:r>
      <w:r w:rsidRPr="00BC2FA4">
        <w:rPr>
          <w:rFonts w:ascii="Tahoma" w:eastAsia="Times New Roman" w:hAnsi="Tahoma" w:cs="Tahoma"/>
          <w:color w:val="707070"/>
          <w:sz w:val="20"/>
          <w:szCs w:val="20"/>
          <w:lang w:eastAsia="es-ES"/>
        </w:rPr>
        <w:t> </w:t>
      </w:r>
      <w:r w:rsidRPr="00BC2FA4">
        <w:rPr>
          <w:rFonts w:ascii="Tahoma" w:eastAsia="Times New Roman" w:hAnsi="Tahoma" w:cs="Tahoma"/>
          <w:color w:val="707070"/>
          <w:sz w:val="20"/>
          <w:szCs w:val="20"/>
          <w:lang w:eastAsia="es-ES"/>
        </w:rPr>
        <w:br/>
        <w:t>Vista de la fachada principal</w:t>
      </w:r>
      <w:r>
        <w:rPr>
          <w:rFonts w:ascii="Tahoma" w:eastAsia="Times New Roman" w:hAnsi="Tahoma" w:cs="Tahoma"/>
          <w:color w:val="707070"/>
          <w:sz w:val="20"/>
          <w:szCs w:val="20"/>
          <w:lang w:eastAsia="es-ES"/>
        </w:rPr>
        <w:t xml:space="preserve"> del Observatorio de la Cartuja, </w:t>
      </w:r>
      <w:r>
        <w:rPr>
          <w:rFonts w:ascii="Tahoma" w:hAnsi="Tahoma" w:cs="Tahoma"/>
          <w:color w:val="707070"/>
          <w:sz w:val="20"/>
          <w:szCs w:val="20"/>
        </w:rPr>
        <w:t>Vista de un lateral del Observatorio de la Cartuja y  Vista parcial del Observatorio de la Cartuja en el que distinguimos la puerta principal con la cúpula.</w:t>
      </w:r>
      <w:r>
        <w:rPr>
          <w:rStyle w:val="apple-converted-space"/>
          <w:rFonts w:ascii="Tahoma" w:hAnsi="Tahoma" w:cs="Tahoma"/>
          <w:color w:val="707070"/>
          <w:sz w:val="20"/>
          <w:szCs w:val="20"/>
        </w:rPr>
        <w:t> </w:t>
      </w:r>
    </w:p>
    <w:p w:rsidR="00E14F56" w:rsidRPr="00BC2FA4" w:rsidRDefault="00E14F56" w:rsidP="00E14F56">
      <w:pPr>
        <w:spacing w:after="0" w:line="240" w:lineRule="auto"/>
        <w:rPr>
          <w:rFonts w:ascii="Tahoma" w:eastAsia="Times New Roman" w:hAnsi="Tahoma" w:cs="Tahoma"/>
          <w:color w:val="707070"/>
          <w:sz w:val="20"/>
          <w:szCs w:val="20"/>
          <w:lang w:eastAsia="es-ES"/>
        </w:rPr>
      </w:pPr>
    </w:p>
    <w:p w:rsidR="00E14F56" w:rsidRDefault="0083232E" w:rsidP="00E14F56">
      <w:hyperlink r:id="rId60" w:history="1">
        <w:r w:rsidR="00E14F56" w:rsidRPr="008E7374">
          <w:rPr>
            <w:rStyle w:val="Hipervnculo"/>
          </w:rPr>
          <w:t>http://archi.ugr.es:8080/jopac/images/Fotu1860.jpg</w:t>
        </w:r>
      </w:hyperlink>
    </w:p>
    <w:p w:rsidR="00E14F56" w:rsidRDefault="0083232E" w:rsidP="00E14F56">
      <w:hyperlink r:id="rId61" w:history="1">
        <w:r w:rsidR="00E14F56" w:rsidRPr="008E7374">
          <w:rPr>
            <w:rStyle w:val="Hipervnculo"/>
          </w:rPr>
          <w:t>http://archi.ugr.es:8080/jopac/images/Fotu1861.jpg</w:t>
        </w:r>
      </w:hyperlink>
    </w:p>
    <w:p w:rsidR="00E14F56" w:rsidRDefault="0083232E" w:rsidP="00E14F56">
      <w:pPr>
        <w:rPr>
          <w:color w:val="0000FF"/>
          <w:u w:val="single"/>
        </w:rPr>
      </w:pPr>
      <w:hyperlink r:id="rId62" w:history="1">
        <w:r w:rsidR="00E14F56" w:rsidRPr="002726C3">
          <w:rPr>
            <w:rStyle w:val="Hipervnculo"/>
          </w:rPr>
          <w:t>http://archi.ugr.es:8080/jopac/images/Fotu1862.jpg</w:t>
        </w:r>
      </w:hyperlink>
    </w:p>
    <w:p w:rsidR="00FF03BC" w:rsidRDefault="00FF03BC"/>
    <w:sectPr w:rsidR="00FF03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2E" w:rsidRDefault="0083232E" w:rsidP="00841F62">
      <w:pPr>
        <w:spacing w:after="0" w:line="240" w:lineRule="auto"/>
      </w:pPr>
      <w:r>
        <w:separator/>
      </w:r>
    </w:p>
  </w:endnote>
  <w:endnote w:type="continuationSeparator" w:id="0">
    <w:p w:rsidR="0083232E" w:rsidRDefault="0083232E" w:rsidP="0084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2E" w:rsidRDefault="0083232E" w:rsidP="00841F62">
      <w:pPr>
        <w:spacing w:after="0" w:line="240" w:lineRule="auto"/>
      </w:pPr>
      <w:r>
        <w:separator/>
      </w:r>
    </w:p>
  </w:footnote>
  <w:footnote w:type="continuationSeparator" w:id="0">
    <w:p w:rsidR="0083232E" w:rsidRDefault="0083232E" w:rsidP="00841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CFE"/>
    <w:multiLevelType w:val="hybridMultilevel"/>
    <w:tmpl w:val="407E6B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3C57B3"/>
    <w:multiLevelType w:val="hybridMultilevel"/>
    <w:tmpl w:val="56D6B52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CE27F45"/>
    <w:multiLevelType w:val="hybridMultilevel"/>
    <w:tmpl w:val="62ACCB1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5371C2"/>
    <w:multiLevelType w:val="hybridMultilevel"/>
    <w:tmpl w:val="C262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1551AB"/>
    <w:multiLevelType w:val="hybridMultilevel"/>
    <w:tmpl w:val="9C2E3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485823"/>
    <w:multiLevelType w:val="hybridMultilevel"/>
    <w:tmpl w:val="DB04B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69C326F"/>
    <w:multiLevelType w:val="hybridMultilevel"/>
    <w:tmpl w:val="2620DEF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B7"/>
    <w:rsid w:val="0000004A"/>
    <w:rsid w:val="00001E60"/>
    <w:rsid w:val="000022E4"/>
    <w:rsid w:val="0000237E"/>
    <w:rsid w:val="000041A1"/>
    <w:rsid w:val="00005038"/>
    <w:rsid w:val="00007676"/>
    <w:rsid w:val="00013CB7"/>
    <w:rsid w:val="0001750E"/>
    <w:rsid w:val="00021DE0"/>
    <w:rsid w:val="000232F4"/>
    <w:rsid w:val="000243D2"/>
    <w:rsid w:val="0002472A"/>
    <w:rsid w:val="00031ABA"/>
    <w:rsid w:val="00031C7F"/>
    <w:rsid w:val="00047FE0"/>
    <w:rsid w:val="0005740A"/>
    <w:rsid w:val="000623AE"/>
    <w:rsid w:val="000636C2"/>
    <w:rsid w:val="00064F43"/>
    <w:rsid w:val="00070910"/>
    <w:rsid w:val="0007402C"/>
    <w:rsid w:val="00074580"/>
    <w:rsid w:val="00074F4C"/>
    <w:rsid w:val="00075492"/>
    <w:rsid w:val="000755D5"/>
    <w:rsid w:val="00076126"/>
    <w:rsid w:val="000773B9"/>
    <w:rsid w:val="00082999"/>
    <w:rsid w:val="0008302F"/>
    <w:rsid w:val="00083043"/>
    <w:rsid w:val="00083BC8"/>
    <w:rsid w:val="00085A6B"/>
    <w:rsid w:val="00093263"/>
    <w:rsid w:val="0009579B"/>
    <w:rsid w:val="000A2A98"/>
    <w:rsid w:val="000A4D38"/>
    <w:rsid w:val="000A5E00"/>
    <w:rsid w:val="000B023E"/>
    <w:rsid w:val="000B17E9"/>
    <w:rsid w:val="000B30D0"/>
    <w:rsid w:val="000B60A6"/>
    <w:rsid w:val="000B7D0C"/>
    <w:rsid w:val="000C06AD"/>
    <w:rsid w:val="000C14B7"/>
    <w:rsid w:val="000C3EE0"/>
    <w:rsid w:val="000C4CFD"/>
    <w:rsid w:val="000D469D"/>
    <w:rsid w:val="000D5156"/>
    <w:rsid w:val="000D7547"/>
    <w:rsid w:val="000E000A"/>
    <w:rsid w:val="000E014E"/>
    <w:rsid w:val="000E1A8B"/>
    <w:rsid w:val="000E3B83"/>
    <w:rsid w:val="000E4C24"/>
    <w:rsid w:val="000E612F"/>
    <w:rsid w:val="000E6FF7"/>
    <w:rsid w:val="000F0F11"/>
    <w:rsid w:val="000F48B0"/>
    <w:rsid w:val="000F4E23"/>
    <w:rsid w:val="000F6063"/>
    <w:rsid w:val="000F7280"/>
    <w:rsid w:val="00100720"/>
    <w:rsid w:val="001035D1"/>
    <w:rsid w:val="00103DC5"/>
    <w:rsid w:val="001061C4"/>
    <w:rsid w:val="00106D34"/>
    <w:rsid w:val="0011006E"/>
    <w:rsid w:val="00111259"/>
    <w:rsid w:val="00112C07"/>
    <w:rsid w:val="00113050"/>
    <w:rsid w:val="00122BB8"/>
    <w:rsid w:val="001240EC"/>
    <w:rsid w:val="0012711A"/>
    <w:rsid w:val="0013190A"/>
    <w:rsid w:val="001321F2"/>
    <w:rsid w:val="00135D09"/>
    <w:rsid w:val="0014715E"/>
    <w:rsid w:val="001476C6"/>
    <w:rsid w:val="00150352"/>
    <w:rsid w:val="001535C8"/>
    <w:rsid w:val="001549E3"/>
    <w:rsid w:val="001568A8"/>
    <w:rsid w:val="00157E55"/>
    <w:rsid w:val="00162195"/>
    <w:rsid w:val="00163003"/>
    <w:rsid w:val="00164EF3"/>
    <w:rsid w:val="00167E3D"/>
    <w:rsid w:val="00167E8D"/>
    <w:rsid w:val="00171381"/>
    <w:rsid w:val="001715D5"/>
    <w:rsid w:val="001776F1"/>
    <w:rsid w:val="00181485"/>
    <w:rsid w:val="001846C9"/>
    <w:rsid w:val="00185902"/>
    <w:rsid w:val="00191A2C"/>
    <w:rsid w:val="00196EEB"/>
    <w:rsid w:val="00197301"/>
    <w:rsid w:val="001A54A1"/>
    <w:rsid w:val="001B4D46"/>
    <w:rsid w:val="001B5A26"/>
    <w:rsid w:val="001B6C39"/>
    <w:rsid w:val="001C4C6F"/>
    <w:rsid w:val="001C75BD"/>
    <w:rsid w:val="001D098A"/>
    <w:rsid w:val="001D1454"/>
    <w:rsid w:val="001D1F65"/>
    <w:rsid w:val="001D7B16"/>
    <w:rsid w:val="001E4021"/>
    <w:rsid w:val="001E423F"/>
    <w:rsid w:val="001F0AEB"/>
    <w:rsid w:val="001F0B7A"/>
    <w:rsid w:val="001F113F"/>
    <w:rsid w:val="001F1D0E"/>
    <w:rsid w:val="001F2245"/>
    <w:rsid w:val="001F6DEC"/>
    <w:rsid w:val="002003B4"/>
    <w:rsid w:val="002031E4"/>
    <w:rsid w:val="002149BB"/>
    <w:rsid w:val="00215099"/>
    <w:rsid w:val="00220500"/>
    <w:rsid w:val="0022494B"/>
    <w:rsid w:val="00225AD5"/>
    <w:rsid w:val="00225CBB"/>
    <w:rsid w:val="00227966"/>
    <w:rsid w:val="00237673"/>
    <w:rsid w:val="0024122D"/>
    <w:rsid w:val="002416E3"/>
    <w:rsid w:val="0024693D"/>
    <w:rsid w:val="002506D4"/>
    <w:rsid w:val="00252D81"/>
    <w:rsid w:val="00253CCD"/>
    <w:rsid w:val="002541E8"/>
    <w:rsid w:val="0026136E"/>
    <w:rsid w:val="00262D53"/>
    <w:rsid w:val="002638DA"/>
    <w:rsid w:val="002661DC"/>
    <w:rsid w:val="00272209"/>
    <w:rsid w:val="00273234"/>
    <w:rsid w:val="00275B21"/>
    <w:rsid w:val="00277BA6"/>
    <w:rsid w:val="002803B3"/>
    <w:rsid w:val="00280757"/>
    <w:rsid w:val="00280C65"/>
    <w:rsid w:val="00283511"/>
    <w:rsid w:val="00285293"/>
    <w:rsid w:val="00285D37"/>
    <w:rsid w:val="0028606C"/>
    <w:rsid w:val="00291127"/>
    <w:rsid w:val="002928D1"/>
    <w:rsid w:val="0029305A"/>
    <w:rsid w:val="0029417E"/>
    <w:rsid w:val="00296DA5"/>
    <w:rsid w:val="002A39AC"/>
    <w:rsid w:val="002A3A78"/>
    <w:rsid w:val="002A5680"/>
    <w:rsid w:val="002A7D2E"/>
    <w:rsid w:val="002B4429"/>
    <w:rsid w:val="002C2908"/>
    <w:rsid w:val="002C3A0C"/>
    <w:rsid w:val="002C3CE0"/>
    <w:rsid w:val="002C4343"/>
    <w:rsid w:val="002C684F"/>
    <w:rsid w:val="002C7BFA"/>
    <w:rsid w:val="002D0E91"/>
    <w:rsid w:val="002D2750"/>
    <w:rsid w:val="002D33F5"/>
    <w:rsid w:val="002D43EA"/>
    <w:rsid w:val="002D5142"/>
    <w:rsid w:val="002E1660"/>
    <w:rsid w:val="002E2373"/>
    <w:rsid w:val="002E3906"/>
    <w:rsid w:val="002E4763"/>
    <w:rsid w:val="002E596E"/>
    <w:rsid w:val="002F18ED"/>
    <w:rsid w:val="002F6F93"/>
    <w:rsid w:val="00300394"/>
    <w:rsid w:val="003054AB"/>
    <w:rsid w:val="003072FA"/>
    <w:rsid w:val="00310CEB"/>
    <w:rsid w:val="003122FE"/>
    <w:rsid w:val="00314751"/>
    <w:rsid w:val="00320C6B"/>
    <w:rsid w:val="00333366"/>
    <w:rsid w:val="00335CAE"/>
    <w:rsid w:val="00337F31"/>
    <w:rsid w:val="00344080"/>
    <w:rsid w:val="003453B9"/>
    <w:rsid w:val="0034601E"/>
    <w:rsid w:val="00346C50"/>
    <w:rsid w:val="00351063"/>
    <w:rsid w:val="003569A2"/>
    <w:rsid w:val="00356A73"/>
    <w:rsid w:val="003633C2"/>
    <w:rsid w:val="0037080F"/>
    <w:rsid w:val="0037277E"/>
    <w:rsid w:val="00372A90"/>
    <w:rsid w:val="003738CE"/>
    <w:rsid w:val="00376347"/>
    <w:rsid w:val="00376856"/>
    <w:rsid w:val="00377286"/>
    <w:rsid w:val="0038192B"/>
    <w:rsid w:val="00393995"/>
    <w:rsid w:val="00393F29"/>
    <w:rsid w:val="003940FD"/>
    <w:rsid w:val="003A2300"/>
    <w:rsid w:val="003A3EF8"/>
    <w:rsid w:val="003A5C06"/>
    <w:rsid w:val="003A68E4"/>
    <w:rsid w:val="003B7A4A"/>
    <w:rsid w:val="003C1BE1"/>
    <w:rsid w:val="003C1D19"/>
    <w:rsid w:val="003C1D9F"/>
    <w:rsid w:val="003C2164"/>
    <w:rsid w:val="003D0E40"/>
    <w:rsid w:val="003D196C"/>
    <w:rsid w:val="003D2B50"/>
    <w:rsid w:val="003E0588"/>
    <w:rsid w:val="003E061C"/>
    <w:rsid w:val="003E5DC7"/>
    <w:rsid w:val="003F0683"/>
    <w:rsid w:val="003F07DE"/>
    <w:rsid w:val="003F23E1"/>
    <w:rsid w:val="003F39F9"/>
    <w:rsid w:val="003F507B"/>
    <w:rsid w:val="003F7175"/>
    <w:rsid w:val="00402B27"/>
    <w:rsid w:val="00406609"/>
    <w:rsid w:val="00410B3F"/>
    <w:rsid w:val="004115AD"/>
    <w:rsid w:val="00412BE5"/>
    <w:rsid w:val="00415DA0"/>
    <w:rsid w:val="00420DE3"/>
    <w:rsid w:val="004213FD"/>
    <w:rsid w:val="004224BD"/>
    <w:rsid w:val="00425DED"/>
    <w:rsid w:val="00430CDC"/>
    <w:rsid w:val="004326EE"/>
    <w:rsid w:val="00433455"/>
    <w:rsid w:val="00434DF9"/>
    <w:rsid w:val="0043734D"/>
    <w:rsid w:val="00440596"/>
    <w:rsid w:val="00442CD0"/>
    <w:rsid w:val="0044431F"/>
    <w:rsid w:val="00444696"/>
    <w:rsid w:val="0044702E"/>
    <w:rsid w:val="00450431"/>
    <w:rsid w:val="00451880"/>
    <w:rsid w:val="004547DE"/>
    <w:rsid w:val="00455637"/>
    <w:rsid w:val="00461229"/>
    <w:rsid w:val="00471BDD"/>
    <w:rsid w:val="00473A53"/>
    <w:rsid w:val="0047419A"/>
    <w:rsid w:val="00477C4E"/>
    <w:rsid w:val="00481B7B"/>
    <w:rsid w:val="00486748"/>
    <w:rsid w:val="00486751"/>
    <w:rsid w:val="00487602"/>
    <w:rsid w:val="00496341"/>
    <w:rsid w:val="00497383"/>
    <w:rsid w:val="004B326F"/>
    <w:rsid w:val="004B4DD6"/>
    <w:rsid w:val="004B5996"/>
    <w:rsid w:val="004C2E43"/>
    <w:rsid w:val="004C3C0A"/>
    <w:rsid w:val="004C4526"/>
    <w:rsid w:val="004C6A9E"/>
    <w:rsid w:val="004D06F0"/>
    <w:rsid w:val="004D2D8E"/>
    <w:rsid w:val="004D3587"/>
    <w:rsid w:val="004D5356"/>
    <w:rsid w:val="004D7440"/>
    <w:rsid w:val="004D7492"/>
    <w:rsid w:val="004E2709"/>
    <w:rsid w:val="004E712E"/>
    <w:rsid w:val="004F22F2"/>
    <w:rsid w:val="004F7194"/>
    <w:rsid w:val="0050403C"/>
    <w:rsid w:val="00511F29"/>
    <w:rsid w:val="00515DAC"/>
    <w:rsid w:val="00517B73"/>
    <w:rsid w:val="00523463"/>
    <w:rsid w:val="00527A48"/>
    <w:rsid w:val="005309FB"/>
    <w:rsid w:val="00534AD9"/>
    <w:rsid w:val="00536490"/>
    <w:rsid w:val="005364C2"/>
    <w:rsid w:val="005372DD"/>
    <w:rsid w:val="00556EC7"/>
    <w:rsid w:val="0055746B"/>
    <w:rsid w:val="00565DA9"/>
    <w:rsid w:val="00570D68"/>
    <w:rsid w:val="005750B3"/>
    <w:rsid w:val="005814FC"/>
    <w:rsid w:val="005840AA"/>
    <w:rsid w:val="00585393"/>
    <w:rsid w:val="00586040"/>
    <w:rsid w:val="005903AD"/>
    <w:rsid w:val="005935F5"/>
    <w:rsid w:val="00595D86"/>
    <w:rsid w:val="005A1300"/>
    <w:rsid w:val="005A2DCC"/>
    <w:rsid w:val="005A373D"/>
    <w:rsid w:val="005A64FD"/>
    <w:rsid w:val="005B1F36"/>
    <w:rsid w:val="005B381C"/>
    <w:rsid w:val="005B7A2B"/>
    <w:rsid w:val="005D0FD7"/>
    <w:rsid w:val="005D2F94"/>
    <w:rsid w:val="005D64B4"/>
    <w:rsid w:val="005E1506"/>
    <w:rsid w:val="005E4E2E"/>
    <w:rsid w:val="005F1695"/>
    <w:rsid w:val="005F1C1B"/>
    <w:rsid w:val="005F2427"/>
    <w:rsid w:val="005F3F56"/>
    <w:rsid w:val="005F4737"/>
    <w:rsid w:val="005F5C56"/>
    <w:rsid w:val="00600C0F"/>
    <w:rsid w:val="00603A86"/>
    <w:rsid w:val="00603F7F"/>
    <w:rsid w:val="006052BF"/>
    <w:rsid w:val="0062150E"/>
    <w:rsid w:val="006254F8"/>
    <w:rsid w:val="006256DC"/>
    <w:rsid w:val="00626A21"/>
    <w:rsid w:val="00626DDD"/>
    <w:rsid w:val="00630A64"/>
    <w:rsid w:val="00634A09"/>
    <w:rsid w:val="00636071"/>
    <w:rsid w:val="00641A8C"/>
    <w:rsid w:val="00647F17"/>
    <w:rsid w:val="00651B22"/>
    <w:rsid w:val="00651C49"/>
    <w:rsid w:val="00652A85"/>
    <w:rsid w:val="00652F6E"/>
    <w:rsid w:val="00657D56"/>
    <w:rsid w:val="00662F2A"/>
    <w:rsid w:val="00666C86"/>
    <w:rsid w:val="00670455"/>
    <w:rsid w:val="00677287"/>
    <w:rsid w:val="00682E64"/>
    <w:rsid w:val="0068327E"/>
    <w:rsid w:val="0068350F"/>
    <w:rsid w:val="006841D4"/>
    <w:rsid w:val="00685D90"/>
    <w:rsid w:val="0068772F"/>
    <w:rsid w:val="00696E2F"/>
    <w:rsid w:val="006A0F10"/>
    <w:rsid w:val="006A4231"/>
    <w:rsid w:val="006B5884"/>
    <w:rsid w:val="006B7FC3"/>
    <w:rsid w:val="006C15D9"/>
    <w:rsid w:val="006C367A"/>
    <w:rsid w:val="006C46F5"/>
    <w:rsid w:val="006D119D"/>
    <w:rsid w:val="006D1B5C"/>
    <w:rsid w:val="006D4276"/>
    <w:rsid w:val="006D5EAC"/>
    <w:rsid w:val="006E61BB"/>
    <w:rsid w:val="006E61F0"/>
    <w:rsid w:val="006E6AB2"/>
    <w:rsid w:val="006F438B"/>
    <w:rsid w:val="006F77E4"/>
    <w:rsid w:val="00702609"/>
    <w:rsid w:val="007033FE"/>
    <w:rsid w:val="0071110E"/>
    <w:rsid w:val="00712AA8"/>
    <w:rsid w:val="00717684"/>
    <w:rsid w:val="007201A1"/>
    <w:rsid w:val="007313DB"/>
    <w:rsid w:val="00732A11"/>
    <w:rsid w:val="00735C14"/>
    <w:rsid w:val="00736E37"/>
    <w:rsid w:val="00741820"/>
    <w:rsid w:val="00741E31"/>
    <w:rsid w:val="00744B5E"/>
    <w:rsid w:val="00744D7F"/>
    <w:rsid w:val="00745FC7"/>
    <w:rsid w:val="007478A3"/>
    <w:rsid w:val="00750485"/>
    <w:rsid w:val="00750735"/>
    <w:rsid w:val="00750ACD"/>
    <w:rsid w:val="007511E7"/>
    <w:rsid w:val="00752C96"/>
    <w:rsid w:val="00752E61"/>
    <w:rsid w:val="0075306D"/>
    <w:rsid w:val="007573E7"/>
    <w:rsid w:val="007611F7"/>
    <w:rsid w:val="0076153A"/>
    <w:rsid w:val="00766B06"/>
    <w:rsid w:val="007673E1"/>
    <w:rsid w:val="007675AF"/>
    <w:rsid w:val="007729F4"/>
    <w:rsid w:val="00774A09"/>
    <w:rsid w:val="0077649A"/>
    <w:rsid w:val="007777E1"/>
    <w:rsid w:val="007846AC"/>
    <w:rsid w:val="00787359"/>
    <w:rsid w:val="00793704"/>
    <w:rsid w:val="007961C1"/>
    <w:rsid w:val="00796853"/>
    <w:rsid w:val="007B1BDE"/>
    <w:rsid w:val="007B3E02"/>
    <w:rsid w:val="007B59A4"/>
    <w:rsid w:val="007B6136"/>
    <w:rsid w:val="007B6A34"/>
    <w:rsid w:val="007C1217"/>
    <w:rsid w:val="007C30E3"/>
    <w:rsid w:val="007D032A"/>
    <w:rsid w:val="007D1175"/>
    <w:rsid w:val="007D11C9"/>
    <w:rsid w:val="007D275B"/>
    <w:rsid w:val="007D493B"/>
    <w:rsid w:val="007D5E64"/>
    <w:rsid w:val="007D61AB"/>
    <w:rsid w:val="007D77A3"/>
    <w:rsid w:val="007E081A"/>
    <w:rsid w:val="007E0CCC"/>
    <w:rsid w:val="007E5A98"/>
    <w:rsid w:val="007E6131"/>
    <w:rsid w:val="007E7428"/>
    <w:rsid w:val="007F1C03"/>
    <w:rsid w:val="007F3403"/>
    <w:rsid w:val="007F4252"/>
    <w:rsid w:val="007F619B"/>
    <w:rsid w:val="008063A8"/>
    <w:rsid w:val="00807309"/>
    <w:rsid w:val="008102E8"/>
    <w:rsid w:val="00812732"/>
    <w:rsid w:val="0081336A"/>
    <w:rsid w:val="008162C2"/>
    <w:rsid w:val="00820C99"/>
    <w:rsid w:val="0083232E"/>
    <w:rsid w:val="00841F62"/>
    <w:rsid w:val="0084386E"/>
    <w:rsid w:val="00851575"/>
    <w:rsid w:val="00853761"/>
    <w:rsid w:val="00854C0B"/>
    <w:rsid w:val="00854C5F"/>
    <w:rsid w:val="00854CF1"/>
    <w:rsid w:val="00860278"/>
    <w:rsid w:val="00860311"/>
    <w:rsid w:val="00864BC6"/>
    <w:rsid w:val="0087443F"/>
    <w:rsid w:val="00875CBA"/>
    <w:rsid w:val="00880420"/>
    <w:rsid w:val="00883721"/>
    <w:rsid w:val="0089091E"/>
    <w:rsid w:val="00891005"/>
    <w:rsid w:val="00891D72"/>
    <w:rsid w:val="00892C46"/>
    <w:rsid w:val="0089342C"/>
    <w:rsid w:val="008A0251"/>
    <w:rsid w:val="008A06A4"/>
    <w:rsid w:val="008A4C29"/>
    <w:rsid w:val="008A7B44"/>
    <w:rsid w:val="008B156C"/>
    <w:rsid w:val="008B5CE0"/>
    <w:rsid w:val="008B6C78"/>
    <w:rsid w:val="008B6E15"/>
    <w:rsid w:val="008C0C3F"/>
    <w:rsid w:val="008C0F27"/>
    <w:rsid w:val="008C1C1A"/>
    <w:rsid w:val="008C2687"/>
    <w:rsid w:val="008C26D8"/>
    <w:rsid w:val="008C7561"/>
    <w:rsid w:val="008D4892"/>
    <w:rsid w:val="008D5A58"/>
    <w:rsid w:val="008D61AB"/>
    <w:rsid w:val="008D761F"/>
    <w:rsid w:val="008F08F7"/>
    <w:rsid w:val="008F5B38"/>
    <w:rsid w:val="009012D0"/>
    <w:rsid w:val="00902385"/>
    <w:rsid w:val="00910B49"/>
    <w:rsid w:val="00914872"/>
    <w:rsid w:val="00915983"/>
    <w:rsid w:val="00915B5A"/>
    <w:rsid w:val="0091645C"/>
    <w:rsid w:val="009323D9"/>
    <w:rsid w:val="00952C49"/>
    <w:rsid w:val="00953727"/>
    <w:rsid w:val="0095427F"/>
    <w:rsid w:val="00954634"/>
    <w:rsid w:val="0095702D"/>
    <w:rsid w:val="00967973"/>
    <w:rsid w:val="0097518D"/>
    <w:rsid w:val="009762EA"/>
    <w:rsid w:val="0098107C"/>
    <w:rsid w:val="00986840"/>
    <w:rsid w:val="009868C2"/>
    <w:rsid w:val="00986B38"/>
    <w:rsid w:val="00986ECB"/>
    <w:rsid w:val="009969AB"/>
    <w:rsid w:val="009A5860"/>
    <w:rsid w:val="009A5EF0"/>
    <w:rsid w:val="009B0F7A"/>
    <w:rsid w:val="009C27DA"/>
    <w:rsid w:val="009C6138"/>
    <w:rsid w:val="009D2AE7"/>
    <w:rsid w:val="009D3A7A"/>
    <w:rsid w:val="009D435F"/>
    <w:rsid w:val="009D5A1D"/>
    <w:rsid w:val="009E19B5"/>
    <w:rsid w:val="009E3649"/>
    <w:rsid w:val="009E57C5"/>
    <w:rsid w:val="009E6137"/>
    <w:rsid w:val="009F10E3"/>
    <w:rsid w:val="009F10F5"/>
    <w:rsid w:val="009F6CCD"/>
    <w:rsid w:val="00A0148C"/>
    <w:rsid w:val="00A04298"/>
    <w:rsid w:val="00A04A0C"/>
    <w:rsid w:val="00A11F46"/>
    <w:rsid w:val="00A169DF"/>
    <w:rsid w:val="00A17A80"/>
    <w:rsid w:val="00A226E1"/>
    <w:rsid w:val="00A23777"/>
    <w:rsid w:val="00A24D82"/>
    <w:rsid w:val="00A308BC"/>
    <w:rsid w:val="00A34A3B"/>
    <w:rsid w:val="00A34FFF"/>
    <w:rsid w:val="00A4021F"/>
    <w:rsid w:val="00A422CA"/>
    <w:rsid w:val="00A472A2"/>
    <w:rsid w:val="00A47A33"/>
    <w:rsid w:val="00A52FBD"/>
    <w:rsid w:val="00A5470A"/>
    <w:rsid w:val="00A56751"/>
    <w:rsid w:val="00A56DF0"/>
    <w:rsid w:val="00A6035B"/>
    <w:rsid w:val="00A61DE8"/>
    <w:rsid w:val="00A67018"/>
    <w:rsid w:val="00A70D79"/>
    <w:rsid w:val="00A76EE9"/>
    <w:rsid w:val="00A76F19"/>
    <w:rsid w:val="00A81846"/>
    <w:rsid w:val="00A8591C"/>
    <w:rsid w:val="00A86CD3"/>
    <w:rsid w:val="00A91B18"/>
    <w:rsid w:val="00A9420F"/>
    <w:rsid w:val="00A949BF"/>
    <w:rsid w:val="00A950A3"/>
    <w:rsid w:val="00A96862"/>
    <w:rsid w:val="00AA1F8F"/>
    <w:rsid w:val="00AA3DAA"/>
    <w:rsid w:val="00AB5DD6"/>
    <w:rsid w:val="00AC42D5"/>
    <w:rsid w:val="00AC452E"/>
    <w:rsid w:val="00AC5F8B"/>
    <w:rsid w:val="00AC6B98"/>
    <w:rsid w:val="00AC727D"/>
    <w:rsid w:val="00AC74EB"/>
    <w:rsid w:val="00AD0439"/>
    <w:rsid w:val="00AD237F"/>
    <w:rsid w:val="00AD3E99"/>
    <w:rsid w:val="00AE2F8F"/>
    <w:rsid w:val="00AE4C43"/>
    <w:rsid w:val="00AE4FC8"/>
    <w:rsid w:val="00AF65D9"/>
    <w:rsid w:val="00AF6F2A"/>
    <w:rsid w:val="00B0060E"/>
    <w:rsid w:val="00B00A18"/>
    <w:rsid w:val="00B01E79"/>
    <w:rsid w:val="00B034C3"/>
    <w:rsid w:val="00B03BAD"/>
    <w:rsid w:val="00B20E66"/>
    <w:rsid w:val="00B21E96"/>
    <w:rsid w:val="00B231B8"/>
    <w:rsid w:val="00B23E64"/>
    <w:rsid w:val="00B25F41"/>
    <w:rsid w:val="00B27FFA"/>
    <w:rsid w:val="00B3217E"/>
    <w:rsid w:val="00B34F74"/>
    <w:rsid w:val="00B371CA"/>
    <w:rsid w:val="00B37BED"/>
    <w:rsid w:val="00B37F17"/>
    <w:rsid w:val="00B44682"/>
    <w:rsid w:val="00B52FEB"/>
    <w:rsid w:val="00B54084"/>
    <w:rsid w:val="00B54679"/>
    <w:rsid w:val="00B5711E"/>
    <w:rsid w:val="00B57466"/>
    <w:rsid w:val="00B61331"/>
    <w:rsid w:val="00B66D3E"/>
    <w:rsid w:val="00B678A5"/>
    <w:rsid w:val="00B70DD9"/>
    <w:rsid w:val="00B81AD9"/>
    <w:rsid w:val="00B8205B"/>
    <w:rsid w:val="00B84BD2"/>
    <w:rsid w:val="00B85050"/>
    <w:rsid w:val="00B9011B"/>
    <w:rsid w:val="00B909C3"/>
    <w:rsid w:val="00B90F49"/>
    <w:rsid w:val="00B92598"/>
    <w:rsid w:val="00B926B3"/>
    <w:rsid w:val="00B955B5"/>
    <w:rsid w:val="00B95FD8"/>
    <w:rsid w:val="00B97553"/>
    <w:rsid w:val="00BA04C7"/>
    <w:rsid w:val="00BA2C67"/>
    <w:rsid w:val="00BA4EAE"/>
    <w:rsid w:val="00BA7A96"/>
    <w:rsid w:val="00BB2827"/>
    <w:rsid w:val="00BB29D1"/>
    <w:rsid w:val="00BB44B8"/>
    <w:rsid w:val="00BB4B7E"/>
    <w:rsid w:val="00BB6241"/>
    <w:rsid w:val="00BB7770"/>
    <w:rsid w:val="00BC30B5"/>
    <w:rsid w:val="00BC39A2"/>
    <w:rsid w:val="00BC7189"/>
    <w:rsid w:val="00BC771D"/>
    <w:rsid w:val="00BD0197"/>
    <w:rsid w:val="00BD0D67"/>
    <w:rsid w:val="00BD3855"/>
    <w:rsid w:val="00BD4515"/>
    <w:rsid w:val="00BD65D1"/>
    <w:rsid w:val="00BD778E"/>
    <w:rsid w:val="00BD7A57"/>
    <w:rsid w:val="00BE0151"/>
    <w:rsid w:val="00BE3B88"/>
    <w:rsid w:val="00BE5F55"/>
    <w:rsid w:val="00BF300D"/>
    <w:rsid w:val="00BF39AD"/>
    <w:rsid w:val="00BF6A3A"/>
    <w:rsid w:val="00C027C6"/>
    <w:rsid w:val="00C0551D"/>
    <w:rsid w:val="00C10381"/>
    <w:rsid w:val="00C11165"/>
    <w:rsid w:val="00C13563"/>
    <w:rsid w:val="00C174F6"/>
    <w:rsid w:val="00C208F6"/>
    <w:rsid w:val="00C30591"/>
    <w:rsid w:val="00C3063C"/>
    <w:rsid w:val="00C30893"/>
    <w:rsid w:val="00C3427B"/>
    <w:rsid w:val="00C34285"/>
    <w:rsid w:val="00C35C72"/>
    <w:rsid w:val="00C377A4"/>
    <w:rsid w:val="00C45592"/>
    <w:rsid w:val="00C511FC"/>
    <w:rsid w:val="00C51C30"/>
    <w:rsid w:val="00C637DD"/>
    <w:rsid w:val="00C670CC"/>
    <w:rsid w:val="00C7041C"/>
    <w:rsid w:val="00C758D3"/>
    <w:rsid w:val="00C761B7"/>
    <w:rsid w:val="00C77C91"/>
    <w:rsid w:val="00C8345C"/>
    <w:rsid w:val="00C84048"/>
    <w:rsid w:val="00C87185"/>
    <w:rsid w:val="00C908A1"/>
    <w:rsid w:val="00C97430"/>
    <w:rsid w:val="00C9797D"/>
    <w:rsid w:val="00CA02FB"/>
    <w:rsid w:val="00CA2AB7"/>
    <w:rsid w:val="00CA68ED"/>
    <w:rsid w:val="00CB291B"/>
    <w:rsid w:val="00CB7AE0"/>
    <w:rsid w:val="00CC11CF"/>
    <w:rsid w:val="00CC1E3B"/>
    <w:rsid w:val="00CC2406"/>
    <w:rsid w:val="00CC27EB"/>
    <w:rsid w:val="00CC2EA0"/>
    <w:rsid w:val="00CC2FC0"/>
    <w:rsid w:val="00CC7C90"/>
    <w:rsid w:val="00CD1627"/>
    <w:rsid w:val="00CE754C"/>
    <w:rsid w:val="00CE7DB7"/>
    <w:rsid w:val="00CF4131"/>
    <w:rsid w:val="00CF4FA1"/>
    <w:rsid w:val="00CF58AB"/>
    <w:rsid w:val="00D12939"/>
    <w:rsid w:val="00D12A70"/>
    <w:rsid w:val="00D13911"/>
    <w:rsid w:val="00D15D74"/>
    <w:rsid w:val="00D162F5"/>
    <w:rsid w:val="00D22B04"/>
    <w:rsid w:val="00D22DEF"/>
    <w:rsid w:val="00D2345B"/>
    <w:rsid w:val="00D26970"/>
    <w:rsid w:val="00D27255"/>
    <w:rsid w:val="00D30740"/>
    <w:rsid w:val="00D32481"/>
    <w:rsid w:val="00D33E5F"/>
    <w:rsid w:val="00D34250"/>
    <w:rsid w:val="00D37777"/>
    <w:rsid w:val="00D4024D"/>
    <w:rsid w:val="00D418AC"/>
    <w:rsid w:val="00D42E13"/>
    <w:rsid w:val="00D43A06"/>
    <w:rsid w:val="00D4440D"/>
    <w:rsid w:val="00D447F7"/>
    <w:rsid w:val="00D45212"/>
    <w:rsid w:val="00D452E8"/>
    <w:rsid w:val="00D50BBE"/>
    <w:rsid w:val="00D54565"/>
    <w:rsid w:val="00D54675"/>
    <w:rsid w:val="00D55954"/>
    <w:rsid w:val="00D57645"/>
    <w:rsid w:val="00D60401"/>
    <w:rsid w:val="00D65989"/>
    <w:rsid w:val="00D72E36"/>
    <w:rsid w:val="00D730C3"/>
    <w:rsid w:val="00D754BA"/>
    <w:rsid w:val="00D90E9A"/>
    <w:rsid w:val="00D91CB8"/>
    <w:rsid w:val="00D91E20"/>
    <w:rsid w:val="00D92FD5"/>
    <w:rsid w:val="00D97628"/>
    <w:rsid w:val="00D97F1E"/>
    <w:rsid w:val="00DA032B"/>
    <w:rsid w:val="00DA16A0"/>
    <w:rsid w:val="00DA350D"/>
    <w:rsid w:val="00DA48C9"/>
    <w:rsid w:val="00DA6AB5"/>
    <w:rsid w:val="00DA7F07"/>
    <w:rsid w:val="00DB0305"/>
    <w:rsid w:val="00DB0AC6"/>
    <w:rsid w:val="00DB0AFE"/>
    <w:rsid w:val="00DB2F49"/>
    <w:rsid w:val="00DB40E7"/>
    <w:rsid w:val="00DB66B9"/>
    <w:rsid w:val="00DB6D1B"/>
    <w:rsid w:val="00DC0722"/>
    <w:rsid w:val="00DC2311"/>
    <w:rsid w:val="00DC2924"/>
    <w:rsid w:val="00DD138D"/>
    <w:rsid w:val="00DD2167"/>
    <w:rsid w:val="00DD6D81"/>
    <w:rsid w:val="00DD7817"/>
    <w:rsid w:val="00DD7887"/>
    <w:rsid w:val="00DE182C"/>
    <w:rsid w:val="00DE52AD"/>
    <w:rsid w:val="00DE59C5"/>
    <w:rsid w:val="00DE6832"/>
    <w:rsid w:val="00DE7CE1"/>
    <w:rsid w:val="00DF348F"/>
    <w:rsid w:val="00E00BCD"/>
    <w:rsid w:val="00E00C1A"/>
    <w:rsid w:val="00E00D26"/>
    <w:rsid w:val="00E0368F"/>
    <w:rsid w:val="00E04E44"/>
    <w:rsid w:val="00E051CB"/>
    <w:rsid w:val="00E12045"/>
    <w:rsid w:val="00E123EF"/>
    <w:rsid w:val="00E14F56"/>
    <w:rsid w:val="00E243D8"/>
    <w:rsid w:val="00E24959"/>
    <w:rsid w:val="00E31241"/>
    <w:rsid w:val="00E447F9"/>
    <w:rsid w:val="00E45D50"/>
    <w:rsid w:val="00E4786D"/>
    <w:rsid w:val="00E47DAB"/>
    <w:rsid w:val="00E52386"/>
    <w:rsid w:val="00E534EB"/>
    <w:rsid w:val="00E543B1"/>
    <w:rsid w:val="00E5513A"/>
    <w:rsid w:val="00E64ACE"/>
    <w:rsid w:val="00E66A4D"/>
    <w:rsid w:val="00E67DF1"/>
    <w:rsid w:val="00E709EC"/>
    <w:rsid w:val="00E740BD"/>
    <w:rsid w:val="00E7471A"/>
    <w:rsid w:val="00E75980"/>
    <w:rsid w:val="00E778A3"/>
    <w:rsid w:val="00E875C6"/>
    <w:rsid w:val="00E96EB3"/>
    <w:rsid w:val="00E97C6E"/>
    <w:rsid w:val="00E97D1C"/>
    <w:rsid w:val="00EA2175"/>
    <w:rsid w:val="00EA23AE"/>
    <w:rsid w:val="00EA3167"/>
    <w:rsid w:val="00EA6BBB"/>
    <w:rsid w:val="00EB0D30"/>
    <w:rsid w:val="00EB2B94"/>
    <w:rsid w:val="00EB3198"/>
    <w:rsid w:val="00EB491D"/>
    <w:rsid w:val="00EB51B0"/>
    <w:rsid w:val="00EC01D3"/>
    <w:rsid w:val="00EC198B"/>
    <w:rsid w:val="00EC59A8"/>
    <w:rsid w:val="00EC627B"/>
    <w:rsid w:val="00EC6F1F"/>
    <w:rsid w:val="00EC7ABD"/>
    <w:rsid w:val="00ED1B35"/>
    <w:rsid w:val="00EE0C59"/>
    <w:rsid w:val="00EE13D0"/>
    <w:rsid w:val="00EE5055"/>
    <w:rsid w:val="00EE54F4"/>
    <w:rsid w:val="00EE5E3E"/>
    <w:rsid w:val="00EE7DE5"/>
    <w:rsid w:val="00EF09C8"/>
    <w:rsid w:val="00EF0E9A"/>
    <w:rsid w:val="00EF2130"/>
    <w:rsid w:val="00EF2632"/>
    <w:rsid w:val="00EF5F30"/>
    <w:rsid w:val="00F01DC9"/>
    <w:rsid w:val="00F03F06"/>
    <w:rsid w:val="00F075EC"/>
    <w:rsid w:val="00F12F15"/>
    <w:rsid w:val="00F24876"/>
    <w:rsid w:val="00F25C43"/>
    <w:rsid w:val="00F30CB5"/>
    <w:rsid w:val="00F40F6B"/>
    <w:rsid w:val="00F412CE"/>
    <w:rsid w:val="00F44C93"/>
    <w:rsid w:val="00F479F4"/>
    <w:rsid w:val="00F509EE"/>
    <w:rsid w:val="00F52307"/>
    <w:rsid w:val="00F5232F"/>
    <w:rsid w:val="00F53297"/>
    <w:rsid w:val="00F53611"/>
    <w:rsid w:val="00F53983"/>
    <w:rsid w:val="00F55A4D"/>
    <w:rsid w:val="00F601B0"/>
    <w:rsid w:val="00F614CC"/>
    <w:rsid w:val="00F61B6E"/>
    <w:rsid w:val="00F62440"/>
    <w:rsid w:val="00F6453C"/>
    <w:rsid w:val="00F64541"/>
    <w:rsid w:val="00F712E7"/>
    <w:rsid w:val="00F719C3"/>
    <w:rsid w:val="00F756C0"/>
    <w:rsid w:val="00F77F08"/>
    <w:rsid w:val="00F8289A"/>
    <w:rsid w:val="00F83ECF"/>
    <w:rsid w:val="00F85756"/>
    <w:rsid w:val="00F905B8"/>
    <w:rsid w:val="00F93788"/>
    <w:rsid w:val="00F94799"/>
    <w:rsid w:val="00F96293"/>
    <w:rsid w:val="00FA1CFF"/>
    <w:rsid w:val="00FA1E8F"/>
    <w:rsid w:val="00FA659F"/>
    <w:rsid w:val="00FB2ABB"/>
    <w:rsid w:val="00FC2887"/>
    <w:rsid w:val="00FC3B9E"/>
    <w:rsid w:val="00FC55E4"/>
    <w:rsid w:val="00FC7EFA"/>
    <w:rsid w:val="00FD2A71"/>
    <w:rsid w:val="00FD2B50"/>
    <w:rsid w:val="00FD6CFE"/>
    <w:rsid w:val="00FE0B42"/>
    <w:rsid w:val="00FE2EED"/>
    <w:rsid w:val="00FE7479"/>
    <w:rsid w:val="00FE77C4"/>
    <w:rsid w:val="00FF0337"/>
    <w:rsid w:val="00FF03BC"/>
    <w:rsid w:val="00FF0842"/>
    <w:rsid w:val="00FF1788"/>
    <w:rsid w:val="00FF1A32"/>
    <w:rsid w:val="00FF2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7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0D51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84B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7DB7"/>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0D5156"/>
    <w:rPr>
      <w:color w:val="0000FF"/>
      <w:u w:val="single"/>
    </w:rPr>
  </w:style>
  <w:style w:type="paragraph" w:styleId="Prrafodelista">
    <w:name w:val="List Paragraph"/>
    <w:basedOn w:val="Normal"/>
    <w:uiPriority w:val="34"/>
    <w:qFormat/>
    <w:rsid w:val="000D5156"/>
    <w:pPr>
      <w:spacing w:after="160" w:line="259" w:lineRule="auto"/>
      <w:ind w:left="720"/>
      <w:contextualSpacing/>
    </w:pPr>
  </w:style>
  <w:style w:type="character" w:customStyle="1" w:styleId="Ttulo2Car">
    <w:name w:val="Título 2 Car"/>
    <w:basedOn w:val="Fuentedeprrafopredeter"/>
    <w:link w:val="Ttulo2"/>
    <w:uiPriority w:val="9"/>
    <w:rsid w:val="000D515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0D515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2">
    <w:name w:val="toc 2"/>
    <w:basedOn w:val="Normal"/>
    <w:next w:val="Normal"/>
    <w:autoRedefine/>
    <w:uiPriority w:val="39"/>
    <w:unhideWhenUsed/>
    <w:rsid w:val="000D5156"/>
    <w:pPr>
      <w:spacing w:after="100"/>
      <w:ind w:left="220"/>
    </w:pPr>
  </w:style>
  <w:style w:type="paragraph" w:styleId="Textodeglobo">
    <w:name w:val="Balloon Text"/>
    <w:basedOn w:val="Normal"/>
    <w:link w:val="TextodegloboCar"/>
    <w:uiPriority w:val="99"/>
    <w:semiHidden/>
    <w:unhideWhenUsed/>
    <w:rsid w:val="000D5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156"/>
    <w:rPr>
      <w:rFonts w:ascii="Tahoma" w:hAnsi="Tahoma" w:cs="Tahoma"/>
      <w:sz w:val="16"/>
      <w:szCs w:val="16"/>
    </w:rPr>
  </w:style>
  <w:style w:type="paragraph" w:styleId="Encabezado">
    <w:name w:val="header"/>
    <w:basedOn w:val="Normal"/>
    <w:link w:val="EncabezadoCar"/>
    <w:uiPriority w:val="99"/>
    <w:unhideWhenUsed/>
    <w:rsid w:val="00841F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1F62"/>
  </w:style>
  <w:style w:type="paragraph" w:styleId="Piedepgina">
    <w:name w:val="footer"/>
    <w:basedOn w:val="Normal"/>
    <w:link w:val="PiedepginaCar"/>
    <w:uiPriority w:val="99"/>
    <w:unhideWhenUsed/>
    <w:rsid w:val="00841F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1F62"/>
  </w:style>
  <w:style w:type="character" w:customStyle="1" w:styleId="apple-converted-space">
    <w:name w:val="apple-converted-space"/>
    <w:basedOn w:val="Fuentedeprrafopredeter"/>
    <w:rsid w:val="00E14F56"/>
  </w:style>
  <w:style w:type="character" w:customStyle="1" w:styleId="Ttulo3Car">
    <w:name w:val="Título 3 Car"/>
    <w:basedOn w:val="Fuentedeprrafopredeter"/>
    <w:link w:val="Ttulo3"/>
    <w:uiPriority w:val="9"/>
    <w:rsid w:val="00B84BD2"/>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C758D3"/>
    <w:pPr>
      <w:spacing w:after="100"/>
      <w:ind w:left="440"/>
    </w:pPr>
  </w:style>
  <w:style w:type="paragraph" w:styleId="Ttulo">
    <w:name w:val="Title"/>
    <w:basedOn w:val="Normal"/>
    <w:next w:val="Normal"/>
    <w:link w:val="TtuloCar"/>
    <w:uiPriority w:val="10"/>
    <w:qFormat/>
    <w:rsid w:val="00752E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52E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7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0D51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84B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7DB7"/>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0D5156"/>
    <w:rPr>
      <w:color w:val="0000FF"/>
      <w:u w:val="single"/>
    </w:rPr>
  </w:style>
  <w:style w:type="paragraph" w:styleId="Prrafodelista">
    <w:name w:val="List Paragraph"/>
    <w:basedOn w:val="Normal"/>
    <w:uiPriority w:val="34"/>
    <w:qFormat/>
    <w:rsid w:val="000D5156"/>
    <w:pPr>
      <w:spacing w:after="160" w:line="259" w:lineRule="auto"/>
      <w:ind w:left="720"/>
      <w:contextualSpacing/>
    </w:pPr>
  </w:style>
  <w:style w:type="character" w:customStyle="1" w:styleId="Ttulo2Car">
    <w:name w:val="Título 2 Car"/>
    <w:basedOn w:val="Fuentedeprrafopredeter"/>
    <w:link w:val="Ttulo2"/>
    <w:uiPriority w:val="9"/>
    <w:rsid w:val="000D515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0D515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2">
    <w:name w:val="toc 2"/>
    <w:basedOn w:val="Normal"/>
    <w:next w:val="Normal"/>
    <w:autoRedefine/>
    <w:uiPriority w:val="39"/>
    <w:unhideWhenUsed/>
    <w:rsid w:val="000D5156"/>
    <w:pPr>
      <w:spacing w:after="100"/>
      <w:ind w:left="220"/>
    </w:pPr>
  </w:style>
  <w:style w:type="paragraph" w:styleId="Textodeglobo">
    <w:name w:val="Balloon Text"/>
    <w:basedOn w:val="Normal"/>
    <w:link w:val="TextodegloboCar"/>
    <w:uiPriority w:val="99"/>
    <w:semiHidden/>
    <w:unhideWhenUsed/>
    <w:rsid w:val="000D5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156"/>
    <w:rPr>
      <w:rFonts w:ascii="Tahoma" w:hAnsi="Tahoma" w:cs="Tahoma"/>
      <w:sz w:val="16"/>
      <w:szCs w:val="16"/>
    </w:rPr>
  </w:style>
  <w:style w:type="paragraph" w:styleId="Encabezado">
    <w:name w:val="header"/>
    <w:basedOn w:val="Normal"/>
    <w:link w:val="EncabezadoCar"/>
    <w:uiPriority w:val="99"/>
    <w:unhideWhenUsed/>
    <w:rsid w:val="00841F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1F62"/>
  </w:style>
  <w:style w:type="paragraph" w:styleId="Piedepgina">
    <w:name w:val="footer"/>
    <w:basedOn w:val="Normal"/>
    <w:link w:val="PiedepginaCar"/>
    <w:uiPriority w:val="99"/>
    <w:unhideWhenUsed/>
    <w:rsid w:val="00841F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1F62"/>
  </w:style>
  <w:style w:type="character" w:customStyle="1" w:styleId="apple-converted-space">
    <w:name w:val="apple-converted-space"/>
    <w:basedOn w:val="Fuentedeprrafopredeter"/>
    <w:rsid w:val="00E14F56"/>
  </w:style>
  <w:style w:type="character" w:customStyle="1" w:styleId="Ttulo3Car">
    <w:name w:val="Título 3 Car"/>
    <w:basedOn w:val="Fuentedeprrafopredeter"/>
    <w:link w:val="Ttulo3"/>
    <w:uiPriority w:val="9"/>
    <w:rsid w:val="00B84BD2"/>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C758D3"/>
    <w:pPr>
      <w:spacing w:after="100"/>
      <w:ind w:left="440"/>
    </w:pPr>
  </w:style>
  <w:style w:type="paragraph" w:styleId="Ttulo">
    <w:name w:val="Title"/>
    <w:basedOn w:val="Normal"/>
    <w:next w:val="Normal"/>
    <w:link w:val="TtuloCar"/>
    <w:uiPriority w:val="10"/>
    <w:qFormat/>
    <w:rsid w:val="00752E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52E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chi.ugr.es:8080/jopac/autoridad?aut=4422&amp;fichaPub=ficharesumen.jsp&amp;fichaAut=fichaAutoridad.jsp&amp;encabezado=Jesuitas&amp;enunciado=Jesuitas&amp;source=00120669" TargetMode="External"/><Relationship Id="rId18" Type="http://schemas.openxmlformats.org/officeDocument/2006/relationships/hyperlink" Target="http://archi.ugr.es:8080/jopac/images/CMLantep_conjunto.jpg" TargetMode="External"/><Relationship Id="rId26" Type="http://schemas.openxmlformats.org/officeDocument/2006/relationships/hyperlink" Target="http://archi.ugr.es:8080/jopac/images/CMLproyecto_alzado1_1.jpg" TargetMode="External"/><Relationship Id="rId39" Type="http://schemas.openxmlformats.org/officeDocument/2006/relationships/hyperlink" Target="http://archi.ugr.es:8080/jopac/autoridad?aut=96392&amp;fichaPub=ficharesumen.jsp&amp;fichaAut=fichaAutoridad.jsp&amp;encabezado=Universidad+de+Granada&amp;enunciado=Universidad+de+Granada+.+Unidad+T%E9cnica&amp;source=00220679" TargetMode="External"/><Relationship Id="rId21" Type="http://schemas.openxmlformats.org/officeDocument/2006/relationships/hyperlink" Target="http://archi.ugr.es:8080/jopac/autoridad?aut=4422&amp;fichaPub=ficharesumen.jsp&amp;fichaAut=fichaAutoridad.jsp&amp;encabezado=Jesu%EDtas&amp;enunciado=Jesu%EDtas&amp;source=00120823" TargetMode="External"/><Relationship Id="rId34" Type="http://schemas.openxmlformats.org/officeDocument/2006/relationships/hyperlink" Target="http://archi.ugr.es:8080/jopac/images/Fotu2051.jpg" TargetMode="External"/><Relationship Id="rId42" Type="http://schemas.openxmlformats.org/officeDocument/2006/relationships/hyperlink" Target="http://archi.ugr.es:8080/jopac/autoridad?aut=96392&amp;fichaPub=ficharesumen.jsp&amp;fichaAut=fichaAutoridad.jsp&amp;encabezado=Universidad+de+Granada&amp;enunciado=Universidad+de+Granada+.+Unidad+T%E9cnica&amp;source=00220698" TargetMode="External"/><Relationship Id="rId47" Type="http://schemas.openxmlformats.org/officeDocument/2006/relationships/hyperlink" Target="http://archi.ugr.es:8080/jopac/consultas/vistas/masimagenes.jsp?publi=00235193&amp;autoridad" TargetMode="External"/><Relationship Id="rId50" Type="http://schemas.openxmlformats.org/officeDocument/2006/relationships/hyperlink" Target="http://archi.ugr.es:8080/jopac/autoridad?aut=96392&amp;fichaPub=ficharesumen.jsp&amp;fichaAut=fichaAutoridad.jsp&amp;encabezado=Universidad+de+Granada&amp;enunciado=Universidad+de+Granada+.+Unidad+T%E9cnica&amp;source=00211805" TargetMode="External"/><Relationship Id="rId55" Type="http://schemas.openxmlformats.org/officeDocument/2006/relationships/hyperlink" Target="http://archi.ugr.es:8080/jopac/consultas/vistas/masimagenes.jsp?publi=00251874&amp;autoridad"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rchi.ugr.es:8080/jopac/images/CMLantep_psegunda.jpg" TargetMode="External"/><Relationship Id="rId20" Type="http://schemas.openxmlformats.org/officeDocument/2006/relationships/hyperlink" Target="http://archi.ugr.es:8080/jopac/images/CMLproyecto_princonjunto.jpg" TargetMode="External"/><Relationship Id="rId29" Type="http://schemas.openxmlformats.org/officeDocument/2006/relationships/hyperlink" Target="http://archi.ugr.es:8080/jopac/autoridad?aut=4422&amp;fichaPub=ficharesumen.jsp&amp;fichaAut=fichaAutoridad.jsp&amp;encabezado=Jesu%EDtas&amp;enunciado=Jesu%EDtas&amp;source=00120848" TargetMode="External"/><Relationship Id="rId41" Type="http://schemas.openxmlformats.org/officeDocument/2006/relationships/hyperlink" Target="http://archi.ugr.es:8080/jopac/consultas/vistas/masimagenes.jsp?publi=00220679&amp;autoridad" TargetMode="External"/><Relationship Id="rId54" Type="http://schemas.openxmlformats.org/officeDocument/2006/relationships/hyperlink" Target="http://archi.ugr.es:8080/jopac/autoridad?aut=4116&amp;fichaPub=ficharesumen.jsp&amp;fichaAut=fichaAutoridad.jsp&amp;encabezado=Universidad+de+Granada&amp;enunciado=Universidad+de+Granada+.+Gabinete+de+Comunicaci%F3n%2C+Edici%F3n+e+Imagen&amp;source=00251874" TargetMode="External"/><Relationship Id="rId62" Type="http://schemas.openxmlformats.org/officeDocument/2006/relationships/hyperlink" Target="http://archi.ugr.es:8080/jopac/images/Fotu186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i.ugr.es:8080/jopac/autoridad?aut=4422&amp;fichaPub=ficharesumen.jsp&amp;fichaAut=fichaAutoridad.jsp&amp;encabezado=Jesuitas&amp;enunciado=Jesuitas&amp;source=00120677" TargetMode="External"/><Relationship Id="rId24" Type="http://schemas.openxmlformats.org/officeDocument/2006/relationships/hyperlink" Target="http://archi.ugr.es:8080/jopac/images/CMLproyecto_dormitorios.jpg" TargetMode="External"/><Relationship Id="rId32" Type="http://schemas.openxmlformats.org/officeDocument/2006/relationships/hyperlink" Target="http://archi.ugr.es:8080/jopac/images/CMLproyecto_seccionA_AyB_B.jpg" TargetMode="External"/><Relationship Id="rId37" Type="http://schemas.openxmlformats.org/officeDocument/2006/relationships/hyperlink" Target="http://archi.ugr.es:8080/jopac/images/Fotu2058.jpg" TargetMode="External"/><Relationship Id="rId40" Type="http://schemas.openxmlformats.org/officeDocument/2006/relationships/hyperlink" Target="http://archi.ugr.es:8080/jopac/autoridad?aut=96392&amp;fichaPub=ficharesumen.jsp&amp;fichaAut=fichaAutoridad.jsp&amp;encabezado=Universidad+de+Granada&amp;enunciado=Universidad+de+Granada+.+Unidad+T%E9cnica&amp;source=00220679" TargetMode="External"/><Relationship Id="rId45" Type="http://schemas.openxmlformats.org/officeDocument/2006/relationships/hyperlink" Target="http://archi.ugr.es:8080/jopac/autoridad?aut=90556&amp;fichaPub=ficharesumen.jsp&amp;fichaAut=fichaAutoridad.jsp&amp;encabezado=Universidad+de+Granada&amp;enunciado=Universidad+de+Granada+.+Servicio+de+Contrataci%F3n+y+Gesti%F3n+Patrimonial&amp;source=00235193" TargetMode="External"/><Relationship Id="rId53" Type="http://schemas.openxmlformats.org/officeDocument/2006/relationships/hyperlink" Target="http://archi.ugr.es:8080/jopac/autoridad?aut=4116&amp;fichaPub=ficharesumen.jsp&amp;fichaAut=fichaAutoridad.jsp&amp;encabezado=Universidad+de+Granada&amp;enunciado=Universidad+de+Granada+.+Gabinete+de+Comunicaci%F3n%2C+Edici%F3n+e+Imagen&amp;source=00251874" TargetMode="External"/><Relationship Id="rId58" Type="http://schemas.openxmlformats.org/officeDocument/2006/relationships/hyperlink" Target="http://archi.ugr.es:8080/jopac/autoridad?aut=4116&amp;fichaPub=ficharesumen.jsp&amp;fichaAut=fichaAutoridad.jsp&amp;encabezado=Universidad+de+Granada&amp;enunciado=Universidad+de+Granada+.+Gabinete+de+Comunicaci%F3n%2C+Edici%F3n+e+Imagen&amp;source=00156133" TargetMode="External"/><Relationship Id="rId5" Type="http://schemas.openxmlformats.org/officeDocument/2006/relationships/settings" Target="settings.xml"/><Relationship Id="rId15" Type="http://schemas.openxmlformats.org/officeDocument/2006/relationships/hyperlink" Target="http://archi.ugr.es:8080/jopac/autoridad?aut=4422&amp;fichaPub=ficharesumen.jsp&amp;fichaAut=fichaAutoridad.jsp&amp;encabezado=Jesu%EDtas&amp;enunciado=Jesu%EDtas&amp;source=00120680" TargetMode="External"/><Relationship Id="rId23" Type="http://schemas.openxmlformats.org/officeDocument/2006/relationships/hyperlink" Target="http://archi.ugr.es:8080/jopac/autoridad?aut=4422&amp;fichaPub=ficharesumen.jsp&amp;fichaAut=fichaAutoridad.jsp&amp;encabezado=Jesu%EDtas&amp;enunciado=Jesu%EDtas&amp;source=00120842" TargetMode="External"/><Relationship Id="rId28" Type="http://schemas.openxmlformats.org/officeDocument/2006/relationships/hyperlink" Target="http://archi.ugr.es:8080/jopac/images/CMLproyecto_alzado2_2.jpg" TargetMode="External"/><Relationship Id="rId36" Type="http://schemas.openxmlformats.org/officeDocument/2006/relationships/hyperlink" Target="http://archi.ugr.es:8080/jopac/images/Fotu2057.jpg" TargetMode="External"/><Relationship Id="rId49" Type="http://schemas.openxmlformats.org/officeDocument/2006/relationships/hyperlink" Target="http://archi.ugr.es:8080/jopac/consultas/vistas/masimagenes.jsp?publi=00211220&amp;autoridad" TargetMode="External"/><Relationship Id="rId57" Type="http://schemas.openxmlformats.org/officeDocument/2006/relationships/hyperlink" Target="http://archi.ugr.es:8080/jopac/images/Fotu400.jpg" TargetMode="External"/><Relationship Id="rId61" Type="http://schemas.openxmlformats.org/officeDocument/2006/relationships/hyperlink" Target="http://archi.ugr.es:8080/jopac/images/Fotu1861.jpg" TargetMode="External"/><Relationship Id="rId10" Type="http://schemas.openxmlformats.org/officeDocument/2006/relationships/hyperlink" Target="http://archi.ugr.es:8080/jopac/images/CMLantep_situacion.jpg" TargetMode="External"/><Relationship Id="rId19" Type="http://schemas.openxmlformats.org/officeDocument/2006/relationships/hyperlink" Target="http://archi.ugr.es:8080/jopac/autoridad?aut=4422&amp;fichaPub=ficharesumen.jsp&amp;fichaAut=fichaAutoridad.jsp&amp;encabezado=Jesu%EDtas&amp;enunciado=Jesu%EDtas&amp;source=00120813" TargetMode="External"/><Relationship Id="rId31" Type="http://schemas.openxmlformats.org/officeDocument/2006/relationships/hyperlink" Target="http://archi.ugr.es:8080/jopac/autoridad?aut=4422&amp;fichaPub=ficharesumen.jsp&amp;fichaAut=fichaAutoridad.jsp&amp;encabezado=Jesu%EDtas&amp;enunciado=Jesu%EDtas&amp;source=00120849" TargetMode="External"/><Relationship Id="rId44" Type="http://schemas.openxmlformats.org/officeDocument/2006/relationships/hyperlink" Target="http://archi.ugr.es:8080/jopac/consultas/vistas/masimagenes.jsp?publi=00220698&amp;autoridad" TargetMode="External"/><Relationship Id="rId52" Type="http://schemas.openxmlformats.org/officeDocument/2006/relationships/hyperlink" Target="http://archi.ugr.es:8080/jopac/consultas/vistas/masimagenes.jsp?publi=00211805&amp;autoridad" TargetMode="External"/><Relationship Id="rId60" Type="http://schemas.openxmlformats.org/officeDocument/2006/relationships/hyperlink" Target="http://archi.ugr.es:8080/jopac/images/Fotu1860.jpg" TargetMode="External"/><Relationship Id="rId4" Type="http://schemas.microsoft.com/office/2007/relationships/stylesWithEffects" Target="stylesWithEffects.xml"/><Relationship Id="rId9" Type="http://schemas.openxmlformats.org/officeDocument/2006/relationships/hyperlink" Target="http://archi.ugr.es:8080/jopac/autoridad?aut=4422&amp;fichaPub=ficharesumen.jsp&amp;fichaAut=fichaAutoridad.jsp&amp;encabezado=Jesuitas&amp;enunciado=Jesuitas&amp;source=00120653" TargetMode="External"/><Relationship Id="rId14" Type="http://schemas.openxmlformats.org/officeDocument/2006/relationships/hyperlink" Target="http://archi.ugr.es:8080/jopac/images/CMLantep_palta.jpg" TargetMode="External"/><Relationship Id="rId22" Type="http://schemas.openxmlformats.org/officeDocument/2006/relationships/hyperlink" Target="http://archi.ugr.es:8080/jopac/images/CMLproyecto_primerapconjunto.jpg" TargetMode="External"/><Relationship Id="rId27" Type="http://schemas.openxmlformats.org/officeDocument/2006/relationships/hyperlink" Target="http://archi.ugr.es:8080/jopac/autoridad?aut=4422&amp;fichaPub=ficharesumen.jsp&amp;fichaAut=fichaAutoridad.jsp&amp;encabezado=Jesu%EDtas&amp;enunciado=Jesu%EDtas&amp;source=00120847" TargetMode="External"/><Relationship Id="rId30" Type="http://schemas.openxmlformats.org/officeDocument/2006/relationships/hyperlink" Target="http://archi.ugr.es:8080/jopac/images/CMLproyecto_alzado3_3y4_4.jpg" TargetMode="External"/><Relationship Id="rId35" Type="http://schemas.openxmlformats.org/officeDocument/2006/relationships/hyperlink" Target="http://archi.ugr.es:8080/jopac/images/Fotu2056.jpg" TargetMode="External"/><Relationship Id="rId43" Type="http://schemas.openxmlformats.org/officeDocument/2006/relationships/hyperlink" Target="http://archi.ugr.es:8080/jopac/autoridad?aut=96392&amp;fichaPub=ficharesumen.jsp&amp;fichaAut=fichaAutoridad.jsp&amp;encabezado=Universidad+de+Granada&amp;enunciado=Universidad+de+Granada+.+Unidad+T%E9cnica&amp;source=00220698" TargetMode="External"/><Relationship Id="rId48" Type="http://schemas.openxmlformats.org/officeDocument/2006/relationships/hyperlink" Target="http://archi.ugr.es:8080/jopac/autoridad?aut=4100&amp;fichaPub=ficharesumen.jsp&amp;fichaAut=fichaAutoridad.jsp&amp;encabezado=Universidad+de+Granada&amp;enunciado=Universidad+de+Granada&amp;source=00211220" TargetMode="External"/><Relationship Id="rId56" Type="http://schemas.openxmlformats.org/officeDocument/2006/relationships/hyperlink" Target="http://archi.ugr.es:8080/jopac/autoridad?aut=97469&amp;fichaPub=ficharesumen.jsp&amp;fichaAut=fichaAutoridad.jsp&amp;encabezado=&amp;enunciado=.+Gabinete+de+Comunicaci%F3n%2C+Edici%F3n+e+Imagen&amp;source=0015478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archi.ugr.es:8080/jopac/autoridad?aut=96392&amp;fichaPub=ficharesumen.jsp&amp;fichaAut=fichaAutoridad.jsp&amp;encabezado=Universidad+de+Granada&amp;enunciado=Universidad+de+Granada+.+Unidad+T%E9cnica&amp;source=00211805" TargetMode="External"/><Relationship Id="rId3" Type="http://schemas.openxmlformats.org/officeDocument/2006/relationships/styles" Target="styles.xml"/><Relationship Id="rId12" Type="http://schemas.openxmlformats.org/officeDocument/2006/relationships/hyperlink" Target="http://archi.ugr.es:8080/jopac/images/CMLantep_pbaja.jpg" TargetMode="External"/><Relationship Id="rId17" Type="http://schemas.openxmlformats.org/officeDocument/2006/relationships/hyperlink" Target="http://archi.ugr.es:8080/jopac/autoridad?aut=4422&amp;fichaPub=ficharesumen.jsp&amp;fichaAut=fichaAutoridad.jsp&amp;encabezado=Jesu%EDtas&amp;enunciado=Jesu%EDtas&amp;source=00120681" TargetMode="External"/><Relationship Id="rId25" Type="http://schemas.openxmlformats.org/officeDocument/2006/relationships/hyperlink" Target="http://archi.ugr.es:8080/jopac/autoridad?aut=4422&amp;fichaPub=ficharesumen.jsp&amp;fichaAut=fichaAutoridad.jsp&amp;encabezado=Jesu%EDtas&amp;enunciado=Jesu%EDtas&amp;source=00120846" TargetMode="External"/><Relationship Id="rId33" Type="http://schemas.openxmlformats.org/officeDocument/2006/relationships/hyperlink" Target="http://archi.ugr.es:8080/jopac/images/Fotu2035.jpg" TargetMode="External"/><Relationship Id="rId38" Type="http://schemas.openxmlformats.org/officeDocument/2006/relationships/hyperlink" Target="http://archi.ugr.es:8080/jopac/images/Fotu2059.jpg" TargetMode="External"/><Relationship Id="rId46" Type="http://schemas.openxmlformats.org/officeDocument/2006/relationships/hyperlink" Target="http://archi.ugr.es:8080/jopac/autoridad?aut=90556&amp;fichaPub=ficharesumen.jsp&amp;fichaAut=fichaAutoridad.jsp&amp;encabezado=Universidad+de+Granada&amp;enunciado=Universidad+de+Granada+.+Servicio+de+Contrataci%F3n+y+Gesti%F3n+Patrimonial&amp;source=00235193" TargetMode="External"/><Relationship Id="rId59" Type="http://schemas.openxmlformats.org/officeDocument/2006/relationships/hyperlink" Target="http://archi.ugr.es:8080/jopac/autoridad?aut=4116&amp;fichaPub=ficharesumen.jsp&amp;fichaAut=fichaAutoridad.jsp&amp;encabezado=Universidad+de+Granada&amp;enunciado=Universidad+de+Granada+.+Gabinete+de+Comunicaci%F3n%2C+Edici%F3n+e+Imagen&amp;source=001561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B1F8-A51E-492D-AEBC-B57C1F12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19</Pages>
  <Words>4828</Words>
  <Characters>26555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2017-04-05T07:28:00Z</dcterms:created>
  <dcterms:modified xsi:type="dcterms:W3CDTF">2017-04-06T08:34:00Z</dcterms:modified>
</cp:coreProperties>
</file>