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14622" w14:textId="77777777" w:rsidR="00722DAF" w:rsidRPr="00722DAF" w:rsidRDefault="00722DAF" w:rsidP="00722DAF">
      <w:pPr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bookmarkStart w:id="0" w:name="_GoBack"/>
      <w:bookmarkEnd w:id="0"/>
      <w:r w:rsidRPr="00722DAF">
        <w:rPr>
          <w:rFonts w:ascii="Times New Roman" w:eastAsia="Calibri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37C855F5" wp14:editId="74556BC0">
            <wp:extent cx="3176270" cy="902335"/>
            <wp:effectExtent l="0" t="0" r="5080" b="0"/>
            <wp:docPr id="1450707639" name="Imagen 1" descr="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07639" name="Imagen 1" descr="For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4C4225" w14:textId="77777777" w:rsidR="00722DAF" w:rsidRPr="00722DAF" w:rsidRDefault="00722DAF" w:rsidP="00722DA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722DAF">
        <w:rPr>
          <w:rFonts w:ascii="Times New Roman" w:eastAsia="Calibri" w:hAnsi="Times New Roman" w:cs="Times New Roman"/>
          <w:b/>
          <w:sz w:val="24"/>
          <w:szCs w:val="24"/>
          <w:lang w:val="es-ES"/>
        </w:rPr>
        <w:t>Facultad de Traducción e Interpretación</w:t>
      </w:r>
    </w:p>
    <w:p w14:paraId="01925D56" w14:textId="77777777" w:rsidR="00722DAF" w:rsidRPr="00722DAF" w:rsidRDefault="00722DAF" w:rsidP="00722DAF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67136230" w14:textId="77777777" w:rsidR="00722DAF" w:rsidRPr="00722DAF" w:rsidRDefault="00722DAF" w:rsidP="00722DAF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722DAF">
        <w:rPr>
          <w:rFonts w:ascii="Times New Roman" w:eastAsia="Calibri" w:hAnsi="Times New Roman" w:cs="Times New Roman"/>
          <w:spacing w:val="80"/>
          <w:sz w:val="24"/>
          <w:szCs w:val="24"/>
          <w:lang w:val="es-ES"/>
        </w:rPr>
        <w:t>GRADO EN TRADUCCIÓN E INTERPRETACIÓN</w:t>
      </w:r>
    </w:p>
    <w:p w14:paraId="6DAAC33F" w14:textId="77777777" w:rsidR="00722DAF" w:rsidRPr="00722DAF" w:rsidRDefault="00722DAF" w:rsidP="00722DAF">
      <w:pPr>
        <w:spacing w:line="360" w:lineRule="auto"/>
        <w:rPr>
          <w:rFonts w:ascii="Times New Roman" w:eastAsia="Calibri" w:hAnsi="Times New Roman" w:cs="Times New Roman"/>
          <w:spacing w:val="80"/>
          <w:sz w:val="24"/>
          <w:szCs w:val="24"/>
          <w:lang w:val="es-ES"/>
        </w:rPr>
      </w:pPr>
    </w:p>
    <w:p w14:paraId="4B113E33" w14:textId="77777777" w:rsidR="00722DAF" w:rsidRPr="00722DAF" w:rsidRDefault="00722DAF" w:rsidP="00722DAF">
      <w:pPr>
        <w:spacing w:line="360" w:lineRule="auto"/>
        <w:rPr>
          <w:rFonts w:ascii="Times New Roman" w:eastAsia="Calibri" w:hAnsi="Times New Roman" w:cs="Times New Roman"/>
          <w:spacing w:val="80"/>
          <w:sz w:val="24"/>
          <w:szCs w:val="24"/>
          <w:lang w:val="es-ES"/>
        </w:rPr>
      </w:pPr>
    </w:p>
    <w:p w14:paraId="6F8BFD2C" w14:textId="77777777" w:rsidR="00722DAF" w:rsidRPr="00722DAF" w:rsidRDefault="00722DAF" w:rsidP="00722DAF">
      <w:pPr>
        <w:spacing w:line="360" w:lineRule="auto"/>
        <w:rPr>
          <w:rFonts w:ascii="Times New Roman" w:eastAsia="Calibri" w:hAnsi="Times New Roman" w:cs="Times New Roman"/>
          <w:spacing w:val="80"/>
          <w:sz w:val="24"/>
          <w:szCs w:val="24"/>
          <w:lang w:val="es-ES"/>
        </w:rPr>
      </w:pPr>
    </w:p>
    <w:p w14:paraId="687C683C" w14:textId="77777777" w:rsidR="00722DAF" w:rsidRPr="00722DAF" w:rsidRDefault="00722DAF" w:rsidP="00722DAF">
      <w:pPr>
        <w:spacing w:line="360" w:lineRule="auto"/>
        <w:rPr>
          <w:rFonts w:ascii="Times New Roman" w:eastAsia="Calibri" w:hAnsi="Times New Roman" w:cs="Times New Roman"/>
          <w:spacing w:val="80"/>
          <w:sz w:val="24"/>
          <w:szCs w:val="24"/>
          <w:lang w:val="es-ES"/>
        </w:rPr>
      </w:pPr>
    </w:p>
    <w:p w14:paraId="35AD6D79" w14:textId="77777777" w:rsidR="00EA0B12" w:rsidRDefault="00EA0B12" w:rsidP="00722DAF">
      <w:pPr>
        <w:spacing w:line="360" w:lineRule="auto"/>
        <w:jc w:val="center"/>
        <w:rPr>
          <w:rFonts w:ascii="Times New Roman" w:eastAsia="Calibri" w:hAnsi="Times New Roman" w:cs="Times New Roman"/>
          <w:spacing w:val="80"/>
          <w:sz w:val="24"/>
          <w:szCs w:val="24"/>
          <w:lang w:val="es-ES"/>
        </w:rPr>
      </w:pPr>
      <w:r w:rsidRPr="00EA0B12">
        <w:rPr>
          <w:rFonts w:ascii="Times New Roman" w:eastAsia="Calibri" w:hAnsi="Times New Roman" w:cs="Times New Roman"/>
          <w:spacing w:val="80"/>
          <w:sz w:val="24"/>
          <w:szCs w:val="24"/>
          <w:lang w:val="es-ES"/>
        </w:rPr>
        <w:t>MEMORIA TRABAJO FIN DE GRADO</w:t>
      </w:r>
    </w:p>
    <w:p w14:paraId="6086C85B" w14:textId="77777777" w:rsidR="005E2785" w:rsidRPr="00363348" w:rsidRDefault="005E2785" w:rsidP="005E278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val="es-ES"/>
        </w:rPr>
      </w:pPr>
      <w:r w:rsidRPr="0052392B">
        <w:rPr>
          <w:rFonts w:ascii="Times New Roman" w:eastAsia="Calibri" w:hAnsi="Times New Roman" w:cs="Times New Roman"/>
          <w:b/>
          <w:bCs/>
          <w:i/>
          <w:iCs/>
          <w:spacing w:val="80"/>
          <w:sz w:val="32"/>
          <w:szCs w:val="32"/>
          <w:lang w:val="es-ES"/>
        </w:rPr>
        <w:t>CUENTOS POPULARES DEL RIF CONTADOS POR MUJERES CUENTACUENTOS</w:t>
      </w:r>
      <w:r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val="es-ES"/>
        </w:rPr>
        <w:t>: UN ANÁLISIS DE LAS ESTRATEGIAS DE TRADUCCIÓN</w:t>
      </w:r>
    </w:p>
    <w:p w14:paraId="7261C1CC" w14:textId="77777777" w:rsidR="00722DAF" w:rsidRPr="00722DAF" w:rsidRDefault="00722DAF" w:rsidP="00722DAF">
      <w:pPr>
        <w:spacing w:line="276" w:lineRule="auto"/>
        <w:rPr>
          <w:rFonts w:ascii="Palatino" w:eastAsia="Calibri" w:hAnsi="Palatino" w:cs="Arial"/>
          <w:lang w:val="es-ES"/>
        </w:rPr>
      </w:pPr>
    </w:p>
    <w:p w14:paraId="5DB1384F" w14:textId="77777777" w:rsidR="00722DAF" w:rsidRPr="00722DAF" w:rsidRDefault="00722DAF" w:rsidP="00722DAF">
      <w:pPr>
        <w:spacing w:line="276" w:lineRule="auto"/>
        <w:rPr>
          <w:rFonts w:ascii="Palatino" w:eastAsia="Calibri" w:hAnsi="Palatino" w:cs="Arial"/>
          <w:lang w:val="es-ES"/>
        </w:rPr>
      </w:pPr>
    </w:p>
    <w:p w14:paraId="72CA2742" w14:textId="77777777" w:rsidR="00722DAF" w:rsidRPr="00722DAF" w:rsidRDefault="00722DAF" w:rsidP="00722DAF">
      <w:pPr>
        <w:spacing w:line="276" w:lineRule="auto"/>
        <w:rPr>
          <w:rFonts w:ascii="Palatino" w:eastAsia="Calibri" w:hAnsi="Palatino" w:cs="Arial"/>
          <w:lang w:val="es-ES"/>
        </w:rPr>
      </w:pPr>
    </w:p>
    <w:p w14:paraId="5050F2C8" w14:textId="77777777" w:rsidR="00722DAF" w:rsidRPr="00722DAF" w:rsidRDefault="00722DAF" w:rsidP="00722DAF">
      <w:pPr>
        <w:spacing w:line="276" w:lineRule="auto"/>
        <w:rPr>
          <w:rFonts w:ascii="Palatino" w:eastAsia="Calibri" w:hAnsi="Palatino" w:cs="Arial"/>
          <w:lang w:val="es-ES"/>
        </w:rPr>
      </w:pPr>
    </w:p>
    <w:p w14:paraId="4C7EBA66" w14:textId="77777777" w:rsidR="00722DAF" w:rsidRPr="00722DAF" w:rsidRDefault="00722DAF" w:rsidP="00722DAF">
      <w:pPr>
        <w:spacing w:line="276" w:lineRule="auto"/>
        <w:rPr>
          <w:rFonts w:ascii="Palatino" w:eastAsia="Calibri" w:hAnsi="Palatino" w:cs="Arial"/>
          <w:lang w:val="es-ES"/>
        </w:rPr>
      </w:pPr>
      <w:r w:rsidRPr="00722DAF">
        <w:rPr>
          <w:rFonts w:ascii="Palatino" w:eastAsia="Calibri" w:hAnsi="Palatino" w:cs="Arial"/>
          <w:lang w:val="es-ES"/>
        </w:rPr>
        <w:t>Presentado por:</w:t>
      </w:r>
    </w:p>
    <w:p w14:paraId="048DBAA7" w14:textId="19030117" w:rsidR="00722DAF" w:rsidRDefault="0068224C" w:rsidP="00722DAF">
      <w:pPr>
        <w:spacing w:line="276" w:lineRule="auto"/>
        <w:rPr>
          <w:rFonts w:ascii="Palatino" w:eastAsia="Calibri" w:hAnsi="Palatino" w:cs="Arial"/>
          <w:b/>
          <w:lang w:val="es-ES"/>
        </w:rPr>
      </w:pPr>
      <w:r w:rsidRPr="0068224C">
        <w:rPr>
          <w:rFonts w:ascii="Palatino" w:eastAsia="Calibri" w:hAnsi="Palatino" w:cs="Arial"/>
          <w:b/>
          <w:lang w:val="es-ES"/>
        </w:rPr>
        <w:t>Dª. Noumidia Abadour</w:t>
      </w:r>
    </w:p>
    <w:p w14:paraId="5C950BB0" w14:textId="77777777" w:rsidR="0068224C" w:rsidRPr="00722DAF" w:rsidRDefault="0068224C" w:rsidP="00722DAF">
      <w:pPr>
        <w:spacing w:line="276" w:lineRule="auto"/>
        <w:rPr>
          <w:rFonts w:ascii="Palatino" w:eastAsia="Calibri" w:hAnsi="Palatino" w:cs="Arial"/>
          <w:lang w:val="es-ES"/>
        </w:rPr>
      </w:pPr>
    </w:p>
    <w:p w14:paraId="4C3E5C67" w14:textId="77777777" w:rsidR="00722DAF" w:rsidRPr="00722DAF" w:rsidRDefault="00722DAF" w:rsidP="00722DAF">
      <w:pPr>
        <w:spacing w:line="276" w:lineRule="auto"/>
        <w:rPr>
          <w:rFonts w:ascii="Palatino" w:eastAsia="Calibri" w:hAnsi="Palatino" w:cs="Arial"/>
          <w:lang w:val="es-ES"/>
        </w:rPr>
      </w:pPr>
      <w:r w:rsidRPr="00722DAF">
        <w:rPr>
          <w:rFonts w:ascii="Palatino" w:eastAsia="Calibri" w:hAnsi="Palatino" w:cs="Arial"/>
          <w:lang w:val="es-ES"/>
        </w:rPr>
        <w:t>Tutor:</w:t>
      </w:r>
    </w:p>
    <w:p w14:paraId="33406933" w14:textId="5F7B2824" w:rsidR="00722DAF" w:rsidRDefault="00297051" w:rsidP="00297051">
      <w:pPr>
        <w:spacing w:line="276" w:lineRule="auto"/>
        <w:rPr>
          <w:rFonts w:ascii="Palatino" w:eastAsia="Calibri" w:hAnsi="Palatino" w:cs="Arial"/>
          <w:b/>
          <w:lang w:val="es-ES"/>
        </w:rPr>
      </w:pPr>
      <w:r w:rsidRPr="00297051">
        <w:rPr>
          <w:rFonts w:ascii="Palatino" w:eastAsia="Calibri" w:hAnsi="Palatino" w:cs="Arial"/>
          <w:b/>
          <w:lang w:val="es-ES"/>
        </w:rPr>
        <w:t xml:space="preserve">Prof. Ahmed </w:t>
      </w:r>
      <w:proofErr w:type="spellStart"/>
      <w:r w:rsidRPr="00297051">
        <w:rPr>
          <w:rFonts w:ascii="Palatino" w:eastAsia="Calibri" w:hAnsi="Palatino" w:cs="Arial"/>
          <w:b/>
          <w:lang w:val="es-ES"/>
        </w:rPr>
        <w:t>Kissami</w:t>
      </w:r>
      <w:proofErr w:type="spellEnd"/>
      <w:r w:rsidRPr="00297051">
        <w:rPr>
          <w:rFonts w:ascii="Palatino" w:eastAsia="Calibri" w:hAnsi="Palatino" w:cs="Arial"/>
          <w:b/>
          <w:lang w:val="es-ES"/>
        </w:rPr>
        <w:t xml:space="preserve"> </w:t>
      </w:r>
      <w:proofErr w:type="spellStart"/>
      <w:r w:rsidRPr="00297051">
        <w:rPr>
          <w:rFonts w:ascii="Palatino" w:eastAsia="Calibri" w:hAnsi="Palatino" w:cs="Arial"/>
          <w:b/>
          <w:lang w:val="es-ES"/>
        </w:rPr>
        <w:t>Mbarki</w:t>
      </w:r>
      <w:proofErr w:type="spellEnd"/>
    </w:p>
    <w:p w14:paraId="66EAC13E" w14:textId="77777777" w:rsidR="00297051" w:rsidRPr="00722DAF" w:rsidRDefault="00297051" w:rsidP="00297051">
      <w:pPr>
        <w:spacing w:line="276" w:lineRule="auto"/>
        <w:rPr>
          <w:rFonts w:ascii="Palatino" w:eastAsia="Calibri" w:hAnsi="Palatino" w:cs="Arial"/>
          <w:b/>
          <w:lang w:val="es-ES"/>
        </w:rPr>
      </w:pPr>
    </w:p>
    <w:p w14:paraId="49109C53" w14:textId="4DF9784C" w:rsidR="00722DAF" w:rsidRPr="00722DAF" w:rsidRDefault="00722DAF" w:rsidP="00722DAF">
      <w:pPr>
        <w:spacing w:line="276" w:lineRule="auto"/>
        <w:rPr>
          <w:rFonts w:ascii="Palatino" w:eastAsia="Calibri" w:hAnsi="Palatino" w:cs="Arial"/>
          <w:lang w:val="es-ES"/>
        </w:rPr>
      </w:pPr>
      <w:r w:rsidRPr="00722DAF">
        <w:rPr>
          <w:rFonts w:ascii="Palatino" w:eastAsia="Calibri" w:hAnsi="Palatino" w:cs="Arial"/>
          <w:lang w:val="es-ES"/>
        </w:rPr>
        <w:t>Curso académico 20</w:t>
      </w:r>
      <w:r w:rsidR="00297051">
        <w:rPr>
          <w:rFonts w:ascii="Palatino" w:eastAsia="Calibri" w:hAnsi="Palatino" w:cs="Arial"/>
          <w:lang w:val="es-ES"/>
        </w:rPr>
        <w:t>24</w:t>
      </w:r>
      <w:r w:rsidRPr="00722DAF">
        <w:rPr>
          <w:rFonts w:ascii="Palatino" w:eastAsia="Calibri" w:hAnsi="Palatino" w:cs="Arial"/>
          <w:lang w:val="es-ES"/>
        </w:rPr>
        <w:t>/20</w:t>
      </w:r>
      <w:r w:rsidR="00297051">
        <w:rPr>
          <w:rFonts w:ascii="Palatino" w:eastAsia="Calibri" w:hAnsi="Palatino" w:cs="Arial"/>
          <w:lang w:val="es-ES"/>
        </w:rPr>
        <w:t>25</w:t>
      </w:r>
    </w:p>
    <w:p w14:paraId="1D49EAFB" w14:textId="77777777" w:rsidR="00722DAF" w:rsidRPr="00722DAF" w:rsidRDefault="00722DAF" w:rsidP="00722DAF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722DAF">
        <w:rPr>
          <w:rFonts w:ascii="Times New Roman" w:eastAsia="Calibri" w:hAnsi="Times New Roman" w:cs="Times New Roman"/>
          <w:sz w:val="24"/>
          <w:szCs w:val="24"/>
          <w:lang w:val="es-ES"/>
        </w:rPr>
        <w:br w:type="page"/>
      </w:r>
    </w:p>
    <w:p w14:paraId="46E4E42E" w14:textId="182D117F" w:rsidR="00552565" w:rsidRDefault="002A0233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  <w:r w:rsidRPr="002A0233">
        <w:rPr>
          <w:rFonts w:asciiTheme="majorBidi" w:hAnsiTheme="majorBidi" w:cstheme="majorBidi"/>
          <w:b/>
          <w:bCs/>
          <w:sz w:val="28"/>
          <w:szCs w:val="28"/>
          <w:lang w:val="es-ES"/>
        </w:rPr>
        <w:lastRenderedPageBreak/>
        <w:t>ÍNDICE</w:t>
      </w:r>
    </w:p>
    <w:sdt>
      <w:sdtPr>
        <w:rPr>
          <w:rFonts w:asciiTheme="majorBidi" w:eastAsiaTheme="minorEastAsia" w:hAnsiTheme="majorBidi" w:cs="Times New Roman"/>
          <w:color w:val="auto"/>
          <w:sz w:val="24"/>
          <w:szCs w:val="24"/>
        </w:rPr>
        <w:id w:val="1478950078"/>
        <w:docPartObj>
          <w:docPartGallery w:val="Table of Contents"/>
          <w:docPartUnique/>
        </w:docPartObj>
      </w:sdtPr>
      <w:sdtEndPr/>
      <w:sdtContent>
        <w:p w14:paraId="7295CCD5" w14:textId="5E4CFE7D" w:rsidR="00463A0F" w:rsidRDefault="00463A0F" w:rsidP="00463A0F">
          <w:pPr>
            <w:pStyle w:val="TtulodeTDC"/>
            <w:rPr>
              <w:rFonts w:asciiTheme="majorBidi" w:eastAsiaTheme="minorEastAsia" w:hAnsiTheme="majorBidi" w:cs="Times New Roman"/>
              <w:color w:val="auto"/>
              <w:sz w:val="24"/>
              <w:szCs w:val="24"/>
            </w:rPr>
          </w:pPr>
        </w:p>
        <w:p w14:paraId="5E44C84D" w14:textId="366EA999" w:rsidR="006F2DC8" w:rsidRPr="000F4300" w:rsidRDefault="000F4300" w:rsidP="006F2DC8">
          <w:pPr>
            <w:spacing w:line="360" w:lineRule="auto"/>
            <w:rPr>
              <w:rFonts w:asciiTheme="majorBidi" w:hAnsiTheme="majorBidi" w:cstheme="majorBidi"/>
              <w:b/>
              <w:bCs/>
              <w:sz w:val="28"/>
              <w:szCs w:val="28"/>
              <w:lang w:val="es-ES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val="es-ES"/>
            </w:rPr>
            <w:t>1</w:t>
          </w:r>
          <w:r w:rsidRPr="000F4300">
            <w:rPr>
              <w:rFonts w:asciiTheme="majorBidi" w:hAnsiTheme="majorBidi" w:cstheme="majorBidi"/>
              <w:b/>
              <w:bCs/>
              <w:sz w:val="28"/>
              <w:szCs w:val="28"/>
              <w:lang w:val="es-ES"/>
            </w:rPr>
            <w:t>.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lang w:val="es-ES"/>
            </w:rPr>
            <w:t>Agradecimientos</w:t>
          </w:r>
          <w:r w:rsidR="006F2DC8">
            <w:rPr>
              <w:rFonts w:asciiTheme="majorBidi" w:hAnsiTheme="majorBidi" w:cstheme="majorBidi"/>
              <w:b/>
              <w:bCs/>
              <w:sz w:val="28"/>
              <w:szCs w:val="28"/>
              <w:lang w:val="es-ES"/>
            </w:rPr>
            <w:t>……………………………………………………...…3</w:t>
          </w:r>
        </w:p>
        <w:p w14:paraId="77E003FB" w14:textId="082F6FE9" w:rsidR="00463A0F" w:rsidRDefault="00DA172E" w:rsidP="00DA172E">
          <w:pPr>
            <w:pStyle w:val="Estilo1"/>
            <w:numPr>
              <w:ilvl w:val="0"/>
              <w:numId w:val="0"/>
            </w:numPr>
            <w:jc w:val="both"/>
          </w:pPr>
          <w:r>
            <w:t>2</w:t>
          </w:r>
          <w:r w:rsidR="00463A0F" w:rsidRPr="00463A0F">
            <w:t>.Objetivos y motivación</w:t>
          </w:r>
          <w:r w:rsidR="002A73AB">
            <w:t>………………………………………………….</w:t>
          </w:r>
          <w:r w:rsidR="004F5457">
            <w:t>3</w:t>
          </w:r>
        </w:p>
        <w:p w14:paraId="1BE1D089" w14:textId="77777777" w:rsidR="002A4A04" w:rsidRPr="00463A0F" w:rsidRDefault="002A4A04" w:rsidP="002A73AB">
          <w:pPr>
            <w:pStyle w:val="Estilo1"/>
            <w:numPr>
              <w:ilvl w:val="0"/>
              <w:numId w:val="0"/>
            </w:numPr>
            <w:jc w:val="both"/>
          </w:pPr>
        </w:p>
        <w:p w14:paraId="3F43098A" w14:textId="6E069337" w:rsidR="00463A0F" w:rsidRDefault="00DA172E" w:rsidP="002A73AB">
          <w:pPr>
            <w:pStyle w:val="Estilo1"/>
            <w:numPr>
              <w:ilvl w:val="0"/>
              <w:numId w:val="0"/>
            </w:numPr>
            <w:jc w:val="both"/>
          </w:pPr>
          <w:r>
            <w:t>3</w:t>
          </w:r>
          <w:r w:rsidR="00463A0F" w:rsidRPr="00463A0F">
            <w:t>.Marco teórico y metodología</w:t>
          </w:r>
          <w:r w:rsidR="002A73AB">
            <w:t>……………………………………………</w:t>
          </w:r>
          <w:r w:rsidR="00D513FE">
            <w:t>4</w:t>
          </w:r>
        </w:p>
        <w:p w14:paraId="304E1B7B" w14:textId="77777777" w:rsidR="002A4A04" w:rsidRDefault="002A4A04" w:rsidP="002A73AB">
          <w:pPr>
            <w:pStyle w:val="Estilo1"/>
            <w:numPr>
              <w:ilvl w:val="0"/>
              <w:numId w:val="0"/>
            </w:numPr>
            <w:jc w:val="both"/>
          </w:pPr>
        </w:p>
        <w:p w14:paraId="4D821B1E" w14:textId="6EF63FEA" w:rsidR="002A4A04" w:rsidRDefault="00DA172E" w:rsidP="002A73AB">
          <w:pPr>
            <w:pStyle w:val="Estilo1"/>
            <w:numPr>
              <w:ilvl w:val="0"/>
              <w:numId w:val="0"/>
            </w:numPr>
            <w:jc w:val="both"/>
          </w:pPr>
          <w:r>
            <w:t>4</w:t>
          </w:r>
          <w:r w:rsidR="002A4A04">
            <w:t>.</w:t>
          </w:r>
          <w:r w:rsidR="002A4A04" w:rsidRPr="002A4A04">
            <w:t>Proceso de elaboración</w:t>
          </w:r>
          <w:r w:rsidR="002A4A04">
            <w:t>……………………………………………</w:t>
          </w:r>
          <w:r w:rsidR="00540A4A">
            <w:t>……</w:t>
          </w:r>
          <w:r w:rsidR="002A73AB">
            <w:t>.</w:t>
          </w:r>
          <w:r w:rsidR="004F5457">
            <w:t>4</w:t>
          </w:r>
        </w:p>
        <w:p w14:paraId="72A46D88" w14:textId="77777777" w:rsidR="002A4A04" w:rsidRDefault="002A4A04" w:rsidP="002A73AB">
          <w:pPr>
            <w:pStyle w:val="Estilo1"/>
            <w:numPr>
              <w:ilvl w:val="0"/>
              <w:numId w:val="0"/>
            </w:numPr>
            <w:jc w:val="both"/>
          </w:pPr>
        </w:p>
        <w:p w14:paraId="37AD5A5F" w14:textId="70F13E4D" w:rsidR="002A4A04" w:rsidRDefault="00DA172E" w:rsidP="002A73AB">
          <w:pPr>
            <w:pStyle w:val="Estilo1"/>
            <w:numPr>
              <w:ilvl w:val="0"/>
              <w:numId w:val="0"/>
            </w:numPr>
            <w:jc w:val="both"/>
          </w:pPr>
          <w:r>
            <w:t>5</w:t>
          </w:r>
          <w:r w:rsidR="002A4A04">
            <w:t>.</w:t>
          </w:r>
          <w:r w:rsidR="002A4A04" w:rsidRPr="002A4A04">
            <w:t>Resultados obtenid</w:t>
          </w:r>
          <w:r w:rsidR="002A4A04">
            <w:t>os………………………………………</w:t>
          </w:r>
          <w:r w:rsidR="00D513FE">
            <w:t>……...</w:t>
          </w:r>
          <w:r w:rsidR="002A73AB">
            <w:t>…</w:t>
          </w:r>
          <w:r w:rsidR="004F5457">
            <w:t>4</w:t>
          </w:r>
          <w:r w:rsidR="00D513FE">
            <w:t xml:space="preserve"> y 5</w:t>
          </w:r>
        </w:p>
        <w:p w14:paraId="5DCB5DF4" w14:textId="77777777" w:rsidR="00042C0E" w:rsidRDefault="00042C0E" w:rsidP="002A73AB">
          <w:pPr>
            <w:pStyle w:val="Estilo1"/>
            <w:numPr>
              <w:ilvl w:val="0"/>
              <w:numId w:val="0"/>
            </w:numPr>
            <w:jc w:val="both"/>
          </w:pPr>
        </w:p>
        <w:p w14:paraId="7F1DC798" w14:textId="7A7088E9" w:rsidR="00042C0E" w:rsidRDefault="00DA172E" w:rsidP="002A73AB">
          <w:pPr>
            <w:pStyle w:val="Estilo1"/>
            <w:numPr>
              <w:ilvl w:val="0"/>
              <w:numId w:val="0"/>
            </w:numPr>
            <w:jc w:val="both"/>
          </w:pPr>
          <w:r>
            <w:t>6</w:t>
          </w:r>
          <w:r w:rsidR="00042C0E">
            <w:t>.</w:t>
          </w:r>
          <w:r w:rsidR="00042C0E" w:rsidRPr="00042C0E">
            <w:t>Valoración personal</w:t>
          </w:r>
          <w:r w:rsidR="00042C0E">
            <w:t>……………………………………</w:t>
          </w:r>
          <w:r w:rsidR="002F4AF8">
            <w:t>...</w:t>
          </w:r>
          <w:r w:rsidR="00042C0E">
            <w:t>…………</w:t>
          </w:r>
          <w:r w:rsidR="00D513FE">
            <w:t>…...</w:t>
          </w:r>
          <w:r w:rsidR="002F4AF8">
            <w:t>5</w:t>
          </w:r>
        </w:p>
        <w:p w14:paraId="5BE05E75" w14:textId="77777777" w:rsidR="00042C0E" w:rsidRDefault="00042C0E" w:rsidP="002A73AB">
          <w:pPr>
            <w:pStyle w:val="Estilo1"/>
            <w:numPr>
              <w:ilvl w:val="0"/>
              <w:numId w:val="0"/>
            </w:numPr>
            <w:jc w:val="both"/>
          </w:pPr>
        </w:p>
        <w:p w14:paraId="6278E70D" w14:textId="07BE15A2" w:rsidR="00042C0E" w:rsidRDefault="00DA172E" w:rsidP="002A73AB">
          <w:pPr>
            <w:pStyle w:val="Estilo1"/>
            <w:numPr>
              <w:ilvl w:val="0"/>
              <w:numId w:val="0"/>
            </w:numPr>
            <w:jc w:val="both"/>
          </w:pPr>
          <w:r>
            <w:t>7</w:t>
          </w:r>
          <w:r w:rsidR="00042C0E">
            <w:t>.</w:t>
          </w:r>
          <w:r w:rsidR="00042C0E" w:rsidRPr="00042C0E">
            <w:t>Bibliografía</w:t>
          </w:r>
          <w:r w:rsidR="00042C0E">
            <w:t>……………………………………………………</w:t>
          </w:r>
          <w:r w:rsidR="00540A4A">
            <w:t>……</w:t>
          </w:r>
          <w:r w:rsidR="002A73AB">
            <w:t>……</w:t>
          </w:r>
          <w:r w:rsidR="00540A4A">
            <w:t>5</w:t>
          </w:r>
        </w:p>
        <w:p w14:paraId="2E1D6E73" w14:textId="77777777" w:rsidR="00042C0E" w:rsidRDefault="00042C0E" w:rsidP="002A4A04">
          <w:pPr>
            <w:pStyle w:val="Estilo1"/>
            <w:numPr>
              <w:ilvl w:val="0"/>
              <w:numId w:val="0"/>
            </w:numPr>
          </w:pPr>
        </w:p>
        <w:p w14:paraId="6D987D09" w14:textId="77777777" w:rsidR="00042C0E" w:rsidRDefault="00042C0E" w:rsidP="002A4A04">
          <w:pPr>
            <w:pStyle w:val="Estilo1"/>
            <w:numPr>
              <w:ilvl w:val="0"/>
              <w:numId w:val="0"/>
            </w:numPr>
          </w:pPr>
        </w:p>
        <w:p w14:paraId="3346F386" w14:textId="77777777" w:rsidR="00042C0E" w:rsidRDefault="00042C0E" w:rsidP="002A4A04">
          <w:pPr>
            <w:pStyle w:val="Estilo1"/>
            <w:numPr>
              <w:ilvl w:val="0"/>
              <w:numId w:val="0"/>
            </w:numPr>
          </w:pPr>
        </w:p>
        <w:p w14:paraId="2DE18ECB" w14:textId="77777777" w:rsidR="00042C0E" w:rsidRDefault="00042C0E" w:rsidP="002A4A04">
          <w:pPr>
            <w:pStyle w:val="Estilo1"/>
            <w:numPr>
              <w:ilvl w:val="0"/>
              <w:numId w:val="0"/>
            </w:numPr>
          </w:pPr>
        </w:p>
        <w:p w14:paraId="0C4179B4" w14:textId="77777777" w:rsidR="002A4A04" w:rsidRDefault="002A4A04" w:rsidP="002A4A04">
          <w:pPr>
            <w:pStyle w:val="Estilo1"/>
            <w:numPr>
              <w:ilvl w:val="0"/>
              <w:numId w:val="0"/>
            </w:numPr>
          </w:pPr>
        </w:p>
        <w:p w14:paraId="7E5748B9" w14:textId="77777777" w:rsidR="002A4A04" w:rsidRDefault="002A4A04" w:rsidP="002A4A04">
          <w:pPr>
            <w:pStyle w:val="Estilo1"/>
            <w:numPr>
              <w:ilvl w:val="0"/>
              <w:numId w:val="0"/>
            </w:numPr>
          </w:pPr>
        </w:p>
        <w:p w14:paraId="505B0202" w14:textId="07171CEC" w:rsidR="00463A0F" w:rsidRPr="00463A0F" w:rsidRDefault="00E1409B">
          <w:pPr>
            <w:pStyle w:val="TDC3"/>
            <w:ind w:left="446"/>
            <w:rPr>
              <w:rFonts w:asciiTheme="majorBidi" w:hAnsiTheme="majorBidi" w:cstheme="majorBidi"/>
              <w:sz w:val="24"/>
              <w:szCs w:val="24"/>
            </w:rPr>
          </w:pPr>
        </w:p>
      </w:sdtContent>
    </w:sdt>
    <w:p w14:paraId="31BE8024" w14:textId="77777777" w:rsidR="002A0233" w:rsidRDefault="002A0233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14:paraId="590E6F6E" w14:textId="77777777" w:rsidR="002A0233" w:rsidRDefault="002A0233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14:paraId="36857D74" w14:textId="77777777" w:rsidR="002A0233" w:rsidRDefault="002A0233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14:paraId="0FE2D00D" w14:textId="77777777" w:rsidR="002A0233" w:rsidRDefault="002A0233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14:paraId="385F97D2" w14:textId="77777777" w:rsidR="002A0233" w:rsidRDefault="002A0233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14:paraId="0CDA5CEC" w14:textId="77777777" w:rsidR="002A0233" w:rsidRDefault="002A0233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14:paraId="109A44D8" w14:textId="77777777" w:rsidR="002A0233" w:rsidRDefault="002A0233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14:paraId="535B72BE" w14:textId="77777777" w:rsidR="002A0233" w:rsidRDefault="002A0233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14:paraId="1FD1B645" w14:textId="77777777" w:rsidR="002A0233" w:rsidRDefault="002A0233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14:paraId="78891C94" w14:textId="77777777" w:rsidR="002A0233" w:rsidRDefault="002A0233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14:paraId="6D6839F7" w14:textId="77777777" w:rsidR="002A0233" w:rsidRDefault="002A0233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14:paraId="7ADD65BA" w14:textId="77777777" w:rsidR="004F5457" w:rsidRDefault="004F5457">
      <w:pPr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14:paraId="35F501DF" w14:textId="77777777" w:rsidR="00D513FE" w:rsidRDefault="00D513FE">
      <w:pPr>
        <w:rPr>
          <w:rFonts w:asciiTheme="majorBidi" w:hAnsiTheme="majorBidi" w:cstheme="majorBidi"/>
          <w:b/>
          <w:bCs/>
          <w:sz w:val="24"/>
          <w:szCs w:val="24"/>
          <w:lang w:val="es-ES"/>
        </w:rPr>
      </w:pPr>
    </w:p>
    <w:p w14:paraId="2EE8B959" w14:textId="11F78D73" w:rsidR="006F2DC8" w:rsidRDefault="00176E0B" w:rsidP="00D513FE">
      <w:pPr>
        <w:pStyle w:val="Prrafodelista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s-ES"/>
        </w:rPr>
        <w:t>Agradecimientos</w:t>
      </w:r>
    </w:p>
    <w:p w14:paraId="7706E15F" w14:textId="711D7452" w:rsidR="00176E0B" w:rsidRPr="00526B2A" w:rsidRDefault="00526B2A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Quiero agradecer especialmente a mi tutor, Ahmed </w:t>
      </w:r>
      <w:proofErr w:type="spellStart"/>
      <w:r>
        <w:rPr>
          <w:rFonts w:asciiTheme="majorBidi" w:hAnsiTheme="majorBidi" w:cstheme="majorBidi"/>
          <w:sz w:val="24"/>
          <w:szCs w:val="24"/>
          <w:lang w:val="es-ES"/>
        </w:rPr>
        <w:t>Kissami</w:t>
      </w:r>
      <w:proofErr w:type="spellEnd"/>
      <w:r>
        <w:rPr>
          <w:rFonts w:asciiTheme="majorBidi" w:hAnsiTheme="majorBidi" w:cstheme="majorBidi"/>
          <w:sz w:val="24"/>
          <w:szCs w:val="24"/>
          <w:lang w:val="es-ES"/>
        </w:rPr>
        <w:t xml:space="preserve">, por su guía constante durante todo el proceso de elaboración de este trabajo. Ha sido quien </w:t>
      </w:r>
      <w:r w:rsidR="00BA1EC1">
        <w:rPr>
          <w:rFonts w:asciiTheme="majorBidi" w:hAnsiTheme="majorBidi" w:cstheme="majorBidi"/>
          <w:sz w:val="24"/>
          <w:szCs w:val="24"/>
          <w:lang w:val="es-ES"/>
        </w:rPr>
        <w:t>me ha orientado desde el principio, ofreciéndome ideas</w:t>
      </w:r>
      <w:r w:rsidR="00D8295C">
        <w:rPr>
          <w:rFonts w:asciiTheme="majorBidi" w:hAnsiTheme="majorBidi" w:cstheme="majorBidi"/>
          <w:sz w:val="24"/>
          <w:szCs w:val="24"/>
          <w:lang w:val="es-ES"/>
        </w:rPr>
        <w:t xml:space="preserve"> y </w:t>
      </w:r>
      <w:r w:rsidR="00466825">
        <w:rPr>
          <w:rFonts w:asciiTheme="majorBidi" w:hAnsiTheme="majorBidi" w:cstheme="majorBidi"/>
          <w:sz w:val="24"/>
          <w:szCs w:val="24"/>
          <w:lang w:val="es-ES"/>
        </w:rPr>
        <w:t>sugerencias que</w:t>
      </w:r>
      <w:r w:rsidR="00001F35">
        <w:rPr>
          <w:rFonts w:asciiTheme="majorBidi" w:hAnsiTheme="majorBidi" w:cstheme="majorBidi"/>
          <w:sz w:val="24"/>
          <w:szCs w:val="24"/>
          <w:lang w:val="es-ES"/>
        </w:rPr>
        <w:t xml:space="preserve"> me</w:t>
      </w:r>
      <w:r w:rsidR="00466825">
        <w:rPr>
          <w:rFonts w:asciiTheme="majorBidi" w:hAnsiTheme="majorBidi" w:cstheme="majorBidi"/>
          <w:sz w:val="24"/>
          <w:szCs w:val="24"/>
          <w:lang w:val="es-ES"/>
        </w:rPr>
        <w:t xml:space="preserve"> ayudaron a </w:t>
      </w:r>
      <w:r w:rsidR="00345033">
        <w:rPr>
          <w:rFonts w:asciiTheme="majorBidi" w:hAnsiTheme="majorBidi" w:cstheme="majorBidi"/>
          <w:sz w:val="24"/>
          <w:szCs w:val="24"/>
          <w:lang w:val="es-ES"/>
        </w:rPr>
        <w:t>progresar en todas las etapas de</w:t>
      </w:r>
      <w:r w:rsidR="00466825">
        <w:rPr>
          <w:rFonts w:asciiTheme="majorBidi" w:hAnsiTheme="majorBidi" w:cstheme="majorBidi"/>
          <w:sz w:val="24"/>
          <w:szCs w:val="24"/>
          <w:lang w:val="es-ES"/>
        </w:rPr>
        <w:t xml:space="preserve"> mi TFG. Además, </w:t>
      </w:r>
      <w:r w:rsidR="00F02BC8">
        <w:rPr>
          <w:rFonts w:asciiTheme="majorBidi" w:hAnsiTheme="majorBidi" w:cstheme="majorBidi"/>
          <w:sz w:val="24"/>
          <w:szCs w:val="24"/>
          <w:lang w:val="es-ES"/>
        </w:rPr>
        <w:t>ha revisado y corregido cada etapa con dedicación, lo que ha sido fundamental para mejorar y completar este Trabajo Fin de Grado</w:t>
      </w:r>
      <w:r w:rsidR="00E21511">
        <w:rPr>
          <w:rFonts w:asciiTheme="majorBidi" w:hAnsiTheme="majorBidi" w:cstheme="majorBidi"/>
          <w:sz w:val="24"/>
          <w:szCs w:val="24"/>
          <w:lang w:val="es-ES"/>
        </w:rPr>
        <w:t xml:space="preserve">. </w:t>
      </w:r>
    </w:p>
    <w:p w14:paraId="7EE06A60" w14:textId="77777777" w:rsidR="006F2DC8" w:rsidRDefault="006F2DC8" w:rsidP="006F2DC8">
      <w:pPr>
        <w:pStyle w:val="Prrafodelista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</w:p>
    <w:p w14:paraId="78EE39A6" w14:textId="77777777" w:rsidR="00D513FE" w:rsidRPr="006F2DC8" w:rsidRDefault="00D513FE" w:rsidP="006F2DC8">
      <w:pPr>
        <w:pStyle w:val="Prrafodelista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</w:p>
    <w:p w14:paraId="3919723D" w14:textId="25C37A83" w:rsidR="002A0233" w:rsidRPr="00F2698F" w:rsidRDefault="00BF5FE8" w:rsidP="00D513FE">
      <w:pPr>
        <w:pStyle w:val="Estilo1"/>
        <w:numPr>
          <w:ilvl w:val="0"/>
          <w:numId w:val="6"/>
        </w:numPr>
        <w:jc w:val="both"/>
      </w:pPr>
      <w:r w:rsidRPr="00F2698F">
        <w:t>Objetivos</w:t>
      </w:r>
      <w:r w:rsidR="00AA2486" w:rsidRPr="00F2698F">
        <w:t xml:space="preserve"> y motivación</w:t>
      </w:r>
    </w:p>
    <w:p w14:paraId="1CD193AB" w14:textId="17691CAF" w:rsidR="00AA2486" w:rsidRDefault="00861187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El presente Trabajo de Fin de Grado tiene como objetivo principal analizar las estrategias de traducción aplicadas en </w:t>
      </w:r>
      <w:r w:rsidR="000E6BCA">
        <w:rPr>
          <w:rFonts w:asciiTheme="majorBidi" w:hAnsiTheme="majorBidi" w:cstheme="majorBidi"/>
          <w:sz w:val="24"/>
          <w:szCs w:val="24"/>
          <w:lang w:val="es-ES"/>
        </w:rPr>
        <w:t xml:space="preserve">el libro </w:t>
      </w:r>
      <w:r w:rsidR="004B09E3" w:rsidRPr="004B09E3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Cuentos populares del Rif contados por mujeres </w:t>
      </w:r>
      <w:r w:rsidR="000C33C9" w:rsidRPr="004B09E3">
        <w:rPr>
          <w:rFonts w:asciiTheme="majorBidi" w:hAnsiTheme="majorBidi" w:cstheme="majorBidi"/>
          <w:i/>
          <w:iCs/>
          <w:sz w:val="24"/>
          <w:szCs w:val="24"/>
          <w:lang w:val="es-ES"/>
        </w:rPr>
        <w:t>cuentacuentos</w:t>
      </w:r>
      <w:r w:rsidR="000C3A4E">
        <w:rPr>
          <w:rFonts w:asciiTheme="majorBidi" w:hAnsiTheme="majorBidi" w:cstheme="majorBidi"/>
          <w:sz w:val="24"/>
          <w:szCs w:val="24"/>
          <w:lang w:val="es-ES"/>
        </w:rPr>
        <w:t>, desde el rifeño</w:t>
      </w:r>
      <w:r w:rsidR="00C00895">
        <w:rPr>
          <w:rFonts w:asciiTheme="majorBidi" w:hAnsiTheme="majorBidi" w:cstheme="majorBidi"/>
          <w:sz w:val="24"/>
          <w:szCs w:val="24"/>
          <w:lang w:val="es-ES"/>
        </w:rPr>
        <w:t xml:space="preserve"> al español. Se pretende visibilizar el papel de la mujer como transmisora de la tradición oral en el Rif, </w:t>
      </w:r>
      <w:r w:rsidR="003347AE">
        <w:rPr>
          <w:rFonts w:asciiTheme="majorBidi" w:hAnsiTheme="majorBidi" w:cstheme="majorBidi"/>
          <w:sz w:val="24"/>
          <w:szCs w:val="24"/>
          <w:lang w:val="es-ES"/>
        </w:rPr>
        <w:t xml:space="preserve">así como las particularidades </w:t>
      </w:r>
      <w:r w:rsidR="007E6BA2">
        <w:rPr>
          <w:rFonts w:asciiTheme="majorBidi" w:hAnsiTheme="majorBidi" w:cstheme="majorBidi"/>
          <w:sz w:val="24"/>
          <w:szCs w:val="24"/>
          <w:lang w:val="es-ES"/>
        </w:rPr>
        <w:t>lingüísticas y culturales implicadas en el proceso traductológico.</w:t>
      </w:r>
    </w:p>
    <w:p w14:paraId="10416717" w14:textId="2A3D00D9" w:rsidR="007E6BA2" w:rsidRDefault="00A81C78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Este trabajo nace también de una motivación personal. Como mujer rifeña formada en el ámbito de la traducción</w:t>
      </w:r>
      <w:r w:rsidR="00036DC9">
        <w:rPr>
          <w:rFonts w:asciiTheme="majorBidi" w:hAnsiTheme="majorBidi" w:cstheme="majorBidi"/>
          <w:sz w:val="24"/>
          <w:szCs w:val="24"/>
          <w:lang w:val="es-ES"/>
        </w:rPr>
        <w:t xml:space="preserve">, he sentido la necesidad de acercarme a mi patrimonio cultural desde una mirada académica, con el </w:t>
      </w:r>
      <w:r w:rsidR="000C33C9">
        <w:rPr>
          <w:rFonts w:asciiTheme="majorBidi" w:hAnsiTheme="majorBidi" w:cstheme="majorBidi"/>
          <w:sz w:val="24"/>
          <w:szCs w:val="24"/>
          <w:lang w:val="es-ES"/>
        </w:rPr>
        <w:t>deseo de contribuir a su preservación y difusión</w:t>
      </w:r>
      <w:r w:rsidR="00602C1A">
        <w:rPr>
          <w:rFonts w:asciiTheme="majorBidi" w:hAnsiTheme="majorBidi" w:cstheme="majorBidi"/>
          <w:sz w:val="24"/>
          <w:szCs w:val="24"/>
          <w:lang w:val="es-ES"/>
        </w:rPr>
        <w:t>. La tradición oral del Rif, en la que las mujeres han sido históricamente las principales portadoras del relato colectivo</w:t>
      </w:r>
      <w:r w:rsidR="003C51E9">
        <w:rPr>
          <w:rFonts w:asciiTheme="majorBidi" w:hAnsiTheme="majorBidi" w:cstheme="majorBidi"/>
          <w:sz w:val="24"/>
          <w:szCs w:val="24"/>
          <w:lang w:val="es-ES"/>
        </w:rPr>
        <w:t xml:space="preserve">, forma parte de mi identidad y de mis raíces. A través de este TFG, </w:t>
      </w:r>
      <w:r w:rsidR="002964F3">
        <w:rPr>
          <w:rFonts w:asciiTheme="majorBidi" w:hAnsiTheme="majorBidi" w:cstheme="majorBidi"/>
          <w:sz w:val="24"/>
          <w:szCs w:val="24"/>
          <w:lang w:val="es-ES"/>
        </w:rPr>
        <w:t xml:space="preserve">he querido rendir homenaje a esas voces femeninas, muchas veces invisibilizadas, que han mantenido viva la memoria cultural de nuestra comunidad. </w:t>
      </w:r>
    </w:p>
    <w:p w14:paraId="31CE040B" w14:textId="0BCA9352" w:rsidR="00471814" w:rsidRDefault="00071F13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Los objetivos</w:t>
      </w:r>
      <w:r w:rsidR="006B67FA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FD3568">
        <w:rPr>
          <w:rFonts w:asciiTheme="majorBidi" w:hAnsiTheme="majorBidi" w:cstheme="majorBidi"/>
          <w:sz w:val="24"/>
          <w:szCs w:val="24"/>
          <w:lang w:val="es-ES"/>
        </w:rPr>
        <w:t xml:space="preserve">específicos son los siguientes: </w:t>
      </w:r>
    </w:p>
    <w:p w14:paraId="27D724A9" w14:textId="4E7BE901" w:rsidR="00996D95" w:rsidRDefault="00996D95" w:rsidP="00D513FE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Identificar</w:t>
      </w:r>
      <w:r w:rsidR="00D960C5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2E603B">
        <w:rPr>
          <w:rFonts w:asciiTheme="majorBidi" w:hAnsiTheme="majorBidi" w:cstheme="majorBidi"/>
          <w:sz w:val="24"/>
          <w:szCs w:val="24"/>
          <w:lang w:val="es-ES"/>
        </w:rPr>
        <w:t xml:space="preserve">los principales matices lingüísticos y culturales presentes en los cuentos </w:t>
      </w:r>
      <w:r w:rsidR="00C63659">
        <w:rPr>
          <w:rFonts w:asciiTheme="majorBidi" w:hAnsiTheme="majorBidi" w:cstheme="majorBidi"/>
          <w:sz w:val="24"/>
          <w:szCs w:val="24"/>
          <w:lang w:val="es-ES"/>
        </w:rPr>
        <w:t xml:space="preserve">recogidos en la obra, destacando aquellos que presentan mayor complejidad en su traducción al español. </w:t>
      </w:r>
    </w:p>
    <w:p w14:paraId="4EDA4507" w14:textId="0DFFBA18" w:rsidR="00C63659" w:rsidRDefault="005C03B6" w:rsidP="00D513FE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Evaluar y clasificar las estrategias de traducción utilizadas para preservar o adaptar dichos matices al contexto de la lengua y</w:t>
      </w:r>
      <w:r w:rsidR="00480260">
        <w:rPr>
          <w:rFonts w:asciiTheme="majorBidi" w:hAnsiTheme="majorBidi" w:cstheme="majorBidi"/>
          <w:sz w:val="24"/>
          <w:szCs w:val="24"/>
          <w:lang w:val="es-ES"/>
        </w:rPr>
        <w:t xml:space="preserve"> cultura española.</w:t>
      </w:r>
    </w:p>
    <w:p w14:paraId="73BDF981" w14:textId="6A2C66FA" w:rsidR="00613388" w:rsidRDefault="00480260" w:rsidP="00D513FE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Reflexionar sobre las decisiones traduct</w:t>
      </w:r>
      <w:r w:rsidR="00032501">
        <w:rPr>
          <w:rFonts w:asciiTheme="majorBidi" w:hAnsiTheme="majorBidi" w:cstheme="majorBidi"/>
          <w:sz w:val="24"/>
          <w:szCs w:val="24"/>
          <w:lang w:val="es-ES"/>
        </w:rPr>
        <w:t xml:space="preserve">ológicas adoptadas, especialmente </w:t>
      </w:r>
      <w:r w:rsidR="00D90504">
        <w:rPr>
          <w:rFonts w:asciiTheme="majorBidi" w:hAnsiTheme="majorBidi" w:cstheme="majorBidi"/>
          <w:sz w:val="24"/>
          <w:szCs w:val="24"/>
          <w:lang w:val="es-ES"/>
        </w:rPr>
        <w:t>en lo que respecta a los retos que plantea la traducción de conceptos ligados a la cultura y tradición oral rifeña.</w:t>
      </w:r>
    </w:p>
    <w:p w14:paraId="64AA84BB" w14:textId="2281E7D9" w:rsidR="00610FC0" w:rsidRDefault="00613388" w:rsidP="00D513FE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Incorporar </w:t>
      </w:r>
      <w:r w:rsidR="00770FDF">
        <w:rPr>
          <w:rFonts w:asciiTheme="majorBidi" w:hAnsiTheme="majorBidi" w:cstheme="majorBidi"/>
          <w:sz w:val="24"/>
          <w:szCs w:val="24"/>
          <w:lang w:val="es-ES"/>
        </w:rPr>
        <w:t>dos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perspectiva</w:t>
      </w:r>
      <w:r w:rsidR="00770FDF">
        <w:rPr>
          <w:rFonts w:asciiTheme="majorBidi" w:hAnsiTheme="majorBidi" w:cstheme="majorBidi"/>
          <w:sz w:val="24"/>
          <w:szCs w:val="24"/>
          <w:lang w:val="es-ES"/>
        </w:rPr>
        <w:t>s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complementaria</w:t>
      </w:r>
      <w:r w:rsidR="00770FDF">
        <w:rPr>
          <w:rFonts w:asciiTheme="majorBidi" w:hAnsiTheme="majorBidi" w:cstheme="majorBidi"/>
          <w:sz w:val="24"/>
          <w:szCs w:val="24"/>
          <w:lang w:val="es-ES"/>
        </w:rPr>
        <w:t>s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mediante una entrevista a la autora y tr</w:t>
      </w:r>
      <w:r w:rsidR="00B418C8">
        <w:rPr>
          <w:rFonts w:asciiTheme="majorBidi" w:hAnsiTheme="majorBidi" w:cstheme="majorBidi"/>
          <w:sz w:val="24"/>
          <w:szCs w:val="24"/>
          <w:lang w:val="es-ES"/>
        </w:rPr>
        <w:t xml:space="preserve">aductora </w:t>
      </w:r>
      <w:proofErr w:type="spellStart"/>
      <w:r w:rsidR="00B418C8">
        <w:rPr>
          <w:rFonts w:asciiTheme="majorBidi" w:hAnsiTheme="majorBidi" w:cstheme="majorBidi"/>
          <w:sz w:val="24"/>
          <w:szCs w:val="24"/>
          <w:lang w:val="es-ES"/>
        </w:rPr>
        <w:t>Zoubida</w:t>
      </w:r>
      <w:proofErr w:type="spellEnd"/>
      <w:r w:rsidR="00B418C8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proofErr w:type="spellStart"/>
      <w:r w:rsidR="00B418C8">
        <w:rPr>
          <w:rFonts w:asciiTheme="majorBidi" w:hAnsiTheme="majorBidi" w:cstheme="majorBidi"/>
          <w:sz w:val="24"/>
          <w:szCs w:val="24"/>
          <w:lang w:val="es-ES"/>
        </w:rPr>
        <w:t>Boughaba</w:t>
      </w:r>
      <w:proofErr w:type="spellEnd"/>
      <w:r w:rsidR="00B418C8">
        <w:rPr>
          <w:rFonts w:asciiTheme="majorBidi" w:hAnsiTheme="majorBidi" w:cstheme="majorBidi"/>
          <w:sz w:val="24"/>
          <w:szCs w:val="24"/>
          <w:lang w:val="es-ES"/>
        </w:rPr>
        <w:t xml:space="preserve"> Maleen, y otra con el colaborador</w:t>
      </w:r>
      <w:r w:rsidR="005959A5">
        <w:rPr>
          <w:rFonts w:asciiTheme="majorBidi" w:hAnsiTheme="majorBidi" w:cstheme="majorBidi"/>
          <w:sz w:val="24"/>
          <w:szCs w:val="24"/>
          <w:lang w:val="es-ES"/>
        </w:rPr>
        <w:t xml:space="preserve"> Gabriel García Noblejas, que permitan profundi</w:t>
      </w:r>
      <w:r w:rsidR="00C73E25">
        <w:rPr>
          <w:rFonts w:asciiTheme="majorBidi" w:hAnsiTheme="majorBidi" w:cstheme="majorBidi"/>
          <w:sz w:val="24"/>
          <w:szCs w:val="24"/>
          <w:lang w:val="es-ES"/>
        </w:rPr>
        <w:t>zar en su proceso creativo y su visión sobre la traducción de culturas orales al formato escrito.</w:t>
      </w:r>
    </w:p>
    <w:p w14:paraId="2C06C82F" w14:textId="77777777" w:rsidR="00D513FE" w:rsidRDefault="00D513FE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14:paraId="1A879421" w14:textId="77777777" w:rsidR="00D513FE" w:rsidRDefault="00D513FE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14:paraId="684105F4" w14:textId="77777777" w:rsidR="00D513FE" w:rsidRDefault="00D513FE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14:paraId="53E79FA1" w14:textId="77777777" w:rsidR="00D513FE" w:rsidRPr="00D513FE" w:rsidRDefault="00D513FE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14:paraId="03575F7F" w14:textId="77777777" w:rsidR="00B055F4" w:rsidRDefault="00B055F4" w:rsidP="00D513FE">
      <w:pPr>
        <w:pStyle w:val="Prrafodelista"/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14:paraId="0A22D695" w14:textId="706C5C2A" w:rsidR="00B055F4" w:rsidRPr="00370A69" w:rsidRDefault="00370A69" w:rsidP="00D513FE">
      <w:pPr>
        <w:pStyle w:val="Estilo1"/>
        <w:numPr>
          <w:ilvl w:val="0"/>
          <w:numId w:val="6"/>
        </w:numPr>
        <w:jc w:val="both"/>
      </w:pPr>
      <w:r w:rsidRPr="00370A69">
        <w:t>Marco teórico y metodología</w:t>
      </w:r>
    </w:p>
    <w:p w14:paraId="37ECAAFD" w14:textId="126AA2B2" w:rsidR="00370A69" w:rsidRDefault="00370A69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La investigación parte de un enfoque </w:t>
      </w:r>
      <w:r w:rsidR="00010141">
        <w:rPr>
          <w:rFonts w:asciiTheme="majorBidi" w:hAnsiTheme="majorBidi" w:cstheme="majorBidi"/>
          <w:sz w:val="24"/>
          <w:szCs w:val="24"/>
          <w:lang w:val="es-ES"/>
        </w:rPr>
        <w:t xml:space="preserve">descriptivo y cualitativo centrado en la traducción de relatos orales rifeños. Se abordan aspectos relacionados con la traducción de </w:t>
      </w:r>
      <w:r w:rsidR="007D44A2">
        <w:rPr>
          <w:rFonts w:asciiTheme="majorBidi" w:hAnsiTheme="majorBidi" w:cstheme="majorBidi"/>
          <w:sz w:val="24"/>
          <w:szCs w:val="24"/>
          <w:lang w:val="es-ES"/>
        </w:rPr>
        <w:t xml:space="preserve">la oralidad, la representación de elementos culturales </w:t>
      </w:r>
      <w:r w:rsidR="005E0953">
        <w:rPr>
          <w:rFonts w:asciiTheme="majorBidi" w:hAnsiTheme="majorBidi" w:cstheme="majorBidi"/>
          <w:sz w:val="24"/>
          <w:szCs w:val="24"/>
          <w:lang w:val="es-ES"/>
        </w:rPr>
        <w:t xml:space="preserve">del Rif y el papel de la mujer en tradición oral. </w:t>
      </w:r>
    </w:p>
    <w:p w14:paraId="5F7FF6E7" w14:textId="1357E70D" w:rsidR="005E0953" w:rsidRDefault="00F76068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El </w:t>
      </w:r>
      <w:r w:rsidR="006E1BF4">
        <w:rPr>
          <w:rFonts w:asciiTheme="majorBidi" w:hAnsiTheme="majorBidi" w:cstheme="majorBidi"/>
          <w:sz w:val="24"/>
          <w:szCs w:val="24"/>
          <w:lang w:val="es-ES"/>
        </w:rPr>
        <w:t>libro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analizado ha sido</w:t>
      </w:r>
      <w:r w:rsidR="00B77240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B77240" w:rsidRPr="00B77240">
        <w:rPr>
          <w:rFonts w:asciiTheme="majorBidi" w:hAnsiTheme="majorBidi" w:cstheme="majorBidi"/>
          <w:i/>
          <w:iCs/>
          <w:sz w:val="24"/>
          <w:szCs w:val="24"/>
          <w:lang w:val="es-ES"/>
        </w:rPr>
        <w:t>Cuentos populares del Rif contados por mujeres cuentacuentos</w:t>
      </w:r>
      <w:r w:rsidR="00FB3DDB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, </w:t>
      </w:r>
      <w:r w:rsidR="00FB3DDB">
        <w:rPr>
          <w:rFonts w:asciiTheme="majorBidi" w:hAnsiTheme="majorBidi" w:cstheme="majorBidi"/>
          <w:sz w:val="24"/>
          <w:szCs w:val="24"/>
          <w:lang w:val="es-ES"/>
        </w:rPr>
        <w:t xml:space="preserve">recopilado y traducido por </w:t>
      </w:r>
      <w:proofErr w:type="spellStart"/>
      <w:r w:rsidR="00FB3DDB">
        <w:rPr>
          <w:rFonts w:asciiTheme="majorBidi" w:hAnsiTheme="majorBidi" w:cstheme="majorBidi"/>
          <w:sz w:val="24"/>
          <w:szCs w:val="24"/>
          <w:lang w:val="es-ES"/>
        </w:rPr>
        <w:t>Zoubida</w:t>
      </w:r>
      <w:proofErr w:type="spellEnd"/>
      <w:r w:rsidR="00FB3DDB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proofErr w:type="spellStart"/>
      <w:r w:rsidR="00FB3DDB">
        <w:rPr>
          <w:rFonts w:asciiTheme="majorBidi" w:hAnsiTheme="majorBidi" w:cstheme="majorBidi"/>
          <w:sz w:val="24"/>
          <w:szCs w:val="24"/>
          <w:lang w:val="es-ES"/>
        </w:rPr>
        <w:t>Boughaba</w:t>
      </w:r>
      <w:proofErr w:type="spellEnd"/>
      <w:r w:rsidR="00FB3DDB">
        <w:rPr>
          <w:rFonts w:asciiTheme="majorBidi" w:hAnsiTheme="majorBidi" w:cstheme="majorBidi"/>
          <w:sz w:val="24"/>
          <w:szCs w:val="24"/>
          <w:lang w:val="es-ES"/>
        </w:rPr>
        <w:t xml:space="preserve">. La selección de cuentos se basó en su riqueza lingüística </w:t>
      </w:r>
      <w:r w:rsidR="003A058E">
        <w:rPr>
          <w:rFonts w:asciiTheme="majorBidi" w:hAnsiTheme="majorBidi" w:cstheme="majorBidi"/>
          <w:sz w:val="24"/>
          <w:szCs w:val="24"/>
          <w:lang w:val="es-ES"/>
        </w:rPr>
        <w:t xml:space="preserve">y cultural. La metodología consiste en un análisis textual </w:t>
      </w:r>
      <w:r w:rsidR="007E25B2">
        <w:rPr>
          <w:rFonts w:asciiTheme="majorBidi" w:hAnsiTheme="majorBidi" w:cstheme="majorBidi"/>
          <w:sz w:val="24"/>
          <w:szCs w:val="24"/>
          <w:lang w:val="es-ES"/>
        </w:rPr>
        <w:t xml:space="preserve">comparado, mediante </w:t>
      </w:r>
      <w:r w:rsidR="003D3F3D">
        <w:rPr>
          <w:rFonts w:asciiTheme="majorBidi" w:hAnsiTheme="majorBidi" w:cstheme="majorBidi"/>
          <w:sz w:val="24"/>
          <w:szCs w:val="24"/>
          <w:lang w:val="es-ES"/>
        </w:rPr>
        <w:t xml:space="preserve">fichas de análisis </w:t>
      </w:r>
      <w:r w:rsidR="007E25B2">
        <w:rPr>
          <w:rFonts w:asciiTheme="majorBidi" w:hAnsiTheme="majorBidi" w:cstheme="majorBidi"/>
          <w:sz w:val="24"/>
          <w:szCs w:val="24"/>
          <w:lang w:val="es-ES"/>
        </w:rPr>
        <w:t>que recogen fórmulas orales, expresiones idiomáticas</w:t>
      </w:r>
      <w:r w:rsidR="00434B22">
        <w:rPr>
          <w:rFonts w:asciiTheme="majorBidi" w:hAnsiTheme="majorBidi" w:cstheme="majorBidi"/>
          <w:sz w:val="24"/>
          <w:szCs w:val="24"/>
          <w:lang w:val="es-ES"/>
        </w:rPr>
        <w:t>, referencias culturales y estrategias</w:t>
      </w:r>
      <w:r w:rsidR="003D3F3D">
        <w:rPr>
          <w:rFonts w:asciiTheme="majorBidi" w:hAnsiTheme="majorBidi" w:cstheme="majorBidi"/>
          <w:sz w:val="24"/>
          <w:szCs w:val="24"/>
          <w:lang w:val="es-ES"/>
        </w:rPr>
        <w:t xml:space="preserve"> de traducción </w:t>
      </w:r>
      <w:r w:rsidR="009769BD">
        <w:rPr>
          <w:rFonts w:asciiTheme="majorBidi" w:hAnsiTheme="majorBidi" w:cstheme="majorBidi"/>
          <w:sz w:val="24"/>
          <w:szCs w:val="24"/>
          <w:lang w:val="es-ES"/>
        </w:rPr>
        <w:t>aplicadas.</w:t>
      </w:r>
    </w:p>
    <w:p w14:paraId="0B1FF694" w14:textId="77E469F3" w:rsidR="009769BD" w:rsidRPr="00FB3DDB" w:rsidRDefault="00802191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También</w:t>
      </w:r>
      <w:r w:rsidR="009769BD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FB1527">
        <w:rPr>
          <w:rFonts w:asciiTheme="majorBidi" w:hAnsiTheme="majorBidi" w:cstheme="majorBidi"/>
          <w:sz w:val="24"/>
          <w:szCs w:val="24"/>
          <w:lang w:val="es-ES"/>
        </w:rPr>
        <w:t>hemos</w:t>
      </w:r>
      <w:r w:rsidR="0093458D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9769BD">
        <w:rPr>
          <w:rFonts w:asciiTheme="majorBidi" w:hAnsiTheme="majorBidi" w:cstheme="majorBidi"/>
          <w:sz w:val="24"/>
          <w:szCs w:val="24"/>
          <w:lang w:val="es-ES"/>
        </w:rPr>
        <w:t>realiz</w:t>
      </w:r>
      <w:r w:rsidR="00FB1527">
        <w:rPr>
          <w:rFonts w:asciiTheme="majorBidi" w:hAnsiTheme="majorBidi" w:cstheme="majorBidi"/>
          <w:sz w:val="24"/>
          <w:szCs w:val="24"/>
          <w:lang w:val="es-ES"/>
        </w:rPr>
        <w:t>ado</w:t>
      </w:r>
      <w:r w:rsidR="009769BD">
        <w:rPr>
          <w:rFonts w:asciiTheme="majorBidi" w:hAnsiTheme="majorBidi" w:cstheme="majorBidi"/>
          <w:sz w:val="24"/>
          <w:szCs w:val="24"/>
          <w:lang w:val="es-ES"/>
        </w:rPr>
        <w:t xml:space="preserve"> una entrevista muy enriquecedora con la autora</w:t>
      </w:r>
      <w:r w:rsidR="00C4691E">
        <w:rPr>
          <w:rFonts w:asciiTheme="majorBidi" w:hAnsiTheme="majorBidi" w:cstheme="majorBidi"/>
          <w:sz w:val="24"/>
          <w:szCs w:val="24"/>
          <w:lang w:val="es-ES"/>
        </w:rPr>
        <w:t xml:space="preserve">, que aportó información contextual relevante sobre sus decisiones traductoras y su perspectiva como mujer rifeña. </w:t>
      </w:r>
      <w:r w:rsidR="00B53174">
        <w:rPr>
          <w:rFonts w:asciiTheme="majorBidi" w:hAnsiTheme="majorBidi" w:cstheme="majorBidi"/>
          <w:sz w:val="24"/>
          <w:szCs w:val="24"/>
          <w:lang w:val="es-ES"/>
        </w:rPr>
        <w:t>Hemos podido tener otra entrevista con un colaborador del libro</w:t>
      </w:r>
      <w:r w:rsidR="002B3897">
        <w:rPr>
          <w:rFonts w:asciiTheme="majorBidi" w:hAnsiTheme="majorBidi" w:cstheme="majorBidi"/>
          <w:sz w:val="24"/>
          <w:szCs w:val="24"/>
          <w:lang w:val="es-ES"/>
        </w:rPr>
        <w:t>, Gabriel García Noblejas,</w:t>
      </w:r>
      <w:r w:rsidR="00B53174">
        <w:rPr>
          <w:rFonts w:asciiTheme="majorBidi" w:hAnsiTheme="majorBidi" w:cstheme="majorBidi"/>
          <w:sz w:val="24"/>
          <w:szCs w:val="24"/>
          <w:lang w:val="es-ES"/>
        </w:rPr>
        <w:t xml:space="preserve"> para que nos </w:t>
      </w:r>
      <w:r w:rsidR="007D2E50">
        <w:rPr>
          <w:rFonts w:asciiTheme="majorBidi" w:hAnsiTheme="majorBidi" w:cstheme="majorBidi"/>
          <w:sz w:val="24"/>
          <w:szCs w:val="24"/>
          <w:lang w:val="es-ES"/>
        </w:rPr>
        <w:t>dé</w:t>
      </w:r>
      <w:r w:rsidR="002B3897">
        <w:rPr>
          <w:rFonts w:asciiTheme="majorBidi" w:hAnsiTheme="majorBidi" w:cstheme="majorBidi"/>
          <w:sz w:val="24"/>
          <w:szCs w:val="24"/>
          <w:lang w:val="es-ES"/>
        </w:rPr>
        <w:t xml:space="preserve"> más información sobre el proceso creativo del libro y nos aporte otra perspectiva diferente. </w:t>
      </w:r>
    </w:p>
    <w:p w14:paraId="3B731265" w14:textId="77777777" w:rsidR="002274C6" w:rsidRPr="001D736D" w:rsidRDefault="002274C6" w:rsidP="00D513FE">
      <w:pPr>
        <w:ind w:left="360"/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14:paraId="6741B51D" w14:textId="09048045" w:rsidR="000368C3" w:rsidRPr="000F328B" w:rsidRDefault="000F328B" w:rsidP="00D513FE">
      <w:pPr>
        <w:pStyle w:val="Estilo1"/>
        <w:numPr>
          <w:ilvl w:val="0"/>
          <w:numId w:val="6"/>
        </w:numPr>
        <w:jc w:val="both"/>
        <w:rPr>
          <w:sz w:val="24"/>
          <w:szCs w:val="24"/>
        </w:rPr>
      </w:pPr>
      <w:r>
        <w:t>Proceso de elaboración</w:t>
      </w:r>
    </w:p>
    <w:p w14:paraId="4407D38C" w14:textId="098DB9C1" w:rsidR="000F328B" w:rsidRDefault="000F328B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El proceso se inició con una revisión bibliogr</w:t>
      </w:r>
      <w:r w:rsidR="00120FFB">
        <w:rPr>
          <w:rFonts w:asciiTheme="majorBidi" w:hAnsiTheme="majorBidi" w:cstheme="majorBidi"/>
          <w:sz w:val="24"/>
          <w:szCs w:val="24"/>
          <w:lang w:val="es-ES"/>
        </w:rPr>
        <w:t xml:space="preserve">áfica sobre traducción </w:t>
      </w:r>
      <w:r w:rsidR="00F801C8">
        <w:rPr>
          <w:rFonts w:asciiTheme="majorBidi" w:hAnsiTheme="majorBidi" w:cstheme="majorBidi"/>
          <w:sz w:val="24"/>
          <w:szCs w:val="24"/>
          <w:lang w:val="es-ES"/>
        </w:rPr>
        <w:t xml:space="preserve">de </w:t>
      </w:r>
      <w:r w:rsidR="00120FFB">
        <w:rPr>
          <w:rFonts w:asciiTheme="majorBidi" w:hAnsiTheme="majorBidi" w:cstheme="majorBidi"/>
          <w:sz w:val="24"/>
          <w:szCs w:val="24"/>
          <w:lang w:val="es-ES"/>
        </w:rPr>
        <w:t>literatura</w:t>
      </w:r>
      <w:r w:rsidR="00F801C8">
        <w:rPr>
          <w:rFonts w:asciiTheme="majorBidi" w:hAnsiTheme="majorBidi" w:cstheme="majorBidi"/>
          <w:sz w:val="24"/>
          <w:szCs w:val="24"/>
          <w:lang w:val="es-ES"/>
        </w:rPr>
        <w:t xml:space="preserve"> oral </w:t>
      </w:r>
      <w:r w:rsidR="00972AD0">
        <w:rPr>
          <w:rFonts w:asciiTheme="majorBidi" w:hAnsiTheme="majorBidi" w:cstheme="majorBidi"/>
          <w:sz w:val="24"/>
          <w:szCs w:val="24"/>
          <w:lang w:val="es-ES"/>
        </w:rPr>
        <w:t xml:space="preserve">y el papel de la mujer en la tradición oral rifeña. También se expusieron </w:t>
      </w:r>
      <w:r w:rsidR="00CC1731">
        <w:rPr>
          <w:rFonts w:asciiTheme="majorBidi" w:hAnsiTheme="majorBidi" w:cstheme="majorBidi"/>
          <w:sz w:val="24"/>
          <w:szCs w:val="24"/>
          <w:lang w:val="es-ES"/>
        </w:rPr>
        <w:t xml:space="preserve">estrategias de traducción formuladas por varios traductores </w:t>
      </w:r>
      <w:r w:rsidR="00ED64DF">
        <w:rPr>
          <w:rFonts w:asciiTheme="majorBidi" w:hAnsiTheme="majorBidi" w:cstheme="majorBidi"/>
          <w:sz w:val="24"/>
          <w:szCs w:val="24"/>
          <w:lang w:val="es-ES"/>
        </w:rPr>
        <w:t>para ser utilizadas</w:t>
      </w:r>
      <w:r w:rsidR="006C2E6A">
        <w:rPr>
          <w:rFonts w:asciiTheme="majorBidi" w:hAnsiTheme="majorBidi" w:cstheme="majorBidi"/>
          <w:sz w:val="24"/>
          <w:szCs w:val="24"/>
          <w:lang w:val="es-ES"/>
        </w:rPr>
        <w:t xml:space="preserve"> dependiendo del contexto y del tipo de texto en sí para traducir. </w:t>
      </w:r>
      <w:r w:rsidR="00F81FB0">
        <w:rPr>
          <w:rFonts w:asciiTheme="majorBidi" w:hAnsiTheme="majorBidi" w:cstheme="majorBidi"/>
          <w:sz w:val="24"/>
          <w:szCs w:val="24"/>
          <w:lang w:val="es-ES"/>
        </w:rPr>
        <w:t>Posteriormente, se seleccionaron los fragm</w:t>
      </w:r>
      <w:r w:rsidR="002E5050">
        <w:rPr>
          <w:rFonts w:asciiTheme="majorBidi" w:hAnsiTheme="majorBidi" w:cstheme="majorBidi"/>
          <w:sz w:val="24"/>
          <w:szCs w:val="24"/>
          <w:lang w:val="es-ES"/>
        </w:rPr>
        <w:t>entos de</w:t>
      </w:r>
      <w:r w:rsidR="00F81FB0">
        <w:rPr>
          <w:rFonts w:asciiTheme="majorBidi" w:hAnsiTheme="majorBidi" w:cstheme="majorBidi"/>
          <w:sz w:val="24"/>
          <w:szCs w:val="24"/>
          <w:lang w:val="es-ES"/>
        </w:rPr>
        <w:t xml:space="preserve"> cuentos a analizar y </w:t>
      </w:r>
      <w:r w:rsidR="00493A6E">
        <w:rPr>
          <w:rFonts w:asciiTheme="majorBidi" w:hAnsiTheme="majorBidi" w:cstheme="majorBidi"/>
          <w:sz w:val="24"/>
          <w:szCs w:val="24"/>
          <w:lang w:val="es-ES"/>
        </w:rPr>
        <w:t xml:space="preserve">nos encontramos </w:t>
      </w:r>
      <w:r w:rsidR="00DA4001">
        <w:rPr>
          <w:rFonts w:asciiTheme="majorBidi" w:hAnsiTheme="majorBidi" w:cstheme="majorBidi"/>
          <w:sz w:val="24"/>
          <w:szCs w:val="24"/>
          <w:lang w:val="es-ES"/>
        </w:rPr>
        <w:t>con los siguientes elementos:</w:t>
      </w:r>
    </w:p>
    <w:p w14:paraId="608DE73D" w14:textId="6B0DDEA6" w:rsidR="00DA4001" w:rsidRDefault="00DA4001" w:rsidP="00D513FE">
      <w:pPr>
        <w:pStyle w:val="Prrafodelista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Elementos culturales (</w:t>
      </w:r>
      <w:r w:rsidR="0042727D">
        <w:rPr>
          <w:rFonts w:asciiTheme="majorBidi" w:hAnsiTheme="majorBidi" w:cstheme="majorBidi"/>
          <w:sz w:val="24"/>
          <w:szCs w:val="24"/>
          <w:lang w:val="es-ES"/>
        </w:rPr>
        <w:t>instrumentos rifeños, alimentos, costumbres, vestimenta)</w:t>
      </w:r>
    </w:p>
    <w:p w14:paraId="0256AD4A" w14:textId="2D9F5BD2" w:rsidR="0042727D" w:rsidRDefault="0042727D" w:rsidP="00D513FE">
      <w:pPr>
        <w:pStyle w:val="Prrafodelista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Juegos lingüísticos y expresiones idiomáticas.</w:t>
      </w:r>
    </w:p>
    <w:p w14:paraId="6951FB6E" w14:textId="0BA0C891" w:rsidR="0042727D" w:rsidRDefault="0042727D" w:rsidP="00D513FE">
      <w:pPr>
        <w:pStyle w:val="Prrafodelista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Nombres propios</w:t>
      </w:r>
    </w:p>
    <w:p w14:paraId="606C2FFC" w14:textId="069760EF" w:rsidR="00F53D56" w:rsidRDefault="00F53D56" w:rsidP="00D513FE">
      <w:pPr>
        <w:pStyle w:val="Prrafodelista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Referencias rifeñas y religiosas</w:t>
      </w:r>
    </w:p>
    <w:p w14:paraId="2CE24F9E" w14:textId="73771CE8" w:rsidR="00E90DD3" w:rsidRDefault="00015482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Casa </w:t>
      </w:r>
      <w:r w:rsidR="00016C22">
        <w:rPr>
          <w:rFonts w:asciiTheme="majorBidi" w:hAnsiTheme="majorBidi" w:cstheme="majorBidi"/>
          <w:sz w:val="24"/>
          <w:szCs w:val="24"/>
          <w:lang w:val="es-ES"/>
        </w:rPr>
        <w:t xml:space="preserve">fragmento de los cuentos escogidos se analizó </w:t>
      </w:r>
      <w:r w:rsidR="00E90DD3">
        <w:rPr>
          <w:rFonts w:asciiTheme="majorBidi" w:hAnsiTheme="majorBidi" w:cstheme="majorBidi"/>
          <w:sz w:val="24"/>
          <w:szCs w:val="24"/>
          <w:lang w:val="es-ES"/>
        </w:rPr>
        <w:t xml:space="preserve">utilizando una ficha que recogía los elementos anteriores, la estrategia traductora empleada y una valoración crítica. </w:t>
      </w:r>
    </w:p>
    <w:p w14:paraId="10304C65" w14:textId="501F31FD" w:rsidR="005727CF" w:rsidRDefault="00E90DD3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La entrevista con </w:t>
      </w:r>
      <w:r w:rsidR="00F776BF">
        <w:rPr>
          <w:rFonts w:asciiTheme="majorBidi" w:hAnsiTheme="majorBidi" w:cstheme="majorBidi"/>
          <w:sz w:val="24"/>
          <w:szCs w:val="24"/>
          <w:lang w:val="es-ES"/>
        </w:rPr>
        <w:t xml:space="preserve">la autora permitió contextualizar las decisiones de traducción y entender la relación con su identidad y sus elecciones como </w:t>
      </w:r>
      <w:r w:rsidR="00741326">
        <w:rPr>
          <w:rFonts w:asciiTheme="majorBidi" w:hAnsiTheme="majorBidi" w:cstheme="majorBidi"/>
          <w:sz w:val="24"/>
          <w:szCs w:val="24"/>
          <w:lang w:val="es-ES"/>
        </w:rPr>
        <w:t>traductora.</w:t>
      </w:r>
    </w:p>
    <w:p w14:paraId="07A0C01C" w14:textId="77777777" w:rsidR="005727CF" w:rsidRDefault="005727CF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14:paraId="5F264CFD" w14:textId="2B3FEABF" w:rsidR="005727CF" w:rsidRDefault="005727CF" w:rsidP="00D513FE">
      <w:pPr>
        <w:pStyle w:val="Estilo1"/>
        <w:numPr>
          <w:ilvl w:val="0"/>
          <w:numId w:val="6"/>
        </w:numPr>
        <w:jc w:val="both"/>
      </w:pPr>
      <w:r w:rsidRPr="005727CF">
        <w:t>Resultados obtenidos</w:t>
      </w:r>
    </w:p>
    <w:p w14:paraId="4C3801D6" w14:textId="1E648AA6" w:rsidR="001D5537" w:rsidRDefault="0008758C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El análisis mostró una tendencia a mantener el color local mediante estrategias de extranjerización</w:t>
      </w:r>
      <w:r w:rsidR="006F6057">
        <w:rPr>
          <w:rFonts w:asciiTheme="majorBidi" w:hAnsiTheme="majorBidi" w:cstheme="majorBidi"/>
          <w:sz w:val="24"/>
          <w:szCs w:val="24"/>
          <w:lang w:val="es-ES"/>
        </w:rPr>
        <w:t>, como el uso de términos rifeños</w:t>
      </w:r>
      <w:r w:rsidR="00C22ACA">
        <w:rPr>
          <w:rFonts w:asciiTheme="majorBidi" w:hAnsiTheme="majorBidi" w:cstheme="majorBidi"/>
          <w:sz w:val="24"/>
          <w:szCs w:val="24"/>
          <w:lang w:val="es-ES"/>
        </w:rPr>
        <w:t xml:space="preserve"> con glosas</w:t>
      </w:r>
      <w:r w:rsidR="006F6057">
        <w:rPr>
          <w:rFonts w:asciiTheme="majorBidi" w:hAnsiTheme="majorBidi" w:cstheme="majorBidi"/>
          <w:sz w:val="24"/>
          <w:szCs w:val="24"/>
          <w:lang w:val="es-ES"/>
        </w:rPr>
        <w:t xml:space="preserve"> o notas </w:t>
      </w:r>
      <w:r w:rsidR="00C22ACA">
        <w:rPr>
          <w:rFonts w:asciiTheme="majorBidi" w:hAnsiTheme="majorBidi" w:cstheme="majorBidi"/>
          <w:sz w:val="24"/>
          <w:szCs w:val="24"/>
          <w:lang w:val="es-ES"/>
        </w:rPr>
        <w:t>explicativas</w:t>
      </w:r>
      <w:r w:rsidR="00D63463">
        <w:rPr>
          <w:rFonts w:asciiTheme="majorBidi" w:hAnsiTheme="majorBidi" w:cstheme="majorBidi"/>
          <w:sz w:val="24"/>
          <w:szCs w:val="24"/>
          <w:lang w:val="es-ES"/>
        </w:rPr>
        <w:t>. También se respetan estructuras narrativas tradicionales y propias de la oralidad (repeticiones, preguntas ret</w:t>
      </w:r>
      <w:r w:rsidR="00CC7520">
        <w:rPr>
          <w:rFonts w:asciiTheme="majorBidi" w:hAnsiTheme="majorBidi" w:cstheme="majorBidi"/>
          <w:sz w:val="24"/>
          <w:szCs w:val="24"/>
          <w:lang w:val="es-ES"/>
        </w:rPr>
        <w:t>óricas, interjecciones</w:t>
      </w:r>
      <w:r w:rsidR="001D5537">
        <w:rPr>
          <w:rFonts w:asciiTheme="majorBidi" w:hAnsiTheme="majorBidi" w:cstheme="majorBidi"/>
          <w:sz w:val="24"/>
          <w:szCs w:val="24"/>
          <w:lang w:val="es-ES"/>
        </w:rPr>
        <w:t xml:space="preserve">). </w:t>
      </w:r>
      <w:r w:rsidR="00DE20DE">
        <w:rPr>
          <w:rFonts w:asciiTheme="majorBidi" w:hAnsiTheme="majorBidi" w:cstheme="majorBidi"/>
          <w:sz w:val="24"/>
          <w:szCs w:val="24"/>
          <w:lang w:val="es-ES"/>
        </w:rPr>
        <w:t>Las estrategias varían según el tipo de dificultad</w:t>
      </w:r>
      <w:r w:rsidR="004F3FE9">
        <w:rPr>
          <w:rFonts w:asciiTheme="majorBidi" w:hAnsiTheme="majorBidi" w:cstheme="majorBidi"/>
          <w:sz w:val="24"/>
          <w:szCs w:val="24"/>
          <w:lang w:val="es-ES"/>
        </w:rPr>
        <w:t xml:space="preserve">: en los elementos religiosos se </w:t>
      </w:r>
      <w:r w:rsidR="00354802">
        <w:rPr>
          <w:rFonts w:asciiTheme="majorBidi" w:hAnsiTheme="majorBidi" w:cstheme="majorBidi"/>
          <w:sz w:val="24"/>
          <w:szCs w:val="24"/>
          <w:lang w:val="es-ES"/>
        </w:rPr>
        <w:t xml:space="preserve">opta por las notas explicativas, en juegos de </w:t>
      </w:r>
      <w:r w:rsidR="00354802">
        <w:rPr>
          <w:rFonts w:asciiTheme="majorBidi" w:hAnsiTheme="majorBidi" w:cstheme="majorBidi"/>
          <w:sz w:val="24"/>
          <w:szCs w:val="24"/>
          <w:lang w:val="es-ES"/>
        </w:rPr>
        <w:lastRenderedPageBreak/>
        <w:t>palabras, se busca mantener el ritmo y el efecto simbólico</w:t>
      </w:r>
      <w:r w:rsidR="008E58CC">
        <w:rPr>
          <w:rFonts w:asciiTheme="majorBidi" w:hAnsiTheme="majorBidi" w:cstheme="majorBidi"/>
          <w:sz w:val="24"/>
          <w:szCs w:val="24"/>
          <w:lang w:val="es-ES"/>
        </w:rPr>
        <w:t xml:space="preserve">. El </w:t>
      </w:r>
      <w:r w:rsidR="004520FB">
        <w:rPr>
          <w:rFonts w:asciiTheme="majorBidi" w:hAnsiTheme="majorBidi" w:cstheme="majorBidi"/>
          <w:sz w:val="24"/>
          <w:szCs w:val="24"/>
          <w:lang w:val="es-ES"/>
        </w:rPr>
        <w:t>equilibrio</w:t>
      </w:r>
      <w:r w:rsidR="008E58CC">
        <w:rPr>
          <w:rFonts w:asciiTheme="majorBidi" w:hAnsiTheme="majorBidi" w:cstheme="majorBidi"/>
          <w:sz w:val="24"/>
          <w:szCs w:val="24"/>
          <w:lang w:val="es-ES"/>
        </w:rPr>
        <w:t xml:space="preserve"> entre fidelidad y </w:t>
      </w:r>
      <w:r w:rsidR="00341DF6">
        <w:rPr>
          <w:rFonts w:asciiTheme="majorBidi" w:hAnsiTheme="majorBidi" w:cstheme="majorBidi"/>
          <w:sz w:val="24"/>
          <w:szCs w:val="24"/>
          <w:lang w:val="es-ES"/>
        </w:rPr>
        <w:t>comprensibi</w:t>
      </w:r>
      <w:r w:rsidR="002F3113">
        <w:rPr>
          <w:rFonts w:asciiTheme="majorBidi" w:hAnsiTheme="majorBidi" w:cstheme="majorBidi"/>
          <w:sz w:val="24"/>
          <w:szCs w:val="24"/>
          <w:lang w:val="es-ES"/>
        </w:rPr>
        <w:t xml:space="preserve">lidad </w:t>
      </w:r>
      <w:r w:rsidR="0040084C">
        <w:rPr>
          <w:rFonts w:asciiTheme="majorBidi" w:hAnsiTheme="majorBidi" w:cstheme="majorBidi"/>
          <w:sz w:val="24"/>
          <w:szCs w:val="24"/>
          <w:lang w:val="es-ES"/>
        </w:rPr>
        <w:t>gu</w:t>
      </w:r>
      <w:r w:rsidR="003F108E">
        <w:rPr>
          <w:rFonts w:asciiTheme="majorBidi" w:hAnsiTheme="majorBidi" w:cstheme="majorBidi"/>
          <w:sz w:val="24"/>
          <w:szCs w:val="24"/>
          <w:lang w:val="es-ES"/>
        </w:rPr>
        <w:t>ía la mayor parte de las decisiones traduc</w:t>
      </w:r>
      <w:r w:rsidR="00CC2585">
        <w:rPr>
          <w:rFonts w:asciiTheme="majorBidi" w:hAnsiTheme="majorBidi" w:cstheme="majorBidi"/>
          <w:sz w:val="24"/>
          <w:szCs w:val="24"/>
          <w:lang w:val="es-ES"/>
        </w:rPr>
        <w:t>toras.</w:t>
      </w:r>
      <w:r w:rsidR="007F2A5E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</w:p>
    <w:p w14:paraId="19448205" w14:textId="2678E7FE" w:rsidR="00FE5E3D" w:rsidRDefault="00FE5E3D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Un resultado destacable es la </w:t>
      </w:r>
      <w:proofErr w:type="spellStart"/>
      <w:r>
        <w:rPr>
          <w:rFonts w:asciiTheme="majorBidi" w:hAnsiTheme="majorBidi" w:cstheme="majorBidi"/>
          <w:sz w:val="24"/>
          <w:szCs w:val="24"/>
          <w:lang w:val="es-ES"/>
        </w:rPr>
        <w:t>visibilización</w:t>
      </w:r>
      <w:proofErr w:type="spellEnd"/>
      <w:r>
        <w:rPr>
          <w:rFonts w:asciiTheme="majorBidi" w:hAnsiTheme="majorBidi" w:cstheme="majorBidi"/>
          <w:sz w:val="24"/>
          <w:szCs w:val="24"/>
          <w:lang w:val="es-ES"/>
        </w:rPr>
        <w:t xml:space="preserve"> de la figura de las mujeres </w:t>
      </w:r>
      <w:r w:rsidR="00A4481F">
        <w:rPr>
          <w:rFonts w:asciiTheme="majorBidi" w:hAnsiTheme="majorBidi" w:cstheme="majorBidi"/>
          <w:sz w:val="24"/>
          <w:szCs w:val="24"/>
          <w:lang w:val="es-ES"/>
        </w:rPr>
        <w:t xml:space="preserve">cuentacuentos, cuya voz se transmite a través de la traducción. </w:t>
      </w:r>
      <w:proofErr w:type="spellStart"/>
      <w:r w:rsidR="00A4481F">
        <w:rPr>
          <w:rFonts w:asciiTheme="majorBidi" w:hAnsiTheme="majorBidi" w:cstheme="majorBidi"/>
          <w:sz w:val="24"/>
          <w:szCs w:val="24"/>
          <w:lang w:val="es-ES"/>
        </w:rPr>
        <w:t>Zoubida</w:t>
      </w:r>
      <w:proofErr w:type="spellEnd"/>
      <w:r w:rsidR="00A4481F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proofErr w:type="spellStart"/>
      <w:r w:rsidR="00A4481F">
        <w:rPr>
          <w:rFonts w:asciiTheme="majorBidi" w:hAnsiTheme="majorBidi" w:cstheme="majorBidi"/>
          <w:sz w:val="24"/>
          <w:szCs w:val="24"/>
          <w:lang w:val="es-ES"/>
        </w:rPr>
        <w:t>Boughaba</w:t>
      </w:r>
      <w:proofErr w:type="spellEnd"/>
      <w:r w:rsidR="00A4481F">
        <w:rPr>
          <w:rFonts w:asciiTheme="majorBidi" w:hAnsiTheme="majorBidi" w:cstheme="majorBidi"/>
          <w:sz w:val="24"/>
          <w:szCs w:val="24"/>
          <w:lang w:val="es-ES"/>
        </w:rPr>
        <w:t xml:space="preserve"> enfatiza este </w:t>
      </w:r>
      <w:r w:rsidR="00D76E2E">
        <w:rPr>
          <w:rFonts w:asciiTheme="majorBidi" w:hAnsiTheme="majorBidi" w:cstheme="majorBidi"/>
          <w:sz w:val="24"/>
          <w:szCs w:val="24"/>
          <w:lang w:val="es-ES"/>
        </w:rPr>
        <w:t>aspecto como uno de sus principales objetivos al traducir estos cuentos.</w:t>
      </w:r>
    </w:p>
    <w:p w14:paraId="56A5C62E" w14:textId="77777777" w:rsidR="00D76E2E" w:rsidRDefault="00D76E2E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14:paraId="04B030B6" w14:textId="740A0A61" w:rsidR="00D76E2E" w:rsidRPr="007833DC" w:rsidRDefault="00D76E2E" w:rsidP="00D513FE">
      <w:pPr>
        <w:pStyle w:val="Estilo1"/>
        <w:numPr>
          <w:ilvl w:val="0"/>
          <w:numId w:val="6"/>
        </w:numPr>
        <w:jc w:val="both"/>
      </w:pPr>
      <w:r w:rsidRPr="00D76E2E">
        <w:t>Valoración personal</w:t>
      </w:r>
    </w:p>
    <w:p w14:paraId="0C1F3E76" w14:textId="69D8013D" w:rsidR="007833DC" w:rsidRDefault="00D238AF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Este TFG ha supuesto un proceso de descubrimiento personal y profesional.</w:t>
      </w:r>
      <w:r w:rsidR="006076CF">
        <w:rPr>
          <w:rFonts w:asciiTheme="majorBidi" w:hAnsiTheme="majorBidi" w:cstheme="majorBidi"/>
          <w:sz w:val="24"/>
          <w:szCs w:val="24"/>
          <w:lang w:val="es-ES"/>
        </w:rPr>
        <w:t xml:space="preserve"> Desde el inicio, la motivación por explorar mi propia herencia cultural y vi</w:t>
      </w:r>
      <w:r w:rsidR="001B09AE">
        <w:rPr>
          <w:rFonts w:asciiTheme="majorBidi" w:hAnsiTheme="majorBidi" w:cstheme="majorBidi"/>
          <w:sz w:val="24"/>
          <w:szCs w:val="24"/>
          <w:lang w:val="es-ES"/>
        </w:rPr>
        <w:t xml:space="preserve">sibilizar el papel de las mujeres rifeñas como transmisoras de la oralidad fue un motor constante. Gracias a este trabajo, he podido reconectar con mis raíces y reflexionar sobre cómo la traducción puede convertirse en una herramienta fundamental de preservación cultural. </w:t>
      </w:r>
    </w:p>
    <w:p w14:paraId="1D82961B" w14:textId="3B7EB2DF" w:rsidR="001B09AE" w:rsidRDefault="001B4842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En cuanto al proceso de elaboración, uno de los aspectos más enriquecedores fue el análisis detallado de los cuentos mediante fichas comparativas. Este enfo</w:t>
      </w:r>
      <w:r w:rsidR="00C93432">
        <w:rPr>
          <w:rFonts w:asciiTheme="majorBidi" w:hAnsiTheme="majorBidi" w:cstheme="majorBidi"/>
          <w:sz w:val="24"/>
          <w:szCs w:val="24"/>
          <w:lang w:val="es-ES"/>
        </w:rPr>
        <w:t>que me permitió observar con claridad las estrategias de traducción aplicadas, las dificultades más frecuentes, y la imp</w:t>
      </w:r>
      <w:r w:rsidR="00486396">
        <w:rPr>
          <w:rFonts w:asciiTheme="majorBidi" w:hAnsiTheme="majorBidi" w:cstheme="majorBidi"/>
          <w:sz w:val="24"/>
          <w:szCs w:val="24"/>
          <w:lang w:val="es-ES"/>
        </w:rPr>
        <w:t>ortancia de respetar la estructura y estilo de la narración oral. La siste</w:t>
      </w:r>
      <w:r w:rsidR="00F715EE">
        <w:rPr>
          <w:rFonts w:asciiTheme="majorBidi" w:hAnsiTheme="majorBidi" w:cstheme="majorBidi"/>
          <w:sz w:val="24"/>
          <w:szCs w:val="24"/>
          <w:lang w:val="es-ES"/>
        </w:rPr>
        <w:t xml:space="preserve">matización de estas observaciones ha contribuido a reforzar mi capacidad de análisis textual y traductológico. </w:t>
      </w:r>
    </w:p>
    <w:p w14:paraId="0B901746" w14:textId="231600DA" w:rsidR="0014220F" w:rsidRDefault="00872DC8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La realización de la entrevista a </w:t>
      </w:r>
      <w:proofErr w:type="spellStart"/>
      <w:r>
        <w:rPr>
          <w:rFonts w:asciiTheme="majorBidi" w:hAnsiTheme="majorBidi" w:cstheme="majorBidi"/>
          <w:sz w:val="24"/>
          <w:szCs w:val="24"/>
          <w:lang w:val="es-ES"/>
        </w:rPr>
        <w:t>Zoubida</w:t>
      </w:r>
      <w:proofErr w:type="spellEnd"/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s-ES"/>
        </w:rPr>
        <w:t>Boughaba</w:t>
      </w:r>
      <w:proofErr w:type="spellEnd"/>
      <w:r>
        <w:rPr>
          <w:rFonts w:asciiTheme="majorBidi" w:hAnsiTheme="majorBidi" w:cstheme="majorBidi"/>
          <w:sz w:val="24"/>
          <w:szCs w:val="24"/>
          <w:lang w:val="es-ES"/>
        </w:rPr>
        <w:t xml:space="preserve"> también resultó especialmente reveladora. A través de su testimonio, comprend</w:t>
      </w:r>
      <w:r w:rsidR="00CF1770">
        <w:rPr>
          <w:rFonts w:asciiTheme="majorBidi" w:hAnsiTheme="majorBidi" w:cstheme="majorBidi"/>
          <w:sz w:val="24"/>
          <w:szCs w:val="24"/>
          <w:lang w:val="es-ES"/>
        </w:rPr>
        <w:t xml:space="preserve">í el papel tan complejo que desempeña una traductora que, al mismo tiempo, forma parte de la cultura que está traduciendo. Su voz aportó una dimensión íntima y vivencial que </w:t>
      </w:r>
      <w:r w:rsidR="0014220F">
        <w:rPr>
          <w:rFonts w:asciiTheme="majorBidi" w:hAnsiTheme="majorBidi" w:cstheme="majorBidi"/>
          <w:sz w:val="24"/>
          <w:szCs w:val="24"/>
          <w:lang w:val="es-ES"/>
        </w:rPr>
        <w:t>me permitió enriquecer mi análisis con matices que no se captan únicamente en el texto escrito.</w:t>
      </w:r>
    </w:p>
    <w:p w14:paraId="505C9456" w14:textId="0788C3DD" w:rsidR="00551343" w:rsidRDefault="00551343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Como resultado final, considero que el trabajo ha logrado cumplir los objetivos propuestos: he identificad</w:t>
      </w:r>
      <w:r w:rsidR="009C4F16">
        <w:rPr>
          <w:rFonts w:asciiTheme="majorBidi" w:hAnsiTheme="majorBidi" w:cstheme="majorBidi"/>
          <w:sz w:val="24"/>
          <w:szCs w:val="24"/>
          <w:lang w:val="es-ES"/>
        </w:rPr>
        <w:t>o,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clasificado los principales matices lingüísticos y culturales presentes en la obra</w:t>
      </w:r>
      <w:r w:rsidR="009C4F16">
        <w:rPr>
          <w:rFonts w:asciiTheme="majorBidi" w:hAnsiTheme="majorBidi" w:cstheme="majorBidi"/>
          <w:sz w:val="24"/>
          <w:szCs w:val="24"/>
          <w:lang w:val="es-ES"/>
        </w:rPr>
        <w:t xml:space="preserve"> y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evaluado las estrategias de traducción </w:t>
      </w:r>
      <w:r w:rsidR="00E80E84">
        <w:rPr>
          <w:rFonts w:asciiTheme="majorBidi" w:hAnsiTheme="majorBidi" w:cstheme="majorBidi"/>
          <w:sz w:val="24"/>
          <w:szCs w:val="24"/>
          <w:lang w:val="es-ES"/>
        </w:rPr>
        <w:t>más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relevantes</w:t>
      </w:r>
      <w:r w:rsidR="009C4F16">
        <w:rPr>
          <w:rFonts w:asciiTheme="majorBidi" w:hAnsiTheme="majorBidi" w:cstheme="majorBidi"/>
          <w:sz w:val="24"/>
          <w:szCs w:val="24"/>
          <w:lang w:val="es-ES"/>
        </w:rPr>
        <w:t xml:space="preserve">. </w:t>
      </w:r>
    </w:p>
    <w:p w14:paraId="63F6A400" w14:textId="5506A0BC" w:rsidR="00790F95" w:rsidRDefault="001D5536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En definitiva, este TFG no solo me ha permitido aplicar los conocimientos adquiridos durante la carrera, sino también</w:t>
      </w:r>
      <w:r w:rsidR="00790F95">
        <w:rPr>
          <w:rFonts w:asciiTheme="majorBidi" w:hAnsiTheme="majorBidi" w:cstheme="majorBidi"/>
          <w:sz w:val="24"/>
          <w:szCs w:val="24"/>
          <w:lang w:val="es-ES"/>
        </w:rPr>
        <w:t xml:space="preserve"> fortalecer mi identidad como traductora y como mujer rifeña comprometida con la preservación de su cultura.</w:t>
      </w:r>
    </w:p>
    <w:p w14:paraId="15FA40D9" w14:textId="77777777" w:rsidR="004D330D" w:rsidRDefault="004D330D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14:paraId="1944F5A5" w14:textId="74E8AD7C" w:rsidR="00A778FF" w:rsidRPr="00A778FF" w:rsidRDefault="004D330D" w:rsidP="00D513FE">
      <w:pPr>
        <w:pStyle w:val="Prrafodelista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A778FF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Bibliografía </w:t>
      </w:r>
    </w:p>
    <w:p w14:paraId="55569632" w14:textId="77777777" w:rsidR="00480706" w:rsidRPr="00480706" w:rsidRDefault="00480706" w:rsidP="00D513FE">
      <w:p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proofErr w:type="spellStart"/>
      <w:r w:rsidRPr="00480706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Boughaba</w:t>
      </w:r>
      <w:proofErr w:type="spellEnd"/>
      <w:r w:rsidRPr="00480706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</w:t>
      </w:r>
      <w:proofErr w:type="spellStart"/>
      <w:r w:rsidRPr="00480706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Maleem</w:t>
      </w:r>
      <w:proofErr w:type="spellEnd"/>
      <w:r w:rsidRPr="00480706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, Z. (2003). </w:t>
      </w:r>
      <w:r w:rsidRPr="0048070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S" w:eastAsia="es-ES"/>
          <w14:ligatures w14:val="none"/>
        </w:rPr>
        <w:t>Cuentos populares del Rif contados por mujeres cuentacuentos</w:t>
      </w:r>
      <w:r w:rsidRPr="00480706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. Miraguano Ediciones. </w:t>
      </w:r>
    </w:p>
    <w:p w14:paraId="4B94D94E" w14:textId="77777777" w:rsidR="00A778FF" w:rsidRPr="00A778FF" w:rsidRDefault="00A778FF" w:rsidP="00D513FE">
      <w:pPr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p w14:paraId="6036AED1" w14:textId="77777777" w:rsidR="00790F95" w:rsidRDefault="00790F95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14:paraId="453A0F8C" w14:textId="77777777" w:rsidR="00790F95" w:rsidRDefault="00790F95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14:paraId="2426C627" w14:textId="08B740CF" w:rsidR="00747F07" w:rsidRPr="007833DC" w:rsidRDefault="00747F07" w:rsidP="00D513FE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sectPr w:rsidR="00747F07" w:rsidRPr="007833DC" w:rsidSect="00936ED7"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4DDA4" w14:textId="77777777" w:rsidR="00E1409B" w:rsidRDefault="00E1409B" w:rsidP="003D3C4A">
      <w:pPr>
        <w:spacing w:after="0" w:line="240" w:lineRule="auto"/>
      </w:pPr>
      <w:r>
        <w:separator/>
      </w:r>
    </w:p>
  </w:endnote>
  <w:endnote w:type="continuationSeparator" w:id="0">
    <w:p w14:paraId="0E39E3DB" w14:textId="77777777" w:rsidR="00E1409B" w:rsidRDefault="00E1409B" w:rsidP="003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467174"/>
      <w:docPartObj>
        <w:docPartGallery w:val="Page Numbers (Bottom of Page)"/>
        <w:docPartUnique/>
      </w:docPartObj>
    </w:sdtPr>
    <w:sdtEndPr/>
    <w:sdtContent>
      <w:p w14:paraId="201607EB" w14:textId="3E853CD3" w:rsidR="00936ED7" w:rsidRDefault="00936ED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A39" w:rsidRPr="00547A39">
          <w:rPr>
            <w:noProof/>
            <w:lang w:val="es-ES"/>
          </w:rPr>
          <w:t>5</w:t>
        </w:r>
        <w:r>
          <w:fldChar w:fldCharType="end"/>
        </w:r>
      </w:p>
    </w:sdtContent>
  </w:sdt>
  <w:p w14:paraId="01E64FF2" w14:textId="77777777" w:rsidR="003D3C4A" w:rsidRDefault="003D3C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6D7AE" w14:textId="77777777" w:rsidR="00E1409B" w:rsidRDefault="00E1409B" w:rsidP="003D3C4A">
      <w:pPr>
        <w:spacing w:after="0" w:line="240" w:lineRule="auto"/>
      </w:pPr>
      <w:r>
        <w:separator/>
      </w:r>
    </w:p>
  </w:footnote>
  <w:footnote w:type="continuationSeparator" w:id="0">
    <w:p w14:paraId="28DE5FAA" w14:textId="77777777" w:rsidR="00E1409B" w:rsidRDefault="00E1409B" w:rsidP="003D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319"/>
    <w:multiLevelType w:val="hybridMultilevel"/>
    <w:tmpl w:val="2BDCE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3BBD"/>
    <w:multiLevelType w:val="hybridMultilevel"/>
    <w:tmpl w:val="2086F5EE"/>
    <w:lvl w:ilvl="0" w:tplc="73A8561E">
      <w:start w:val="1"/>
      <w:numFmt w:val="decimal"/>
      <w:pStyle w:val="Estilo1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62F88"/>
    <w:multiLevelType w:val="hybridMultilevel"/>
    <w:tmpl w:val="6010AB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E8E"/>
    <w:multiLevelType w:val="hybridMultilevel"/>
    <w:tmpl w:val="B06A564A"/>
    <w:lvl w:ilvl="0" w:tplc="CEDC48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5345C"/>
    <w:multiLevelType w:val="hybridMultilevel"/>
    <w:tmpl w:val="EC283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D0C98"/>
    <w:multiLevelType w:val="hybridMultilevel"/>
    <w:tmpl w:val="AE663328"/>
    <w:lvl w:ilvl="0" w:tplc="D7C423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48"/>
    <w:rsid w:val="00001F35"/>
    <w:rsid w:val="00010141"/>
    <w:rsid w:val="00015482"/>
    <w:rsid w:val="00016C22"/>
    <w:rsid w:val="00025A44"/>
    <w:rsid w:val="00032501"/>
    <w:rsid w:val="000368C3"/>
    <w:rsid w:val="00036DC9"/>
    <w:rsid w:val="00042C0E"/>
    <w:rsid w:val="00071F13"/>
    <w:rsid w:val="0008758C"/>
    <w:rsid w:val="000C33C9"/>
    <w:rsid w:val="000C3A4E"/>
    <w:rsid w:val="000E6BCA"/>
    <w:rsid w:val="000F328B"/>
    <w:rsid w:val="000F4300"/>
    <w:rsid w:val="00120FFB"/>
    <w:rsid w:val="0014220F"/>
    <w:rsid w:val="00176E0B"/>
    <w:rsid w:val="001B09AE"/>
    <w:rsid w:val="001B4842"/>
    <w:rsid w:val="001D5536"/>
    <w:rsid w:val="001D5537"/>
    <w:rsid w:val="001D736D"/>
    <w:rsid w:val="002274C6"/>
    <w:rsid w:val="00243FEA"/>
    <w:rsid w:val="00276BE6"/>
    <w:rsid w:val="002964F3"/>
    <w:rsid w:val="00297051"/>
    <w:rsid w:val="002A0233"/>
    <w:rsid w:val="002A4A04"/>
    <w:rsid w:val="002A73AB"/>
    <w:rsid w:val="002B3897"/>
    <w:rsid w:val="002E5050"/>
    <w:rsid w:val="002E603B"/>
    <w:rsid w:val="002F3113"/>
    <w:rsid w:val="002F4AF8"/>
    <w:rsid w:val="003347AE"/>
    <w:rsid w:val="00341DF6"/>
    <w:rsid w:val="00345033"/>
    <w:rsid w:val="00354802"/>
    <w:rsid w:val="00370A69"/>
    <w:rsid w:val="003A058E"/>
    <w:rsid w:val="003C51E9"/>
    <w:rsid w:val="003D3C4A"/>
    <w:rsid w:val="003D3F3D"/>
    <w:rsid w:val="003F108E"/>
    <w:rsid w:val="0040084C"/>
    <w:rsid w:val="0042727D"/>
    <w:rsid w:val="00434B22"/>
    <w:rsid w:val="004520FB"/>
    <w:rsid w:val="00463A0F"/>
    <w:rsid w:val="00466825"/>
    <w:rsid w:val="00471814"/>
    <w:rsid w:val="00480260"/>
    <w:rsid w:val="00480706"/>
    <w:rsid w:val="00482694"/>
    <w:rsid w:val="00486396"/>
    <w:rsid w:val="00493A6E"/>
    <w:rsid w:val="004B09E3"/>
    <w:rsid w:val="004D330D"/>
    <w:rsid w:val="004F3FE9"/>
    <w:rsid w:val="004F5457"/>
    <w:rsid w:val="005128B0"/>
    <w:rsid w:val="00526B2A"/>
    <w:rsid w:val="00526D37"/>
    <w:rsid w:val="00540A4A"/>
    <w:rsid w:val="00547A39"/>
    <w:rsid w:val="00551343"/>
    <w:rsid w:val="00552565"/>
    <w:rsid w:val="005727CF"/>
    <w:rsid w:val="005959A5"/>
    <w:rsid w:val="005C03B6"/>
    <w:rsid w:val="005E0953"/>
    <w:rsid w:val="005E2785"/>
    <w:rsid w:val="005E7EFA"/>
    <w:rsid w:val="00602C1A"/>
    <w:rsid w:val="006076CF"/>
    <w:rsid w:val="00610FC0"/>
    <w:rsid w:val="00613388"/>
    <w:rsid w:val="00641048"/>
    <w:rsid w:val="0068224C"/>
    <w:rsid w:val="006913A3"/>
    <w:rsid w:val="006B67FA"/>
    <w:rsid w:val="006C2E6A"/>
    <w:rsid w:val="006E1BF4"/>
    <w:rsid w:val="006F2DC8"/>
    <w:rsid w:val="006F4DFD"/>
    <w:rsid w:val="006F6057"/>
    <w:rsid w:val="00722DAF"/>
    <w:rsid w:val="00741326"/>
    <w:rsid w:val="00747F07"/>
    <w:rsid w:val="00753221"/>
    <w:rsid w:val="00770FDF"/>
    <w:rsid w:val="007833DC"/>
    <w:rsid w:val="00790F95"/>
    <w:rsid w:val="007D2E50"/>
    <w:rsid w:val="007D44A2"/>
    <w:rsid w:val="007E25B2"/>
    <w:rsid w:val="007E6BA2"/>
    <w:rsid w:val="007F2A5E"/>
    <w:rsid w:val="007F71D1"/>
    <w:rsid w:val="00802191"/>
    <w:rsid w:val="0080793A"/>
    <w:rsid w:val="008146F1"/>
    <w:rsid w:val="00861187"/>
    <w:rsid w:val="00872DC8"/>
    <w:rsid w:val="008D788A"/>
    <w:rsid w:val="008E58CC"/>
    <w:rsid w:val="0093458D"/>
    <w:rsid w:val="00936ED7"/>
    <w:rsid w:val="00972AD0"/>
    <w:rsid w:val="009769BD"/>
    <w:rsid w:val="00996D95"/>
    <w:rsid w:val="009C4F16"/>
    <w:rsid w:val="009F17FF"/>
    <w:rsid w:val="00A4481F"/>
    <w:rsid w:val="00A672CA"/>
    <w:rsid w:val="00A778FF"/>
    <w:rsid w:val="00A81C78"/>
    <w:rsid w:val="00AA2486"/>
    <w:rsid w:val="00B055F4"/>
    <w:rsid w:val="00B11031"/>
    <w:rsid w:val="00B418C8"/>
    <w:rsid w:val="00B53174"/>
    <w:rsid w:val="00B77240"/>
    <w:rsid w:val="00BA1EC1"/>
    <w:rsid w:val="00BF53A1"/>
    <w:rsid w:val="00BF5FE8"/>
    <w:rsid w:val="00C00895"/>
    <w:rsid w:val="00C061CC"/>
    <w:rsid w:val="00C16E29"/>
    <w:rsid w:val="00C22ACA"/>
    <w:rsid w:val="00C4691E"/>
    <w:rsid w:val="00C51DBB"/>
    <w:rsid w:val="00C63659"/>
    <w:rsid w:val="00C73E25"/>
    <w:rsid w:val="00C93432"/>
    <w:rsid w:val="00CC1731"/>
    <w:rsid w:val="00CC2585"/>
    <w:rsid w:val="00CC7520"/>
    <w:rsid w:val="00CF1770"/>
    <w:rsid w:val="00D16F16"/>
    <w:rsid w:val="00D238AF"/>
    <w:rsid w:val="00D513FE"/>
    <w:rsid w:val="00D63463"/>
    <w:rsid w:val="00D76E2E"/>
    <w:rsid w:val="00D8295C"/>
    <w:rsid w:val="00D90504"/>
    <w:rsid w:val="00D960C5"/>
    <w:rsid w:val="00DA172E"/>
    <w:rsid w:val="00DA4001"/>
    <w:rsid w:val="00DE20DE"/>
    <w:rsid w:val="00E1409B"/>
    <w:rsid w:val="00E21511"/>
    <w:rsid w:val="00E5297F"/>
    <w:rsid w:val="00E80E84"/>
    <w:rsid w:val="00E90DD3"/>
    <w:rsid w:val="00EA0B12"/>
    <w:rsid w:val="00EC5D5F"/>
    <w:rsid w:val="00ED64DF"/>
    <w:rsid w:val="00F02BC8"/>
    <w:rsid w:val="00F2698F"/>
    <w:rsid w:val="00F53D56"/>
    <w:rsid w:val="00F715EE"/>
    <w:rsid w:val="00F76068"/>
    <w:rsid w:val="00F776BF"/>
    <w:rsid w:val="00F801C8"/>
    <w:rsid w:val="00F81FB0"/>
    <w:rsid w:val="00FB1527"/>
    <w:rsid w:val="00FB3DDB"/>
    <w:rsid w:val="00FD3568"/>
    <w:rsid w:val="00F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A64D"/>
  <w15:chartTrackingRefBased/>
  <w15:docId w15:val="{E962516F-557F-42C7-B5FE-3FFEB1C3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641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1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1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1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1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1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1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1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1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104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104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1048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1048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1048"/>
    <w:rPr>
      <w:rFonts w:eastAsiaTheme="majorEastAsia" w:cstheme="majorBidi"/>
      <w:color w:val="0F4761" w:themeColor="accent1" w:themeShade="BF"/>
      <w:lang w:val="fr-F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1048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1048"/>
    <w:rPr>
      <w:rFonts w:eastAsiaTheme="majorEastAsia" w:cstheme="majorBidi"/>
      <w:color w:val="595959" w:themeColor="text1" w:themeTint="A6"/>
      <w:lang w:val="fr-F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1048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1048"/>
    <w:rPr>
      <w:rFonts w:eastAsiaTheme="majorEastAsia" w:cstheme="majorBidi"/>
      <w:color w:val="272727" w:themeColor="text1" w:themeTint="D8"/>
      <w:lang w:val="fr-FR"/>
    </w:rPr>
  </w:style>
  <w:style w:type="paragraph" w:styleId="Puesto">
    <w:name w:val="Title"/>
    <w:basedOn w:val="Normal"/>
    <w:next w:val="Normal"/>
    <w:link w:val="PuestoCar"/>
    <w:uiPriority w:val="10"/>
    <w:qFormat/>
    <w:rsid w:val="00641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41048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tulo">
    <w:name w:val="Subtitle"/>
    <w:basedOn w:val="Normal"/>
    <w:next w:val="Normal"/>
    <w:link w:val="SubttuloCar"/>
    <w:uiPriority w:val="11"/>
    <w:qFormat/>
    <w:rsid w:val="00641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1048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">
    <w:name w:val="Quote"/>
    <w:basedOn w:val="Normal"/>
    <w:next w:val="Normal"/>
    <w:link w:val="CitaCar"/>
    <w:uiPriority w:val="29"/>
    <w:qFormat/>
    <w:rsid w:val="00641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1048"/>
    <w:rPr>
      <w:i/>
      <w:iCs/>
      <w:color w:val="404040" w:themeColor="text1" w:themeTint="BF"/>
      <w:lang w:val="fr-FR"/>
    </w:rPr>
  </w:style>
  <w:style w:type="paragraph" w:styleId="Prrafodelista">
    <w:name w:val="List Paragraph"/>
    <w:basedOn w:val="Normal"/>
    <w:link w:val="PrrafodelistaCar"/>
    <w:uiPriority w:val="34"/>
    <w:qFormat/>
    <w:rsid w:val="006410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10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1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1048"/>
    <w:rPr>
      <w:i/>
      <w:iCs/>
      <w:color w:val="0F4761" w:themeColor="accent1" w:themeShade="BF"/>
      <w:lang w:val="fr-FR"/>
    </w:rPr>
  </w:style>
  <w:style w:type="character" w:styleId="Referenciaintensa">
    <w:name w:val="Intense Reference"/>
    <w:basedOn w:val="Fuentedeprrafopredeter"/>
    <w:uiPriority w:val="32"/>
    <w:qFormat/>
    <w:rsid w:val="0064104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D3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C4A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3D3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C4A"/>
    <w:rPr>
      <w:lang w:val="fr-FR"/>
    </w:rPr>
  </w:style>
  <w:style w:type="paragraph" w:customStyle="1" w:styleId="Estilo1">
    <w:name w:val="Estilo1"/>
    <w:basedOn w:val="Prrafodelista"/>
    <w:link w:val="Estilo1Car"/>
    <w:qFormat/>
    <w:rsid w:val="00F2698F"/>
    <w:pPr>
      <w:numPr>
        <w:numId w:val="1"/>
      </w:numPr>
    </w:pPr>
    <w:rPr>
      <w:rFonts w:asciiTheme="majorBidi" w:hAnsiTheme="majorBidi" w:cstheme="majorBidi"/>
      <w:b/>
      <w:bCs/>
      <w:sz w:val="28"/>
      <w:szCs w:val="28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2698F"/>
    <w:rPr>
      <w:lang w:val="fr-FR"/>
    </w:rPr>
  </w:style>
  <w:style w:type="character" w:customStyle="1" w:styleId="Estilo1Car">
    <w:name w:val="Estilo1 Car"/>
    <w:basedOn w:val="PrrafodelistaCar"/>
    <w:link w:val="Estilo1"/>
    <w:rsid w:val="00F2698F"/>
    <w:rPr>
      <w:rFonts w:asciiTheme="majorBidi" w:hAnsiTheme="majorBidi" w:cstheme="majorBidi"/>
      <w:b/>
      <w:bCs/>
      <w:sz w:val="28"/>
      <w:szCs w:val="28"/>
      <w:lang w:val="fr-FR"/>
    </w:rPr>
  </w:style>
  <w:style w:type="paragraph" w:styleId="TtulodeTDC">
    <w:name w:val="TOC Heading"/>
    <w:basedOn w:val="Ttulo1"/>
    <w:next w:val="Normal"/>
    <w:uiPriority w:val="39"/>
    <w:unhideWhenUsed/>
    <w:qFormat/>
    <w:rsid w:val="00C16E29"/>
    <w:pPr>
      <w:spacing w:before="240" w:after="0"/>
      <w:outlineLvl w:val="9"/>
    </w:pPr>
    <w:rPr>
      <w:kern w:val="0"/>
      <w:sz w:val="32"/>
      <w:szCs w:val="32"/>
      <w:lang w:val="es-ES" w:eastAsia="es-ES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463A0F"/>
    <w:pPr>
      <w:spacing w:after="100"/>
      <w:ind w:left="220"/>
    </w:pPr>
    <w:rPr>
      <w:rFonts w:eastAsiaTheme="minorEastAsia" w:cs="Times New Roman"/>
      <w:kern w:val="0"/>
      <w:lang w:val="es-ES"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463A0F"/>
    <w:pPr>
      <w:spacing w:after="100"/>
    </w:pPr>
    <w:rPr>
      <w:rFonts w:eastAsiaTheme="minorEastAsia" w:cs="Times New Roman"/>
      <w:kern w:val="0"/>
      <w:lang w:val="es-ES" w:eastAsia="es-ES"/>
      <w14:ligatures w14:val="none"/>
    </w:rPr>
  </w:style>
  <w:style w:type="paragraph" w:styleId="TDC3">
    <w:name w:val="toc 3"/>
    <w:basedOn w:val="Normal"/>
    <w:next w:val="Normal"/>
    <w:autoRedefine/>
    <w:uiPriority w:val="39"/>
    <w:unhideWhenUsed/>
    <w:rsid w:val="00463A0F"/>
    <w:pPr>
      <w:spacing w:after="100"/>
      <w:ind w:left="440"/>
    </w:pPr>
    <w:rPr>
      <w:rFonts w:eastAsiaTheme="minorEastAsia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151E-8A97-432F-B67A-58F22E5C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1203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Noumidia Abadour</dc:creator>
  <cp:keywords/>
  <dc:description/>
  <cp:lastModifiedBy>Cuenta Microsoft</cp:lastModifiedBy>
  <cp:revision>2</cp:revision>
  <dcterms:created xsi:type="dcterms:W3CDTF">2025-06-12T11:11:00Z</dcterms:created>
  <dcterms:modified xsi:type="dcterms:W3CDTF">2025-06-12T11:11:00Z</dcterms:modified>
</cp:coreProperties>
</file>