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E06A2" w14:textId="4A9D9CC6" w:rsidR="00461E7C" w:rsidRPr="0087760A" w:rsidRDefault="00CE2044" w:rsidP="00F46F34">
      <w:pPr>
        <w:autoSpaceDE w:val="0"/>
        <w:autoSpaceDN w:val="0"/>
        <w:adjustRightInd w:val="0"/>
        <w:spacing w:line="360" w:lineRule="auto"/>
        <w:rPr>
          <w:color w:val="000000" w:themeColor="text1"/>
          <w:sz w:val="20"/>
          <w:szCs w:val="20"/>
          <w:lang w:val="en-US"/>
        </w:rPr>
      </w:pPr>
      <w:r w:rsidRPr="0087760A">
        <w:rPr>
          <w:b/>
          <w:bCs/>
          <w:color w:val="000000" w:themeColor="text1"/>
          <w:sz w:val="20"/>
          <w:szCs w:val="20"/>
          <w:lang w:val="en-US"/>
        </w:rPr>
        <w:t>Title</w:t>
      </w:r>
      <w:r w:rsidRPr="0087760A">
        <w:rPr>
          <w:color w:val="000000" w:themeColor="text1"/>
          <w:sz w:val="20"/>
          <w:szCs w:val="20"/>
          <w:lang w:val="en-US"/>
        </w:rPr>
        <w:t xml:space="preserve">: </w:t>
      </w:r>
      <w:r w:rsidR="00461E7C" w:rsidRPr="0087760A">
        <w:rPr>
          <w:color w:val="000000" w:themeColor="text1"/>
          <w:sz w:val="20"/>
          <w:szCs w:val="20"/>
          <w:lang w:val="en-US"/>
        </w:rPr>
        <w:t>Effectiveness of Healthy Lifestyle-based interventions in Lung Cancer Survivors: a systematic review and meta-analysis</w:t>
      </w:r>
    </w:p>
    <w:p w14:paraId="68B79A45" w14:textId="77777777" w:rsidR="0089665C" w:rsidRPr="0087760A" w:rsidRDefault="0089665C" w:rsidP="00F46F34">
      <w:pPr>
        <w:autoSpaceDE w:val="0"/>
        <w:autoSpaceDN w:val="0"/>
        <w:adjustRightInd w:val="0"/>
        <w:spacing w:line="360" w:lineRule="auto"/>
        <w:rPr>
          <w:color w:val="000000" w:themeColor="text1"/>
          <w:sz w:val="20"/>
          <w:szCs w:val="20"/>
          <w:lang w:val="en-US"/>
        </w:rPr>
      </w:pPr>
    </w:p>
    <w:p w14:paraId="51FDD1A3" w14:textId="0349EBB3" w:rsidR="00CE2044" w:rsidRPr="00F143CF" w:rsidRDefault="00CE2044" w:rsidP="00F46F34">
      <w:pPr>
        <w:autoSpaceDE w:val="0"/>
        <w:autoSpaceDN w:val="0"/>
        <w:adjustRightInd w:val="0"/>
        <w:spacing w:line="360" w:lineRule="auto"/>
        <w:rPr>
          <w:color w:val="000000" w:themeColor="text1"/>
          <w:sz w:val="20"/>
          <w:szCs w:val="20"/>
        </w:rPr>
      </w:pPr>
      <w:r w:rsidRPr="00F143CF">
        <w:rPr>
          <w:b/>
          <w:bCs/>
          <w:color w:val="000000" w:themeColor="text1"/>
          <w:sz w:val="20"/>
          <w:szCs w:val="20"/>
        </w:rPr>
        <w:t>Authors</w:t>
      </w:r>
      <w:r w:rsidRPr="00F143CF">
        <w:rPr>
          <w:color w:val="000000" w:themeColor="text1"/>
          <w:sz w:val="20"/>
          <w:szCs w:val="20"/>
        </w:rPr>
        <w:t>: Alejandro Heredia-Ciuró MD</w:t>
      </w:r>
      <w:r w:rsidRPr="00F143CF">
        <w:rPr>
          <w:color w:val="000000" w:themeColor="text1"/>
          <w:sz w:val="20"/>
          <w:szCs w:val="20"/>
          <w:vertAlign w:val="superscript"/>
        </w:rPr>
        <w:t>1</w:t>
      </w:r>
      <w:r w:rsidRPr="00F143CF">
        <w:rPr>
          <w:color w:val="000000" w:themeColor="text1"/>
          <w:sz w:val="20"/>
          <w:szCs w:val="20"/>
        </w:rPr>
        <w:t>, Javier Martín-Núñez MD</w:t>
      </w:r>
      <w:r w:rsidRPr="00F143CF">
        <w:rPr>
          <w:color w:val="000000" w:themeColor="text1"/>
          <w:sz w:val="20"/>
          <w:szCs w:val="20"/>
          <w:vertAlign w:val="superscript"/>
        </w:rPr>
        <w:t>1</w:t>
      </w:r>
      <w:r w:rsidRPr="00F143CF">
        <w:rPr>
          <w:color w:val="000000" w:themeColor="text1"/>
          <w:sz w:val="20"/>
          <w:szCs w:val="20"/>
        </w:rPr>
        <w:t>,</w:t>
      </w:r>
      <w:r w:rsidR="0002620D" w:rsidRPr="00F143CF">
        <w:rPr>
          <w:color w:val="000000" w:themeColor="text1"/>
          <w:sz w:val="20"/>
          <w:szCs w:val="20"/>
        </w:rPr>
        <w:t xml:space="preserve"> José Antonio López-López MD</w:t>
      </w:r>
      <w:r w:rsidR="0002620D" w:rsidRPr="00F143CF">
        <w:rPr>
          <w:color w:val="000000" w:themeColor="text1"/>
          <w:sz w:val="20"/>
          <w:szCs w:val="20"/>
          <w:vertAlign w:val="superscript"/>
        </w:rPr>
        <w:t>2</w:t>
      </w:r>
      <w:r w:rsidR="0002620D" w:rsidRPr="00F143CF">
        <w:rPr>
          <w:color w:val="000000" w:themeColor="text1"/>
          <w:sz w:val="20"/>
          <w:szCs w:val="20"/>
        </w:rPr>
        <w:t>, Laura López-López PhD</w:t>
      </w:r>
      <w:r w:rsidR="0002620D" w:rsidRPr="00F143CF">
        <w:rPr>
          <w:color w:val="000000" w:themeColor="text1"/>
          <w:sz w:val="20"/>
          <w:szCs w:val="20"/>
          <w:vertAlign w:val="superscript"/>
        </w:rPr>
        <w:t>1</w:t>
      </w:r>
      <w:r w:rsidR="0002620D" w:rsidRPr="00F143CF">
        <w:rPr>
          <w:color w:val="000000" w:themeColor="text1"/>
          <w:sz w:val="20"/>
          <w:szCs w:val="20"/>
        </w:rPr>
        <w:t>, María Granados-Santiago</w:t>
      </w:r>
      <w:r w:rsidR="0002620D" w:rsidRPr="00F143CF">
        <w:rPr>
          <w:color w:val="000000" w:themeColor="text1"/>
          <w:sz w:val="20"/>
          <w:szCs w:val="20"/>
          <w:vertAlign w:val="superscript"/>
        </w:rPr>
        <w:t xml:space="preserve"> </w:t>
      </w:r>
      <w:r w:rsidR="0002620D" w:rsidRPr="00F143CF">
        <w:rPr>
          <w:color w:val="000000" w:themeColor="text1"/>
          <w:sz w:val="20"/>
          <w:szCs w:val="20"/>
        </w:rPr>
        <w:t>PhD</w:t>
      </w:r>
      <w:r w:rsidR="0002620D" w:rsidRPr="00F143CF">
        <w:rPr>
          <w:color w:val="000000" w:themeColor="text1"/>
          <w:sz w:val="20"/>
          <w:szCs w:val="20"/>
          <w:vertAlign w:val="superscript"/>
        </w:rPr>
        <w:t xml:space="preserve"> 1</w:t>
      </w:r>
      <w:r w:rsidR="0002620D" w:rsidRPr="00F143CF">
        <w:rPr>
          <w:color w:val="000000" w:themeColor="text1"/>
          <w:sz w:val="20"/>
          <w:szCs w:val="20"/>
        </w:rPr>
        <w:t>,</w:t>
      </w:r>
      <w:r w:rsidR="00610188" w:rsidRPr="00F143CF">
        <w:rPr>
          <w:color w:val="000000" w:themeColor="text1"/>
          <w:sz w:val="20"/>
          <w:szCs w:val="20"/>
        </w:rPr>
        <w:t xml:space="preserve"> </w:t>
      </w:r>
      <w:r w:rsidRPr="00F143CF">
        <w:rPr>
          <w:color w:val="000000" w:themeColor="text1"/>
          <w:sz w:val="20"/>
          <w:szCs w:val="20"/>
        </w:rPr>
        <w:t>Andrés Calvache-Mateo MD</w:t>
      </w:r>
      <w:r w:rsidRPr="00F143CF">
        <w:rPr>
          <w:color w:val="000000" w:themeColor="text1"/>
          <w:sz w:val="20"/>
          <w:szCs w:val="20"/>
          <w:vertAlign w:val="superscript"/>
        </w:rPr>
        <w:t>1</w:t>
      </w:r>
      <w:r w:rsidRPr="00F143CF">
        <w:rPr>
          <w:color w:val="000000" w:themeColor="text1"/>
          <w:sz w:val="20"/>
          <w:szCs w:val="20"/>
        </w:rPr>
        <w:t>, Marie Carmen</w:t>
      </w:r>
      <w:r w:rsidR="00610188" w:rsidRPr="00F143CF">
        <w:rPr>
          <w:color w:val="000000" w:themeColor="text1"/>
          <w:sz w:val="20"/>
          <w:szCs w:val="20"/>
        </w:rPr>
        <w:t xml:space="preserve"> </w:t>
      </w:r>
      <w:r w:rsidRPr="00F143CF">
        <w:rPr>
          <w:color w:val="000000" w:themeColor="text1"/>
          <w:sz w:val="20"/>
          <w:szCs w:val="20"/>
        </w:rPr>
        <w:t>Valenza PhD</w:t>
      </w:r>
      <w:r w:rsidRPr="00F143CF">
        <w:rPr>
          <w:color w:val="000000" w:themeColor="text1"/>
          <w:sz w:val="20"/>
          <w:szCs w:val="20"/>
          <w:vertAlign w:val="superscript"/>
        </w:rPr>
        <w:t>1</w:t>
      </w:r>
      <w:r w:rsidRPr="00F143CF">
        <w:rPr>
          <w:color w:val="000000" w:themeColor="text1"/>
          <w:sz w:val="20"/>
          <w:szCs w:val="20"/>
        </w:rPr>
        <w:t>*.</w:t>
      </w:r>
    </w:p>
    <w:p w14:paraId="4543EA19" w14:textId="4EAE1EE5" w:rsidR="00CE2044" w:rsidRPr="00F143CF" w:rsidRDefault="00CE2044" w:rsidP="00F46F34">
      <w:pPr>
        <w:autoSpaceDE w:val="0"/>
        <w:autoSpaceDN w:val="0"/>
        <w:adjustRightInd w:val="0"/>
        <w:spacing w:line="360" w:lineRule="auto"/>
        <w:rPr>
          <w:color w:val="000000" w:themeColor="text1"/>
          <w:sz w:val="20"/>
          <w:szCs w:val="20"/>
        </w:rPr>
      </w:pPr>
    </w:p>
    <w:p w14:paraId="1ECDDA4F" w14:textId="77777777" w:rsidR="00610188" w:rsidRPr="0087760A" w:rsidRDefault="00CE2044" w:rsidP="00F46F34">
      <w:pPr>
        <w:autoSpaceDE w:val="0"/>
        <w:autoSpaceDN w:val="0"/>
        <w:adjustRightInd w:val="0"/>
        <w:spacing w:line="360" w:lineRule="auto"/>
        <w:rPr>
          <w:color w:val="000000" w:themeColor="text1"/>
          <w:sz w:val="20"/>
          <w:szCs w:val="20"/>
          <w:lang w:val="en-US"/>
        </w:rPr>
      </w:pPr>
      <w:r w:rsidRPr="0087760A">
        <w:rPr>
          <w:b/>
          <w:bCs/>
          <w:color w:val="000000" w:themeColor="text1"/>
          <w:sz w:val="20"/>
          <w:szCs w:val="20"/>
          <w:lang w:val="en-US"/>
        </w:rPr>
        <w:t>Affiliation</w:t>
      </w:r>
      <w:r w:rsidRPr="0087760A">
        <w:rPr>
          <w:color w:val="000000" w:themeColor="text1"/>
          <w:sz w:val="20"/>
          <w:szCs w:val="20"/>
          <w:lang w:val="en-US"/>
        </w:rPr>
        <w:t xml:space="preserve">: </w:t>
      </w:r>
    </w:p>
    <w:p w14:paraId="588C5337" w14:textId="1A6138D4" w:rsidR="00610188" w:rsidRPr="0087760A" w:rsidRDefault="00CE2044" w:rsidP="00F46F34">
      <w:pPr>
        <w:autoSpaceDE w:val="0"/>
        <w:autoSpaceDN w:val="0"/>
        <w:adjustRightInd w:val="0"/>
        <w:spacing w:line="360" w:lineRule="auto"/>
        <w:rPr>
          <w:color w:val="000000" w:themeColor="text1"/>
          <w:sz w:val="20"/>
          <w:szCs w:val="20"/>
          <w:lang w:val="en-US"/>
        </w:rPr>
      </w:pPr>
      <w:r w:rsidRPr="0087760A">
        <w:rPr>
          <w:color w:val="000000" w:themeColor="text1"/>
          <w:sz w:val="20"/>
          <w:szCs w:val="20"/>
          <w:vertAlign w:val="superscript"/>
          <w:lang w:val="en-US"/>
        </w:rPr>
        <w:t>1</w:t>
      </w:r>
      <w:r w:rsidRPr="0087760A">
        <w:rPr>
          <w:color w:val="000000" w:themeColor="text1"/>
          <w:sz w:val="20"/>
          <w:szCs w:val="20"/>
          <w:lang w:val="en-US"/>
        </w:rPr>
        <w:t xml:space="preserve"> Department of Physiotherapy, Faculty of Health Sciences, University of Granada, Granada,</w:t>
      </w:r>
      <w:r w:rsidR="00610188" w:rsidRPr="0087760A">
        <w:rPr>
          <w:color w:val="000000" w:themeColor="text1"/>
          <w:sz w:val="20"/>
          <w:szCs w:val="20"/>
          <w:lang w:val="en-US"/>
        </w:rPr>
        <w:t xml:space="preserve"> </w:t>
      </w:r>
      <w:r w:rsidRPr="0087760A">
        <w:rPr>
          <w:color w:val="000000" w:themeColor="text1"/>
          <w:sz w:val="20"/>
          <w:szCs w:val="20"/>
          <w:lang w:val="en-US"/>
        </w:rPr>
        <w:t xml:space="preserve">Spain. </w:t>
      </w:r>
    </w:p>
    <w:p w14:paraId="3400101E" w14:textId="15258AC3" w:rsidR="00CE2044" w:rsidRPr="0087760A" w:rsidRDefault="00CE2044" w:rsidP="00F46F34">
      <w:pPr>
        <w:autoSpaceDE w:val="0"/>
        <w:autoSpaceDN w:val="0"/>
        <w:adjustRightInd w:val="0"/>
        <w:spacing w:line="360" w:lineRule="auto"/>
        <w:rPr>
          <w:color w:val="000000" w:themeColor="text1"/>
          <w:sz w:val="20"/>
          <w:szCs w:val="20"/>
          <w:lang w:val="en-US"/>
        </w:rPr>
      </w:pPr>
      <w:r w:rsidRPr="0087760A">
        <w:rPr>
          <w:color w:val="000000" w:themeColor="text1"/>
          <w:sz w:val="20"/>
          <w:szCs w:val="20"/>
          <w:vertAlign w:val="superscript"/>
          <w:lang w:val="en-US"/>
        </w:rPr>
        <w:t>2</w:t>
      </w:r>
      <w:r w:rsidRPr="0087760A">
        <w:rPr>
          <w:color w:val="000000" w:themeColor="text1"/>
          <w:sz w:val="20"/>
          <w:szCs w:val="20"/>
          <w:lang w:val="en-US"/>
        </w:rPr>
        <w:t xml:space="preserve"> </w:t>
      </w:r>
      <w:r w:rsidR="00743664" w:rsidRPr="00743664">
        <w:rPr>
          <w:color w:val="000000" w:themeColor="text1"/>
          <w:sz w:val="20"/>
          <w:szCs w:val="20"/>
          <w:lang w:val="en-US"/>
        </w:rPr>
        <w:t>Department of Oncology, Complejo Hospitalario de Jaen</w:t>
      </w:r>
      <w:r w:rsidRPr="00743664">
        <w:rPr>
          <w:color w:val="000000" w:themeColor="text1"/>
          <w:sz w:val="20"/>
          <w:szCs w:val="20"/>
          <w:lang w:val="en-US"/>
        </w:rPr>
        <w:t>,</w:t>
      </w:r>
      <w:r w:rsidRPr="0087760A">
        <w:rPr>
          <w:color w:val="000000" w:themeColor="text1"/>
          <w:sz w:val="20"/>
          <w:szCs w:val="20"/>
          <w:lang w:val="en-US"/>
        </w:rPr>
        <w:t xml:space="preserve"> Spain</w:t>
      </w:r>
    </w:p>
    <w:p w14:paraId="03A8383A" w14:textId="77777777" w:rsidR="00CE2044" w:rsidRPr="0087760A" w:rsidRDefault="00CE2044" w:rsidP="00F46F34">
      <w:pPr>
        <w:autoSpaceDE w:val="0"/>
        <w:autoSpaceDN w:val="0"/>
        <w:adjustRightInd w:val="0"/>
        <w:spacing w:line="360" w:lineRule="auto"/>
        <w:rPr>
          <w:rFonts w:eastAsiaTheme="minorHAnsi"/>
          <w:color w:val="000000"/>
          <w:sz w:val="20"/>
          <w:szCs w:val="20"/>
          <w:lang w:val="en-US" w:eastAsia="en-US"/>
        </w:rPr>
      </w:pPr>
    </w:p>
    <w:p w14:paraId="01772465" w14:textId="5978A03D" w:rsidR="00CE2044" w:rsidRPr="00DF49E0" w:rsidRDefault="00CE2044" w:rsidP="00F46F34">
      <w:pPr>
        <w:autoSpaceDE w:val="0"/>
        <w:autoSpaceDN w:val="0"/>
        <w:adjustRightInd w:val="0"/>
        <w:spacing w:line="360" w:lineRule="auto"/>
        <w:rPr>
          <w:b/>
          <w:bCs/>
          <w:color w:val="000000" w:themeColor="text1"/>
          <w:sz w:val="20"/>
          <w:szCs w:val="20"/>
        </w:rPr>
      </w:pPr>
      <w:r w:rsidRPr="00DF49E0">
        <w:rPr>
          <w:b/>
          <w:bCs/>
          <w:color w:val="000000" w:themeColor="text1"/>
          <w:sz w:val="20"/>
          <w:szCs w:val="20"/>
        </w:rPr>
        <w:t>ORCID iDs</w:t>
      </w:r>
    </w:p>
    <w:p w14:paraId="52BBF3D5" w14:textId="110AED55" w:rsidR="00CE2044" w:rsidRPr="00992AA0" w:rsidRDefault="00CE2044" w:rsidP="00F46F34">
      <w:pPr>
        <w:autoSpaceDE w:val="0"/>
        <w:autoSpaceDN w:val="0"/>
        <w:adjustRightInd w:val="0"/>
        <w:spacing w:line="360" w:lineRule="auto"/>
        <w:rPr>
          <w:color w:val="000000" w:themeColor="text1"/>
          <w:sz w:val="20"/>
          <w:szCs w:val="20"/>
        </w:rPr>
      </w:pPr>
      <w:r w:rsidRPr="00992AA0">
        <w:rPr>
          <w:color w:val="000000" w:themeColor="text1"/>
          <w:sz w:val="20"/>
          <w:szCs w:val="20"/>
        </w:rPr>
        <w:t xml:space="preserve">Alejandro Heredia Ciuró </w:t>
      </w:r>
      <w:hyperlink r:id="rId8" w:history="1">
        <w:r w:rsidR="00461E7C" w:rsidRPr="00992AA0">
          <w:rPr>
            <w:rStyle w:val="Hipervnculo"/>
            <w:sz w:val="20"/>
            <w:szCs w:val="20"/>
          </w:rPr>
          <w:t>https://orcid.org/0000-0003-2130-7901</w:t>
        </w:r>
      </w:hyperlink>
      <w:r w:rsidR="00461E7C" w:rsidRPr="00992AA0">
        <w:rPr>
          <w:color w:val="000000" w:themeColor="text1"/>
          <w:sz w:val="20"/>
          <w:szCs w:val="20"/>
        </w:rPr>
        <w:t xml:space="preserve"> </w:t>
      </w:r>
    </w:p>
    <w:p w14:paraId="25D18EFF" w14:textId="041B293C" w:rsidR="00CE2044" w:rsidRPr="00992AA0" w:rsidRDefault="00CE2044" w:rsidP="00F46F34">
      <w:pPr>
        <w:autoSpaceDE w:val="0"/>
        <w:autoSpaceDN w:val="0"/>
        <w:adjustRightInd w:val="0"/>
        <w:spacing w:line="360" w:lineRule="auto"/>
        <w:rPr>
          <w:color w:val="000000" w:themeColor="text1"/>
          <w:sz w:val="20"/>
          <w:szCs w:val="20"/>
        </w:rPr>
      </w:pPr>
      <w:r w:rsidRPr="00992AA0">
        <w:rPr>
          <w:color w:val="000000" w:themeColor="text1"/>
          <w:sz w:val="20"/>
          <w:szCs w:val="20"/>
        </w:rPr>
        <w:t xml:space="preserve">Javier Martín Núñez </w:t>
      </w:r>
      <w:hyperlink r:id="rId9" w:history="1">
        <w:r w:rsidR="00461E7C" w:rsidRPr="00992AA0">
          <w:rPr>
            <w:rStyle w:val="Hipervnculo"/>
            <w:sz w:val="20"/>
            <w:szCs w:val="20"/>
          </w:rPr>
          <w:t>https://orcid.org/0000-0003-2746-8415</w:t>
        </w:r>
      </w:hyperlink>
      <w:r w:rsidR="00461E7C" w:rsidRPr="00992AA0">
        <w:rPr>
          <w:color w:val="000000" w:themeColor="text1"/>
          <w:sz w:val="20"/>
          <w:szCs w:val="20"/>
        </w:rPr>
        <w:t xml:space="preserve"> </w:t>
      </w:r>
    </w:p>
    <w:p w14:paraId="7A36BB0B" w14:textId="77777777" w:rsidR="0040634F" w:rsidRPr="00992AA0" w:rsidRDefault="0040634F" w:rsidP="0040634F">
      <w:pPr>
        <w:autoSpaceDE w:val="0"/>
        <w:autoSpaceDN w:val="0"/>
        <w:adjustRightInd w:val="0"/>
        <w:spacing w:line="360" w:lineRule="auto"/>
        <w:rPr>
          <w:color w:val="000000" w:themeColor="text1"/>
          <w:sz w:val="20"/>
          <w:szCs w:val="20"/>
        </w:rPr>
      </w:pPr>
      <w:r w:rsidRPr="00992AA0">
        <w:rPr>
          <w:color w:val="000000" w:themeColor="text1"/>
          <w:sz w:val="20"/>
          <w:szCs w:val="20"/>
        </w:rPr>
        <w:t xml:space="preserve">Laura López López </w:t>
      </w:r>
      <w:hyperlink r:id="rId10" w:history="1">
        <w:r w:rsidRPr="00992AA0">
          <w:rPr>
            <w:rStyle w:val="Hipervnculo"/>
            <w:sz w:val="20"/>
            <w:szCs w:val="20"/>
          </w:rPr>
          <w:t>https://orcid.org/0000-0002-3029-2003</w:t>
        </w:r>
      </w:hyperlink>
      <w:r w:rsidRPr="00992AA0">
        <w:rPr>
          <w:color w:val="000000" w:themeColor="text1"/>
          <w:sz w:val="20"/>
          <w:szCs w:val="20"/>
        </w:rPr>
        <w:t xml:space="preserve"> </w:t>
      </w:r>
    </w:p>
    <w:p w14:paraId="22764F3F" w14:textId="710DECAB" w:rsidR="0040634F" w:rsidRPr="00992AA0" w:rsidRDefault="0040634F" w:rsidP="00F46F34">
      <w:pPr>
        <w:autoSpaceDE w:val="0"/>
        <w:autoSpaceDN w:val="0"/>
        <w:adjustRightInd w:val="0"/>
        <w:spacing w:line="360" w:lineRule="auto"/>
        <w:rPr>
          <w:color w:val="000000" w:themeColor="text1"/>
          <w:sz w:val="20"/>
          <w:szCs w:val="20"/>
        </w:rPr>
      </w:pPr>
      <w:r w:rsidRPr="00992AA0">
        <w:rPr>
          <w:color w:val="000000" w:themeColor="text1"/>
          <w:sz w:val="20"/>
          <w:szCs w:val="20"/>
        </w:rPr>
        <w:t xml:space="preserve">María Granados Santiago </w:t>
      </w:r>
      <w:hyperlink r:id="rId11" w:history="1">
        <w:r w:rsidR="00992AA0" w:rsidRPr="00992AA0">
          <w:rPr>
            <w:rStyle w:val="Hipervnculo"/>
            <w:sz w:val="20"/>
            <w:szCs w:val="20"/>
          </w:rPr>
          <w:t>https://orcid.org/0000-0002-3609-0509</w:t>
        </w:r>
      </w:hyperlink>
      <w:r w:rsidR="00992AA0" w:rsidRPr="00992AA0">
        <w:rPr>
          <w:color w:val="000000" w:themeColor="text1"/>
          <w:sz w:val="20"/>
          <w:szCs w:val="20"/>
        </w:rPr>
        <w:t xml:space="preserve"> </w:t>
      </w:r>
    </w:p>
    <w:p w14:paraId="73679CCF" w14:textId="03A31557" w:rsidR="00CE2044" w:rsidRPr="00C944C6" w:rsidRDefault="00CE2044" w:rsidP="00F46F34">
      <w:pPr>
        <w:autoSpaceDE w:val="0"/>
        <w:autoSpaceDN w:val="0"/>
        <w:adjustRightInd w:val="0"/>
        <w:spacing w:line="360" w:lineRule="auto"/>
        <w:rPr>
          <w:color w:val="000000" w:themeColor="text1"/>
          <w:sz w:val="20"/>
          <w:szCs w:val="20"/>
          <w:lang w:val="fr-FR"/>
        </w:rPr>
      </w:pPr>
      <w:r w:rsidRPr="00C944C6">
        <w:rPr>
          <w:color w:val="000000" w:themeColor="text1"/>
          <w:sz w:val="20"/>
          <w:szCs w:val="20"/>
          <w:lang w:val="fr-FR"/>
        </w:rPr>
        <w:t xml:space="preserve">Andrés Calvache Mateo </w:t>
      </w:r>
      <w:hyperlink r:id="rId12" w:history="1">
        <w:r w:rsidR="00461E7C" w:rsidRPr="00C944C6">
          <w:rPr>
            <w:rStyle w:val="Hipervnculo"/>
            <w:sz w:val="20"/>
            <w:szCs w:val="20"/>
            <w:lang w:val="fr-FR"/>
          </w:rPr>
          <w:t>https://orcid.org/0000-0002-8909-2153</w:t>
        </w:r>
      </w:hyperlink>
      <w:r w:rsidR="00461E7C" w:rsidRPr="00C944C6">
        <w:rPr>
          <w:color w:val="000000" w:themeColor="text1"/>
          <w:sz w:val="20"/>
          <w:szCs w:val="20"/>
          <w:lang w:val="fr-FR"/>
        </w:rPr>
        <w:t xml:space="preserve"> </w:t>
      </w:r>
    </w:p>
    <w:p w14:paraId="565F41B2" w14:textId="497B084F" w:rsidR="00CE2044" w:rsidRPr="00C944C6" w:rsidRDefault="00CE2044" w:rsidP="00F46F34">
      <w:pPr>
        <w:autoSpaceDE w:val="0"/>
        <w:autoSpaceDN w:val="0"/>
        <w:adjustRightInd w:val="0"/>
        <w:spacing w:line="360" w:lineRule="auto"/>
        <w:rPr>
          <w:color w:val="000000" w:themeColor="text1"/>
          <w:sz w:val="20"/>
          <w:szCs w:val="20"/>
          <w:lang w:val="fr-FR"/>
        </w:rPr>
      </w:pPr>
      <w:r w:rsidRPr="00C944C6">
        <w:rPr>
          <w:color w:val="000000" w:themeColor="text1"/>
          <w:sz w:val="20"/>
          <w:szCs w:val="20"/>
          <w:lang w:val="fr-FR"/>
        </w:rPr>
        <w:t xml:space="preserve">Marie Carmen Valenza </w:t>
      </w:r>
      <w:hyperlink r:id="rId13" w:history="1">
        <w:r w:rsidR="00461E7C" w:rsidRPr="00C944C6">
          <w:rPr>
            <w:rStyle w:val="Hipervnculo"/>
            <w:sz w:val="20"/>
            <w:szCs w:val="20"/>
            <w:lang w:val="fr-FR"/>
          </w:rPr>
          <w:t>https://orcid.org/0000-0003-2368-1307</w:t>
        </w:r>
      </w:hyperlink>
      <w:r w:rsidR="00461E7C" w:rsidRPr="00C944C6">
        <w:rPr>
          <w:color w:val="000000" w:themeColor="text1"/>
          <w:sz w:val="20"/>
          <w:szCs w:val="20"/>
          <w:lang w:val="fr-FR"/>
        </w:rPr>
        <w:t xml:space="preserve"> </w:t>
      </w:r>
    </w:p>
    <w:p w14:paraId="793EE09A" w14:textId="77777777" w:rsidR="00CE2044" w:rsidRPr="00C944C6" w:rsidRDefault="00CE2044" w:rsidP="00F46F34">
      <w:pPr>
        <w:autoSpaceDE w:val="0"/>
        <w:autoSpaceDN w:val="0"/>
        <w:adjustRightInd w:val="0"/>
        <w:spacing w:line="360" w:lineRule="auto"/>
        <w:rPr>
          <w:color w:val="000000" w:themeColor="text1"/>
          <w:sz w:val="20"/>
          <w:szCs w:val="20"/>
          <w:lang w:val="fr-FR"/>
        </w:rPr>
      </w:pPr>
    </w:p>
    <w:p w14:paraId="1F683198" w14:textId="6781CA68" w:rsidR="00CE2044" w:rsidRPr="0087760A" w:rsidRDefault="00CE2044" w:rsidP="00F46F34">
      <w:pPr>
        <w:autoSpaceDE w:val="0"/>
        <w:autoSpaceDN w:val="0"/>
        <w:adjustRightInd w:val="0"/>
        <w:spacing w:line="360" w:lineRule="auto"/>
        <w:rPr>
          <w:b/>
          <w:bCs/>
          <w:color w:val="000000" w:themeColor="text1"/>
          <w:sz w:val="20"/>
          <w:szCs w:val="20"/>
          <w:lang w:val="en-US"/>
        </w:rPr>
      </w:pPr>
      <w:r w:rsidRPr="0087760A">
        <w:rPr>
          <w:b/>
          <w:bCs/>
          <w:color w:val="000000" w:themeColor="text1"/>
          <w:sz w:val="20"/>
          <w:szCs w:val="20"/>
          <w:lang w:val="en-US"/>
        </w:rPr>
        <w:t>*Corresponding author</w:t>
      </w:r>
    </w:p>
    <w:p w14:paraId="7B434538" w14:textId="77777777" w:rsidR="00CE2044" w:rsidRPr="0087760A" w:rsidRDefault="00CE2044" w:rsidP="00F46F34">
      <w:pPr>
        <w:autoSpaceDE w:val="0"/>
        <w:autoSpaceDN w:val="0"/>
        <w:adjustRightInd w:val="0"/>
        <w:spacing w:line="360" w:lineRule="auto"/>
        <w:rPr>
          <w:color w:val="000000" w:themeColor="text1"/>
          <w:sz w:val="20"/>
          <w:szCs w:val="20"/>
          <w:lang w:val="en-US"/>
        </w:rPr>
      </w:pPr>
      <w:r w:rsidRPr="0087760A">
        <w:rPr>
          <w:color w:val="000000" w:themeColor="text1"/>
          <w:sz w:val="20"/>
          <w:szCs w:val="20"/>
          <w:lang w:val="en-US"/>
        </w:rPr>
        <w:t>Marie Carmen Valenza</w:t>
      </w:r>
    </w:p>
    <w:p w14:paraId="5EC36D9A" w14:textId="77777777" w:rsidR="00CE2044" w:rsidRPr="0087760A" w:rsidRDefault="00CE2044" w:rsidP="00F46F34">
      <w:pPr>
        <w:autoSpaceDE w:val="0"/>
        <w:autoSpaceDN w:val="0"/>
        <w:adjustRightInd w:val="0"/>
        <w:spacing w:line="360" w:lineRule="auto"/>
        <w:rPr>
          <w:color w:val="000000" w:themeColor="text1"/>
          <w:sz w:val="20"/>
          <w:szCs w:val="20"/>
          <w:lang w:val="en-US"/>
        </w:rPr>
      </w:pPr>
      <w:r w:rsidRPr="0087760A">
        <w:rPr>
          <w:color w:val="000000" w:themeColor="text1"/>
          <w:sz w:val="20"/>
          <w:szCs w:val="20"/>
          <w:lang w:val="en-US"/>
        </w:rPr>
        <w:t>Department of Physiotherapy. Faculty of Health Sciences. University of Granada.</w:t>
      </w:r>
    </w:p>
    <w:p w14:paraId="0A509B51" w14:textId="77777777" w:rsidR="00CE2044" w:rsidRPr="00DF49E0" w:rsidRDefault="00CE2044" w:rsidP="00F46F34">
      <w:pPr>
        <w:autoSpaceDE w:val="0"/>
        <w:autoSpaceDN w:val="0"/>
        <w:adjustRightInd w:val="0"/>
        <w:spacing w:line="360" w:lineRule="auto"/>
        <w:rPr>
          <w:color w:val="000000" w:themeColor="text1"/>
          <w:sz w:val="20"/>
          <w:szCs w:val="20"/>
        </w:rPr>
      </w:pPr>
      <w:r w:rsidRPr="00DF49E0">
        <w:rPr>
          <w:color w:val="000000" w:themeColor="text1"/>
          <w:sz w:val="20"/>
          <w:szCs w:val="20"/>
        </w:rPr>
        <w:t>Av. De la Ilustración, 60</w:t>
      </w:r>
    </w:p>
    <w:p w14:paraId="51633B41" w14:textId="77777777" w:rsidR="00CE2044" w:rsidRPr="00DF49E0" w:rsidRDefault="00CE2044" w:rsidP="00F46F34">
      <w:pPr>
        <w:autoSpaceDE w:val="0"/>
        <w:autoSpaceDN w:val="0"/>
        <w:adjustRightInd w:val="0"/>
        <w:spacing w:line="360" w:lineRule="auto"/>
        <w:rPr>
          <w:color w:val="000000" w:themeColor="text1"/>
          <w:sz w:val="20"/>
          <w:szCs w:val="20"/>
        </w:rPr>
      </w:pPr>
      <w:r w:rsidRPr="00DF49E0">
        <w:rPr>
          <w:color w:val="000000" w:themeColor="text1"/>
          <w:sz w:val="20"/>
          <w:szCs w:val="20"/>
        </w:rPr>
        <w:t>18016 Granada, Spain</w:t>
      </w:r>
    </w:p>
    <w:p w14:paraId="66E51BBB" w14:textId="77777777" w:rsidR="00CE2044" w:rsidRPr="0087760A" w:rsidRDefault="00CE2044" w:rsidP="00F46F34">
      <w:pPr>
        <w:autoSpaceDE w:val="0"/>
        <w:autoSpaceDN w:val="0"/>
        <w:adjustRightInd w:val="0"/>
        <w:spacing w:line="360" w:lineRule="auto"/>
        <w:rPr>
          <w:color w:val="000000" w:themeColor="text1"/>
          <w:sz w:val="20"/>
          <w:szCs w:val="20"/>
          <w:lang w:val="en-US"/>
        </w:rPr>
      </w:pPr>
      <w:r w:rsidRPr="0087760A">
        <w:rPr>
          <w:color w:val="000000" w:themeColor="text1"/>
          <w:sz w:val="20"/>
          <w:szCs w:val="20"/>
          <w:lang w:val="en-US"/>
        </w:rPr>
        <w:t>Tlf: +34958248035</w:t>
      </w:r>
    </w:p>
    <w:p w14:paraId="7E65BD15" w14:textId="0AA7D2C2" w:rsidR="00CE2044" w:rsidRPr="0087760A" w:rsidRDefault="00CE2044" w:rsidP="00F46F34">
      <w:pPr>
        <w:autoSpaceDE w:val="0"/>
        <w:autoSpaceDN w:val="0"/>
        <w:adjustRightInd w:val="0"/>
        <w:spacing w:line="360" w:lineRule="auto"/>
        <w:rPr>
          <w:color w:val="000000" w:themeColor="text1"/>
          <w:sz w:val="20"/>
          <w:szCs w:val="20"/>
          <w:lang w:val="en-US"/>
        </w:rPr>
      </w:pPr>
      <w:r w:rsidRPr="0087760A">
        <w:rPr>
          <w:color w:val="000000" w:themeColor="text1"/>
          <w:sz w:val="20"/>
          <w:szCs w:val="20"/>
          <w:lang w:val="en-US"/>
        </w:rPr>
        <w:t xml:space="preserve">E-mail: </w:t>
      </w:r>
      <w:hyperlink r:id="rId14" w:history="1">
        <w:r w:rsidR="00461E7C" w:rsidRPr="0087760A">
          <w:rPr>
            <w:rStyle w:val="Hipervnculo"/>
            <w:sz w:val="20"/>
            <w:szCs w:val="20"/>
            <w:lang w:val="en-US"/>
          </w:rPr>
          <w:t>cvalenza@ugr.es</w:t>
        </w:r>
      </w:hyperlink>
      <w:r w:rsidR="00461E7C" w:rsidRPr="0087760A">
        <w:rPr>
          <w:color w:val="000000" w:themeColor="text1"/>
          <w:sz w:val="20"/>
          <w:szCs w:val="20"/>
          <w:lang w:val="en-US"/>
        </w:rPr>
        <w:t xml:space="preserve"> </w:t>
      </w:r>
    </w:p>
    <w:p w14:paraId="108D4000" w14:textId="77777777" w:rsidR="00CE2044" w:rsidRPr="0087760A" w:rsidRDefault="00CE2044" w:rsidP="00F46F34">
      <w:pPr>
        <w:autoSpaceDE w:val="0"/>
        <w:autoSpaceDN w:val="0"/>
        <w:adjustRightInd w:val="0"/>
        <w:spacing w:line="360" w:lineRule="auto"/>
        <w:rPr>
          <w:color w:val="000000" w:themeColor="text1"/>
          <w:sz w:val="20"/>
          <w:szCs w:val="20"/>
          <w:lang w:val="en-US"/>
        </w:rPr>
      </w:pPr>
    </w:p>
    <w:p w14:paraId="588C5FF5" w14:textId="38E2C4BA" w:rsidR="00CE2044" w:rsidRPr="0087760A" w:rsidRDefault="00CE2044" w:rsidP="00F46F34">
      <w:pPr>
        <w:autoSpaceDE w:val="0"/>
        <w:autoSpaceDN w:val="0"/>
        <w:adjustRightInd w:val="0"/>
        <w:spacing w:line="360" w:lineRule="auto"/>
        <w:rPr>
          <w:color w:val="000000" w:themeColor="text1"/>
          <w:sz w:val="20"/>
          <w:szCs w:val="20"/>
          <w:lang w:val="en-US"/>
        </w:rPr>
      </w:pPr>
      <w:r w:rsidRPr="0087760A">
        <w:rPr>
          <w:b/>
          <w:bCs/>
          <w:color w:val="000000" w:themeColor="text1"/>
          <w:sz w:val="20"/>
          <w:szCs w:val="20"/>
          <w:lang w:val="en-US"/>
        </w:rPr>
        <w:t>Review registration</w:t>
      </w:r>
      <w:r w:rsidRPr="0087760A">
        <w:rPr>
          <w:color w:val="000000" w:themeColor="text1"/>
          <w:sz w:val="20"/>
          <w:szCs w:val="20"/>
          <w:lang w:val="en-US"/>
        </w:rPr>
        <w:t xml:space="preserve">: PROSPERO Identifier: </w:t>
      </w:r>
      <w:r w:rsidR="00F21D37" w:rsidRPr="0087760A">
        <w:rPr>
          <w:color w:val="000000" w:themeColor="text1"/>
          <w:sz w:val="20"/>
          <w:szCs w:val="20"/>
          <w:lang w:val="en-US"/>
        </w:rPr>
        <w:t>CRD42021292152</w:t>
      </w:r>
    </w:p>
    <w:p w14:paraId="4B9F7334" w14:textId="65509DF0" w:rsidR="00CE2044" w:rsidRPr="0087760A" w:rsidRDefault="00CE2044" w:rsidP="00F46F34">
      <w:pPr>
        <w:autoSpaceDE w:val="0"/>
        <w:autoSpaceDN w:val="0"/>
        <w:adjustRightInd w:val="0"/>
        <w:spacing w:line="360" w:lineRule="auto"/>
        <w:rPr>
          <w:color w:val="000000" w:themeColor="text1"/>
          <w:sz w:val="20"/>
          <w:szCs w:val="20"/>
          <w:lang w:val="en-US"/>
        </w:rPr>
      </w:pPr>
      <w:r w:rsidRPr="0087760A">
        <w:rPr>
          <w:b/>
          <w:bCs/>
          <w:color w:val="000000" w:themeColor="text1"/>
          <w:sz w:val="20"/>
          <w:szCs w:val="20"/>
          <w:lang w:val="en-US"/>
        </w:rPr>
        <w:t>Review registration date</w:t>
      </w:r>
      <w:r w:rsidRPr="0087760A">
        <w:rPr>
          <w:color w:val="000000" w:themeColor="text1"/>
          <w:sz w:val="20"/>
          <w:szCs w:val="20"/>
          <w:lang w:val="en-US"/>
        </w:rPr>
        <w:t>: 1</w:t>
      </w:r>
      <w:r w:rsidR="005A573C" w:rsidRPr="0087760A">
        <w:rPr>
          <w:color w:val="000000" w:themeColor="text1"/>
          <w:sz w:val="20"/>
          <w:szCs w:val="20"/>
          <w:lang w:val="en-US"/>
        </w:rPr>
        <w:t>9</w:t>
      </w:r>
      <w:r w:rsidRPr="0087760A">
        <w:rPr>
          <w:color w:val="000000" w:themeColor="text1"/>
          <w:sz w:val="20"/>
          <w:szCs w:val="20"/>
          <w:lang w:val="en-US"/>
        </w:rPr>
        <w:t>/</w:t>
      </w:r>
      <w:r w:rsidR="005A573C" w:rsidRPr="0087760A">
        <w:rPr>
          <w:color w:val="000000" w:themeColor="text1"/>
          <w:sz w:val="20"/>
          <w:szCs w:val="20"/>
          <w:lang w:val="en-US"/>
        </w:rPr>
        <w:t>1</w:t>
      </w:r>
      <w:r w:rsidRPr="0087760A">
        <w:rPr>
          <w:color w:val="000000" w:themeColor="text1"/>
          <w:sz w:val="20"/>
          <w:szCs w:val="20"/>
          <w:lang w:val="en-US"/>
        </w:rPr>
        <w:t>2/2021</w:t>
      </w:r>
    </w:p>
    <w:p w14:paraId="10DA469D" w14:textId="20D3B241" w:rsidR="001B1692" w:rsidRPr="0087760A" w:rsidRDefault="001B1692" w:rsidP="00461E7C">
      <w:pPr>
        <w:autoSpaceDE w:val="0"/>
        <w:autoSpaceDN w:val="0"/>
        <w:adjustRightInd w:val="0"/>
        <w:rPr>
          <w:color w:val="000000" w:themeColor="text1"/>
          <w:sz w:val="20"/>
          <w:szCs w:val="20"/>
          <w:lang w:val="en-US"/>
        </w:rPr>
      </w:pPr>
    </w:p>
    <w:p w14:paraId="61A5CE9A" w14:textId="77777777" w:rsidR="00CE2044" w:rsidRPr="0087760A" w:rsidRDefault="00CE2044">
      <w:pPr>
        <w:rPr>
          <w:b/>
          <w:bCs/>
          <w:sz w:val="20"/>
          <w:szCs w:val="20"/>
          <w:lang w:val="en-US"/>
        </w:rPr>
      </w:pPr>
      <w:r w:rsidRPr="0087760A">
        <w:rPr>
          <w:b/>
          <w:bCs/>
          <w:sz w:val="20"/>
          <w:szCs w:val="20"/>
          <w:lang w:val="en-US"/>
        </w:rPr>
        <w:br w:type="page"/>
      </w:r>
    </w:p>
    <w:p w14:paraId="53CB6114" w14:textId="1E276F76" w:rsidR="00CE2044" w:rsidRPr="0087760A" w:rsidRDefault="00F438DA" w:rsidP="00170236">
      <w:pPr>
        <w:autoSpaceDE w:val="0"/>
        <w:autoSpaceDN w:val="0"/>
        <w:adjustRightInd w:val="0"/>
        <w:spacing w:line="360" w:lineRule="auto"/>
        <w:jc w:val="both"/>
        <w:rPr>
          <w:rFonts w:eastAsiaTheme="minorHAnsi"/>
          <w:b/>
          <w:bCs/>
          <w:sz w:val="20"/>
          <w:szCs w:val="20"/>
          <w:lang w:val="en-US" w:eastAsia="en-US"/>
        </w:rPr>
      </w:pPr>
      <w:r w:rsidRPr="0087760A">
        <w:rPr>
          <w:rFonts w:eastAsiaTheme="minorHAnsi"/>
          <w:b/>
          <w:bCs/>
          <w:sz w:val="20"/>
          <w:szCs w:val="20"/>
          <w:lang w:val="en-US" w:eastAsia="en-US"/>
        </w:rPr>
        <w:lastRenderedPageBreak/>
        <w:t>ABSTRACT</w:t>
      </w:r>
    </w:p>
    <w:p w14:paraId="14F61157" w14:textId="77777777" w:rsidR="00CE2044" w:rsidRPr="0087760A" w:rsidRDefault="00CE2044" w:rsidP="00170236">
      <w:pPr>
        <w:autoSpaceDE w:val="0"/>
        <w:autoSpaceDN w:val="0"/>
        <w:adjustRightInd w:val="0"/>
        <w:spacing w:line="360" w:lineRule="auto"/>
        <w:jc w:val="both"/>
        <w:rPr>
          <w:rFonts w:eastAsiaTheme="minorHAnsi"/>
          <w:sz w:val="20"/>
          <w:szCs w:val="20"/>
          <w:lang w:val="en-US" w:eastAsia="en-US"/>
        </w:rPr>
      </w:pPr>
    </w:p>
    <w:p w14:paraId="3C58235E" w14:textId="36B169A5" w:rsidR="00CE2044" w:rsidRPr="0087760A" w:rsidRDefault="00CE2044" w:rsidP="00170236">
      <w:pPr>
        <w:autoSpaceDE w:val="0"/>
        <w:autoSpaceDN w:val="0"/>
        <w:adjustRightInd w:val="0"/>
        <w:spacing w:line="360" w:lineRule="auto"/>
        <w:jc w:val="both"/>
        <w:rPr>
          <w:rFonts w:eastAsiaTheme="minorHAnsi"/>
          <w:sz w:val="20"/>
          <w:szCs w:val="20"/>
          <w:lang w:val="en-US" w:eastAsia="en-US"/>
        </w:rPr>
      </w:pPr>
      <w:r w:rsidRPr="00A67B85">
        <w:rPr>
          <w:rFonts w:eastAsiaTheme="minorHAnsi"/>
          <w:b/>
          <w:bCs/>
          <w:sz w:val="20"/>
          <w:szCs w:val="20"/>
          <w:lang w:val="en-US" w:eastAsia="en-US"/>
        </w:rPr>
        <w:t>Purpose</w:t>
      </w:r>
      <w:r w:rsidRPr="00A67B85">
        <w:rPr>
          <w:rFonts w:eastAsiaTheme="minorHAnsi"/>
          <w:sz w:val="20"/>
          <w:szCs w:val="20"/>
          <w:lang w:val="en-US" w:eastAsia="en-US"/>
        </w:rPr>
        <w:t>: To assess the</w:t>
      </w:r>
      <w:r w:rsidR="00A67B85" w:rsidRPr="00A67B85">
        <w:rPr>
          <w:color w:val="000000" w:themeColor="text1"/>
          <w:sz w:val="20"/>
          <w:szCs w:val="20"/>
          <w:lang w:val="en-US"/>
        </w:rPr>
        <w:t xml:space="preserve"> effectiveness of</w:t>
      </w:r>
      <w:r w:rsidRPr="00A67B85">
        <w:rPr>
          <w:rFonts w:eastAsiaTheme="minorHAnsi"/>
          <w:sz w:val="20"/>
          <w:szCs w:val="20"/>
          <w:lang w:val="en-US" w:eastAsia="en-US"/>
        </w:rPr>
        <w:t xml:space="preserve"> </w:t>
      </w:r>
      <w:r w:rsidR="00A67B85">
        <w:rPr>
          <w:color w:val="000000" w:themeColor="text1"/>
          <w:sz w:val="20"/>
          <w:szCs w:val="20"/>
          <w:lang w:val="en-US"/>
        </w:rPr>
        <w:t>h</w:t>
      </w:r>
      <w:r w:rsidR="00A67B85" w:rsidRPr="00A67B85">
        <w:rPr>
          <w:color w:val="000000" w:themeColor="text1"/>
          <w:sz w:val="20"/>
          <w:szCs w:val="20"/>
          <w:lang w:val="en-US"/>
        </w:rPr>
        <w:t xml:space="preserve">ealthy </w:t>
      </w:r>
      <w:r w:rsidR="00A67B85">
        <w:rPr>
          <w:color w:val="000000" w:themeColor="text1"/>
          <w:sz w:val="20"/>
          <w:szCs w:val="20"/>
          <w:lang w:val="en-US"/>
        </w:rPr>
        <w:t>l</w:t>
      </w:r>
      <w:r w:rsidR="00A67B85" w:rsidRPr="00A67B85">
        <w:rPr>
          <w:color w:val="000000" w:themeColor="text1"/>
          <w:sz w:val="20"/>
          <w:szCs w:val="20"/>
          <w:lang w:val="en-US"/>
        </w:rPr>
        <w:t xml:space="preserve">ifestyle-based interventions </w:t>
      </w:r>
      <w:r w:rsidRPr="00A67B85">
        <w:rPr>
          <w:rFonts w:eastAsiaTheme="minorHAnsi"/>
          <w:sz w:val="20"/>
          <w:szCs w:val="20"/>
          <w:lang w:val="en-US" w:eastAsia="en-US"/>
        </w:rPr>
        <w:t>in lung cancer survivors.</w:t>
      </w:r>
    </w:p>
    <w:p w14:paraId="164BC161" w14:textId="77777777" w:rsidR="00CE2044" w:rsidRPr="0087760A" w:rsidRDefault="00CE2044" w:rsidP="00170236">
      <w:pPr>
        <w:autoSpaceDE w:val="0"/>
        <w:autoSpaceDN w:val="0"/>
        <w:adjustRightInd w:val="0"/>
        <w:spacing w:line="360" w:lineRule="auto"/>
        <w:jc w:val="both"/>
        <w:rPr>
          <w:rFonts w:eastAsiaTheme="minorHAnsi"/>
          <w:sz w:val="20"/>
          <w:szCs w:val="20"/>
          <w:lang w:val="en-US" w:eastAsia="en-US"/>
        </w:rPr>
      </w:pPr>
    </w:p>
    <w:p w14:paraId="3A84CE4A" w14:textId="47EB957B" w:rsidR="00CE2044" w:rsidRPr="00322204" w:rsidRDefault="00CF7C27" w:rsidP="00170236">
      <w:pPr>
        <w:autoSpaceDE w:val="0"/>
        <w:autoSpaceDN w:val="0"/>
        <w:adjustRightInd w:val="0"/>
        <w:spacing w:line="360" w:lineRule="auto"/>
        <w:jc w:val="both"/>
        <w:rPr>
          <w:rFonts w:eastAsiaTheme="minorHAnsi"/>
          <w:sz w:val="20"/>
          <w:szCs w:val="20"/>
          <w:lang w:val="en-US" w:eastAsia="en-US"/>
        </w:rPr>
      </w:pPr>
      <w:r w:rsidRPr="0087760A">
        <w:rPr>
          <w:rFonts w:eastAsiaTheme="minorHAnsi"/>
          <w:b/>
          <w:bCs/>
          <w:sz w:val="20"/>
          <w:szCs w:val="20"/>
          <w:lang w:val="en-US" w:eastAsia="en-US"/>
        </w:rPr>
        <w:t>Methods</w:t>
      </w:r>
      <w:r w:rsidR="00CE2044" w:rsidRPr="0087760A">
        <w:rPr>
          <w:rFonts w:eastAsiaTheme="minorHAnsi"/>
          <w:sz w:val="20"/>
          <w:szCs w:val="20"/>
          <w:lang w:val="en-US" w:eastAsia="en-US"/>
        </w:rPr>
        <w:t xml:space="preserve">: </w:t>
      </w:r>
      <w:r w:rsidR="00CE2044" w:rsidRPr="008E4295">
        <w:rPr>
          <w:rFonts w:eastAsiaTheme="minorHAnsi"/>
          <w:sz w:val="20"/>
          <w:szCs w:val="20"/>
          <w:lang w:val="en-US" w:eastAsia="en-US"/>
        </w:rPr>
        <w:t>We performed a literature search using PubMed, Web of Science, and Science Direct (last search</w:t>
      </w:r>
      <w:r w:rsidR="00170236">
        <w:rPr>
          <w:rFonts w:eastAsiaTheme="minorHAnsi"/>
          <w:sz w:val="20"/>
          <w:szCs w:val="20"/>
          <w:lang w:val="en-US" w:eastAsia="en-US"/>
        </w:rPr>
        <w:t xml:space="preserve"> </w:t>
      </w:r>
      <w:r w:rsidR="00CE2044" w:rsidRPr="008E4295">
        <w:rPr>
          <w:rFonts w:eastAsiaTheme="minorHAnsi"/>
          <w:sz w:val="20"/>
          <w:szCs w:val="20"/>
          <w:lang w:val="en-US" w:eastAsia="en-US"/>
        </w:rPr>
        <w:t>March 202</w:t>
      </w:r>
      <w:r w:rsidR="008E4295" w:rsidRPr="008E4295">
        <w:rPr>
          <w:rFonts w:eastAsiaTheme="minorHAnsi"/>
          <w:sz w:val="20"/>
          <w:szCs w:val="20"/>
          <w:lang w:val="en-US" w:eastAsia="en-US"/>
        </w:rPr>
        <w:t>2</w:t>
      </w:r>
      <w:r w:rsidR="00CE2044" w:rsidRPr="008E4295">
        <w:rPr>
          <w:rFonts w:eastAsiaTheme="minorHAnsi"/>
          <w:sz w:val="20"/>
          <w:szCs w:val="20"/>
          <w:lang w:val="en-US" w:eastAsia="en-US"/>
        </w:rPr>
        <w:t xml:space="preserve">). Quality assessment and risk of bias were assessed using the Downs and </w:t>
      </w:r>
      <w:r w:rsidR="00CE2044" w:rsidRPr="00322204">
        <w:rPr>
          <w:rFonts w:eastAsiaTheme="minorHAnsi"/>
          <w:sz w:val="20"/>
          <w:szCs w:val="20"/>
          <w:lang w:val="en-US" w:eastAsia="en-US"/>
        </w:rPr>
        <w:t>Black scale and the</w:t>
      </w:r>
      <w:r w:rsidR="00170236" w:rsidRPr="00322204">
        <w:rPr>
          <w:rFonts w:eastAsiaTheme="minorHAnsi"/>
          <w:sz w:val="20"/>
          <w:szCs w:val="20"/>
          <w:lang w:val="en-US" w:eastAsia="en-US"/>
        </w:rPr>
        <w:t xml:space="preserve"> </w:t>
      </w:r>
      <w:r w:rsidR="00CE2044" w:rsidRPr="00322204">
        <w:rPr>
          <w:rFonts w:eastAsiaTheme="minorHAnsi"/>
          <w:sz w:val="20"/>
          <w:szCs w:val="20"/>
          <w:lang w:val="en-US" w:eastAsia="en-US"/>
        </w:rPr>
        <w:t>Cochrane tool.</w:t>
      </w:r>
      <w:r w:rsidR="008E4295" w:rsidRPr="00322204">
        <w:rPr>
          <w:rFonts w:eastAsiaTheme="minorHAnsi"/>
          <w:sz w:val="20"/>
          <w:szCs w:val="20"/>
          <w:lang w:val="en-US" w:eastAsia="en-US"/>
        </w:rPr>
        <w:t xml:space="preserve"> </w:t>
      </w:r>
      <w:r w:rsidR="00CE2044" w:rsidRPr="00322204">
        <w:rPr>
          <w:rFonts w:eastAsiaTheme="minorHAnsi"/>
          <w:sz w:val="20"/>
          <w:szCs w:val="20"/>
          <w:lang w:val="en-US" w:eastAsia="en-US"/>
        </w:rPr>
        <w:t xml:space="preserve">A systematic review and meta-analysis of randomized controlled trials </w:t>
      </w:r>
      <w:r w:rsidR="008E4295" w:rsidRPr="00322204">
        <w:rPr>
          <w:rFonts w:eastAsiaTheme="minorHAnsi"/>
          <w:sz w:val="20"/>
          <w:szCs w:val="20"/>
          <w:lang w:val="en-US" w:eastAsia="en-US"/>
        </w:rPr>
        <w:t xml:space="preserve"> </w:t>
      </w:r>
      <w:r w:rsidR="00C944C6" w:rsidRPr="00322204">
        <w:rPr>
          <w:rFonts w:eastAsiaTheme="minorHAnsi"/>
          <w:sz w:val="20"/>
          <w:szCs w:val="20"/>
          <w:lang w:val="en-US" w:eastAsia="en-US"/>
        </w:rPr>
        <w:t xml:space="preserve"> were </w:t>
      </w:r>
      <w:r w:rsidR="00CE2044" w:rsidRPr="00322204">
        <w:rPr>
          <w:rFonts w:eastAsiaTheme="minorHAnsi"/>
          <w:sz w:val="20"/>
          <w:szCs w:val="20"/>
          <w:lang w:val="en-US" w:eastAsia="en-US"/>
        </w:rPr>
        <w:t xml:space="preserve">performed. We included controlled trials testing the effect of </w:t>
      </w:r>
      <w:r w:rsidR="00CE0883" w:rsidRPr="00322204">
        <w:rPr>
          <w:color w:val="000000" w:themeColor="text1"/>
          <w:sz w:val="20"/>
          <w:szCs w:val="20"/>
          <w:lang w:val="en-US"/>
        </w:rPr>
        <w:t xml:space="preserve">healthy lifestyle-based interventions </w:t>
      </w:r>
      <w:r w:rsidR="00CE2044" w:rsidRPr="00322204">
        <w:rPr>
          <w:rFonts w:eastAsiaTheme="minorHAnsi"/>
          <w:sz w:val="20"/>
          <w:szCs w:val="20"/>
          <w:lang w:val="en-US" w:eastAsia="en-US"/>
        </w:rPr>
        <w:t>in lung cancer</w:t>
      </w:r>
      <w:r w:rsidR="008E4295" w:rsidRPr="00322204">
        <w:rPr>
          <w:rFonts w:eastAsiaTheme="minorHAnsi"/>
          <w:sz w:val="20"/>
          <w:szCs w:val="20"/>
          <w:lang w:val="en-US" w:eastAsia="en-US"/>
        </w:rPr>
        <w:t xml:space="preserve"> </w:t>
      </w:r>
      <w:r w:rsidR="00CE2044" w:rsidRPr="00322204">
        <w:rPr>
          <w:rFonts w:eastAsiaTheme="minorHAnsi"/>
          <w:sz w:val="20"/>
          <w:szCs w:val="20"/>
          <w:lang w:val="en-US" w:eastAsia="en-US"/>
        </w:rPr>
        <w:t>survivors versus</w:t>
      </w:r>
      <w:r w:rsidR="00AD5996" w:rsidRPr="00322204">
        <w:rPr>
          <w:rFonts w:eastAsiaTheme="minorHAnsi"/>
          <w:sz w:val="20"/>
          <w:szCs w:val="20"/>
          <w:lang w:val="en-US" w:eastAsia="en-US"/>
        </w:rPr>
        <w:t xml:space="preserve"> </w:t>
      </w:r>
      <w:r w:rsidR="00CE0883" w:rsidRPr="00322204">
        <w:rPr>
          <w:sz w:val="20"/>
          <w:szCs w:val="20"/>
          <w:lang w:val="en-US"/>
        </w:rPr>
        <w:t xml:space="preserve">a control intervention where </w:t>
      </w:r>
      <w:r w:rsidR="00AD5996" w:rsidRPr="00322204">
        <w:rPr>
          <w:sz w:val="20"/>
          <w:szCs w:val="20"/>
          <w:lang w:val="en-US"/>
        </w:rPr>
        <w:t>lung cancer patients</w:t>
      </w:r>
      <w:r w:rsidR="00CE0883" w:rsidRPr="00322204">
        <w:rPr>
          <w:sz w:val="20"/>
          <w:szCs w:val="20"/>
          <w:lang w:val="en-US"/>
        </w:rPr>
        <w:t xml:space="preserve"> </w:t>
      </w:r>
      <w:r w:rsidR="00304980" w:rsidRPr="00322204">
        <w:rPr>
          <w:sz w:val="20"/>
          <w:szCs w:val="20"/>
          <w:lang w:val="en-US"/>
        </w:rPr>
        <w:t>had no treatment,</w:t>
      </w:r>
      <w:r w:rsidR="002D26AA" w:rsidRPr="00322204">
        <w:rPr>
          <w:sz w:val="20"/>
          <w:szCs w:val="20"/>
          <w:lang w:val="en-US"/>
        </w:rPr>
        <w:t xml:space="preserve"> </w:t>
      </w:r>
      <w:r w:rsidR="00304980" w:rsidRPr="00322204">
        <w:rPr>
          <w:sz w:val="20"/>
          <w:szCs w:val="20"/>
          <w:lang w:val="en-US"/>
        </w:rPr>
        <w:t xml:space="preserve">were receiving </w:t>
      </w:r>
      <w:r w:rsidR="00C944C6" w:rsidRPr="00322204">
        <w:rPr>
          <w:sz w:val="20"/>
          <w:szCs w:val="20"/>
          <w:lang w:val="en-US"/>
        </w:rPr>
        <w:t xml:space="preserve">the </w:t>
      </w:r>
      <w:r w:rsidR="00304980" w:rsidRPr="00322204">
        <w:rPr>
          <w:sz w:val="20"/>
          <w:szCs w:val="20"/>
          <w:lang w:val="en-US"/>
        </w:rPr>
        <w:t xml:space="preserve">usual care or </w:t>
      </w:r>
      <w:r w:rsidR="00CE0883" w:rsidRPr="00322204">
        <w:rPr>
          <w:sz w:val="20"/>
          <w:szCs w:val="20"/>
          <w:lang w:val="en-US"/>
        </w:rPr>
        <w:t>ha</w:t>
      </w:r>
      <w:r w:rsidR="00304980" w:rsidRPr="00322204">
        <w:rPr>
          <w:sz w:val="20"/>
          <w:szCs w:val="20"/>
          <w:lang w:val="en-US"/>
        </w:rPr>
        <w:t>d</w:t>
      </w:r>
      <w:r w:rsidR="00CE0883" w:rsidRPr="00322204">
        <w:rPr>
          <w:sz w:val="20"/>
          <w:szCs w:val="20"/>
          <w:lang w:val="en-US"/>
        </w:rPr>
        <w:t xml:space="preserve"> not an active role</w:t>
      </w:r>
      <w:r w:rsidR="00AD5996" w:rsidRPr="00322204">
        <w:rPr>
          <w:sz w:val="20"/>
          <w:szCs w:val="20"/>
          <w:lang w:val="en-US"/>
        </w:rPr>
        <w:t xml:space="preserve"> in the intervention</w:t>
      </w:r>
      <w:r w:rsidR="00304980" w:rsidRPr="00322204">
        <w:rPr>
          <w:sz w:val="20"/>
          <w:szCs w:val="20"/>
          <w:lang w:val="en-US"/>
        </w:rPr>
        <w:t xml:space="preserve">. </w:t>
      </w:r>
      <w:r w:rsidR="00CE2044" w:rsidRPr="00322204">
        <w:rPr>
          <w:rFonts w:eastAsiaTheme="minorHAnsi"/>
          <w:sz w:val="20"/>
          <w:szCs w:val="20"/>
          <w:lang w:val="en-US" w:eastAsia="en-US"/>
        </w:rPr>
        <w:t>The data were pooled and a meta-analysis was</w:t>
      </w:r>
      <w:r w:rsidR="00CE0883" w:rsidRPr="00322204">
        <w:rPr>
          <w:rFonts w:eastAsiaTheme="minorHAnsi"/>
          <w:sz w:val="20"/>
          <w:szCs w:val="20"/>
          <w:lang w:val="en-US" w:eastAsia="en-US"/>
        </w:rPr>
        <w:t xml:space="preserve"> </w:t>
      </w:r>
      <w:r w:rsidR="00CE2044" w:rsidRPr="00322204">
        <w:rPr>
          <w:rFonts w:eastAsiaTheme="minorHAnsi"/>
          <w:sz w:val="20"/>
          <w:szCs w:val="20"/>
          <w:lang w:val="en-US" w:eastAsia="en-US"/>
        </w:rPr>
        <w:t xml:space="preserve">completed for </w:t>
      </w:r>
      <w:r w:rsidR="00CE0883" w:rsidRPr="00322204">
        <w:rPr>
          <w:sz w:val="20"/>
          <w:szCs w:val="20"/>
          <w:lang w:val="en-US"/>
        </w:rPr>
        <w:t>quality of life, psychological distress, and cancer-related symptoms</w:t>
      </w:r>
      <w:r w:rsidR="00CE2044" w:rsidRPr="00322204">
        <w:rPr>
          <w:rFonts w:eastAsiaTheme="minorHAnsi"/>
          <w:sz w:val="20"/>
          <w:szCs w:val="20"/>
          <w:lang w:val="en-US" w:eastAsia="en-US"/>
        </w:rPr>
        <w:t>.</w:t>
      </w:r>
    </w:p>
    <w:p w14:paraId="4A88F728" w14:textId="77777777" w:rsidR="00CE2044" w:rsidRPr="00322204" w:rsidRDefault="00CE2044" w:rsidP="00170236">
      <w:pPr>
        <w:autoSpaceDE w:val="0"/>
        <w:autoSpaceDN w:val="0"/>
        <w:adjustRightInd w:val="0"/>
        <w:spacing w:line="360" w:lineRule="auto"/>
        <w:jc w:val="both"/>
        <w:rPr>
          <w:rFonts w:eastAsiaTheme="minorHAnsi"/>
          <w:sz w:val="20"/>
          <w:szCs w:val="20"/>
          <w:lang w:val="en-US" w:eastAsia="en-US"/>
        </w:rPr>
      </w:pPr>
    </w:p>
    <w:p w14:paraId="29A93808" w14:textId="5583B637" w:rsidR="00CE2044" w:rsidRPr="00322204" w:rsidRDefault="00CE2044" w:rsidP="00170236">
      <w:pPr>
        <w:autoSpaceDE w:val="0"/>
        <w:autoSpaceDN w:val="0"/>
        <w:adjustRightInd w:val="0"/>
        <w:spacing w:line="360" w:lineRule="auto"/>
        <w:jc w:val="both"/>
        <w:rPr>
          <w:rFonts w:eastAsiaTheme="minorHAnsi"/>
          <w:sz w:val="20"/>
          <w:szCs w:val="20"/>
          <w:lang w:val="en-US" w:eastAsia="en-US"/>
        </w:rPr>
      </w:pPr>
      <w:r w:rsidRPr="00322204">
        <w:rPr>
          <w:rFonts w:eastAsiaTheme="minorHAnsi"/>
          <w:b/>
          <w:bCs/>
          <w:sz w:val="20"/>
          <w:szCs w:val="20"/>
          <w:lang w:val="en-US" w:eastAsia="en-US"/>
        </w:rPr>
        <w:t>Results</w:t>
      </w:r>
      <w:r w:rsidRPr="00322204">
        <w:rPr>
          <w:rFonts w:eastAsiaTheme="minorHAnsi"/>
          <w:sz w:val="20"/>
          <w:szCs w:val="20"/>
          <w:lang w:val="en-US" w:eastAsia="en-US"/>
        </w:rPr>
        <w:t xml:space="preserve">: We selected </w:t>
      </w:r>
      <w:r w:rsidR="008E4295" w:rsidRPr="00322204">
        <w:rPr>
          <w:rFonts w:eastAsiaTheme="minorHAnsi"/>
          <w:sz w:val="20"/>
          <w:szCs w:val="20"/>
          <w:lang w:val="en-US" w:eastAsia="en-US"/>
        </w:rPr>
        <w:t>14</w:t>
      </w:r>
      <w:r w:rsidRPr="00322204">
        <w:rPr>
          <w:rFonts w:eastAsiaTheme="minorHAnsi"/>
          <w:sz w:val="20"/>
          <w:szCs w:val="20"/>
          <w:lang w:val="en-US" w:eastAsia="en-US"/>
        </w:rPr>
        <w:t xml:space="preserve"> studies, which included </w:t>
      </w:r>
      <w:r w:rsidR="008E4295" w:rsidRPr="00322204">
        <w:rPr>
          <w:rFonts w:eastAsiaTheme="minorHAnsi"/>
          <w:sz w:val="20"/>
          <w:szCs w:val="20"/>
          <w:lang w:val="en-US" w:eastAsia="en-US"/>
        </w:rPr>
        <w:t>1519</w:t>
      </w:r>
      <w:r w:rsidRPr="00322204">
        <w:rPr>
          <w:rFonts w:eastAsiaTheme="minorHAnsi"/>
          <w:sz w:val="20"/>
          <w:szCs w:val="20"/>
          <w:lang w:val="en-US" w:eastAsia="en-US"/>
        </w:rPr>
        <w:t xml:space="preserve"> patients with lung cancer</w:t>
      </w:r>
      <w:r w:rsidR="00B07548" w:rsidRPr="00322204">
        <w:rPr>
          <w:rFonts w:eastAsiaTheme="minorHAnsi"/>
          <w:sz w:val="20"/>
          <w:szCs w:val="20"/>
          <w:lang w:val="en-US" w:eastAsia="en-US"/>
        </w:rPr>
        <w:t>.</w:t>
      </w:r>
      <w:r w:rsidRPr="00322204">
        <w:rPr>
          <w:rFonts w:eastAsiaTheme="minorHAnsi"/>
          <w:sz w:val="20"/>
          <w:szCs w:val="20"/>
          <w:lang w:val="en-US" w:eastAsia="en-US"/>
        </w:rPr>
        <w:t xml:space="preserve"> </w:t>
      </w:r>
      <w:r w:rsidR="008C3753" w:rsidRPr="00322204">
        <w:rPr>
          <w:sz w:val="20"/>
          <w:szCs w:val="20"/>
          <w:lang w:val="en-US"/>
        </w:rPr>
        <w:t xml:space="preserve">The treatment status of these patients was heterogeneous. Healthy lifestyle programs were applied isolated or in combination </w:t>
      </w:r>
      <w:r w:rsidR="00C944C6" w:rsidRPr="00322204">
        <w:rPr>
          <w:sz w:val="20"/>
          <w:szCs w:val="20"/>
          <w:lang w:val="en-US"/>
        </w:rPr>
        <w:t>with</w:t>
      </w:r>
      <w:r w:rsidR="008C3753" w:rsidRPr="00322204">
        <w:rPr>
          <w:sz w:val="20"/>
          <w:szCs w:val="20"/>
          <w:lang w:val="en-US"/>
        </w:rPr>
        <w:t xml:space="preserve"> usual care in most of the studies.</w:t>
      </w:r>
      <w:r w:rsidR="008C3753" w:rsidRPr="00322204">
        <w:rPr>
          <w:rFonts w:eastAsiaTheme="minorHAnsi"/>
          <w:sz w:val="20"/>
          <w:szCs w:val="20"/>
          <w:lang w:val="en-US" w:eastAsia="en-US"/>
        </w:rPr>
        <w:t xml:space="preserve"> </w:t>
      </w:r>
      <w:r w:rsidR="008C3753" w:rsidRPr="00322204">
        <w:rPr>
          <w:sz w:val="20"/>
          <w:szCs w:val="20"/>
          <w:lang w:val="en-US"/>
        </w:rPr>
        <w:t>The components of the healthy lifestyle programs were also heterogeneous.</w:t>
      </w:r>
      <w:r w:rsidR="008C3753" w:rsidRPr="00322204">
        <w:rPr>
          <w:rFonts w:eastAsiaTheme="minorHAnsi"/>
          <w:sz w:val="20"/>
          <w:szCs w:val="20"/>
          <w:lang w:val="en-US" w:eastAsia="en-US"/>
        </w:rPr>
        <w:t xml:space="preserve"> </w:t>
      </w:r>
      <w:r w:rsidRPr="00322204">
        <w:rPr>
          <w:rFonts w:eastAsiaTheme="minorHAnsi"/>
          <w:sz w:val="20"/>
          <w:szCs w:val="20"/>
          <w:lang w:val="en-US" w:eastAsia="en-US"/>
        </w:rPr>
        <w:t>Results showed significant differences in</w:t>
      </w:r>
      <w:r w:rsidR="008E4295" w:rsidRPr="00322204">
        <w:rPr>
          <w:rFonts w:eastAsiaTheme="minorHAnsi"/>
          <w:sz w:val="20"/>
          <w:szCs w:val="20"/>
          <w:lang w:val="en-US" w:eastAsia="en-US"/>
        </w:rPr>
        <w:t xml:space="preserve"> </w:t>
      </w:r>
      <w:r w:rsidR="002D26AA" w:rsidRPr="00322204">
        <w:rPr>
          <w:rFonts w:eastAsiaTheme="minorHAnsi"/>
          <w:sz w:val="20"/>
          <w:szCs w:val="20"/>
          <w:lang w:val="en-US" w:eastAsia="en-US"/>
        </w:rPr>
        <w:t>favor</w:t>
      </w:r>
      <w:r w:rsidRPr="00322204">
        <w:rPr>
          <w:rFonts w:eastAsiaTheme="minorHAnsi"/>
          <w:sz w:val="20"/>
          <w:szCs w:val="20"/>
          <w:lang w:val="en-US" w:eastAsia="en-US"/>
        </w:rPr>
        <w:t xml:space="preserve"> </w:t>
      </w:r>
      <w:r w:rsidR="00C944C6" w:rsidRPr="00322204">
        <w:rPr>
          <w:rFonts w:eastAsiaTheme="minorHAnsi"/>
          <w:sz w:val="20"/>
          <w:szCs w:val="20"/>
          <w:lang w:val="en-US" w:eastAsia="en-US"/>
        </w:rPr>
        <w:t>of</w:t>
      </w:r>
      <w:r w:rsidRPr="00322204">
        <w:rPr>
          <w:rFonts w:eastAsiaTheme="minorHAnsi"/>
          <w:sz w:val="20"/>
          <w:szCs w:val="20"/>
          <w:lang w:val="en-US" w:eastAsia="en-US"/>
        </w:rPr>
        <w:t xml:space="preserve"> </w:t>
      </w:r>
      <w:r w:rsidR="002D26AA" w:rsidRPr="00322204">
        <w:rPr>
          <w:color w:val="000000" w:themeColor="text1"/>
          <w:sz w:val="20"/>
          <w:szCs w:val="20"/>
          <w:lang w:val="en-US"/>
        </w:rPr>
        <w:t xml:space="preserve">healthy lifestyle-based interventions </w:t>
      </w:r>
      <w:r w:rsidRPr="00322204">
        <w:rPr>
          <w:rFonts w:eastAsiaTheme="minorHAnsi"/>
          <w:sz w:val="20"/>
          <w:szCs w:val="20"/>
          <w:lang w:val="en-US" w:eastAsia="en-US"/>
        </w:rPr>
        <w:t>in compar</w:t>
      </w:r>
      <w:r w:rsidR="00C944C6" w:rsidRPr="00322204">
        <w:rPr>
          <w:rFonts w:eastAsiaTheme="minorHAnsi"/>
          <w:sz w:val="20"/>
          <w:szCs w:val="20"/>
          <w:lang w:val="en-US" w:eastAsia="en-US"/>
        </w:rPr>
        <w:t>ison</w:t>
      </w:r>
      <w:r w:rsidRPr="00322204">
        <w:rPr>
          <w:rFonts w:eastAsiaTheme="minorHAnsi"/>
          <w:sz w:val="20"/>
          <w:szCs w:val="20"/>
          <w:lang w:val="en-US" w:eastAsia="en-US"/>
        </w:rPr>
        <w:t xml:space="preserve"> to </w:t>
      </w:r>
      <w:r w:rsidR="00C944C6" w:rsidRPr="00322204">
        <w:rPr>
          <w:rFonts w:eastAsiaTheme="minorHAnsi"/>
          <w:sz w:val="20"/>
          <w:szCs w:val="20"/>
          <w:lang w:val="en-US" w:eastAsia="en-US"/>
        </w:rPr>
        <w:t xml:space="preserve">the </w:t>
      </w:r>
      <w:r w:rsidR="002D26AA" w:rsidRPr="00322204">
        <w:rPr>
          <w:rFonts w:eastAsiaTheme="minorHAnsi"/>
          <w:sz w:val="20"/>
          <w:szCs w:val="20"/>
          <w:lang w:val="en-US" w:eastAsia="en-US"/>
        </w:rPr>
        <w:t xml:space="preserve">control group for </w:t>
      </w:r>
      <w:r w:rsidR="002D26AA" w:rsidRPr="00322204">
        <w:rPr>
          <w:sz w:val="20"/>
          <w:szCs w:val="20"/>
          <w:lang w:val="en-US"/>
        </w:rPr>
        <w:t>quality of life (p=0.01), psychological distress (p = 0.05), and cancer-related symptoms (p=0.03)</w:t>
      </w:r>
      <w:r w:rsidR="002D26AA" w:rsidRPr="00322204">
        <w:rPr>
          <w:rFonts w:eastAsiaTheme="minorHAnsi"/>
          <w:sz w:val="20"/>
          <w:szCs w:val="20"/>
          <w:lang w:val="en-US" w:eastAsia="en-US"/>
        </w:rPr>
        <w:t>.</w:t>
      </w:r>
    </w:p>
    <w:p w14:paraId="08491D57" w14:textId="77777777" w:rsidR="002D26AA" w:rsidRPr="00322204" w:rsidRDefault="002D26AA" w:rsidP="00170236">
      <w:pPr>
        <w:autoSpaceDE w:val="0"/>
        <w:autoSpaceDN w:val="0"/>
        <w:adjustRightInd w:val="0"/>
        <w:spacing w:line="360" w:lineRule="auto"/>
        <w:jc w:val="both"/>
        <w:rPr>
          <w:rFonts w:eastAsiaTheme="minorHAnsi"/>
          <w:sz w:val="20"/>
          <w:szCs w:val="20"/>
          <w:lang w:val="en-US" w:eastAsia="en-US"/>
        </w:rPr>
      </w:pPr>
    </w:p>
    <w:p w14:paraId="349D8C54" w14:textId="4303FD0D" w:rsidR="008E4295" w:rsidRPr="00170236" w:rsidRDefault="00CE2044" w:rsidP="00170236">
      <w:pPr>
        <w:autoSpaceDE w:val="0"/>
        <w:autoSpaceDN w:val="0"/>
        <w:adjustRightInd w:val="0"/>
        <w:spacing w:line="360" w:lineRule="auto"/>
        <w:jc w:val="both"/>
        <w:rPr>
          <w:rFonts w:eastAsiaTheme="minorHAnsi"/>
          <w:sz w:val="20"/>
          <w:szCs w:val="20"/>
          <w:lang w:val="en-US" w:eastAsia="en-US"/>
        </w:rPr>
      </w:pPr>
      <w:r w:rsidRPr="00322204">
        <w:rPr>
          <w:rFonts w:eastAsiaTheme="minorHAnsi"/>
          <w:b/>
          <w:bCs/>
          <w:sz w:val="20"/>
          <w:szCs w:val="20"/>
          <w:lang w:val="en-US" w:eastAsia="en-US"/>
        </w:rPr>
        <w:t>Conclusions</w:t>
      </w:r>
      <w:r w:rsidRPr="00322204">
        <w:rPr>
          <w:rFonts w:eastAsiaTheme="minorHAnsi"/>
          <w:sz w:val="20"/>
          <w:szCs w:val="20"/>
          <w:lang w:val="en-US" w:eastAsia="en-US"/>
        </w:rPr>
        <w:t xml:space="preserve">: The findings indicated a beneficial effect of </w:t>
      </w:r>
      <w:r w:rsidR="00170236" w:rsidRPr="00322204">
        <w:rPr>
          <w:sz w:val="20"/>
          <w:szCs w:val="20"/>
          <w:lang w:val="en-US"/>
        </w:rPr>
        <w:t xml:space="preserve">healthy lifestyle-based interventions </w:t>
      </w:r>
      <w:r w:rsidRPr="00322204">
        <w:rPr>
          <w:rFonts w:eastAsiaTheme="minorHAnsi"/>
          <w:sz w:val="20"/>
          <w:szCs w:val="20"/>
          <w:lang w:val="en-US" w:eastAsia="en-US"/>
        </w:rPr>
        <w:t>for improving</w:t>
      </w:r>
      <w:r w:rsidR="00170236" w:rsidRPr="00322204">
        <w:rPr>
          <w:rFonts w:eastAsiaTheme="minorHAnsi"/>
          <w:sz w:val="20"/>
          <w:szCs w:val="20"/>
          <w:lang w:val="en-US" w:eastAsia="en-US"/>
        </w:rPr>
        <w:t xml:space="preserve"> </w:t>
      </w:r>
      <w:r w:rsidR="00170236" w:rsidRPr="00322204">
        <w:rPr>
          <w:sz w:val="20"/>
          <w:szCs w:val="20"/>
          <w:lang w:val="en-US"/>
        </w:rPr>
        <w:t>quality of life, psychological distress, and cancer-related symptoms</w:t>
      </w:r>
      <w:r w:rsidR="00170236" w:rsidRPr="00322204">
        <w:rPr>
          <w:rFonts w:eastAsiaTheme="minorHAnsi"/>
          <w:sz w:val="20"/>
          <w:szCs w:val="20"/>
          <w:lang w:val="en-US" w:eastAsia="en-US"/>
        </w:rPr>
        <w:t xml:space="preserve"> </w:t>
      </w:r>
      <w:r w:rsidRPr="00322204">
        <w:rPr>
          <w:rFonts w:eastAsiaTheme="minorHAnsi"/>
          <w:sz w:val="20"/>
          <w:szCs w:val="20"/>
          <w:lang w:val="en-US" w:eastAsia="en-US"/>
        </w:rPr>
        <w:t xml:space="preserve">in </w:t>
      </w:r>
      <w:r w:rsidR="00170236" w:rsidRPr="00322204">
        <w:rPr>
          <w:rFonts w:eastAsiaTheme="minorHAnsi"/>
          <w:sz w:val="20"/>
          <w:szCs w:val="20"/>
          <w:lang w:val="en-US" w:eastAsia="en-US"/>
        </w:rPr>
        <w:t>lung cancer</w:t>
      </w:r>
      <w:r w:rsidRPr="00322204">
        <w:rPr>
          <w:rFonts w:eastAsiaTheme="minorHAnsi"/>
          <w:sz w:val="20"/>
          <w:szCs w:val="20"/>
          <w:lang w:val="en-US" w:eastAsia="en-US"/>
        </w:rPr>
        <w:t xml:space="preserve"> patients</w:t>
      </w:r>
      <w:r w:rsidR="00170236" w:rsidRPr="00322204">
        <w:rPr>
          <w:rFonts w:eastAsiaTheme="minorHAnsi"/>
          <w:sz w:val="20"/>
          <w:szCs w:val="20"/>
          <w:lang w:val="en-US" w:eastAsia="en-US"/>
        </w:rPr>
        <w:t>.</w:t>
      </w:r>
      <w:r w:rsidRPr="00322204">
        <w:rPr>
          <w:rFonts w:eastAsiaTheme="minorHAnsi"/>
          <w:sz w:val="20"/>
          <w:szCs w:val="20"/>
          <w:lang w:val="en-US" w:eastAsia="en-US"/>
        </w:rPr>
        <w:t xml:space="preserve"> </w:t>
      </w:r>
      <w:r w:rsidR="00170236" w:rsidRPr="00322204">
        <w:rPr>
          <w:sz w:val="20"/>
          <w:szCs w:val="20"/>
          <w:lang w:val="en-US"/>
        </w:rPr>
        <w:t>However, this review could not show any conclusion about the better treatment moment to apply</w:t>
      </w:r>
      <w:r w:rsidR="00170236" w:rsidRPr="00170236">
        <w:rPr>
          <w:sz w:val="20"/>
          <w:szCs w:val="20"/>
          <w:lang w:val="en-US"/>
        </w:rPr>
        <w:t xml:space="preserve"> healthy lifestyle-based interventions.</w:t>
      </w:r>
    </w:p>
    <w:p w14:paraId="1C64B014" w14:textId="77777777" w:rsidR="008E4295" w:rsidRPr="0087760A" w:rsidRDefault="008E4295" w:rsidP="00170236">
      <w:pPr>
        <w:autoSpaceDE w:val="0"/>
        <w:autoSpaceDN w:val="0"/>
        <w:adjustRightInd w:val="0"/>
        <w:spacing w:line="360" w:lineRule="auto"/>
        <w:jc w:val="both"/>
        <w:rPr>
          <w:rFonts w:eastAsiaTheme="minorHAnsi"/>
          <w:sz w:val="20"/>
          <w:szCs w:val="20"/>
          <w:lang w:val="en-US" w:eastAsia="en-US"/>
        </w:rPr>
      </w:pPr>
    </w:p>
    <w:p w14:paraId="0F734600" w14:textId="348D208D" w:rsidR="0089665C" w:rsidRPr="0087760A" w:rsidRDefault="00CE2044" w:rsidP="00170236">
      <w:pPr>
        <w:autoSpaceDE w:val="0"/>
        <w:autoSpaceDN w:val="0"/>
        <w:adjustRightInd w:val="0"/>
        <w:spacing w:line="360" w:lineRule="auto"/>
        <w:jc w:val="both"/>
        <w:rPr>
          <w:b/>
          <w:bCs/>
          <w:sz w:val="20"/>
          <w:szCs w:val="20"/>
          <w:lang w:val="en-US"/>
        </w:rPr>
      </w:pPr>
      <w:r w:rsidRPr="0087760A">
        <w:rPr>
          <w:rFonts w:eastAsiaTheme="minorHAnsi"/>
          <w:b/>
          <w:bCs/>
          <w:sz w:val="20"/>
          <w:szCs w:val="20"/>
          <w:lang w:val="en-US" w:eastAsia="en-US"/>
        </w:rPr>
        <w:t>Keywords</w:t>
      </w:r>
      <w:r w:rsidRPr="0087760A">
        <w:rPr>
          <w:rFonts w:eastAsiaTheme="minorHAnsi"/>
          <w:sz w:val="20"/>
          <w:szCs w:val="20"/>
          <w:lang w:val="en-US" w:eastAsia="en-US"/>
        </w:rPr>
        <w:t xml:space="preserve">. </w:t>
      </w:r>
      <w:r w:rsidR="0089665C" w:rsidRPr="0087760A">
        <w:rPr>
          <w:rFonts w:eastAsiaTheme="minorHAnsi"/>
          <w:sz w:val="20"/>
          <w:szCs w:val="20"/>
          <w:lang w:val="en-US" w:eastAsia="en-US"/>
        </w:rPr>
        <w:t>Lung Cancer, Oncological Treatment, Healthy lifestyle, Quality of Life</w:t>
      </w:r>
      <w:r w:rsidR="00C31CBE" w:rsidRPr="0087760A">
        <w:rPr>
          <w:rFonts w:eastAsiaTheme="minorHAnsi"/>
          <w:sz w:val="20"/>
          <w:szCs w:val="20"/>
          <w:lang w:val="en-US" w:eastAsia="en-US"/>
        </w:rPr>
        <w:t>, Psychological distress, cancer-related symptoms.</w:t>
      </w:r>
    </w:p>
    <w:p w14:paraId="5451169C" w14:textId="77777777" w:rsidR="0089665C" w:rsidRPr="0087760A" w:rsidRDefault="0089665C" w:rsidP="00170236">
      <w:pPr>
        <w:autoSpaceDE w:val="0"/>
        <w:autoSpaceDN w:val="0"/>
        <w:adjustRightInd w:val="0"/>
        <w:spacing w:line="360" w:lineRule="auto"/>
        <w:rPr>
          <w:color w:val="000000" w:themeColor="text1"/>
          <w:sz w:val="20"/>
          <w:szCs w:val="20"/>
          <w:lang w:val="en-US"/>
        </w:rPr>
      </w:pPr>
    </w:p>
    <w:p w14:paraId="4F2844CE" w14:textId="45DD49BF" w:rsidR="00CE2044" w:rsidRPr="0087760A" w:rsidRDefault="00CE2044" w:rsidP="0089665C">
      <w:pPr>
        <w:autoSpaceDE w:val="0"/>
        <w:autoSpaceDN w:val="0"/>
        <w:adjustRightInd w:val="0"/>
        <w:rPr>
          <w:b/>
          <w:bCs/>
          <w:sz w:val="20"/>
          <w:szCs w:val="20"/>
          <w:lang w:val="en-US"/>
        </w:rPr>
      </w:pPr>
      <w:r w:rsidRPr="0087760A">
        <w:rPr>
          <w:b/>
          <w:bCs/>
          <w:sz w:val="20"/>
          <w:szCs w:val="20"/>
          <w:lang w:val="en-US"/>
        </w:rPr>
        <w:br w:type="page"/>
      </w:r>
    </w:p>
    <w:p w14:paraId="1CD560AB" w14:textId="13031DDC" w:rsidR="009B672A" w:rsidRPr="0087760A" w:rsidRDefault="00F438DA" w:rsidP="00975C6C">
      <w:pPr>
        <w:spacing w:line="360" w:lineRule="auto"/>
        <w:rPr>
          <w:b/>
          <w:bCs/>
          <w:sz w:val="20"/>
          <w:szCs w:val="20"/>
          <w:lang w:val="en-US"/>
        </w:rPr>
      </w:pPr>
      <w:r w:rsidRPr="0087760A">
        <w:rPr>
          <w:b/>
          <w:bCs/>
          <w:sz w:val="20"/>
          <w:szCs w:val="20"/>
          <w:lang w:val="en-US"/>
        </w:rPr>
        <w:lastRenderedPageBreak/>
        <w:t>INTRODUCTION</w:t>
      </w:r>
    </w:p>
    <w:p w14:paraId="51F6C400" w14:textId="628DCB01" w:rsidR="00243167" w:rsidRPr="00322204" w:rsidRDefault="00143E10" w:rsidP="00975C6C">
      <w:pPr>
        <w:autoSpaceDE w:val="0"/>
        <w:autoSpaceDN w:val="0"/>
        <w:adjustRightInd w:val="0"/>
        <w:spacing w:line="360" w:lineRule="auto"/>
        <w:jc w:val="both"/>
        <w:rPr>
          <w:color w:val="000000" w:themeColor="text1"/>
          <w:sz w:val="20"/>
          <w:szCs w:val="20"/>
          <w:lang w:val="en-US"/>
        </w:rPr>
      </w:pPr>
      <w:r w:rsidRPr="00322204">
        <w:rPr>
          <w:color w:val="000000" w:themeColor="text1"/>
          <w:sz w:val="20"/>
          <w:szCs w:val="20"/>
          <w:lang w:val="en-US"/>
        </w:rPr>
        <w:t>L</w:t>
      </w:r>
      <w:r w:rsidR="00314772" w:rsidRPr="00322204">
        <w:rPr>
          <w:color w:val="000000" w:themeColor="text1"/>
          <w:sz w:val="20"/>
          <w:szCs w:val="20"/>
          <w:lang w:val="en-US"/>
        </w:rPr>
        <w:t>ung c</w:t>
      </w:r>
      <w:r w:rsidR="004D4A4D" w:rsidRPr="00322204">
        <w:rPr>
          <w:color w:val="000000" w:themeColor="text1"/>
          <w:sz w:val="20"/>
          <w:szCs w:val="20"/>
          <w:lang w:val="en-US"/>
        </w:rPr>
        <w:t>a</w:t>
      </w:r>
      <w:r w:rsidR="00314772" w:rsidRPr="00322204">
        <w:rPr>
          <w:color w:val="000000" w:themeColor="text1"/>
          <w:sz w:val="20"/>
          <w:szCs w:val="20"/>
          <w:lang w:val="en-US"/>
        </w:rPr>
        <w:t xml:space="preserve">ncer </w:t>
      </w:r>
      <w:r w:rsidR="00D45010" w:rsidRPr="00322204">
        <w:rPr>
          <w:color w:val="000000" w:themeColor="text1"/>
          <w:sz w:val="20"/>
          <w:szCs w:val="20"/>
          <w:lang w:val="en-US"/>
        </w:rPr>
        <w:t>represents</w:t>
      </w:r>
      <w:r w:rsidR="00314772" w:rsidRPr="00322204">
        <w:rPr>
          <w:color w:val="000000" w:themeColor="text1"/>
          <w:sz w:val="20"/>
          <w:szCs w:val="20"/>
          <w:lang w:val="en-US"/>
        </w:rPr>
        <w:t xml:space="preserve"> one of the most prevalent </w:t>
      </w:r>
      <w:r w:rsidR="006B5BD0" w:rsidRPr="00322204">
        <w:rPr>
          <w:color w:val="000000" w:themeColor="text1"/>
          <w:sz w:val="20"/>
          <w:szCs w:val="20"/>
          <w:lang w:val="en-US"/>
        </w:rPr>
        <w:t>cancers</w:t>
      </w:r>
      <w:r w:rsidR="00314772" w:rsidRPr="00322204">
        <w:rPr>
          <w:color w:val="000000" w:themeColor="text1"/>
          <w:sz w:val="20"/>
          <w:szCs w:val="20"/>
          <w:lang w:val="en-US"/>
        </w:rPr>
        <w:t xml:space="preserve"> in worldwide, being </w:t>
      </w:r>
      <w:r w:rsidR="00B258BC" w:rsidRPr="00322204">
        <w:rPr>
          <w:color w:val="000000" w:themeColor="text1"/>
          <w:sz w:val="20"/>
          <w:szCs w:val="20"/>
          <w:lang w:val="en-US"/>
        </w:rPr>
        <w:t xml:space="preserve">the </w:t>
      </w:r>
      <w:r w:rsidR="00314772" w:rsidRPr="00322204">
        <w:rPr>
          <w:color w:val="000000" w:themeColor="text1"/>
          <w:sz w:val="20"/>
          <w:szCs w:val="20"/>
          <w:lang w:val="en-US"/>
        </w:rPr>
        <w:t>leading cause of c</w:t>
      </w:r>
      <w:r w:rsidR="004D4A4D" w:rsidRPr="00322204">
        <w:rPr>
          <w:color w:val="000000" w:themeColor="text1"/>
          <w:sz w:val="20"/>
          <w:szCs w:val="20"/>
          <w:lang w:val="en-US"/>
        </w:rPr>
        <w:t>a</w:t>
      </w:r>
      <w:r w:rsidR="00314772" w:rsidRPr="00322204">
        <w:rPr>
          <w:color w:val="000000" w:themeColor="text1"/>
          <w:sz w:val="20"/>
          <w:szCs w:val="20"/>
          <w:lang w:val="en-US"/>
        </w:rPr>
        <w:t xml:space="preserve">ncer </w:t>
      </w:r>
      <w:r w:rsidR="007B4571" w:rsidRPr="00322204">
        <w:rPr>
          <w:color w:val="000000" w:themeColor="text1"/>
          <w:sz w:val="20"/>
          <w:szCs w:val="20"/>
          <w:lang w:val="en-US"/>
        </w:rPr>
        <w:t>deaths, with</w:t>
      </w:r>
      <w:r w:rsidR="00314772" w:rsidRPr="00322204">
        <w:rPr>
          <w:color w:val="000000" w:themeColor="text1"/>
          <w:sz w:val="20"/>
          <w:szCs w:val="20"/>
          <w:lang w:val="en-US"/>
        </w:rPr>
        <w:t xml:space="preserve"> a median prognosis of less than one year</w:t>
      </w:r>
      <w:r w:rsidR="004C6498" w:rsidRPr="00322204">
        <w:rPr>
          <w:color w:val="000000" w:themeColor="text1"/>
          <w:sz w:val="20"/>
          <w:szCs w:val="20"/>
          <w:lang w:val="en-US"/>
        </w:rPr>
        <w:t xml:space="preserve"> [1]</w:t>
      </w:r>
      <w:r w:rsidR="00314772" w:rsidRPr="00322204">
        <w:rPr>
          <w:color w:val="000000" w:themeColor="text1"/>
          <w:sz w:val="20"/>
          <w:szCs w:val="20"/>
          <w:lang w:val="en-US"/>
        </w:rPr>
        <w:t>.</w:t>
      </w:r>
      <w:r w:rsidR="00841B6A" w:rsidRPr="00322204">
        <w:rPr>
          <w:color w:val="000000" w:themeColor="text1"/>
          <w:sz w:val="20"/>
          <w:szCs w:val="20"/>
          <w:lang w:val="en-US"/>
        </w:rPr>
        <w:t xml:space="preserve"> The physiopathology of cancer development is associated with genetic and </w:t>
      </w:r>
      <w:r w:rsidR="00752847" w:rsidRPr="00322204">
        <w:rPr>
          <w:color w:val="000000" w:themeColor="text1"/>
          <w:sz w:val="20"/>
          <w:szCs w:val="20"/>
          <w:lang w:val="en-US"/>
        </w:rPr>
        <w:t>environmental component</w:t>
      </w:r>
      <w:r w:rsidR="005813F0" w:rsidRPr="00322204">
        <w:rPr>
          <w:color w:val="000000" w:themeColor="text1"/>
          <w:sz w:val="20"/>
          <w:szCs w:val="20"/>
          <w:lang w:val="en-US"/>
        </w:rPr>
        <w:t>s</w:t>
      </w:r>
      <w:r w:rsidR="00752847" w:rsidRPr="00322204">
        <w:rPr>
          <w:color w:val="000000" w:themeColor="text1"/>
          <w:sz w:val="20"/>
          <w:szCs w:val="20"/>
          <w:lang w:val="en-US"/>
        </w:rPr>
        <w:t>.</w:t>
      </w:r>
      <w:r w:rsidR="00C4022C" w:rsidRPr="00322204">
        <w:rPr>
          <w:color w:val="000000" w:themeColor="text1"/>
          <w:sz w:val="20"/>
          <w:szCs w:val="20"/>
          <w:lang w:val="en-US"/>
        </w:rPr>
        <w:t xml:space="preserve"> </w:t>
      </w:r>
      <w:r w:rsidR="005813F0" w:rsidRPr="00322204">
        <w:rPr>
          <w:color w:val="000000" w:themeColor="text1"/>
          <w:sz w:val="20"/>
          <w:szCs w:val="20"/>
          <w:lang w:val="en-US"/>
        </w:rPr>
        <w:t>The</w:t>
      </w:r>
      <w:r w:rsidR="00EC1B9A" w:rsidRPr="00322204">
        <w:rPr>
          <w:color w:val="000000" w:themeColor="text1"/>
          <w:sz w:val="20"/>
          <w:szCs w:val="20"/>
          <w:lang w:val="en-US"/>
        </w:rPr>
        <w:t xml:space="preserve"> estimated genetic component for lung cancer only </w:t>
      </w:r>
      <w:r w:rsidR="00145840" w:rsidRPr="00322204">
        <w:rPr>
          <w:color w:val="000000" w:themeColor="text1"/>
          <w:sz w:val="20"/>
          <w:szCs w:val="20"/>
          <w:lang w:val="en-US"/>
        </w:rPr>
        <w:t>represents</w:t>
      </w:r>
      <w:r w:rsidR="00EC1B9A" w:rsidRPr="00322204">
        <w:rPr>
          <w:color w:val="000000" w:themeColor="text1"/>
          <w:sz w:val="20"/>
          <w:szCs w:val="20"/>
          <w:lang w:val="en-US"/>
        </w:rPr>
        <w:t xml:space="preserve"> 14%</w:t>
      </w:r>
      <w:r w:rsidR="005813F0" w:rsidRPr="00322204">
        <w:rPr>
          <w:color w:val="000000" w:themeColor="text1"/>
          <w:sz w:val="20"/>
          <w:szCs w:val="20"/>
          <w:lang w:val="en-US"/>
        </w:rPr>
        <w:t xml:space="preserve"> of the cancer load</w:t>
      </w:r>
      <w:r w:rsidR="00B32AC6" w:rsidRPr="00322204">
        <w:rPr>
          <w:color w:val="000000" w:themeColor="text1"/>
          <w:sz w:val="20"/>
          <w:szCs w:val="20"/>
          <w:lang w:val="en-US"/>
        </w:rPr>
        <w:t>, having</w:t>
      </w:r>
      <w:r w:rsidR="00EC1B9A" w:rsidRPr="00322204">
        <w:rPr>
          <w:color w:val="000000" w:themeColor="text1"/>
          <w:sz w:val="20"/>
          <w:szCs w:val="20"/>
          <w:lang w:val="en-US"/>
        </w:rPr>
        <w:t xml:space="preserve"> </w:t>
      </w:r>
      <w:r w:rsidR="00BB5DFE" w:rsidRPr="00322204">
        <w:rPr>
          <w:color w:val="000000" w:themeColor="text1"/>
          <w:sz w:val="20"/>
          <w:szCs w:val="20"/>
          <w:lang w:val="en-US"/>
        </w:rPr>
        <w:t>environmental lifestyle factors</w:t>
      </w:r>
      <w:r w:rsidR="004C6498" w:rsidRPr="00322204">
        <w:rPr>
          <w:color w:val="000000" w:themeColor="text1"/>
          <w:sz w:val="20"/>
          <w:szCs w:val="20"/>
          <w:lang w:val="en-US"/>
        </w:rPr>
        <w:t xml:space="preserve"> [2]</w:t>
      </w:r>
      <w:r w:rsidR="00BB5DFE" w:rsidRPr="00322204">
        <w:rPr>
          <w:color w:val="000000" w:themeColor="text1"/>
          <w:sz w:val="20"/>
          <w:szCs w:val="20"/>
          <w:lang w:val="en-US"/>
        </w:rPr>
        <w:t xml:space="preserve"> an effect that can be up to 95</w:t>
      </w:r>
      <w:r w:rsidR="00EC1B9A" w:rsidRPr="00322204">
        <w:rPr>
          <w:color w:val="000000" w:themeColor="text1"/>
          <w:sz w:val="20"/>
          <w:szCs w:val="20"/>
          <w:lang w:val="en-US"/>
        </w:rPr>
        <w:t>%</w:t>
      </w:r>
      <w:r w:rsidR="004C6498" w:rsidRPr="00322204">
        <w:rPr>
          <w:color w:val="000000" w:themeColor="text1"/>
          <w:sz w:val="20"/>
          <w:szCs w:val="20"/>
          <w:lang w:val="en-US"/>
        </w:rPr>
        <w:t xml:space="preserve"> [3]</w:t>
      </w:r>
      <w:r w:rsidR="00EC1B9A" w:rsidRPr="00322204">
        <w:rPr>
          <w:color w:val="000000" w:themeColor="text1"/>
          <w:sz w:val="20"/>
          <w:szCs w:val="20"/>
          <w:lang w:val="en-US"/>
        </w:rPr>
        <w:t xml:space="preserve">. </w:t>
      </w:r>
      <w:r w:rsidR="00A178FD" w:rsidRPr="00322204">
        <w:rPr>
          <w:color w:val="000000" w:themeColor="text1"/>
          <w:sz w:val="20"/>
          <w:szCs w:val="20"/>
          <w:lang w:val="en-US"/>
        </w:rPr>
        <w:t xml:space="preserve"> </w:t>
      </w:r>
    </w:p>
    <w:p w14:paraId="1740B316" w14:textId="2823081E" w:rsidR="00992B33" w:rsidRPr="00322204" w:rsidRDefault="00992B33" w:rsidP="00975C6C">
      <w:pPr>
        <w:autoSpaceDE w:val="0"/>
        <w:autoSpaceDN w:val="0"/>
        <w:adjustRightInd w:val="0"/>
        <w:spacing w:line="360" w:lineRule="auto"/>
        <w:jc w:val="both"/>
        <w:rPr>
          <w:color w:val="000000" w:themeColor="text1"/>
          <w:sz w:val="20"/>
          <w:szCs w:val="20"/>
          <w:lang w:val="en-US"/>
        </w:rPr>
      </w:pPr>
    </w:p>
    <w:p w14:paraId="6D8B9FCD" w14:textId="440AB21D" w:rsidR="00975C6C" w:rsidRPr="00322204" w:rsidRDefault="00992B33" w:rsidP="00E55628">
      <w:pPr>
        <w:autoSpaceDE w:val="0"/>
        <w:autoSpaceDN w:val="0"/>
        <w:adjustRightInd w:val="0"/>
        <w:spacing w:line="360" w:lineRule="auto"/>
        <w:jc w:val="both"/>
        <w:rPr>
          <w:sz w:val="20"/>
          <w:szCs w:val="20"/>
          <w:lang w:val="en-US"/>
        </w:rPr>
      </w:pPr>
      <w:r w:rsidRPr="00322204">
        <w:rPr>
          <w:color w:val="000000" w:themeColor="text1"/>
          <w:sz w:val="20"/>
          <w:szCs w:val="20"/>
          <w:lang w:val="en-US"/>
        </w:rPr>
        <w:t xml:space="preserve">Unhealthy lifestyle habits increase after the diagnosis and during </w:t>
      </w:r>
      <w:r w:rsidR="00A0276E" w:rsidRPr="00322204">
        <w:rPr>
          <w:color w:val="000000" w:themeColor="text1"/>
          <w:sz w:val="20"/>
          <w:szCs w:val="20"/>
          <w:lang w:val="en-US"/>
        </w:rPr>
        <w:t xml:space="preserve">cancer </w:t>
      </w:r>
      <w:r w:rsidRPr="00322204">
        <w:rPr>
          <w:color w:val="000000" w:themeColor="text1"/>
          <w:sz w:val="20"/>
          <w:szCs w:val="20"/>
          <w:lang w:val="en-US"/>
        </w:rPr>
        <w:t xml:space="preserve">treatment [4], </w:t>
      </w:r>
      <w:r w:rsidR="00143E10" w:rsidRPr="00322204">
        <w:rPr>
          <w:color w:val="000000" w:themeColor="text1"/>
          <w:sz w:val="20"/>
          <w:szCs w:val="20"/>
          <w:lang w:val="en-US"/>
        </w:rPr>
        <w:t>and</w:t>
      </w:r>
      <w:r w:rsidRPr="00322204">
        <w:rPr>
          <w:color w:val="000000" w:themeColor="text1"/>
          <w:sz w:val="20"/>
          <w:szCs w:val="20"/>
          <w:lang w:val="en-US"/>
        </w:rPr>
        <w:t xml:space="preserve"> </w:t>
      </w:r>
      <w:r w:rsidR="00143E10" w:rsidRPr="00322204">
        <w:rPr>
          <w:color w:val="000000" w:themeColor="text1"/>
          <w:sz w:val="20"/>
          <w:szCs w:val="20"/>
          <w:lang w:val="en-US"/>
        </w:rPr>
        <w:t>are</w:t>
      </w:r>
      <w:r w:rsidRPr="00322204">
        <w:rPr>
          <w:color w:val="000000" w:themeColor="text1"/>
          <w:sz w:val="20"/>
          <w:szCs w:val="20"/>
          <w:lang w:val="en-US"/>
        </w:rPr>
        <w:t xml:space="preserve"> linked to the development of cancer and the overall survival rate of patients [5]. </w:t>
      </w:r>
      <w:r w:rsidR="008367AC" w:rsidRPr="00322204">
        <w:rPr>
          <w:color w:val="000000" w:themeColor="text1"/>
          <w:sz w:val="20"/>
          <w:szCs w:val="20"/>
          <w:lang w:val="en-US"/>
        </w:rPr>
        <w:t>Lung</w:t>
      </w:r>
      <w:r w:rsidRPr="00322204">
        <w:rPr>
          <w:color w:val="000000" w:themeColor="text1"/>
          <w:sz w:val="20"/>
          <w:szCs w:val="20"/>
          <w:lang w:val="en-US"/>
        </w:rPr>
        <w:t xml:space="preserve"> </w:t>
      </w:r>
      <w:r w:rsidR="008367AC" w:rsidRPr="00322204">
        <w:rPr>
          <w:color w:val="000000" w:themeColor="text1"/>
          <w:sz w:val="20"/>
          <w:szCs w:val="20"/>
          <w:lang w:val="en-US"/>
        </w:rPr>
        <w:t>c</w:t>
      </w:r>
      <w:r w:rsidRPr="00322204">
        <w:rPr>
          <w:color w:val="000000" w:themeColor="text1"/>
          <w:sz w:val="20"/>
          <w:szCs w:val="20"/>
          <w:lang w:val="en-US"/>
        </w:rPr>
        <w:t xml:space="preserve">ancer-related healthy lifestyle habits include smoking, physical activity, and diet among other lifestyle factors, being </w:t>
      </w:r>
      <w:r w:rsidR="008367AC" w:rsidRPr="00322204">
        <w:rPr>
          <w:color w:val="000000" w:themeColor="text1"/>
          <w:sz w:val="20"/>
          <w:szCs w:val="20"/>
          <w:lang w:val="en-US"/>
        </w:rPr>
        <w:t xml:space="preserve">also </w:t>
      </w:r>
      <w:r w:rsidRPr="00322204">
        <w:rPr>
          <w:color w:val="000000" w:themeColor="text1"/>
          <w:sz w:val="20"/>
          <w:szCs w:val="20"/>
          <w:lang w:val="en-US"/>
        </w:rPr>
        <w:t xml:space="preserve">associated with </w:t>
      </w:r>
      <w:r w:rsidRPr="00322204">
        <w:rPr>
          <w:sz w:val="20"/>
          <w:szCs w:val="20"/>
          <w:lang w:val="en-US"/>
        </w:rPr>
        <w:t>improved lung cancer risk, recurrence and survival</w:t>
      </w:r>
      <w:r w:rsidR="00620C8A" w:rsidRPr="00322204">
        <w:rPr>
          <w:sz w:val="20"/>
          <w:szCs w:val="20"/>
          <w:lang w:val="en-US"/>
        </w:rPr>
        <w:t xml:space="preserve"> [6,7]</w:t>
      </w:r>
      <w:r w:rsidR="00E55628" w:rsidRPr="00322204">
        <w:rPr>
          <w:sz w:val="20"/>
          <w:szCs w:val="20"/>
          <w:lang w:val="en-US"/>
        </w:rPr>
        <w:t>.</w:t>
      </w:r>
    </w:p>
    <w:p w14:paraId="20C20E2F" w14:textId="77777777" w:rsidR="00243167" w:rsidRPr="00322204" w:rsidRDefault="00243167" w:rsidP="00975C6C">
      <w:pPr>
        <w:autoSpaceDE w:val="0"/>
        <w:autoSpaceDN w:val="0"/>
        <w:adjustRightInd w:val="0"/>
        <w:spacing w:line="360" w:lineRule="auto"/>
        <w:jc w:val="both"/>
        <w:rPr>
          <w:color w:val="000000" w:themeColor="text1"/>
          <w:sz w:val="20"/>
          <w:szCs w:val="20"/>
          <w:lang w:val="en-US"/>
        </w:rPr>
      </w:pPr>
    </w:p>
    <w:p w14:paraId="63892119" w14:textId="057DBC46" w:rsidR="007073CD" w:rsidRPr="00322204" w:rsidRDefault="003F4AEE" w:rsidP="007073CD">
      <w:pPr>
        <w:autoSpaceDE w:val="0"/>
        <w:autoSpaceDN w:val="0"/>
        <w:adjustRightInd w:val="0"/>
        <w:spacing w:line="360" w:lineRule="auto"/>
        <w:jc w:val="both"/>
        <w:rPr>
          <w:color w:val="000000" w:themeColor="text1"/>
          <w:sz w:val="20"/>
          <w:szCs w:val="20"/>
          <w:lang w:val="en-US"/>
        </w:rPr>
      </w:pPr>
      <w:r w:rsidRPr="00322204">
        <w:rPr>
          <w:color w:val="000000" w:themeColor="text1"/>
          <w:sz w:val="20"/>
          <w:szCs w:val="20"/>
          <w:lang w:val="en-US"/>
        </w:rPr>
        <w:t xml:space="preserve">There is </w:t>
      </w:r>
      <w:r w:rsidR="00671CE1" w:rsidRPr="00322204">
        <w:rPr>
          <w:color w:val="000000" w:themeColor="text1"/>
          <w:sz w:val="20"/>
          <w:szCs w:val="20"/>
          <w:lang w:val="en-US"/>
        </w:rPr>
        <w:t>growing</w:t>
      </w:r>
      <w:r w:rsidRPr="00322204">
        <w:rPr>
          <w:color w:val="000000" w:themeColor="text1"/>
          <w:sz w:val="20"/>
          <w:szCs w:val="20"/>
          <w:lang w:val="en-US"/>
        </w:rPr>
        <w:t xml:space="preserve"> evidence </w:t>
      </w:r>
      <w:r w:rsidR="00B32AC6" w:rsidRPr="00322204">
        <w:rPr>
          <w:color w:val="000000" w:themeColor="text1"/>
          <w:sz w:val="20"/>
          <w:szCs w:val="20"/>
          <w:lang w:val="en-US"/>
        </w:rPr>
        <w:t>about the influence</w:t>
      </w:r>
      <w:r w:rsidRPr="00322204">
        <w:rPr>
          <w:color w:val="000000" w:themeColor="text1"/>
          <w:sz w:val="20"/>
          <w:szCs w:val="20"/>
          <w:lang w:val="en-US"/>
        </w:rPr>
        <w:t xml:space="preserve"> </w:t>
      </w:r>
      <w:r w:rsidR="00B32AC6" w:rsidRPr="00322204">
        <w:rPr>
          <w:color w:val="000000" w:themeColor="text1"/>
          <w:sz w:val="20"/>
          <w:szCs w:val="20"/>
          <w:lang w:val="en-US"/>
        </w:rPr>
        <w:t xml:space="preserve">of </w:t>
      </w:r>
      <w:r w:rsidRPr="00322204">
        <w:rPr>
          <w:color w:val="000000" w:themeColor="text1"/>
          <w:sz w:val="20"/>
          <w:szCs w:val="20"/>
          <w:lang w:val="en-US"/>
        </w:rPr>
        <w:t xml:space="preserve">lifestyle factors </w:t>
      </w:r>
      <w:r w:rsidR="00B32AC6" w:rsidRPr="00322204">
        <w:rPr>
          <w:color w:val="000000" w:themeColor="text1"/>
          <w:sz w:val="20"/>
          <w:szCs w:val="20"/>
          <w:lang w:val="en-US"/>
        </w:rPr>
        <w:t>on the</w:t>
      </w:r>
      <w:r w:rsidRPr="00322204">
        <w:rPr>
          <w:color w:val="000000" w:themeColor="text1"/>
          <w:sz w:val="20"/>
          <w:szCs w:val="20"/>
          <w:lang w:val="en-US"/>
        </w:rPr>
        <w:t xml:space="preserve"> outcomes </w:t>
      </w:r>
      <w:r w:rsidR="00B32AC6" w:rsidRPr="00322204">
        <w:rPr>
          <w:color w:val="000000" w:themeColor="text1"/>
          <w:sz w:val="20"/>
          <w:szCs w:val="20"/>
          <w:lang w:val="en-US"/>
        </w:rPr>
        <w:t>of</w:t>
      </w:r>
      <w:r w:rsidRPr="00322204">
        <w:rPr>
          <w:color w:val="000000" w:themeColor="text1"/>
          <w:sz w:val="20"/>
          <w:szCs w:val="20"/>
          <w:lang w:val="en-US"/>
        </w:rPr>
        <w:t xml:space="preserve"> </w:t>
      </w:r>
      <w:r w:rsidR="00CA420C" w:rsidRPr="00322204">
        <w:rPr>
          <w:color w:val="000000" w:themeColor="text1"/>
          <w:sz w:val="20"/>
          <w:szCs w:val="20"/>
          <w:lang w:val="en-US"/>
        </w:rPr>
        <w:t xml:space="preserve">lung </w:t>
      </w:r>
      <w:r w:rsidRPr="00322204">
        <w:rPr>
          <w:color w:val="000000" w:themeColor="text1"/>
          <w:sz w:val="20"/>
          <w:szCs w:val="20"/>
          <w:lang w:val="en-US"/>
        </w:rPr>
        <w:t>cancer survivors</w:t>
      </w:r>
      <w:r w:rsidR="002201FA" w:rsidRPr="00322204">
        <w:rPr>
          <w:color w:val="000000" w:themeColor="text1"/>
          <w:sz w:val="20"/>
          <w:szCs w:val="20"/>
          <w:lang w:val="en-US"/>
        </w:rPr>
        <w:t xml:space="preserve"> [</w:t>
      </w:r>
      <w:r w:rsidR="00620C8A" w:rsidRPr="00322204">
        <w:rPr>
          <w:color w:val="000000" w:themeColor="text1"/>
          <w:sz w:val="20"/>
          <w:szCs w:val="20"/>
          <w:lang w:val="en-US"/>
        </w:rPr>
        <w:t>8</w:t>
      </w:r>
      <w:r w:rsidR="002201FA" w:rsidRPr="00322204">
        <w:rPr>
          <w:color w:val="000000" w:themeColor="text1"/>
          <w:sz w:val="20"/>
          <w:szCs w:val="20"/>
          <w:lang w:val="en-US"/>
        </w:rPr>
        <w:t>]</w:t>
      </w:r>
      <w:r w:rsidR="00A752FE" w:rsidRPr="00322204">
        <w:rPr>
          <w:color w:val="000000" w:themeColor="text1"/>
          <w:sz w:val="20"/>
          <w:szCs w:val="20"/>
          <w:lang w:val="en-US"/>
        </w:rPr>
        <w:t>.</w:t>
      </w:r>
      <w:r w:rsidR="0083294E" w:rsidRPr="00322204">
        <w:rPr>
          <w:color w:val="000000" w:themeColor="text1"/>
          <w:sz w:val="20"/>
          <w:szCs w:val="20"/>
          <w:lang w:val="en-US"/>
        </w:rPr>
        <w:t xml:space="preserve"> </w:t>
      </w:r>
      <w:r w:rsidR="00A752FE" w:rsidRPr="00322204">
        <w:rPr>
          <w:color w:val="000000" w:themeColor="text1"/>
          <w:sz w:val="20"/>
          <w:szCs w:val="20"/>
          <w:lang w:val="en-US"/>
        </w:rPr>
        <w:t xml:space="preserve">In this line, the study of </w:t>
      </w:r>
      <w:r w:rsidR="009B6FE8" w:rsidRPr="00322204">
        <w:rPr>
          <w:color w:val="000000" w:themeColor="text1"/>
          <w:sz w:val="20"/>
          <w:szCs w:val="20"/>
          <w:lang w:val="en-US"/>
        </w:rPr>
        <w:t>Holleand JC, et al.</w:t>
      </w:r>
      <w:r w:rsidR="002201FA" w:rsidRPr="00322204">
        <w:rPr>
          <w:color w:val="000000" w:themeColor="text1"/>
          <w:sz w:val="20"/>
          <w:szCs w:val="20"/>
          <w:lang w:val="en-US"/>
        </w:rPr>
        <w:t xml:space="preserve"> [</w:t>
      </w:r>
      <w:r w:rsidR="00620C8A" w:rsidRPr="00322204">
        <w:rPr>
          <w:color w:val="000000" w:themeColor="text1"/>
          <w:sz w:val="20"/>
          <w:szCs w:val="20"/>
          <w:lang w:val="en-US"/>
        </w:rPr>
        <w:t>9</w:t>
      </w:r>
      <w:r w:rsidR="002201FA" w:rsidRPr="00322204">
        <w:rPr>
          <w:color w:val="000000" w:themeColor="text1"/>
          <w:sz w:val="20"/>
          <w:szCs w:val="20"/>
          <w:lang w:val="en-US"/>
        </w:rPr>
        <w:t>]</w:t>
      </w:r>
      <w:r w:rsidR="009B6FE8" w:rsidRPr="00322204">
        <w:rPr>
          <w:color w:val="000000" w:themeColor="text1"/>
          <w:sz w:val="20"/>
          <w:szCs w:val="20"/>
          <w:lang w:val="en-US"/>
        </w:rPr>
        <w:t xml:space="preserve"> </w:t>
      </w:r>
      <w:r w:rsidR="00A752FE" w:rsidRPr="00322204">
        <w:rPr>
          <w:color w:val="000000" w:themeColor="text1"/>
          <w:sz w:val="20"/>
          <w:szCs w:val="20"/>
          <w:lang w:val="en-US"/>
        </w:rPr>
        <w:t xml:space="preserve">showed </w:t>
      </w:r>
      <w:r w:rsidR="009B6FE8" w:rsidRPr="00322204">
        <w:rPr>
          <w:color w:val="000000" w:themeColor="text1"/>
          <w:sz w:val="20"/>
          <w:szCs w:val="20"/>
          <w:lang w:val="en-US"/>
        </w:rPr>
        <w:t>a relation</w:t>
      </w:r>
      <w:r w:rsidR="00A752FE" w:rsidRPr="00322204">
        <w:rPr>
          <w:color w:val="000000" w:themeColor="text1"/>
          <w:sz w:val="20"/>
          <w:szCs w:val="20"/>
          <w:lang w:val="en-US"/>
        </w:rPr>
        <w:t>ship</w:t>
      </w:r>
      <w:r w:rsidR="009B6FE8" w:rsidRPr="00322204">
        <w:rPr>
          <w:color w:val="000000" w:themeColor="text1"/>
          <w:sz w:val="20"/>
          <w:szCs w:val="20"/>
          <w:lang w:val="en-US"/>
        </w:rPr>
        <w:t xml:space="preserve"> between unhealthy lifestyle habits and </w:t>
      </w:r>
      <w:r w:rsidR="00846887" w:rsidRPr="00322204">
        <w:rPr>
          <w:color w:val="000000" w:themeColor="text1"/>
          <w:sz w:val="20"/>
          <w:szCs w:val="20"/>
          <w:lang w:val="en-US"/>
        </w:rPr>
        <w:t xml:space="preserve">the development of </w:t>
      </w:r>
      <w:r w:rsidR="009B6FE8" w:rsidRPr="00322204">
        <w:rPr>
          <w:color w:val="000000" w:themeColor="text1"/>
          <w:sz w:val="20"/>
          <w:szCs w:val="20"/>
          <w:lang w:val="en-US"/>
        </w:rPr>
        <w:t>psychosocial distress with anxiety and depressive disorders.</w:t>
      </w:r>
      <w:r w:rsidR="007073CD" w:rsidRPr="00322204">
        <w:rPr>
          <w:color w:val="000000" w:themeColor="text1"/>
          <w:sz w:val="20"/>
          <w:szCs w:val="20"/>
          <w:lang w:val="en-US"/>
        </w:rPr>
        <w:t xml:space="preserve"> </w:t>
      </w:r>
      <w:r w:rsidR="00143E10" w:rsidRPr="00322204">
        <w:rPr>
          <w:color w:val="000000" w:themeColor="text1"/>
          <w:sz w:val="20"/>
          <w:szCs w:val="20"/>
          <w:lang w:val="en-US"/>
        </w:rPr>
        <w:t>Another</w:t>
      </w:r>
      <w:r w:rsidR="007073CD" w:rsidRPr="00322204">
        <w:rPr>
          <w:color w:val="000000" w:themeColor="text1"/>
          <w:sz w:val="20"/>
          <w:szCs w:val="20"/>
          <w:lang w:val="en-US"/>
        </w:rPr>
        <w:t xml:space="preserve"> example is between healthy lifestyle habits and decreased symptoms, for this </w:t>
      </w:r>
      <w:r w:rsidR="001F03A6" w:rsidRPr="00322204">
        <w:rPr>
          <w:color w:val="000000" w:themeColor="text1"/>
          <w:sz w:val="20"/>
          <w:szCs w:val="20"/>
          <w:lang w:val="en-US"/>
        </w:rPr>
        <w:t>reason,</w:t>
      </w:r>
      <w:r w:rsidR="007073CD" w:rsidRPr="00322204">
        <w:rPr>
          <w:color w:val="000000" w:themeColor="text1"/>
          <w:sz w:val="20"/>
          <w:szCs w:val="20"/>
          <w:lang w:val="en-US"/>
        </w:rPr>
        <w:t xml:space="preserve"> several lifestyle interventions</w:t>
      </w:r>
      <w:r w:rsidR="002201FA" w:rsidRPr="00322204">
        <w:rPr>
          <w:color w:val="000000" w:themeColor="text1"/>
          <w:sz w:val="20"/>
          <w:szCs w:val="20"/>
          <w:lang w:val="en-US"/>
        </w:rPr>
        <w:t xml:space="preserve"> [</w:t>
      </w:r>
      <w:r w:rsidR="00620C8A" w:rsidRPr="00322204">
        <w:rPr>
          <w:color w:val="000000" w:themeColor="text1"/>
          <w:sz w:val="20"/>
          <w:szCs w:val="20"/>
          <w:lang w:val="en-US"/>
        </w:rPr>
        <w:t>10</w:t>
      </w:r>
      <w:r w:rsidR="002201FA" w:rsidRPr="00322204">
        <w:rPr>
          <w:color w:val="000000" w:themeColor="text1"/>
          <w:sz w:val="20"/>
          <w:szCs w:val="20"/>
          <w:lang w:val="en-US"/>
        </w:rPr>
        <w:t>,</w:t>
      </w:r>
      <w:r w:rsidR="00620C8A" w:rsidRPr="00322204">
        <w:rPr>
          <w:color w:val="000000" w:themeColor="text1"/>
          <w:sz w:val="20"/>
          <w:szCs w:val="20"/>
          <w:lang w:val="en-US"/>
        </w:rPr>
        <w:t>11</w:t>
      </w:r>
      <w:r w:rsidR="002201FA" w:rsidRPr="00322204">
        <w:rPr>
          <w:color w:val="000000" w:themeColor="text1"/>
          <w:sz w:val="20"/>
          <w:szCs w:val="20"/>
          <w:lang w:val="en-US"/>
        </w:rPr>
        <w:t>]</w:t>
      </w:r>
      <w:r w:rsidR="007073CD" w:rsidRPr="00322204">
        <w:rPr>
          <w:color w:val="000000" w:themeColor="text1"/>
          <w:sz w:val="20"/>
          <w:szCs w:val="20"/>
          <w:lang w:val="en-US"/>
        </w:rPr>
        <w:t xml:space="preserve"> </w:t>
      </w:r>
      <w:r w:rsidR="00F72AEC" w:rsidRPr="00322204">
        <w:rPr>
          <w:color w:val="000000" w:themeColor="text1"/>
          <w:sz w:val="20"/>
          <w:szCs w:val="20"/>
          <w:lang w:val="en-US"/>
        </w:rPr>
        <w:t xml:space="preserve">have </w:t>
      </w:r>
      <w:r w:rsidR="007073CD" w:rsidRPr="00322204">
        <w:rPr>
          <w:color w:val="000000" w:themeColor="text1"/>
          <w:sz w:val="20"/>
          <w:szCs w:val="20"/>
          <w:lang w:val="en-US"/>
        </w:rPr>
        <w:t>included symptom self-management in the healthy direction</w:t>
      </w:r>
      <w:r w:rsidR="009234EF" w:rsidRPr="00322204">
        <w:rPr>
          <w:color w:val="000000" w:themeColor="text1"/>
          <w:sz w:val="20"/>
          <w:szCs w:val="20"/>
          <w:lang w:val="en-US"/>
        </w:rPr>
        <w:t>.</w:t>
      </w:r>
    </w:p>
    <w:p w14:paraId="33A30EE5" w14:textId="77777777" w:rsidR="001B77BB" w:rsidRPr="00322204" w:rsidRDefault="001B77BB" w:rsidP="007073CD">
      <w:pPr>
        <w:autoSpaceDE w:val="0"/>
        <w:autoSpaceDN w:val="0"/>
        <w:adjustRightInd w:val="0"/>
        <w:spacing w:line="360" w:lineRule="auto"/>
        <w:jc w:val="both"/>
        <w:rPr>
          <w:color w:val="000000" w:themeColor="text1"/>
          <w:sz w:val="20"/>
          <w:szCs w:val="20"/>
          <w:lang w:val="en-US"/>
        </w:rPr>
      </w:pPr>
    </w:p>
    <w:p w14:paraId="68FB477B" w14:textId="1825E06A" w:rsidR="001B77BB" w:rsidRPr="00322204" w:rsidRDefault="001B77BB" w:rsidP="001B77BB">
      <w:pPr>
        <w:autoSpaceDE w:val="0"/>
        <w:autoSpaceDN w:val="0"/>
        <w:adjustRightInd w:val="0"/>
        <w:spacing w:after="200" w:line="360" w:lineRule="auto"/>
        <w:jc w:val="both"/>
        <w:rPr>
          <w:rFonts w:asciiTheme="minorHAnsi" w:hAnsiTheme="minorHAnsi" w:cstheme="minorBidi"/>
          <w:color w:val="000000" w:themeColor="text1"/>
          <w:sz w:val="20"/>
          <w:szCs w:val="20"/>
          <w:lang w:val="en-US"/>
        </w:rPr>
      </w:pPr>
      <w:r w:rsidRPr="00322204">
        <w:rPr>
          <w:color w:val="000000" w:themeColor="text1"/>
          <w:sz w:val="20"/>
          <w:szCs w:val="20"/>
          <w:lang w:val="en-US"/>
        </w:rPr>
        <w:t xml:space="preserve">Healthy lifestyle-based interventions have </w:t>
      </w:r>
      <w:r w:rsidR="00143E10" w:rsidRPr="00322204">
        <w:rPr>
          <w:color w:val="000000" w:themeColor="text1"/>
          <w:sz w:val="20"/>
          <w:szCs w:val="20"/>
          <w:lang w:val="en-US"/>
        </w:rPr>
        <w:t xml:space="preserve">been </w:t>
      </w:r>
      <w:r w:rsidRPr="00322204">
        <w:rPr>
          <w:color w:val="000000" w:themeColor="text1"/>
          <w:sz w:val="20"/>
          <w:szCs w:val="20"/>
          <w:lang w:val="en-US"/>
        </w:rPr>
        <w:t xml:space="preserve">demonstrated to be beneficial for </w:t>
      </w:r>
      <w:r w:rsidR="001A1664" w:rsidRPr="00322204">
        <w:rPr>
          <w:color w:val="000000" w:themeColor="text1"/>
          <w:sz w:val="20"/>
          <w:szCs w:val="20"/>
          <w:lang w:val="en-US"/>
        </w:rPr>
        <w:t xml:space="preserve">the </w:t>
      </w:r>
      <w:r w:rsidRPr="00322204">
        <w:rPr>
          <w:color w:val="000000" w:themeColor="text1"/>
          <w:sz w:val="20"/>
          <w:szCs w:val="20"/>
          <w:lang w:val="en-US"/>
        </w:rPr>
        <w:t>quality of life in different cancer entities [1</w:t>
      </w:r>
      <w:r w:rsidR="00E73633" w:rsidRPr="00322204">
        <w:rPr>
          <w:color w:val="000000" w:themeColor="text1"/>
          <w:sz w:val="20"/>
          <w:szCs w:val="20"/>
          <w:lang w:val="en-US"/>
        </w:rPr>
        <w:t>2</w:t>
      </w:r>
      <w:r w:rsidRPr="00322204">
        <w:rPr>
          <w:color w:val="000000" w:themeColor="text1"/>
          <w:sz w:val="20"/>
          <w:szCs w:val="20"/>
          <w:lang w:val="en-US"/>
        </w:rPr>
        <w:t>,1</w:t>
      </w:r>
      <w:r w:rsidR="00E73633" w:rsidRPr="00322204">
        <w:rPr>
          <w:color w:val="000000" w:themeColor="text1"/>
          <w:sz w:val="20"/>
          <w:szCs w:val="20"/>
          <w:lang w:val="en-US"/>
        </w:rPr>
        <w:t>3</w:t>
      </w:r>
      <w:r w:rsidRPr="00322204">
        <w:rPr>
          <w:color w:val="000000" w:themeColor="text1"/>
          <w:sz w:val="20"/>
          <w:szCs w:val="20"/>
          <w:lang w:val="en-US"/>
        </w:rPr>
        <w:t xml:space="preserve">], however, </w:t>
      </w:r>
      <w:r w:rsidR="001A1664" w:rsidRPr="00322204">
        <w:rPr>
          <w:color w:val="000000" w:themeColor="text1"/>
          <w:sz w:val="20"/>
          <w:szCs w:val="20"/>
          <w:lang w:val="en-US"/>
        </w:rPr>
        <w:t xml:space="preserve">the </w:t>
      </w:r>
      <w:r w:rsidRPr="00322204">
        <w:rPr>
          <w:color w:val="000000" w:themeColor="text1"/>
          <w:sz w:val="20"/>
          <w:szCs w:val="20"/>
          <w:lang w:val="en-US"/>
        </w:rPr>
        <w:t xml:space="preserve">lung cancer patient is one of the </w:t>
      </w:r>
      <w:r w:rsidR="00565F04" w:rsidRPr="00322204">
        <w:rPr>
          <w:color w:val="000000" w:themeColor="text1"/>
          <w:sz w:val="20"/>
          <w:szCs w:val="20"/>
          <w:lang w:val="en-US"/>
        </w:rPr>
        <w:t>cancer populations</w:t>
      </w:r>
      <w:r w:rsidRPr="00322204">
        <w:rPr>
          <w:color w:val="000000" w:themeColor="text1"/>
          <w:sz w:val="20"/>
          <w:szCs w:val="20"/>
          <w:lang w:val="en-US"/>
        </w:rPr>
        <w:t xml:space="preserve"> who can benefit most, taking into account that </w:t>
      </w:r>
      <w:r w:rsidRPr="00322204">
        <w:rPr>
          <w:sz w:val="20"/>
          <w:szCs w:val="20"/>
          <w:lang w:val="en-US"/>
        </w:rPr>
        <w:t>adults with lung cancer often experience lower HR-QOL</w:t>
      </w:r>
      <w:r w:rsidR="00E73633" w:rsidRPr="00322204">
        <w:rPr>
          <w:sz w:val="20"/>
          <w:szCs w:val="20"/>
          <w:lang w:val="en-US"/>
        </w:rPr>
        <w:t xml:space="preserve"> </w:t>
      </w:r>
      <w:r w:rsidR="00E73633" w:rsidRPr="00322204">
        <w:rPr>
          <w:color w:val="000000" w:themeColor="text1"/>
          <w:sz w:val="20"/>
          <w:szCs w:val="20"/>
          <w:lang w:val="en-US"/>
        </w:rPr>
        <w:t>[14]</w:t>
      </w:r>
      <w:r w:rsidRPr="00322204">
        <w:rPr>
          <w:sz w:val="20"/>
          <w:szCs w:val="20"/>
          <w:lang w:val="en-US"/>
        </w:rPr>
        <w:t xml:space="preserve"> and </w:t>
      </w:r>
      <w:r w:rsidRPr="00322204">
        <w:rPr>
          <w:rFonts w:eastAsiaTheme="minorHAnsi"/>
          <w:sz w:val="20"/>
          <w:szCs w:val="20"/>
          <w:lang w:val="en-US" w:eastAsia="en-US"/>
        </w:rPr>
        <w:t>high levels of distress</w:t>
      </w:r>
      <w:r w:rsidR="00E73633" w:rsidRPr="00322204">
        <w:rPr>
          <w:rFonts w:eastAsiaTheme="minorHAnsi"/>
          <w:sz w:val="20"/>
          <w:szCs w:val="20"/>
          <w:lang w:val="en-US" w:eastAsia="en-US"/>
        </w:rPr>
        <w:t xml:space="preserve"> </w:t>
      </w:r>
      <w:r w:rsidR="00E73633" w:rsidRPr="00322204">
        <w:rPr>
          <w:color w:val="000000" w:themeColor="text1"/>
          <w:sz w:val="20"/>
          <w:szCs w:val="20"/>
          <w:lang w:val="en-US"/>
        </w:rPr>
        <w:t>[15]</w:t>
      </w:r>
      <w:r w:rsidRPr="00322204">
        <w:rPr>
          <w:sz w:val="20"/>
          <w:szCs w:val="20"/>
          <w:lang w:val="en-US"/>
        </w:rPr>
        <w:t xml:space="preserve"> as compared to adults with other types of cancer. </w:t>
      </w:r>
    </w:p>
    <w:p w14:paraId="64861D95" w14:textId="1E73F5AB" w:rsidR="001B77BB" w:rsidRPr="00322204" w:rsidRDefault="001B77BB" w:rsidP="001B77BB">
      <w:pPr>
        <w:spacing w:line="360" w:lineRule="auto"/>
        <w:jc w:val="both"/>
        <w:rPr>
          <w:color w:val="000000" w:themeColor="text1"/>
          <w:sz w:val="20"/>
          <w:szCs w:val="20"/>
          <w:lang w:val="en-US"/>
        </w:rPr>
      </w:pPr>
      <w:r w:rsidRPr="00322204">
        <w:rPr>
          <w:color w:val="000000" w:themeColor="text1"/>
          <w:sz w:val="20"/>
          <w:szCs w:val="20"/>
          <w:lang w:val="en-US"/>
        </w:rPr>
        <w:t>For these reasons, achiev</w:t>
      </w:r>
      <w:r w:rsidR="001A1664" w:rsidRPr="00322204">
        <w:rPr>
          <w:color w:val="000000" w:themeColor="text1"/>
          <w:sz w:val="20"/>
          <w:szCs w:val="20"/>
          <w:lang w:val="en-US"/>
        </w:rPr>
        <w:t>ing</w:t>
      </w:r>
      <w:r w:rsidRPr="00322204">
        <w:rPr>
          <w:color w:val="000000" w:themeColor="text1"/>
          <w:sz w:val="20"/>
          <w:szCs w:val="20"/>
          <w:lang w:val="en-US"/>
        </w:rPr>
        <w:t xml:space="preserve"> healthy lifestyles has become a priority for </w:t>
      </w:r>
      <w:r w:rsidR="00565F04" w:rsidRPr="00322204">
        <w:rPr>
          <w:color w:val="000000" w:themeColor="text1"/>
          <w:sz w:val="20"/>
          <w:szCs w:val="20"/>
          <w:lang w:val="en-US"/>
        </w:rPr>
        <w:t xml:space="preserve">lung </w:t>
      </w:r>
      <w:r w:rsidRPr="00322204">
        <w:rPr>
          <w:color w:val="000000" w:themeColor="text1"/>
          <w:sz w:val="20"/>
          <w:szCs w:val="20"/>
          <w:lang w:val="en-US"/>
        </w:rPr>
        <w:t>cancer healthcare professionals nowadays, being included as habitual recommendations for cancer prevention [16,17]. In this line, the self-management interventions provided for cancer patients are focu</w:t>
      </w:r>
      <w:r w:rsidR="007C2D9F" w:rsidRPr="00322204">
        <w:rPr>
          <w:color w:val="000000" w:themeColor="text1"/>
          <w:sz w:val="20"/>
          <w:szCs w:val="20"/>
          <w:lang w:val="en-US"/>
        </w:rPr>
        <w:t>s</w:t>
      </w:r>
      <w:r w:rsidRPr="00322204">
        <w:rPr>
          <w:color w:val="000000" w:themeColor="text1"/>
          <w:sz w:val="20"/>
          <w:szCs w:val="20"/>
          <w:lang w:val="en-US"/>
        </w:rPr>
        <w:t>s</w:t>
      </w:r>
      <w:r w:rsidR="007C2D9F" w:rsidRPr="00322204">
        <w:rPr>
          <w:color w:val="000000" w:themeColor="text1"/>
          <w:sz w:val="20"/>
          <w:szCs w:val="20"/>
          <w:lang w:val="en-US"/>
        </w:rPr>
        <w:t>ed</w:t>
      </w:r>
      <w:r w:rsidRPr="00322204">
        <w:rPr>
          <w:color w:val="000000" w:themeColor="text1"/>
          <w:sz w:val="20"/>
          <w:szCs w:val="20"/>
          <w:lang w:val="en-US"/>
        </w:rPr>
        <w:t xml:space="preserve"> on healthy directions for implement</w:t>
      </w:r>
      <w:r w:rsidR="007C2D9F" w:rsidRPr="00322204">
        <w:rPr>
          <w:color w:val="000000" w:themeColor="text1"/>
          <w:sz w:val="20"/>
          <w:szCs w:val="20"/>
          <w:lang w:val="en-US"/>
        </w:rPr>
        <w:t>at</w:t>
      </w:r>
      <w:r w:rsidRPr="00322204">
        <w:rPr>
          <w:color w:val="000000" w:themeColor="text1"/>
          <w:sz w:val="20"/>
          <w:szCs w:val="20"/>
          <w:lang w:val="en-US"/>
        </w:rPr>
        <w:t>i</w:t>
      </w:r>
      <w:r w:rsidR="007C2D9F" w:rsidRPr="00322204">
        <w:rPr>
          <w:color w:val="000000" w:themeColor="text1"/>
          <w:sz w:val="20"/>
          <w:szCs w:val="20"/>
          <w:lang w:val="en-US"/>
        </w:rPr>
        <w:t>on</w:t>
      </w:r>
      <w:r w:rsidRPr="00322204">
        <w:rPr>
          <w:color w:val="000000" w:themeColor="text1"/>
          <w:sz w:val="20"/>
          <w:szCs w:val="20"/>
          <w:lang w:val="en-US"/>
        </w:rPr>
        <w:t xml:space="preserve"> in everyday life [16,17].</w:t>
      </w:r>
    </w:p>
    <w:p w14:paraId="0829C44F" w14:textId="77777777" w:rsidR="001B77BB" w:rsidRPr="00322204" w:rsidRDefault="001B77BB" w:rsidP="001B77BB">
      <w:pPr>
        <w:spacing w:line="360" w:lineRule="auto"/>
        <w:jc w:val="both"/>
        <w:rPr>
          <w:color w:val="000000" w:themeColor="text1"/>
          <w:sz w:val="20"/>
          <w:szCs w:val="20"/>
          <w:lang w:val="en-US"/>
        </w:rPr>
      </w:pPr>
    </w:p>
    <w:p w14:paraId="31E72DA8" w14:textId="4BAC6BA2" w:rsidR="000E3B93" w:rsidRPr="0087760A" w:rsidRDefault="001B77BB" w:rsidP="00975C6C">
      <w:pPr>
        <w:spacing w:line="360" w:lineRule="auto"/>
        <w:jc w:val="both"/>
        <w:rPr>
          <w:color w:val="000000" w:themeColor="text1"/>
          <w:sz w:val="20"/>
          <w:szCs w:val="20"/>
          <w:lang w:val="en-US"/>
        </w:rPr>
      </w:pPr>
      <w:r w:rsidRPr="00322204">
        <w:rPr>
          <w:color w:val="000000" w:themeColor="text1"/>
          <w:sz w:val="20"/>
          <w:szCs w:val="20"/>
          <w:lang w:val="en-US"/>
        </w:rPr>
        <w:t>Several studies have proposed lifestyle-based interventions for cancer populations, however, to date; no study has summarized the effects of healthy lifestyles-based interventions in patients with lung cancer. We therefore</w:t>
      </w:r>
      <w:r w:rsidR="007C2D9F" w:rsidRPr="00322204">
        <w:rPr>
          <w:color w:val="000000" w:themeColor="text1"/>
          <w:sz w:val="20"/>
          <w:szCs w:val="20"/>
          <w:lang w:val="en-US"/>
        </w:rPr>
        <w:t>,</w:t>
      </w:r>
      <w:r w:rsidRPr="00322204">
        <w:rPr>
          <w:color w:val="000000" w:themeColor="text1"/>
          <w:sz w:val="20"/>
          <w:szCs w:val="20"/>
          <w:lang w:val="en-US"/>
        </w:rPr>
        <w:t xml:space="preserve"> conducted a systematic review to summarize the available evidence on the effects of healthy lifestyle-based interventions in patients with lung cancer.</w:t>
      </w:r>
    </w:p>
    <w:p w14:paraId="3848CB1E" w14:textId="77777777" w:rsidR="003F2391" w:rsidRPr="0087760A" w:rsidRDefault="003F2391">
      <w:pPr>
        <w:rPr>
          <w:b/>
          <w:bCs/>
          <w:sz w:val="20"/>
          <w:szCs w:val="20"/>
          <w:lang w:val="en-US"/>
        </w:rPr>
      </w:pPr>
    </w:p>
    <w:p w14:paraId="6F58BF13" w14:textId="77777777" w:rsidR="004D04C5" w:rsidRDefault="004D04C5" w:rsidP="00ED1BAA">
      <w:pPr>
        <w:autoSpaceDE w:val="0"/>
        <w:autoSpaceDN w:val="0"/>
        <w:adjustRightInd w:val="0"/>
        <w:rPr>
          <w:b/>
          <w:bCs/>
          <w:sz w:val="20"/>
          <w:szCs w:val="20"/>
          <w:lang w:val="en-US"/>
        </w:rPr>
      </w:pPr>
    </w:p>
    <w:p w14:paraId="364B8A21" w14:textId="77777777" w:rsidR="00014773" w:rsidRPr="006870E4" w:rsidRDefault="00014773" w:rsidP="00014773">
      <w:pPr>
        <w:autoSpaceDE w:val="0"/>
        <w:autoSpaceDN w:val="0"/>
        <w:adjustRightInd w:val="0"/>
        <w:rPr>
          <w:rFonts w:eastAsiaTheme="minorHAnsi"/>
          <w:color w:val="000000"/>
          <w:lang w:val="en-US" w:eastAsia="en-US"/>
        </w:rPr>
      </w:pPr>
    </w:p>
    <w:p w14:paraId="4ED0D17D" w14:textId="77777777" w:rsidR="00123E57" w:rsidRDefault="00123E57" w:rsidP="00583B29">
      <w:pPr>
        <w:autoSpaceDE w:val="0"/>
        <w:autoSpaceDN w:val="0"/>
        <w:adjustRightInd w:val="0"/>
        <w:rPr>
          <w:rFonts w:eastAsiaTheme="minorHAnsi"/>
          <w:color w:val="2197D2"/>
          <w:sz w:val="18"/>
          <w:szCs w:val="18"/>
          <w:lang w:val="en-US" w:eastAsia="en-US"/>
        </w:rPr>
      </w:pPr>
    </w:p>
    <w:p w14:paraId="1FE06F15" w14:textId="59D7CE19" w:rsidR="00123E57" w:rsidRDefault="00123E57" w:rsidP="00583B29">
      <w:pPr>
        <w:autoSpaceDE w:val="0"/>
        <w:autoSpaceDN w:val="0"/>
        <w:adjustRightInd w:val="0"/>
        <w:rPr>
          <w:rFonts w:eastAsiaTheme="minorHAnsi"/>
          <w:color w:val="2197D2"/>
          <w:sz w:val="18"/>
          <w:szCs w:val="18"/>
          <w:lang w:val="en-US" w:eastAsia="en-US"/>
        </w:rPr>
      </w:pPr>
    </w:p>
    <w:p w14:paraId="470A7810" w14:textId="77777777" w:rsidR="00014773" w:rsidRDefault="00014773" w:rsidP="00583B29">
      <w:pPr>
        <w:autoSpaceDE w:val="0"/>
        <w:autoSpaceDN w:val="0"/>
        <w:adjustRightInd w:val="0"/>
        <w:rPr>
          <w:rFonts w:eastAsiaTheme="minorHAnsi"/>
          <w:color w:val="2197D2"/>
          <w:sz w:val="18"/>
          <w:szCs w:val="18"/>
          <w:lang w:val="en-US" w:eastAsia="en-US"/>
        </w:rPr>
      </w:pPr>
    </w:p>
    <w:p w14:paraId="54B153CA" w14:textId="77777777" w:rsidR="00123E57" w:rsidRDefault="00123E57" w:rsidP="00583B29">
      <w:pPr>
        <w:autoSpaceDE w:val="0"/>
        <w:autoSpaceDN w:val="0"/>
        <w:adjustRightInd w:val="0"/>
        <w:rPr>
          <w:rFonts w:eastAsiaTheme="minorHAnsi"/>
          <w:color w:val="2197D2"/>
          <w:sz w:val="18"/>
          <w:szCs w:val="18"/>
          <w:lang w:val="en-US" w:eastAsia="en-US"/>
        </w:rPr>
      </w:pPr>
    </w:p>
    <w:p w14:paraId="22239BF6" w14:textId="77777777" w:rsidR="00BE6EE2" w:rsidRDefault="00BE6EE2" w:rsidP="00583B29">
      <w:pPr>
        <w:autoSpaceDE w:val="0"/>
        <w:autoSpaceDN w:val="0"/>
        <w:adjustRightInd w:val="0"/>
        <w:rPr>
          <w:b/>
          <w:bCs/>
          <w:sz w:val="20"/>
          <w:szCs w:val="20"/>
          <w:lang w:val="en-US"/>
        </w:rPr>
      </w:pPr>
    </w:p>
    <w:p w14:paraId="40EA2213" w14:textId="77777777" w:rsidR="00F02D03" w:rsidRDefault="00F02D03" w:rsidP="006D6843">
      <w:pPr>
        <w:autoSpaceDE w:val="0"/>
        <w:autoSpaceDN w:val="0"/>
        <w:adjustRightInd w:val="0"/>
        <w:rPr>
          <w:rFonts w:eastAsiaTheme="minorHAnsi"/>
          <w:color w:val="2197D2"/>
          <w:sz w:val="18"/>
          <w:szCs w:val="18"/>
          <w:lang w:val="en-US" w:eastAsia="en-US"/>
        </w:rPr>
      </w:pPr>
    </w:p>
    <w:p w14:paraId="064DB1D1" w14:textId="6A4A56A0" w:rsidR="003F2391" w:rsidRPr="00583B29" w:rsidRDefault="003F2391" w:rsidP="006D6843">
      <w:pPr>
        <w:autoSpaceDE w:val="0"/>
        <w:autoSpaceDN w:val="0"/>
        <w:adjustRightInd w:val="0"/>
        <w:rPr>
          <w:rFonts w:eastAsiaTheme="minorHAnsi"/>
          <w:color w:val="2197D2"/>
          <w:sz w:val="18"/>
          <w:szCs w:val="18"/>
          <w:lang w:val="en-US" w:eastAsia="en-US"/>
        </w:rPr>
      </w:pPr>
      <w:r w:rsidRPr="006D6843">
        <w:rPr>
          <w:rFonts w:eastAsiaTheme="minorHAnsi"/>
          <w:color w:val="2197D2"/>
          <w:sz w:val="18"/>
          <w:szCs w:val="18"/>
          <w:lang w:val="en-US" w:eastAsia="en-US"/>
        </w:rPr>
        <w:br w:type="page"/>
      </w:r>
    </w:p>
    <w:p w14:paraId="742A8E72" w14:textId="45BF171A" w:rsidR="00B9372B" w:rsidRPr="00422794" w:rsidRDefault="004A49F2" w:rsidP="00975C6C">
      <w:pPr>
        <w:spacing w:line="360" w:lineRule="auto"/>
        <w:rPr>
          <w:b/>
          <w:bCs/>
          <w:sz w:val="20"/>
          <w:szCs w:val="20"/>
          <w:lang w:val="en-US"/>
        </w:rPr>
      </w:pPr>
      <w:r w:rsidRPr="0087760A">
        <w:rPr>
          <w:b/>
          <w:bCs/>
          <w:sz w:val="20"/>
          <w:szCs w:val="20"/>
          <w:lang w:val="en-US"/>
        </w:rPr>
        <w:lastRenderedPageBreak/>
        <w:t>METHO</w:t>
      </w:r>
      <w:r w:rsidR="00560E36" w:rsidRPr="0087760A">
        <w:rPr>
          <w:b/>
          <w:bCs/>
          <w:sz w:val="20"/>
          <w:szCs w:val="20"/>
          <w:lang w:val="en-US"/>
        </w:rPr>
        <w:t>DS</w:t>
      </w:r>
    </w:p>
    <w:p w14:paraId="425B2AEC" w14:textId="2252B0BE" w:rsidR="00560E36" w:rsidRPr="0087760A" w:rsidRDefault="00560E36" w:rsidP="00975C6C">
      <w:pPr>
        <w:spacing w:line="360" w:lineRule="auto"/>
        <w:rPr>
          <w:b/>
          <w:bCs/>
          <w:sz w:val="20"/>
          <w:szCs w:val="20"/>
          <w:lang w:val="en-US"/>
        </w:rPr>
      </w:pPr>
      <w:r w:rsidRPr="0087760A">
        <w:rPr>
          <w:b/>
          <w:bCs/>
          <w:sz w:val="20"/>
          <w:szCs w:val="20"/>
          <w:lang w:val="en-US"/>
        </w:rPr>
        <w:t>Study registration</w:t>
      </w:r>
    </w:p>
    <w:p w14:paraId="029816BF" w14:textId="0B57265F" w:rsidR="006669FF" w:rsidRPr="0087760A" w:rsidRDefault="008F0302" w:rsidP="00975C6C">
      <w:pPr>
        <w:spacing w:line="360" w:lineRule="auto"/>
        <w:jc w:val="both"/>
        <w:rPr>
          <w:sz w:val="20"/>
          <w:szCs w:val="20"/>
          <w:lang w:val="en-US"/>
        </w:rPr>
      </w:pPr>
      <w:r w:rsidRPr="0087760A">
        <w:rPr>
          <w:sz w:val="20"/>
          <w:szCs w:val="20"/>
          <w:lang w:val="en-US"/>
        </w:rPr>
        <w:t xml:space="preserve">The protocol for this systematic review and meta-analysis was pre-registered on the International Prospective Register of Systematic Reviews (PROSPERO) (registration number: CRD42021292152). </w:t>
      </w:r>
      <w:r w:rsidR="00560E36" w:rsidRPr="0087760A">
        <w:rPr>
          <w:sz w:val="20"/>
          <w:szCs w:val="20"/>
          <w:lang w:val="en-US"/>
        </w:rPr>
        <w:t>Th</w:t>
      </w:r>
      <w:r w:rsidR="00842BA1" w:rsidRPr="0087760A">
        <w:rPr>
          <w:sz w:val="20"/>
          <w:szCs w:val="20"/>
          <w:lang w:val="en-US"/>
        </w:rPr>
        <w:t>is</w:t>
      </w:r>
      <w:r w:rsidR="00560E36" w:rsidRPr="0087760A">
        <w:rPr>
          <w:sz w:val="20"/>
          <w:szCs w:val="20"/>
          <w:lang w:val="en-US"/>
        </w:rPr>
        <w:t xml:space="preserve"> systematic review </w:t>
      </w:r>
      <w:r w:rsidR="00842BA1" w:rsidRPr="0087760A">
        <w:rPr>
          <w:sz w:val="20"/>
          <w:szCs w:val="20"/>
          <w:lang w:val="en-US"/>
        </w:rPr>
        <w:t>is reported according</w:t>
      </w:r>
      <w:r w:rsidR="006669FF" w:rsidRPr="0087760A">
        <w:rPr>
          <w:sz w:val="20"/>
          <w:szCs w:val="20"/>
          <w:lang w:val="en-US"/>
        </w:rPr>
        <w:t xml:space="preserve"> to the </w:t>
      </w:r>
      <w:r w:rsidR="00560E36" w:rsidRPr="0087760A">
        <w:rPr>
          <w:sz w:val="20"/>
          <w:szCs w:val="20"/>
          <w:lang w:val="en-US"/>
        </w:rPr>
        <w:t>Preferred Reporting Items for Systematic Reviews and Meta-Analyses (PRISMA) [</w:t>
      </w:r>
      <w:r w:rsidR="008F63AD" w:rsidRPr="0087760A">
        <w:rPr>
          <w:sz w:val="20"/>
          <w:szCs w:val="20"/>
          <w:lang w:val="en-US"/>
        </w:rPr>
        <w:t>18</w:t>
      </w:r>
      <w:r w:rsidR="00560E36" w:rsidRPr="0087760A">
        <w:rPr>
          <w:sz w:val="20"/>
          <w:szCs w:val="20"/>
          <w:lang w:val="en-US"/>
        </w:rPr>
        <w:t>] and the Cochrane Collaboration guidelines for reviewing interventions [</w:t>
      </w:r>
      <w:r w:rsidR="008F63AD" w:rsidRPr="0087760A">
        <w:rPr>
          <w:sz w:val="20"/>
          <w:szCs w:val="20"/>
          <w:lang w:val="en-US"/>
        </w:rPr>
        <w:t>19]</w:t>
      </w:r>
      <w:r w:rsidR="00560E36" w:rsidRPr="0087760A">
        <w:rPr>
          <w:sz w:val="20"/>
          <w:szCs w:val="20"/>
          <w:lang w:val="en-US"/>
        </w:rPr>
        <w:t xml:space="preserve">. </w:t>
      </w:r>
    </w:p>
    <w:p w14:paraId="57F57518" w14:textId="77777777" w:rsidR="006669FF" w:rsidRPr="0087760A" w:rsidRDefault="006669FF" w:rsidP="00975C6C">
      <w:pPr>
        <w:spacing w:line="360" w:lineRule="auto"/>
        <w:rPr>
          <w:sz w:val="20"/>
          <w:szCs w:val="20"/>
          <w:lang w:val="en-US"/>
        </w:rPr>
      </w:pPr>
    </w:p>
    <w:p w14:paraId="6687EC27" w14:textId="3961C6E0" w:rsidR="00560E36" w:rsidRPr="0087760A" w:rsidRDefault="00560E36" w:rsidP="00975C6C">
      <w:pPr>
        <w:spacing w:line="360" w:lineRule="auto"/>
        <w:rPr>
          <w:b/>
          <w:bCs/>
          <w:sz w:val="20"/>
          <w:szCs w:val="20"/>
          <w:lang w:val="en-US"/>
        </w:rPr>
      </w:pPr>
      <w:r w:rsidRPr="0087760A">
        <w:rPr>
          <w:b/>
          <w:bCs/>
          <w:sz w:val="20"/>
          <w:szCs w:val="20"/>
          <w:lang w:val="en-US"/>
        </w:rPr>
        <w:t>Search strategy</w:t>
      </w:r>
    </w:p>
    <w:p w14:paraId="6E8A57D7" w14:textId="62958A30" w:rsidR="00E345BF" w:rsidRPr="00322204" w:rsidRDefault="00F70FEB" w:rsidP="00975C6C">
      <w:pPr>
        <w:spacing w:line="360" w:lineRule="auto"/>
        <w:jc w:val="both"/>
        <w:rPr>
          <w:sz w:val="20"/>
          <w:szCs w:val="20"/>
          <w:lang w:val="en-US"/>
        </w:rPr>
      </w:pPr>
      <w:r w:rsidRPr="0087760A">
        <w:rPr>
          <w:sz w:val="20"/>
          <w:szCs w:val="20"/>
          <w:lang w:val="en-US"/>
        </w:rPr>
        <w:t xml:space="preserve">We systematically searched the </w:t>
      </w:r>
      <w:r w:rsidR="00560E36" w:rsidRPr="0087760A">
        <w:rPr>
          <w:sz w:val="20"/>
          <w:szCs w:val="20"/>
          <w:lang w:val="en-US"/>
        </w:rPr>
        <w:t>articles indexed on Pubmed, Web of Science and Science Direct of randomized controlled trials databases from their inception to March 202</w:t>
      </w:r>
      <w:r w:rsidR="0062038F" w:rsidRPr="0087760A">
        <w:rPr>
          <w:sz w:val="20"/>
          <w:szCs w:val="20"/>
          <w:lang w:val="en-US"/>
        </w:rPr>
        <w:t>2</w:t>
      </w:r>
      <w:r w:rsidR="00560E36" w:rsidRPr="0087760A">
        <w:rPr>
          <w:sz w:val="20"/>
          <w:szCs w:val="20"/>
          <w:lang w:val="en-US"/>
        </w:rPr>
        <w:t xml:space="preserve">. </w:t>
      </w:r>
      <w:r w:rsidR="00DD178E" w:rsidRPr="0087760A">
        <w:rPr>
          <w:sz w:val="20"/>
          <w:szCs w:val="20"/>
          <w:lang w:val="en-US"/>
        </w:rPr>
        <w:t xml:space="preserve">A search strategy in MEDLINE was developed using the following steps: (1) a thorough examination of the MeSH Database, (2) development of keywords by examining relevant key terms used in existing systematic reviews, and (3) expert guidance and review by a specialist. </w:t>
      </w:r>
      <w:r w:rsidR="00560E36" w:rsidRPr="0087760A">
        <w:rPr>
          <w:sz w:val="20"/>
          <w:szCs w:val="20"/>
          <w:lang w:val="en-US"/>
        </w:rPr>
        <w:t xml:space="preserve">This search strategy was tested and refined </w:t>
      </w:r>
      <w:r w:rsidR="007B4571" w:rsidRPr="0087760A">
        <w:rPr>
          <w:sz w:val="20"/>
          <w:szCs w:val="20"/>
          <w:lang w:val="en-US"/>
        </w:rPr>
        <w:t>to</w:t>
      </w:r>
      <w:r w:rsidR="00560E36" w:rsidRPr="0087760A">
        <w:rPr>
          <w:sz w:val="20"/>
          <w:szCs w:val="20"/>
          <w:lang w:val="en-US"/>
        </w:rPr>
        <w:t xml:space="preserve"> claim it was the most effective strategy for this review. Then, this strategy was adapted </w:t>
      </w:r>
      <w:r w:rsidR="007B4571" w:rsidRPr="0087760A">
        <w:rPr>
          <w:sz w:val="20"/>
          <w:szCs w:val="20"/>
          <w:lang w:val="en-US"/>
        </w:rPr>
        <w:t>to</w:t>
      </w:r>
      <w:r w:rsidR="00560E36" w:rsidRPr="0087760A">
        <w:rPr>
          <w:sz w:val="20"/>
          <w:szCs w:val="20"/>
          <w:lang w:val="en-US"/>
        </w:rPr>
        <w:t xml:space="preserve"> index across other databases.</w:t>
      </w:r>
      <w:r w:rsidR="00DD178E" w:rsidRPr="0087760A">
        <w:rPr>
          <w:sz w:val="20"/>
          <w:szCs w:val="20"/>
          <w:lang w:val="en-US"/>
        </w:rPr>
        <w:t xml:space="preserve"> </w:t>
      </w:r>
      <w:r w:rsidR="00560E36" w:rsidRPr="0087760A">
        <w:rPr>
          <w:sz w:val="20"/>
          <w:szCs w:val="20"/>
          <w:lang w:val="en-US"/>
        </w:rPr>
        <w:t xml:space="preserve">We screened the references of relevant reviews to screen for additional studies that can be </w:t>
      </w:r>
      <w:r w:rsidR="00560E36" w:rsidRPr="00322204">
        <w:rPr>
          <w:sz w:val="20"/>
          <w:szCs w:val="20"/>
          <w:lang w:val="en-US"/>
        </w:rPr>
        <w:t xml:space="preserve">potentially included in this review. </w:t>
      </w:r>
    </w:p>
    <w:p w14:paraId="289537FD" w14:textId="77777777" w:rsidR="00975C6C" w:rsidRPr="00322204" w:rsidRDefault="00975C6C" w:rsidP="00975C6C">
      <w:pPr>
        <w:spacing w:line="360" w:lineRule="auto"/>
        <w:jc w:val="both"/>
        <w:rPr>
          <w:sz w:val="20"/>
          <w:szCs w:val="20"/>
          <w:lang w:val="en-US"/>
        </w:rPr>
      </w:pPr>
    </w:p>
    <w:p w14:paraId="079455BE" w14:textId="2B1233CB" w:rsidR="002E3D65" w:rsidRPr="00322204" w:rsidRDefault="00560E36" w:rsidP="00975C6C">
      <w:pPr>
        <w:spacing w:line="360" w:lineRule="auto"/>
        <w:jc w:val="both"/>
        <w:rPr>
          <w:sz w:val="20"/>
          <w:szCs w:val="20"/>
          <w:lang w:val="en-US"/>
        </w:rPr>
      </w:pPr>
      <w:r w:rsidRPr="00322204">
        <w:rPr>
          <w:sz w:val="20"/>
          <w:szCs w:val="20"/>
          <w:lang w:val="en-US"/>
        </w:rPr>
        <w:t>We applied the PICOS [2</w:t>
      </w:r>
      <w:r w:rsidR="008F63AD" w:rsidRPr="00322204">
        <w:rPr>
          <w:sz w:val="20"/>
          <w:szCs w:val="20"/>
          <w:lang w:val="en-US"/>
        </w:rPr>
        <w:t>0]</w:t>
      </w:r>
      <w:r w:rsidRPr="00322204">
        <w:rPr>
          <w:sz w:val="20"/>
          <w:szCs w:val="20"/>
          <w:lang w:val="en-US"/>
        </w:rPr>
        <w:t xml:space="preserve"> model (Participants, Interventions, Comparisons, Outcome and Study design) to define the research question. The inclusion criteria were: (1) Lung Cancer survivors; (2) interventions with </w:t>
      </w:r>
      <w:r w:rsidR="009813FF" w:rsidRPr="00322204">
        <w:rPr>
          <w:sz w:val="20"/>
          <w:szCs w:val="20"/>
          <w:lang w:val="en-US"/>
        </w:rPr>
        <w:t xml:space="preserve">a </w:t>
      </w:r>
      <w:r w:rsidRPr="00322204">
        <w:rPr>
          <w:sz w:val="20"/>
          <w:szCs w:val="20"/>
          <w:lang w:val="en-US"/>
        </w:rPr>
        <w:t xml:space="preserve">focus on </w:t>
      </w:r>
      <w:r w:rsidR="0031764F" w:rsidRPr="00322204">
        <w:rPr>
          <w:sz w:val="20"/>
          <w:szCs w:val="20"/>
          <w:lang w:val="en-US"/>
        </w:rPr>
        <w:t xml:space="preserve">healthy lifestyle </w:t>
      </w:r>
      <w:r w:rsidR="00C017C8" w:rsidRPr="00322204">
        <w:rPr>
          <w:sz w:val="20"/>
          <w:szCs w:val="20"/>
          <w:lang w:val="en-US"/>
        </w:rPr>
        <w:t>programs</w:t>
      </w:r>
      <w:r w:rsidRPr="00322204">
        <w:rPr>
          <w:sz w:val="20"/>
          <w:szCs w:val="20"/>
          <w:lang w:val="en-US"/>
        </w:rPr>
        <w:t xml:space="preserve">; (3) the exercise intervention had to be compared to </w:t>
      </w:r>
      <w:r w:rsidR="00A6210E" w:rsidRPr="00322204">
        <w:rPr>
          <w:sz w:val="20"/>
          <w:szCs w:val="20"/>
          <w:lang w:val="en-US"/>
        </w:rPr>
        <w:t xml:space="preserve">a control intervention where patients </w:t>
      </w:r>
      <w:r w:rsidR="009813FF" w:rsidRPr="00322204">
        <w:rPr>
          <w:sz w:val="20"/>
          <w:szCs w:val="20"/>
          <w:lang w:val="en-US"/>
        </w:rPr>
        <w:t xml:space="preserve">do </w:t>
      </w:r>
      <w:r w:rsidR="00A6210E" w:rsidRPr="00322204">
        <w:rPr>
          <w:sz w:val="20"/>
          <w:szCs w:val="20"/>
          <w:lang w:val="en-US"/>
        </w:rPr>
        <w:t>have not an active role, usual care</w:t>
      </w:r>
      <w:r w:rsidRPr="00322204">
        <w:rPr>
          <w:sz w:val="20"/>
          <w:szCs w:val="20"/>
          <w:lang w:val="en-US"/>
        </w:rPr>
        <w:t xml:space="preserve"> or no-treatment; (4) </w:t>
      </w:r>
      <w:r w:rsidR="0083294E" w:rsidRPr="00322204">
        <w:rPr>
          <w:sz w:val="20"/>
          <w:szCs w:val="20"/>
          <w:lang w:val="en-US"/>
        </w:rPr>
        <w:t>Patient</w:t>
      </w:r>
      <w:r w:rsidR="009813FF" w:rsidRPr="00322204">
        <w:rPr>
          <w:sz w:val="20"/>
          <w:szCs w:val="20"/>
          <w:lang w:val="en-US"/>
        </w:rPr>
        <w:t>-</w:t>
      </w:r>
      <w:r w:rsidR="0083294E" w:rsidRPr="00322204">
        <w:rPr>
          <w:sz w:val="20"/>
          <w:szCs w:val="20"/>
          <w:lang w:val="en-US"/>
        </w:rPr>
        <w:t>reported outcomes</w:t>
      </w:r>
      <w:r w:rsidRPr="00322204">
        <w:rPr>
          <w:sz w:val="20"/>
          <w:szCs w:val="20"/>
          <w:lang w:val="en-US"/>
        </w:rPr>
        <w:t xml:space="preserve"> </w:t>
      </w:r>
      <w:r w:rsidR="0083294E" w:rsidRPr="00322204">
        <w:rPr>
          <w:sz w:val="20"/>
          <w:szCs w:val="20"/>
          <w:lang w:val="en-US"/>
        </w:rPr>
        <w:t xml:space="preserve">were </w:t>
      </w:r>
      <w:r w:rsidRPr="00322204">
        <w:rPr>
          <w:sz w:val="20"/>
          <w:szCs w:val="20"/>
          <w:lang w:val="en-US"/>
        </w:rPr>
        <w:t>included; (5) only randomized clinical trials were included.</w:t>
      </w:r>
      <w:r w:rsidR="00491EF6" w:rsidRPr="00322204">
        <w:rPr>
          <w:sz w:val="20"/>
          <w:szCs w:val="20"/>
          <w:lang w:val="en-US"/>
        </w:rPr>
        <w:t xml:space="preserve"> Detailed information about the search strategy is provided in </w:t>
      </w:r>
      <w:r w:rsidR="009C67F2" w:rsidRPr="00322204">
        <w:rPr>
          <w:sz w:val="20"/>
          <w:szCs w:val="20"/>
          <w:lang w:val="en-US"/>
        </w:rPr>
        <w:t xml:space="preserve">Appendix </w:t>
      </w:r>
      <w:r w:rsidR="00491EF6" w:rsidRPr="00322204">
        <w:rPr>
          <w:sz w:val="20"/>
          <w:szCs w:val="20"/>
          <w:lang w:val="en-US"/>
        </w:rPr>
        <w:t>1.</w:t>
      </w:r>
    </w:p>
    <w:p w14:paraId="1396A780" w14:textId="77777777" w:rsidR="000519FF" w:rsidRPr="00322204" w:rsidRDefault="000519FF" w:rsidP="00975C6C">
      <w:pPr>
        <w:spacing w:line="360" w:lineRule="auto"/>
        <w:jc w:val="both"/>
        <w:rPr>
          <w:sz w:val="20"/>
          <w:szCs w:val="20"/>
          <w:lang w:val="en-US"/>
        </w:rPr>
      </w:pPr>
    </w:p>
    <w:p w14:paraId="3E33B899" w14:textId="026FD313" w:rsidR="00CA5312" w:rsidRPr="00322204" w:rsidRDefault="00CA5312" w:rsidP="00975C6C">
      <w:pPr>
        <w:spacing w:line="360" w:lineRule="auto"/>
        <w:jc w:val="both"/>
        <w:rPr>
          <w:sz w:val="20"/>
          <w:szCs w:val="20"/>
          <w:lang w:val="en-US"/>
        </w:rPr>
      </w:pPr>
      <w:r w:rsidRPr="00322204">
        <w:rPr>
          <w:sz w:val="20"/>
          <w:szCs w:val="20"/>
          <w:lang w:val="en-US"/>
        </w:rPr>
        <w:t xml:space="preserve">In this line,  interventions with </w:t>
      </w:r>
      <w:r w:rsidR="00D95BAD" w:rsidRPr="00322204">
        <w:rPr>
          <w:sz w:val="20"/>
          <w:szCs w:val="20"/>
          <w:lang w:val="en-US"/>
        </w:rPr>
        <w:t xml:space="preserve">a </w:t>
      </w:r>
      <w:r w:rsidRPr="00322204">
        <w:rPr>
          <w:sz w:val="20"/>
          <w:szCs w:val="20"/>
          <w:lang w:val="en-US"/>
        </w:rPr>
        <w:t>focus on healthy lifestyle programs include any program which approach</w:t>
      </w:r>
      <w:r w:rsidR="00D95BAD" w:rsidRPr="00322204">
        <w:rPr>
          <w:sz w:val="20"/>
          <w:szCs w:val="20"/>
          <w:lang w:val="en-US"/>
        </w:rPr>
        <w:t>es</w:t>
      </w:r>
      <w:r w:rsidRPr="00322204">
        <w:rPr>
          <w:sz w:val="20"/>
          <w:szCs w:val="20"/>
          <w:lang w:val="en-US"/>
        </w:rPr>
        <w:t xml:space="preserve"> any </w:t>
      </w:r>
      <w:r w:rsidRPr="00322204">
        <w:rPr>
          <w:rFonts w:eastAsiaTheme="minorHAnsi"/>
          <w:sz w:val="20"/>
          <w:szCs w:val="20"/>
          <w:lang w:val="en-US" w:eastAsia="en-US"/>
        </w:rPr>
        <w:t xml:space="preserve">healthy lifestyle habit </w:t>
      </w:r>
      <w:r w:rsidRPr="00322204">
        <w:rPr>
          <w:sz w:val="20"/>
          <w:szCs w:val="20"/>
          <w:lang w:val="en-US"/>
        </w:rPr>
        <w:t xml:space="preserve">following the </w:t>
      </w:r>
      <w:r w:rsidRPr="00322204">
        <w:rPr>
          <w:rFonts w:eastAsiaTheme="minorHAnsi"/>
          <w:sz w:val="20"/>
          <w:szCs w:val="20"/>
          <w:lang w:val="en-US" w:eastAsia="en-US"/>
        </w:rPr>
        <w:t>World Health Organization</w:t>
      </w:r>
      <w:r w:rsidRPr="00322204">
        <w:rPr>
          <w:sz w:val="20"/>
          <w:szCs w:val="20"/>
          <w:lang w:val="en-US"/>
        </w:rPr>
        <w:t xml:space="preserve"> definition</w:t>
      </w:r>
      <w:r w:rsidR="007246C8" w:rsidRPr="00322204">
        <w:rPr>
          <w:sz w:val="20"/>
          <w:szCs w:val="20"/>
          <w:lang w:val="en-US"/>
        </w:rPr>
        <w:t xml:space="preserve"> [21]</w:t>
      </w:r>
      <w:r w:rsidRPr="00322204">
        <w:rPr>
          <w:sz w:val="20"/>
          <w:szCs w:val="20"/>
          <w:lang w:val="en-US"/>
        </w:rPr>
        <w:t xml:space="preserve">, which included </w:t>
      </w:r>
      <w:r w:rsidRPr="00322204">
        <w:rPr>
          <w:rFonts w:eastAsiaTheme="minorHAnsi"/>
          <w:sz w:val="20"/>
          <w:szCs w:val="20"/>
          <w:lang w:val="en-US" w:eastAsia="en-US"/>
        </w:rPr>
        <w:t>any aspect that would lead to reduc</w:t>
      </w:r>
      <w:r w:rsidR="00D95BAD" w:rsidRPr="00322204">
        <w:rPr>
          <w:rFonts w:eastAsiaTheme="minorHAnsi"/>
          <w:sz w:val="20"/>
          <w:szCs w:val="20"/>
          <w:lang w:val="en-US" w:eastAsia="en-US"/>
        </w:rPr>
        <w:t>ing</w:t>
      </w:r>
      <w:r w:rsidRPr="00322204">
        <w:rPr>
          <w:rFonts w:eastAsiaTheme="minorHAnsi"/>
          <w:sz w:val="20"/>
          <w:szCs w:val="20"/>
          <w:lang w:val="en-US" w:eastAsia="en-US"/>
        </w:rPr>
        <w:t xml:space="preserve"> the risk of being seriously ill or dying early, taking care of physical, mental, and social well-being, and helping to enjoy more aspects of the life.</w:t>
      </w:r>
    </w:p>
    <w:p w14:paraId="146D2029" w14:textId="77777777" w:rsidR="00CA5312" w:rsidRPr="00322204" w:rsidRDefault="00CA5312" w:rsidP="00975C6C">
      <w:pPr>
        <w:spacing w:line="360" w:lineRule="auto"/>
        <w:jc w:val="both"/>
        <w:rPr>
          <w:sz w:val="20"/>
          <w:szCs w:val="20"/>
          <w:lang w:val="en-US"/>
        </w:rPr>
      </w:pPr>
    </w:p>
    <w:p w14:paraId="53E1661C" w14:textId="32F62BC1" w:rsidR="00654C62" w:rsidRPr="00322204" w:rsidRDefault="006D0E1B" w:rsidP="00975C6C">
      <w:pPr>
        <w:spacing w:line="360" w:lineRule="auto"/>
        <w:jc w:val="both"/>
        <w:rPr>
          <w:sz w:val="20"/>
          <w:szCs w:val="20"/>
          <w:lang w:val="en-US"/>
        </w:rPr>
      </w:pPr>
      <w:r w:rsidRPr="00322204">
        <w:rPr>
          <w:sz w:val="20"/>
          <w:szCs w:val="20"/>
          <w:lang w:val="en-US"/>
        </w:rPr>
        <w:t xml:space="preserve">The search process included removing duplicates and screening titles, abstracts, and eligible full texts. </w:t>
      </w:r>
      <w:r w:rsidR="00560E36" w:rsidRPr="00322204">
        <w:rPr>
          <w:sz w:val="20"/>
          <w:szCs w:val="20"/>
          <w:lang w:val="en-US"/>
        </w:rPr>
        <w:t xml:space="preserve">To reduce the selection bias potential, two </w:t>
      </w:r>
      <w:r w:rsidRPr="00322204">
        <w:rPr>
          <w:sz w:val="20"/>
          <w:szCs w:val="20"/>
          <w:lang w:val="en-US"/>
        </w:rPr>
        <w:t xml:space="preserve">investigators </w:t>
      </w:r>
      <w:r w:rsidR="00560E36" w:rsidRPr="00322204">
        <w:rPr>
          <w:sz w:val="20"/>
          <w:szCs w:val="20"/>
          <w:lang w:val="en-US"/>
        </w:rPr>
        <w:t xml:space="preserve">(A.H.; C.V.) independently performed the literature search and disagreements were resolved </w:t>
      </w:r>
      <w:r w:rsidRPr="00322204">
        <w:rPr>
          <w:sz w:val="20"/>
          <w:szCs w:val="20"/>
          <w:lang w:val="en-US"/>
        </w:rPr>
        <w:t xml:space="preserve">through a consensus discussion with a third independent investigator </w:t>
      </w:r>
      <w:r w:rsidR="00560E36" w:rsidRPr="00322204">
        <w:rPr>
          <w:sz w:val="20"/>
          <w:szCs w:val="20"/>
          <w:lang w:val="en-US"/>
        </w:rPr>
        <w:t xml:space="preserve">(J.M.). </w:t>
      </w:r>
    </w:p>
    <w:p w14:paraId="38111CC4" w14:textId="77777777" w:rsidR="007811DC" w:rsidRPr="00322204" w:rsidRDefault="007811DC" w:rsidP="00975C6C">
      <w:pPr>
        <w:spacing w:line="360" w:lineRule="auto"/>
        <w:jc w:val="both"/>
        <w:rPr>
          <w:sz w:val="20"/>
          <w:szCs w:val="20"/>
          <w:lang w:val="en-US"/>
        </w:rPr>
      </w:pPr>
    </w:p>
    <w:p w14:paraId="0555A86F" w14:textId="3E9FDE0C" w:rsidR="00420358" w:rsidRPr="00322204" w:rsidRDefault="00654C62" w:rsidP="00E32CC6">
      <w:pPr>
        <w:spacing w:line="360" w:lineRule="auto"/>
        <w:jc w:val="both"/>
        <w:rPr>
          <w:sz w:val="20"/>
          <w:szCs w:val="20"/>
          <w:lang w:val="en-US"/>
        </w:rPr>
      </w:pPr>
      <w:r w:rsidRPr="00322204">
        <w:rPr>
          <w:sz w:val="20"/>
          <w:szCs w:val="20"/>
          <w:lang w:val="en-US"/>
        </w:rPr>
        <w:t xml:space="preserve">Data extraction and quality assessment were performed when the articles were selected.  </w:t>
      </w:r>
      <w:r w:rsidR="00560E36" w:rsidRPr="00322204">
        <w:rPr>
          <w:sz w:val="20"/>
          <w:szCs w:val="20"/>
          <w:lang w:val="en-US"/>
        </w:rPr>
        <w:t>We used the Downs and Black quality assessment method to assess the methodological quality of the</w:t>
      </w:r>
      <w:r w:rsidR="00560E36" w:rsidRPr="0087760A">
        <w:rPr>
          <w:sz w:val="20"/>
          <w:szCs w:val="20"/>
          <w:lang w:val="en-US"/>
        </w:rPr>
        <w:t xml:space="preserve"> included studies [</w:t>
      </w:r>
      <w:r w:rsidR="008F63AD" w:rsidRPr="0087760A">
        <w:rPr>
          <w:sz w:val="20"/>
          <w:szCs w:val="20"/>
          <w:lang w:val="en-US"/>
        </w:rPr>
        <w:t>2</w:t>
      </w:r>
      <w:r w:rsidR="007246C8">
        <w:rPr>
          <w:sz w:val="20"/>
          <w:szCs w:val="20"/>
          <w:lang w:val="en-US"/>
        </w:rPr>
        <w:t>2</w:t>
      </w:r>
      <w:r w:rsidR="008F63AD" w:rsidRPr="0087760A">
        <w:rPr>
          <w:sz w:val="20"/>
          <w:szCs w:val="20"/>
          <w:lang w:val="en-US"/>
        </w:rPr>
        <w:t>]</w:t>
      </w:r>
      <w:r w:rsidR="00560E36" w:rsidRPr="0087760A">
        <w:rPr>
          <w:sz w:val="20"/>
          <w:szCs w:val="20"/>
          <w:lang w:val="en-US"/>
        </w:rPr>
        <w:t xml:space="preserve">. </w:t>
      </w:r>
      <w:r w:rsidRPr="0087760A">
        <w:rPr>
          <w:sz w:val="20"/>
          <w:szCs w:val="20"/>
          <w:lang w:val="en-US"/>
        </w:rPr>
        <w:t xml:space="preserve">This method has </w:t>
      </w:r>
      <w:r w:rsidR="00560E36" w:rsidRPr="0087760A">
        <w:rPr>
          <w:sz w:val="20"/>
          <w:szCs w:val="20"/>
          <w:lang w:val="en-US"/>
        </w:rPr>
        <w:t>27 items comprising five subscales (study quality, external validity, study bias, confounding and selection bias, and study power)</w:t>
      </w:r>
      <w:r w:rsidRPr="0087760A">
        <w:rPr>
          <w:sz w:val="20"/>
          <w:szCs w:val="20"/>
          <w:lang w:val="en-US"/>
        </w:rPr>
        <w:t xml:space="preserve">, classifying </w:t>
      </w:r>
      <w:r w:rsidR="002315E7" w:rsidRPr="0087760A">
        <w:rPr>
          <w:sz w:val="20"/>
          <w:szCs w:val="20"/>
          <w:lang w:val="en-US"/>
        </w:rPr>
        <w:t xml:space="preserve">methodological quality </w:t>
      </w:r>
      <w:r w:rsidR="00CF423D" w:rsidRPr="0087760A">
        <w:rPr>
          <w:sz w:val="20"/>
          <w:szCs w:val="20"/>
          <w:lang w:val="en-US"/>
        </w:rPr>
        <w:t>as ”</w:t>
      </w:r>
      <w:r w:rsidR="002315E7" w:rsidRPr="0087760A">
        <w:rPr>
          <w:sz w:val="20"/>
          <w:szCs w:val="20"/>
          <w:lang w:val="en-US"/>
        </w:rPr>
        <w:t>excellent” if</w:t>
      </w:r>
      <w:r w:rsidR="00150AB5" w:rsidRPr="0087760A">
        <w:rPr>
          <w:sz w:val="20"/>
          <w:szCs w:val="20"/>
          <w:lang w:val="en-US"/>
        </w:rPr>
        <w:t xml:space="preserve"> </w:t>
      </w:r>
      <w:r w:rsidR="002315E7" w:rsidRPr="0087760A">
        <w:rPr>
          <w:sz w:val="20"/>
          <w:szCs w:val="20"/>
          <w:lang w:val="en-US"/>
        </w:rPr>
        <w:t xml:space="preserve">studies have a 26 o higher score, between 20 to 25 “good”, 15 to 19 “fair” and 14 or lower “poor”. </w:t>
      </w:r>
      <w:r w:rsidRPr="0087760A">
        <w:rPr>
          <w:sz w:val="20"/>
          <w:szCs w:val="20"/>
          <w:lang w:val="en-US"/>
        </w:rPr>
        <w:t xml:space="preserve">This </w:t>
      </w:r>
      <w:r w:rsidRPr="00322204">
        <w:rPr>
          <w:sz w:val="20"/>
          <w:szCs w:val="20"/>
          <w:lang w:val="en-US"/>
        </w:rPr>
        <w:lastRenderedPageBreak/>
        <w:t>scale is ranked as one of the six highest</w:t>
      </w:r>
      <w:r w:rsidR="00D95BAD" w:rsidRPr="00322204">
        <w:rPr>
          <w:sz w:val="20"/>
          <w:szCs w:val="20"/>
          <w:lang w:val="en-US"/>
        </w:rPr>
        <w:t>-</w:t>
      </w:r>
      <w:r w:rsidRPr="00322204">
        <w:rPr>
          <w:sz w:val="20"/>
          <w:szCs w:val="20"/>
          <w:lang w:val="en-US"/>
        </w:rPr>
        <w:t>quality assessment scales suitable for use in systematic reviews, due to the high validity and reliability presented</w:t>
      </w:r>
      <w:r w:rsidR="00560E36" w:rsidRPr="00322204">
        <w:rPr>
          <w:sz w:val="20"/>
          <w:szCs w:val="20"/>
          <w:lang w:val="en-US"/>
        </w:rPr>
        <w:t xml:space="preserve"> [</w:t>
      </w:r>
      <w:r w:rsidR="008F63AD" w:rsidRPr="00322204">
        <w:rPr>
          <w:sz w:val="20"/>
          <w:szCs w:val="20"/>
          <w:lang w:val="en-US"/>
        </w:rPr>
        <w:t>2</w:t>
      </w:r>
      <w:r w:rsidR="007246C8" w:rsidRPr="00322204">
        <w:rPr>
          <w:sz w:val="20"/>
          <w:szCs w:val="20"/>
          <w:lang w:val="en-US"/>
        </w:rPr>
        <w:t>3</w:t>
      </w:r>
      <w:r w:rsidR="008F63AD" w:rsidRPr="00322204">
        <w:rPr>
          <w:sz w:val="20"/>
          <w:szCs w:val="20"/>
          <w:lang w:val="en-US"/>
        </w:rPr>
        <w:t>,2</w:t>
      </w:r>
      <w:r w:rsidR="007246C8" w:rsidRPr="00322204">
        <w:rPr>
          <w:sz w:val="20"/>
          <w:szCs w:val="20"/>
          <w:lang w:val="en-US"/>
        </w:rPr>
        <w:t>4</w:t>
      </w:r>
      <w:r w:rsidR="006D781F" w:rsidRPr="00322204">
        <w:rPr>
          <w:sz w:val="20"/>
          <w:szCs w:val="20"/>
          <w:lang w:val="en-US"/>
        </w:rPr>
        <w:t>]</w:t>
      </w:r>
      <w:r w:rsidR="00560E36" w:rsidRPr="00322204">
        <w:rPr>
          <w:sz w:val="20"/>
          <w:szCs w:val="20"/>
          <w:lang w:val="en-US"/>
        </w:rPr>
        <w:t>.</w:t>
      </w:r>
    </w:p>
    <w:p w14:paraId="14577E81" w14:textId="77777777" w:rsidR="00B53E94" w:rsidRPr="00322204" w:rsidRDefault="00B53E94" w:rsidP="00E32CC6">
      <w:pPr>
        <w:spacing w:line="360" w:lineRule="auto"/>
        <w:jc w:val="both"/>
        <w:rPr>
          <w:sz w:val="20"/>
          <w:szCs w:val="20"/>
          <w:lang w:val="en-US"/>
        </w:rPr>
      </w:pPr>
    </w:p>
    <w:p w14:paraId="029F698C" w14:textId="6E28CCB5" w:rsidR="00975C6C" w:rsidRPr="00322204" w:rsidRDefault="00D95BAD" w:rsidP="00E32CC6">
      <w:pPr>
        <w:spacing w:line="360" w:lineRule="auto"/>
        <w:jc w:val="both"/>
        <w:rPr>
          <w:sz w:val="20"/>
          <w:szCs w:val="20"/>
          <w:lang w:val="en-US"/>
        </w:rPr>
      </w:pPr>
      <w:r w:rsidRPr="00322204">
        <w:rPr>
          <w:sz w:val="20"/>
          <w:szCs w:val="20"/>
          <w:lang w:val="en-US"/>
        </w:rPr>
        <w:t>The r</w:t>
      </w:r>
      <w:r w:rsidR="006B2729" w:rsidRPr="00322204">
        <w:rPr>
          <w:sz w:val="20"/>
          <w:szCs w:val="20"/>
          <w:lang w:val="en-US"/>
        </w:rPr>
        <w:t xml:space="preserve">isk of bias </w:t>
      </w:r>
      <w:r w:rsidRPr="00322204">
        <w:rPr>
          <w:sz w:val="20"/>
          <w:szCs w:val="20"/>
          <w:lang w:val="en-US"/>
        </w:rPr>
        <w:t>in</w:t>
      </w:r>
      <w:r w:rsidR="006B2729" w:rsidRPr="00322204">
        <w:rPr>
          <w:sz w:val="20"/>
          <w:szCs w:val="20"/>
          <w:lang w:val="en-US"/>
        </w:rPr>
        <w:t xml:space="preserve"> each study was assessed using The Cochrane Collaboration Risk of Bias Tool for Randomized Controlled Trials [</w:t>
      </w:r>
      <w:r w:rsidR="006D781F" w:rsidRPr="00322204">
        <w:rPr>
          <w:sz w:val="20"/>
          <w:szCs w:val="20"/>
          <w:lang w:val="en-US"/>
        </w:rPr>
        <w:t>19</w:t>
      </w:r>
      <w:r w:rsidR="006B2729" w:rsidRPr="00322204">
        <w:rPr>
          <w:sz w:val="20"/>
          <w:szCs w:val="20"/>
          <w:lang w:val="en-US"/>
        </w:rPr>
        <w:t xml:space="preserve">]. </w:t>
      </w:r>
      <w:r w:rsidR="004A4ED1" w:rsidRPr="00322204">
        <w:rPr>
          <w:sz w:val="20"/>
          <w:szCs w:val="20"/>
          <w:lang w:val="en-US"/>
        </w:rPr>
        <w:t>T</w:t>
      </w:r>
      <w:r w:rsidR="003B156E" w:rsidRPr="00322204">
        <w:rPr>
          <w:sz w:val="20"/>
          <w:szCs w:val="20"/>
          <w:lang w:val="en-US"/>
        </w:rPr>
        <w:t>his tool</w:t>
      </w:r>
      <w:r w:rsidR="004A4ED1" w:rsidRPr="00322204">
        <w:rPr>
          <w:sz w:val="20"/>
          <w:szCs w:val="20"/>
          <w:lang w:val="en-US"/>
        </w:rPr>
        <w:t xml:space="preserve"> </w:t>
      </w:r>
      <w:r w:rsidR="00DD3A6A" w:rsidRPr="00322204">
        <w:rPr>
          <w:sz w:val="20"/>
          <w:szCs w:val="20"/>
          <w:lang w:val="en-US"/>
        </w:rPr>
        <w:t>assesses</w:t>
      </w:r>
      <w:r w:rsidR="004A4ED1" w:rsidRPr="00322204">
        <w:rPr>
          <w:sz w:val="20"/>
          <w:szCs w:val="20"/>
          <w:lang w:val="en-US"/>
        </w:rPr>
        <w:t xml:space="preserve"> </w:t>
      </w:r>
      <w:r w:rsidR="003B156E" w:rsidRPr="00322204">
        <w:rPr>
          <w:sz w:val="20"/>
          <w:szCs w:val="20"/>
          <w:lang w:val="en-US"/>
        </w:rPr>
        <w:t>seven aspects that may be subject to bias</w:t>
      </w:r>
      <w:r w:rsidR="00E32CC6" w:rsidRPr="00322204">
        <w:rPr>
          <w:sz w:val="20"/>
          <w:szCs w:val="20"/>
          <w:lang w:val="en-US"/>
        </w:rPr>
        <w:t>, classifying the q</w:t>
      </w:r>
      <w:r w:rsidR="004A4ED1" w:rsidRPr="00322204">
        <w:rPr>
          <w:sz w:val="20"/>
          <w:szCs w:val="20"/>
          <w:lang w:val="en-US"/>
        </w:rPr>
        <w:t>uality assessment as high quality, when all domains obtained low risk; fair quality, when one criteri</w:t>
      </w:r>
      <w:r w:rsidRPr="00322204">
        <w:rPr>
          <w:sz w:val="20"/>
          <w:szCs w:val="20"/>
          <w:lang w:val="en-US"/>
        </w:rPr>
        <w:t>on</w:t>
      </w:r>
      <w:r w:rsidR="004A4ED1" w:rsidRPr="00322204">
        <w:rPr>
          <w:sz w:val="20"/>
          <w:szCs w:val="20"/>
          <w:lang w:val="en-US"/>
        </w:rPr>
        <w:t xml:space="preserve"> does not meet (i.e. high risk of bias for one domain) or two criteria are unclear but this is not a limitation that could invalidate the results; poor quality, when now there are important limitations that could invalidate the results, and when two or more criteria are listed as high or unclear risk of bias</w:t>
      </w:r>
      <w:r w:rsidR="00D83ADE" w:rsidRPr="00322204">
        <w:rPr>
          <w:sz w:val="20"/>
          <w:szCs w:val="20"/>
          <w:lang w:val="en-US"/>
        </w:rPr>
        <w:t xml:space="preserve"> [</w:t>
      </w:r>
      <w:r w:rsidR="006D781F" w:rsidRPr="00322204">
        <w:rPr>
          <w:sz w:val="20"/>
          <w:szCs w:val="20"/>
          <w:lang w:val="en-US"/>
        </w:rPr>
        <w:t>2</w:t>
      </w:r>
      <w:r w:rsidR="007246C8" w:rsidRPr="00322204">
        <w:rPr>
          <w:sz w:val="20"/>
          <w:szCs w:val="20"/>
          <w:lang w:val="en-US"/>
        </w:rPr>
        <w:t>5</w:t>
      </w:r>
      <w:r w:rsidR="006D781F" w:rsidRPr="00322204">
        <w:rPr>
          <w:sz w:val="20"/>
          <w:szCs w:val="20"/>
          <w:lang w:val="en-US"/>
        </w:rPr>
        <w:t>]</w:t>
      </w:r>
      <w:r w:rsidR="003B505C" w:rsidRPr="00322204">
        <w:rPr>
          <w:sz w:val="20"/>
          <w:szCs w:val="20"/>
          <w:lang w:val="en-US"/>
        </w:rPr>
        <w:t>.</w:t>
      </w:r>
    </w:p>
    <w:p w14:paraId="0CDEA598" w14:textId="77777777" w:rsidR="009D0265" w:rsidRPr="00322204" w:rsidRDefault="009D0265" w:rsidP="00975C6C">
      <w:pPr>
        <w:spacing w:line="360" w:lineRule="auto"/>
        <w:rPr>
          <w:b/>
          <w:bCs/>
          <w:sz w:val="20"/>
          <w:szCs w:val="20"/>
          <w:lang w:val="en-US"/>
        </w:rPr>
      </w:pPr>
    </w:p>
    <w:p w14:paraId="047A9E0D" w14:textId="38A0CB52" w:rsidR="00560E36" w:rsidRPr="00322204" w:rsidRDefault="00560E36" w:rsidP="00975C6C">
      <w:pPr>
        <w:spacing w:line="360" w:lineRule="auto"/>
        <w:rPr>
          <w:b/>
          <w:bCs/>
          <w:sz w:val="20"/>
          <w:szCs w:val="20"/>
          <w:lang w:val="en-US"/>
        </w:rPr>
      </w:pPr>
      <w:r w:rsidRPr="00322204">
        <w:rPr>
          <w:b/>
          <w:bCs/>
          <w:sz w:val="20"/>
          <w:szCs w:val="20"/>
          <w:lang w:val="en-US"/>
        </w:rPr>
        <w:t>Meta-analysis</w:t>
      </w:r>
    </w:p>
    <w:p w14:paraId="32609A01" w14:textId="06687D5A" w:rsidR="006D781F" w:rsidRPr="00322204" w:rsidRDefault="00062DC8" w:rsidP="00975C6C">
      <w:pPr>
        <w:spacing w:line="360" w:lineRule="auto"/>
        <w:jc w:val="both"/>
        <w:rPr>
          <w:sz w:val="20"/>
          <w:szCs w:val="20"/>
          <w:lang w:val="en-US"/>
        </w:rPr>
      </w:pPr>
      <w:r w:rsidRPr="00322204">
        <w:rPr>
          <w:sz w:val="20"/>
          <w:szCs w:val="20"/>
          <w:lang w:val="en-US"/>
        </w:rPr>
        <w:t>Quantitative</w:t>
      </w:r>
      <w:r w:rsidR="00E6209B" w:rsidRPr="00322204">
        <w:rPr>
          <w:sz w:val="20"/>
          <w:szCs w:val="20"/>
          <w:lang w:val="en-US"/>
        </w:rPr>
        <w:t xml:space="preserve"> synthesis was applied using </w:t>
      </w:r>
      <w:r w:rsidR="00D136AB" w:rsidRPr="00322204">
        <w:rPr>
          <w:sz w:val="20"/>
          <w:szCs w:val="20"/>
          <w:lang w:val="en-US"/>
        </w:rPr>
        <w:t>T</w:t>
      </w:r>
      <w:r w:rsidR="00560E36" w:rsidRPr="00322204">
        <w:rPr>
          <w:sz w:val="20"/>
          <w:szCs w:val="20"/>
          <w:lang w:val="en-US"/>
        </w:rPr>
        <w:t>he Review Manager 5 (RevMan 5) software</w:t>
      </w:r>
      <w:r w:rsidR="00D136AB" w:rsidRPr="00322204">
        <w:rPr>
          <w:sz w:val="20"/>
          <w:szCs w:val="20"/>
          <w:lang w:val="en-US"/>
        </w:rPr>
        <w:t xml:space="preserve"> </w:t>
      </w:r>
      <w:r w:rsidR="00560E36" w:rsidRPr="00322204">
        <w:rPr>
          <w:sz w:val="20"/>
          <w:szCs w:val="20"/>
          <w:lang w:val="en-US"/>
        </w:rPr>
        <w:t xml:space="preserve">on all studies that presented </w:t>
      </w:r>
      <w:r w:rsidR="003C5A12" w:rsidRPr="00322204">
        <w:rPr>
          <w:sz w:val="20"/>
          <w:szCs w:val="20"/>
          <w:lang w:val="en-US"/>
        </w:rPr>
        <w:t xml:space="preserve">quality of life, </w:t>
      </w:r>
      <w:r w:rsidR="00996D8F" w:rsidRPr="00322204">
        <w:rPr>
          <w:color w:val="000000" w:themeColor="text1"/>
          <w:sz w:val="20"/>
          <w:szCs w:val="20"/>
          <w:lang w:val="en-US"/>
        </w:rPr>
        <w:t>psychosocial distress</w:t>
      </w:r>
      <w:r w:rsidR="003C5A12" w:rsidRPr="00322204">
        <w:rPr>
          <w:sz w:val="20"/>
          <w:szCs w:val="20"/>
          <w:lang w:val="en-US"/>
        </w:rPr>
        <w:t xml:space="preserve">, and </w:t>
      </w:r>
      <w:r w:rsidR="009864A2" w:rsidRPr="00322204">
        <w:rPr>
          <w:sz w:val="20"/>
          <w:szCs w:val="20"/>
          <w:lang w:val="en-US"/>
        </w:rPr>
        <w:t xml:space="preserve">cancer-related </w:t>
      </w:r>
      <w:r w:rsidR="00CF423D" w:rsidRPr="00322204">
        <w:rPr>
          <w:sz w:val="20"/>
          <w:szCs w:val="20"/>
          <w:lang w:val="en-US"/>
        </w:rPr>
        <w:t>symptoms post</w:t>
      </w:r>
      <w:r w:rsidR="00560E36" w:rsidRPr="00322204">
        <w:rPr>
          <w:sz w:val="20"/>
          <w:szCs w:val="20"/>
          <w:lang w:val="en-US"/>
        </w:rPr>
        <w:t>-intervention means and standard deviations.</w:t>
      </w:r>
      <w:r w:rsidR="00077C54" w:rsidRPr="00322204">
        <w:rPr>
          <w:sz w:val="20"/>
          <w:szCs w:val="20"/>
          <w:lang w:val="en-US"/>
        </w:rPr>
        <w:t xml:space="preserve"> </w:t>
      </w:r>
      <w:r w:rsidR="00671DC3" w:rsidRPr="00322204">
        <w:rPr>
          <w:sz w:val="20"/>
          <w:szCs w:val="20"/>
          <w:lang w:val="en-US"/>
        </w:rPr>
        <w:t xml:space="preserve">Data, including the final mean values, standard deviations, and the number of patients assessed at different endpoints for each treatment arm was extracted to estimate the overall mean differences between treatment arms. When the outcome was assessed at different time points during the same study, only the assessments performed at the end of the intervention were used, regardless of repeated evaluations </w:t>
      </w:r>
      <w:r w:rsidR="00D95BAD" w:rsidRPr="00322204">
        <w:rPr>
          <w:sz w:val="20"/>
          <w:szCs w:val="20"/>
          <w:lang w:val="en-US"/>
        </w:rPr>
        <w:t>throughout</w:t>
      </w:r>
      <w:r w:rsidR="00671DC3" w:rsidRPr="00322204">
        <w:rPr>
          <w:sz w:val="20"/>
          <w:szCs w:val="20"/>
          <w:lang w:val="en-US"/>
        </w:rPr>
        <w:t xml:space="preserve"> the trial.</w:t>
      </w:r>
    </w:p>
    <w:p w14:paraId="1E2856CE" w14:textId="77777777" w:rsidR="006D781F" w:rsidRPr="00322204" w:rsidRDefault="006D781F" w:rsidP="00975C6C">
      <w:pPr>
        <w:spacing w:line="360" w:lineRule="auto"/>
        <w:jc w:val="both"/>
        <w:rPr>
          <w:sz w:val="20"/>
          <w:szCs w:val="20"/>
          <w:lang w:val="en-US"/>
        </w:rPr>
      </w:pPr>
    </w:p>
    <w:p w14:paraId="4B74AC2B" w14:textId="3F00D641" w:rsidR="000A7B34" w:rsidRPr="00322204" w:rsidRDefault="00077C54" w:rsidP="00975C6C">
      <w:pPr>
        <w:spacing w:line="360" w:lineRule="auto"/>
        <w:jc w:val="both"/>
        <w:rPr>
          <w:sz w:val="20"/>
          <w:szCs w:val="20"/>
          <w:lang w:val="en-US"/>
        </w:rPr>
      </w:pPr>
      <w:r w:rsidRPr="00322204">
        <w:rPr>
          <w:sz w:val="20"/>
          <w:szCs w:val="20"/>
          <w:lang w:val="en-US"/>
        </w:rPr>
        <w:t>When included articles presented insufficient data to calculate the effect size (e.g., no means provided, no standard deviation provided), their authors were contacted to obtain the required information</w:t>
      </w:r>
      <w:r w:rsidR="00560E36" w:rsidRPr="00322204">
        <w:rPr>
          <w:sz w:val="20"/>
          <w:szCs w:val="20"/>
          <w:lang w:val="en-US"/>
        </w:rPr>
        <w:t xml:space="preserve">. When p-values or 95% confidence intervals were given and standard deviations were missing, these were calculated via the embedded Review Manager calculator. </w:t>
      </w:r>
    </w:p>
    <w:p w14:paraId="255EC6FF" w14:textId="4004F03D" w:rsidR="00DF7EBA" w:rsidRPr="00322204" w:rsidRDefault="00DF7EBA" w:rsidP="00975C6C">
      <w:pPr>
        <w:spacing w:line="360" w:lineRule="auto"/>
        <w:rPr>
          <w:sz w:val="20"/>
          <w:szCs w:val="20"/>
          <w:lang w:val="en-US"/>
        </w:rPr>
      </w:pPr>
    </w:p>
    <w:p w14:paraId="1496A39E" w14:textId="68E9F4C2" w:rsidR="00350EE4" w:rsidRPr="00322204" w:rsidRDefault="00444B3F" w:rsidP="000B3684">
      <w:pPr>
        <w:spacing w:line="360" w:lineRule="auto"/>
        <w:jc w:val="both"/>
        <w:rPr>
          <w:sz w:val="20"/>
          <w:szCs w:val="20"/>
          <w:lang w:val="en-US"/>
        </w:rPr>
      </w:pPr>
      <w:r w:rsidRPr="00322204">
        <w:rPr>
          <w:sz w:val="20"/>
          <w:szCs w:val="20"/>
          <w:lang w:val="en-US"/>
        </w:rPr>
        <w:t>Standardized mean differences were used as all</w:t>
      </w:r>
      <w:r w:rsidR="00941475" w:rsidRPr="00322204">
        <w:rPr>
          <w:sz w:val="20"/>
          <w:szCs w:val="20"/>
          <w:lang w:val="en-US"/>
        </w:rPr>
        <w:t xml:space="preserve"> the</w:t>
      </w:r>
      <w:r w:rsidRPr="00322204">
        <w:rPr>
          <w:sz w:val="20"/>
          <w:szCs w:val="20"/>
          <w:lang w:val="en-US"/>
        </w:rPr>
        <w:t xml:space="preserve"> scales were assumed to measure the same underlying symptom or condition, but some studies measured </w:t>
      </w:r>
      <w:r w:rsidR="00941475" w:rsidRPr="00322204">
        <w:rPr>
          <w:sz w:val="20"/>
          <w:szCs w:val="20"/>
          <w:lang w:val="en-US"/>
        </w:rPr>
        <w:t xml:space="preserve">the </w:t>
      </w:r>
      <w:r w:rsidRPr="00322204">
        <w:rPr>
          <w:sz w:val="20"/>
          <w:szCs w:val="20"/>
          <w:lang w:val="en-US"/>
        </w:rPr>
        <w:t xml:space="preserve">outcomes on different scales. </w:t>
      </w:r>
      <w:r w:rsidR="00DF7EBA" w:rsidRPr="00322204">
        <w:rPr>
          <w:sz w:val="20"/>
          <w:szCs w:val="20"/>
          <w:lang w:val="en-US"/>
        </w:rPr>
        <w:t>The overall mean effect sizes were estimated using random effect models or fixed effect models according to statistical heterogeneity I</w:t>
      </w:r>
      <w:r w:rsidR="00DF7EBA" w:rsidRPr="00322204">
        <w:rPr>
          <w:sz w:val="20"/>
          <w:szCs w:val="20"/>
          <w:vertAlign w:val="superscript"/>
          <w:lang w:val="en-US"/>
        </w:rPr>
        <w:t>2</w:t>
      </w:r>
      <w:r w:rsidR="00DF7EBA" w:rsidRPr="00322204">
        <w:rPr>
          <w:sz w:val="20"/>
          <w:szCs w:val="20"/>
          <w:lang w:val="en-US"/>
        </w:rPr>
        <w:t xml:space="preserve"> tests (for sizes of less than 50%, fixed effects models were used) [</w:t>
      </w:r>
      <w:r w:rsidR="006D781F" w:rsidRPr="00322204">
        <w:rPr>
          <w:sz w:val="20"/>
          <w:szCs w:val="20"/>
          <w:lang w:val="en-US"/>
        </w:rPr>
        <w:t>19]</w:t>
      </w:r>
      <w:r w:rsidR="00DF7EBA" w:rsidRPr="00322204">
        <w:rPr>
          <w:sz w:val="20"/>
          <w:szCs w:val="20"/>
          <w:lang w:val="en-US"/>
        </w:rPr>
        <w:t>. Visual inspection of the forest plots for outlier studies was also undertaken.</w:t>
      </w:r>
      <w:r w:rsidR="00671DC3" w:rsidRPr="00322204">
        <w:rPr>
          <w:sz w:val="20"/>
          <w:szCs w:val="20"/>
          <w:lang w:val="en-US"/>
        </w:rPr>
        <w:t xml:space="preserve"> </w:t>
      </w:r>
      <w:r w:rsidRPr="00322204">
        <w:rPr>
          <w:sz w:val="20"/>
          <w:szCs w:val="20"/>
          <w:lang w:val="en-US"/>
        </w:rPr>
        <w:t xml:space="preserve">Sources of heterogeneity were </w:t>
      </w:r>
      <w:r w:rsidR="00CF423D" w:rsidRPr="00322204">
        <w:rPr>
          <w:sz w:val="20"/>
          <w:szCs w:val="20"/>
          <w:lang w:val="en-US"/>
        </w:rPr>
        <w:t>explored,</w:t>
      </w:r>
      <w:r w:rsidRPr="00322204">
        <w:rPr>
          <w:sz w:val="20"/>
          <w:szCs w:val="20"/>
          <w:lang w:val="en-US"/>
        </w:rPr>
        <w:t xml:space="preserve"> and sensitivity analyses were conducted by excluding trials that were at a high risk of detection or attrition bias.</w:t>
      </w:r>
    </w:p>
    <w:p w14:paraId="24F4B387" w14:textId="77777777" w:rsidR="00EE4111" w:rsidRPr="00322204" w:rsidRDefault="00EE4111" w:rsidP="000B3684">
      <w:pPr>
        <w:spacing w:line="360" w:lineRule="auto"/>
        <w:jc w:val="both"/>
        <w:rPr>
          <w:sz w:val="20"/>
          <w:szCs w:val="20"/>
          <w:lang w:val="en-US"/>
        </w:rPr>
      </w:pPr>
    </w:p>
    <w:p w14:paraId="79FEA1AC" w14:textId="1E53714C" w:rsidR="00FF2225" w:rsidRPr="00B17C55" w:rsidRDefault="00B17C55" w:rsidP="00B17C55">
      <w:pPr>
        <w:spacing w:line="360" w:lineRule="auto"/>
        <w:jc w:val="both"/>
        <w:rPr>
          <w:sz w:val="20"/>
          <w:szCs w:val="20"/>
          <w:lang w:val="en-US"/>
        </w:rPr>
      </w:pPr>
      <w:r w:rsidRPr="00322204">
        <w:rPr>
          <w:sz w:val="20"/>
          <w:szCs w:val="20"/>
          <w:lang w:val="en-US"/>
        </w:rPr>
        <w:t xml:space="preserve">Sensitivity analysis was conducted to investigate potential sources of heterogeneity and to determine how sensitive the conclusions of the study are to the particular method or study design feature that was used </w:t>
      </w:r>
      <w:r w:rsidR="008D3525" w:rsidRPr="00322204">
        <w:rPr>
          <w:sz w:val="20"/>
          <w:szCs w:val="20"/>
          <w:lang w:val="en-US"/>
        </w:rPr>
        <w:t>[26]</w:t>
      </w:r>
      <w:r w:rsidRPr="00322204">
        <w:rPr>
          <w:sz w:val="20"/>
          <w:szCs w:val="20"/>
          <w:lang w:val="en-US"/>
        </w:rPr>
        <w:t xml:space="preserve">. If the effect and confidence intervals in the sensitivity analysis lead to the same conclusion as the primary meta-analysis value, the results are deemed robust. Sensitivity analyses were performed in this study by </w:t>
      </w:r>
      <w:r w:rsidR="00D95BAD" w:rsidRPr="00322204">
        <w:rPr>
          <w:sz w:val="20"/>
          <w:szCs w:val="20"/>
          <w:lang w:val="en-US"/>
        </w:rPr>
        <w:t xml:space="preserve">the </w:t>
      </w:r>
      <w:r w:rsidR="004628D3" w:rsidRPr="00322204">
        <w:rPr>
          <w:sz w:val="20"/>
          <w:szCs w:val="20"/>
          <w:lang w:val="en-US"/>
        </w:rPr>
        <w:t>timing of the intervention</w:t>
      </w:r>
      <w:r w:rsidR="001A29EB" w:rsidRPr="00322204">
        <w:rPr>
          <w:sz w:val="20"/>
          <w:szCs w:val="20"/>
          <w:lang w:val="en-US"/>
        </w:rPr>
        <w:t>.</w:t>
      </w:r>
    </w:p>
    <w:p w14:paraId="00C619EA" w14:textId="77777777" w:rsidR="00D97B0A" w:rsidRDefault="00D97B0A" w:rsidP="00975C6C">
      <w:pPr>
        <w:spacing w:line="360" w:lineRule="auto"/>
        <w:rPr>
          <w:b/>
          <w:bCs/>
          <w:sz w:val="20"/>
          <w:szCs w:val="20"/>
          <w:lang w:val="en-US"/>
        </w:rPr>
      </w:pPr>
    </w:p>
    <w:p w14:paraId="1428EBE3" w14:textId="77777777" w:rsidR="00D97B0A" w:rsidRDefault="00D97B0A" w:rsidP="00975C6C">
      <w:pPr>
        <w:spacing w:line="360" w:lineRule="auto"/>
        <w:rPr>
          <w:b/>
          <w:bCs/>
          <w:sz w:val="20"/>
          <w:szCs w:val="20"/>
          <w:lang w:val="en-US"/>
        </w:rPr>
      </w:pPr>
    </w:p>
    <w:p w14:paraId="713B02B4" w14:textId="77777777" w:rsidR="00D97B0A" w:rsidRDefault="00D97B0A" w:rsidP="00975C6C">
      <w:pPr>
        <w:spacing w:line="360" w:lineRule="auto"/>
        <w:rPr>
          <w:b/>
          <w:bCs/>
          <w:sz w:val="20"/>
          <w:szCs w:val="20"/>
          <w:lang w:val="en-US"/>
        </w:rPr>
      </w:pPr>
    </w:p>
    <w:p w14:paraId="4C630384" w14:textId="15AEE2AF" w:rsidR="004A49F2" w:rsidRPr="0087760A" w:rsidRDefault="00560E36" w:rsidP="00975C6C">
      <w:pPr>
        <w:spacing w:line="360" w:lineRule="auto"/>
        <w:rPr>
          <w:b/>
          <w:bCs/>
          <w:sz w:val="20"/>
          <w:szCs w:val="20"/>
          <w:lang w:val="en-US"/>
        </w:rPr>
      </w:pPr>
      <w:r w:rsidRPr="0087760A">
        <w:rPr>
          <w:b/>
          <w:bCs/>
          <w:sz w:val="20"/>
          <w:szCs w:val="20"/>
          <w:lang w:val="en-US"/>
        </w:rPr>
        <w:lastRenderedPageBreak/>
        <w:t>RESULTS</w:t>
      </w:r>
    </w:p>
    <w:p w14:paraId="2CB6B1F8" w14:textId="77D65281" w:rsidR="00FA3BF6" w:rsidRPr="0087760A" w:rsidRDefault="00FA3BF6" w:rsidP="00975C6C">
      <w:pPr>
        <w:spacing w:line="360" w:lineRule="auto"/>
        <w:rPr>
          <w:sz w:val="20"/>
          <w:szCs w:val="20"/>
          <w:lang w:val="en-US"/>
        </w:rPr>
      </w:pPr>
    </w:p>
    <w:p w14:paraId="09336071" w14:textId="7D66B1BF" w:rsidR="00FA3BF6" w:rsidRPr="00F438DA" w:rsidRDefault="00FA3BF6" w:rsidP="00975C6C">
      <w:pPr>
        <w:spacing w:line="360" w:lineRule="auto"/>
        <w:rPr>
          <w:b/>
          <w:bCs/>
          <w:sz w:val="20"/>
          <w:szCs w:val="20"/>
          <w:lang w:val="en-US"/>
        </w:rPr>
      </w:pPr>
      <w:r w:rsidRPr="00F438DA">
        <w:rPr>
          <w:b/>
          <w:bCs/>
          <w:sz w:val="20"/>
          <w:szCs w:val="20"/>
          <w:lang w:val="en-US"/>
        </w:rPr>
        <w:t xml:space="preserve">Study </w:t>
      </w:r>
      <w:r w:rsidR="005F0074" w:rsidRPr="00F438DA">
        <w:rPr>
          <w:b/>
          <w:bCs/>
          <w:sz w:val="20"/>
          <w:szCs w:val="20"/>
          <w:lang w:val="en-US"/>
        </w:rPr>
        <w:t>selection</w:t>
      </w:r>
    </w:p>
    <w:p w14:paraId="66E51553" w14:textId="012267D7" w:rsidR="000B3684" w:rsidRPr="00830022" w:rsidRDefault="007060E1" w:rsidP="00830022">
      <w:pPr>
        <w:spacing w:before="100" w:beforeAutospacing="1" w:after="100" w:afterAutospacing="1" w:line="360" w:lineRule="auto"/>
        <w:jc w:val="both"/>
        <w:rPr>
          <w:sz w:val="20"/>
          <w:szCs w:val="20"/>
          <w:lang w:val="en-US"/>
        </w:rPr>
      </w:pPr>
      <w:r w:rsidRPr="0087760A">
        <w:rPr>
          <w:sz w:val="20"/>
          <w:szCs w:val="20"/>
          <w:lang w:val="en-US"/>
        </w:rPr>
        <w:t>The flowchart of the search, screening and selection of study process is presented in Fig</w:t>
      </w:r>
      <w:r w:rsidR="003115F7" w:rsidRPr="0087760A">
        <w:rPr>
          <w:sz w:val="20"/>
          <w:szCs w:val="20"/>
          <w:lang w:val="en-US"/>
        </w:rPr>
        <w:t>ure</w:t>
      </w:r>
      <w:r w:rsidRPr="0087760A">
        <w:rPr>
          <w:sz w:val="20"/>
          <w:szCs w:val="20"/>
          <w:lang w:val="en-US"/>
        </w:rPr>
        <w:t xml:space="preserve"> 1. A total of </w:t>
      </w:r>
      <w:r w:rsidR="003115F7" w:rsidRPr="0087760A">
        <w:rPr>
          <w:sz w:val="20"/>
          <w:szCs w:val="20"/>
          <w:lang w:val="en-US"/>
        </w:rPr>
        <w:t>4280</w:t>
      </w:r>
      <w:r w:rsidRPr="0087760A">
        <w:rPr>
          <w:sz w:val="20"/>
          <w:szCs w:val="20"/>
          <w:lang w:val="en-US"/>
        </w:rPr>
        <w:t xml:space="preserve"> </w:t>
      </w:r>
      <w:r w:rsidR="003115F7" w:rsidRPr="0087760A">
        <w:rPr>
          <w:sz w:val="20"/>
          <w:szCs w:val="20"/>
          <w:lang w:val="en-US"/>
        </w:rPr>
        <w:t>studies</w:t>
      </w:r>
      <w:r w:rsidRPr="0087760A">
        <w:rPr>
          <w:sz w:val="20"/>
          <w:szCs w:val="20"/>
          <w:lang w:val="en-US"/>
        </w:rPr>
        <w:t xml:space="preserve"> were obtained from the electronic databases. After removing duplicates, </w:t>
      </w:r>
      <w:r w:rsidR="003115F7" w:rsidRPr="0087760A">
        <w:rPr>
          <w:sz w:val="20"/>
          <w:szCs w:val="20"/>
          <w:lang w:val="en-US"/>
        </w:rPr>
        <w:t>2896</w:t>
      </w:r>
      <w:r w:rsidRPr="0087760A">
        <w:rPr>
          <w:sz w:val="20"/>
          <w:szCs w:val="20"/>
          <w:lang w:val="en-US"/>
        </w:rPr>
        <w:t xml:space="preserve"> records remained. Screening based on the title and abstract resulted in the selection of </w:t>
      </w:r>
      <w:r w:rsidR="003115F7" w:rsidRPr="0087760A">
        <w:rPr>
          <w:sz w:val="20"/>
          <w:szCs w:val="20"/>
          <w:lang w:val="en-US"/>
        </w:rPr>
        <w:t>44</w:t>
      </w:r>
      <w:r w:rsidRPr="0087760A">
        <w:rPr>
          <w:sz w:val="20"/>
          <w:szCs w:val="20"/>
          <w:lang w:val="en-US"/>
        </w:rPr>
        <w:t xml:space="preserve"> articles. </w:t>
      </w:r>
      <w:r w:rsidR="00BC11F3" w:rsidRPr="0087760A">
        <w:rPr>
          <w:sz w:val="20"/>
          <w:szCs w:val="20"/>
          <w:lang w:val="en-US"/>
        </w:rPr>
        <w:t>From these</w:t>
      </w:r>
      <w:r w:rsidRPr="0087760A">
        <w:rPr>
          <w:sz w:val="20"/>
          <w:szCs w:val="20"/>
          <w:lang w:val="en-US"/>
        </w:rPr>
        <w:t xml:space="preserve"> </w:t>
      </w:r>
      <w:r w:rsidR="0020087E" w:rsidRPr="0087760A">
        <w:rPr>
          <w:sz w:val="20"/>
          <w:szCs w:val="20"/>
          <w:lang w:val="en-US"/>
        </w:rPr>
        <w:t>44</w:t>
      </w:r>
      <w:r w:rsidRPr="0087760A">
        <w:rPr>
          <w:sz w:val="20"/>
          <w:szCs w:val="20"/>
          <w:lang w:val="en-US"/>
        </w:rPr>
        <w:t xml:space="preserve"> records, </w:t>
      </w:r>
      <w:r w:rsidR="003115F7" w:rsidRPr="0087760A">
        <w:rPr>
          <w:sz w:val="20"/>
          <w:szCs w:val="20"/>
          <w:lang w:val="en-US"/>
        </w:rPr>
        <w:t>32</w:t>
      </w:r>
      <w:r w:rsidRPr="0087760A">
        <w:rPr>
          <w:sz w:val="20"/>
          <w:szCs w:val="20"/>
          <w:lang w:val="en-US"/>
        </w:rPr>
        <w:t xml:space="preserve"> articles were excluded following the evaluation of the full text</w:t>
      </w:r>
      <w:r w:rsidR="0020087E" w:rsidRPr="0087760A">
        <w:rPr>
          <w:sz w:val="20"/>
          <w:szCs w:val="20"/>
          <w:lang w:val="en-US"/>
        </w:rPr>
        <w:t xml:space="preserve">, </w:t>
      </w:r>
      <w:r w:rsidR="00941475" w:rsidRPr="0087760A">
        <w:rPr>
          <w:sz w:val="20"/>
          <w:szCs w:val="20"/>
          <w:lang w:val="en-US"/>
        </w:rPr>
        <w:t xml:space="preserve">and </w:t>
      </w:r>
      <w:r w:rsidR="003115F7" w:rsidRPr="0087760A">
        <w:rPr>
          <w:sz w:val="20"/>
          <w:szCs w:val="20"/>
          <w:lang w:val="en-US"/>
        </w:rPr>
        <w:t>1</w:t>
      </w:r>
      <w:r w:rsidR="002E005E" w:rsidRPr="0087760A">
        <w:rPr>
          <w:sz w:val="20"/>
          <w:szCs w:val="20"/>
          <w:lang w:val="en-US"/>
        </w:rPr>
        <w:t>2</w:t>
      </w:r>
      <w:r w:rsidRPr="0087760A">
        <w:rPr>
          <w:sz w:val="20"/>
          <w:szCs w:val="20"/>
          <w:lang w:val="en-US"/>
        </w:rPr>
        <w:t xml:space="preserve"> studies </w:t>
      </w:r>
      <w:r w:rsidR="00941475" w:rsidRPr="0087760A">
        <w:rPr>
          <w:sz w:val="20"/>
          <w:szCs w:val="20"/>
          <w:lang w:val="en-US"/>
        </w:rPr>
        <w:t xml:space="preserve">were </w:t>
      </w:r>
      <w:r w:rsidR="004A367A" w:rsidRPr="0087760A">
        <w:rPr>
          <w:sz w:val="20"/>
          <w:szCs w:val="20"/>
          <w:lang w:val="en-US"/>
        </w:rPr>
        <w:t xml:space="preserve">finally </w:t>
      </w:r>
      <w:r w:rsidR="00941475" w:rsidRPr="0087760A">
        <w:rPr>
          <w:sz w:val="20"/>
          <w:szCs w:val="20"/>
          <w:lang w:val="en-US"/>
        </w:rPr>
        <w:t>included</w:t>
      </w:r>
      <w:r w:rsidRPr="0087760A">
        <w:rPr>
          <w:sz w:val="20"/>
          <w:szCs w:val="20"/>
          <w:lang w:val="en-US"/>
        </w:rPr>
        <w:t>.</w:t>
      </w:r>
      <w:r w:rsidR="002E005E" w:rsidRPr="0087760A">
        <w:rPr>
          <w:sz w:val="20"/>
          <w:szCs w:val="20"/>
          <w:lang w:val="en-US"/>
        </w:rPr>
        <w:t xml:space="preserve"> </w:t>
      </w:r>
      <w:r w:rsidR="00C066E5" w:rsidRPr="0087760A">
        <w:rPr>
          <w:sz w:val="20"/>
          <w:szCs w:val="20"/>
          <w:lang w:val="en-US"/>
        </w:rPr>
        <w:t>T</w:t>
      </w:r>
      <w:r w:rsidR="003115F7" w:rsidRPr="0087760A">
        <w:rPr>
          <w:sz w:val="20"/>
          <w:szCs w:val="20"/>
          <w:lang w:val="en-US"/>
        </w:rPr>
        <w:t xml:space="preserve">wo studies were identified </w:t>
      </w:r>
      <w:r w:rsidR="004A367A" w:rsidRPr="0087760A">
        <w:rPr>
          <w:sz w:val="20"/>
          <w:szCs w:val="20"/>
          <w:lang w:val="en-US"/>
        </w:rPr>
        <w:t xml:space="preserve">and included </w:t>
      </w:r>
      <w:r w:rsidR="003115F7" w:rsidRPr="0087760A">
        <w:rPr>
          <w:sz w:val="20"/>
          <w:szCs w:val="20"/>
          <w:lang w:val="en-US"/>
        </w:rPr>
        <w:t>by other methods.</w:t>
      </w:r>
      <w:r w:rsidR="002E005E" w:rsidRPr="0087760A">
        <w:rPr>
          <w:sz w:val="20"/>
          <w:szCs w:val="20"/>
          <w:lang w:val="en-US"/>
        </w:rPr>
        <w:t xml:space="preserve"> </w:t>
      </w:r>
      <w:r w:rsidR="006639A6" w:rsidRPr="0087760A">
        <w:rPr>
          <w:sz w:val="20"/>
          <w:szCs w:val="20"/>
          <w:lang w:val="en-US"/>
        </w:rPr>
        <w:t>Finally,</w:t>
      </w:r>
      <w:r w:rsidR="002E005E" w:rsidRPr="0087760A">
        <w:rPr>
          <w:sz w:val="20"/>
          <w:szCs w:val="20"/>
          <w:lang w:val="en-US"/>
        </w:rPr>
        <w:t xml:space="preserve"> a total of 14 studies were included in the qualitative syntheses [</w:t>
      </w:r>
      <w:r w:rsidR="00D97A56">
        <w:rPr>
          <w:sz w:val="20"/>
          <w:szCs w:val="20"/>
          <w:lang w:val="en-US"/>
        </w:rPr>
        <w:t>2</w:t>
      </w:r>
      <w:r w:rsidR="00697843">
        <w:rPr>
          <w:sz w:val="20"/>
          <w:szCs w:val="20"/>
          <w:lang w:val="en-US"/>
        </w:rPr>
        <w:t>7</w:t>
      </w:r>
      <w:r w:rsidR="002E005E" w:rsidRPr="0087760A">
        <w:rPr>
          <w:sz w:val="20"/>
          <w:szCs w:val="20"/>
          <w:lang w:val="en-US"/>
        </w:rPr>
        <w:t>–</w:t>
      </w:r>
      <w:r w:rsidR="00697843">
        <w:rPr>
          <w:sz w:val="20"/>
          <w:szCs w:val="20"/>
          <w:lang w:val="en-US"/>
        </w:rPr>
        <w:t>40</w:t>
      </w:r>
      <w:r w:rsidR="002E005E" w:rsidRPr="0087760A">
        <w:rPr>
          <w:sz w:val="20"/>
          <w:szCs w:val="20"/>
          <w:lang w:val="en-US"/>
        </w:rPr>
        <w:t>]</w:t>
      </w:r>
      <w:r w:rsidR="00D40A3F" w:rsidRPr="0087760A">
        <w:rPr>
          <w:sz w:val="20"/>
          <w:szCs w:val="20"/>
          <w:lang w:val="en-US"/>
        </w:rPr>
        <w:t xml:space="preserve">, and </w:t>
      </w:r>
      <w:r w:rsidR="00BC11F3" w:rsidRPr="0087760A">
        <w:rPr>
          <w:sz w:val="20"/>
          <w:szCs w:val="20"/>
          <w:lang w:val="en-US"/>
        </w:rPr>
        <w:t>9</w:t>
      </w:r>
      <w:r w:rsidR="00D40A3F" w:rsidRPr="0087760A">
        <w:rPr>
          <w:sz w:val="20"/>
          <w:szCs w:val="20"/>
          <w:lang w:val="en-US"/>
        </w:rPr>
        <w:t xml:space="preserve"> studies were included in the quantitative syntheses [</w:t>
      </w:r>
      <w:r w:rsidR="00E73092">
        <w:rPr>
          <w:sz w:val="20"/>
          <w:szCs w:val="20"/>
          <w:lang w:val="en-US"/>
        </w:rPr>
        <w:t>2</w:t>
      </w:r>
      <w:r w:rsidR="00697843">
        <w:rPr>
          <w:sz w:val="20"/>
          <w:szCs w:val="20"/>
          <w:lang w:val="en-US"/>
        </w:rPr>
        <w:t>7</w:t>
      </w:r>
      <w:r w:rsidR="00E73092">
        <w:rPr>
          <w:sz w:val="20"/>
          <w:szCs w:val="20"/>
          <w:lang w:val="en-US"/>
        </w:rPr>
        <w:t>,2</w:t>
      </w:r>
      <w:r w:rsidR="00697843">
        <w:rPr>
          <w:sz w:val="20"/>
          <w:szCs w:val="20"/>
          <w:lang w:val="en-US"/>
        </w:rPr>
        <w:t>8</w:t>
      </w:r>
      <w:r w:rsidR="00E73092">
        <w:rPr>
          <w:sz w:val="20"/>
          <w:szCs w:val="20"/>
          <w:lang w:val="en-US"/>
        </w:rPr>
        <w:t>,</w:t>
      </w:r>
      <w:r w:rsidR="00697843">
        <w:rPr>
          <w:sz w:val="20"/>
          <w:szCs w:val="20"/>
          <w:lang w:val="en-US"/>
        </w:rPr>
        <w:t>30</w:t>
      </w:r>
      <w:r w:rsidR="00D40A3F" w:rsidRPr="0087760A">
        <w:rPr>
          <w:sz w:val="20"/>
          <w:szCs w:val="20"/>
          <w:lang w:val="en-US"/>
        </w:rPr>
        <w:t>–</w:t>
      </w:r>
      <w:r w:rsidR="00E73092">
        <w:rPr>
          <w:sz w:val="20"/>
          <w:szCs w:val="20"/>
          <w:lang w:val="en-US"/>
        </w:rPr>
        <w:t>3</w:t>
      </w:r>
      <w:r w:rsidR="00697843">
        <w:rPr>
          <w:sz w:val="20"/>
          <w:szCs w:val="20"/>
          <w:lang w:val="en-US"/>
        </w:rPr>
        <w:t>2</w:t>
      </w:r>
      <w:r w:rsidR="00E73092">
        <w:rPr>
          <w:sz w:val="20"/>
          <w:szCs w:val="20"/>
          <w:lang w:val="en-US"/>
        </w:rPr>
        <w:t>. 3</w:t>
      </w:r>
      <w:r w:rsidR="00697843">
        <w:rPr>
          <w:sz w:val="20"/>
          <w:szCs w:val="20"/>
          <w:lang w:val="en-US"/>
        </w:rPr>
        <w:t>4</w:t>
      </w:r>
      <w:r w:rsidR="00E73092">
        <w:rPr>
          <w:sz w:val="20"/>
          <w:szCs w:val="20"/>
          <w:lang w:val="en-US"/>
        </w:rPr>
        <w:t>-3</w:t>
      </w:r>
      <w:r w:rsidR="00697843">
        <w:rPr>
          <w:sz w:val="20"/>
          <w:szCs w:val="20"/>
          <w:lang w:val="en-US"/>
        </w:rPr>
        <w:t>7</w:t>
      </w:r>
      <w:r w:rsidR="00D40A3F" w:rsidRPr="0087760A">
        <w:rPr>
          <w:sz w:val="20"/>
          <w:szCs w:val="20"/>
          <w:lang w:val="en-US"/>
        </w:rPr>
        <w:t>].</w:t>
      </w:r>
    </w:p>
    <w:p w14:paraId="75721F15" w14:textId="77777777" w:rsidR="00830022" w:rsidRDefault="00830022" w:rsidP="000B3684">
      <w:pPr>
        <w:spacing w:line="360" w:lineRule="auto"/>
        <w:jc w:val="both"/>
        <w:rPr>
          <w:b/>
          <w:bCs/>
          <w:sz w:val="20"/>
          <w:szCs w:val="20"/>
          <w:lang w:val="en-US"/>
        </w:rPr>
        <w:sectPr w:rsidR="00830022" w:rsidSect="00830022">
          <w:footerReference w:type="even" r:id="rId15"/>
          <w:footerReference w:type="default" r:id="rId16"/>
          <w:endnotePr>
            <w:numFmt w:val="decimal"/>
          </w:endnotePr>
          <w:pgSz w:w="11906" w:h="16838"/>
          <w:pgMar w:top="1418" w:right="1701" w:bottom="1418" w:left="1701" w:header="709" w:footer="709" w:gutter="0"/>
          <w:cols w:space="708"/>
          <w:docGrid w:linePitch="360"/>
        </w:sectPr>
      </w:pPr>
    </w:p>
    <w:p w14:paraId="1688EC15" w14:textId="47D19742" w:rsidR="00395492" w:rsidRPr="00322204" w:rsidRDefault="00395492" w:rsidP="00395492">
      <w:pPr>
        <w:spacing w:line="360" w:lineRule="auto"/>
        <w:jc w:val="both"/>
        <w:rPr>
          <w:sz w:val="20"/>
          <w:szCs w:val="20"/>
          <w:lang w:val="en-US"/>
        </w:rPr>
      </w:pPr>
      <w:r w:rsidRPr="00322204">
        <w:rPr>
          <w:b/>
          <w:bCs/>
          <w:sz w:val="20"/>
          <w:szCs w:val="20"/>
          <w:lang w:val="en-US"/>
        </w:rPr>
        <w:lastRenderedPageBreak/>
        <w:t xml:space="preserve">Fig 1. </w:t>
      </w:r>
      <w:r w:rsidR="00BA6E0B" w:rsidRPr="00322204">
        <w:rPr>
          <w:sz w:val="20"/>
          <w:szCs w:val="20"/>
          <w:lang w:val="en-US"/>
        </w:rPr>
        <w:t>PRISMA</w:t>
      </w:r>
      <w:r w:rsidR="00BA6E0B" w:rsidRPr="00322204">
        <w:rPr>
          <w:b/>
          <w:bCs/>
          <w:sz w:val="20"/>
          <w:szCs w:val="20"/>
          <w:lang w:val="en-US"/>
        </w:rPr>
        <w:t xml:space="preserve"> </w:t>
      </w:r>
      <w:r w:rsidR="00BA6E0B" w:rsidRPr="00322204">
        <w:rPr>
          <w:sz w:val="20"/>
          <w:szCs w:val="20"/>
          <w:lang w:val="en-US"/>
        </w:rPr>
        <w:t>f</w:t>
      </w:r>
      <w:r w:rsidRPr="00322204">
        <w:rPr>
          <w:sz w:val="20"/>
          <w:szCs w:val="20"/>
          <w:lang w:val="en-US"/>
        </w:rPr>
        <w:t>low chart of literature search and study selection [18]</w:t>
      </w:r>
    </w:p>
    <w:p w14:paraId="58705FEC" w14:textId="60B20A66" w:rsidR="00B213F3" w:rsidRPr="00322204" w:rsidRDefault="000704C0" w:rsidP="00B213F3">
      <w:pPr>
        <w:rPr>
          <w:lang w:val="en-US"/>
        </w:rPr>
      </w:pPr>
      <w:r>
        <w:rPr>
          <w:noProof/>
        </w:rPr>
        <mc:AlternateContent>
          <mc:Choice Requires="wps">
            <w:drawing>
              <wp:anchor distT="0" distB="0" distL="114300" distR="114300" simplePos="0" relativeHeight="251711488" behindDoc="0" locked="0" layoutInCell="1" allowOverlap="1" wp14:anchorId="4F1665B7" wp14:editId="2EC54342">
                <wp:simplePos x="0" y="0"/>
                <wp:positionH relativeFrom="column">
                  <wp:posOffset>5266690</wp:posOffset>
                </wp:positionH>
                <wp:positionV relativeFrom="paragraph">
                  <wp:posOffset>71755</wp:posOffset>
                </wp:positionV>
                <wp:extent cx="4344670" cy="262890"/>
                <wp:effectExtent l="0" t="0" r="0" b="3810"/>
                <wp:wrapNone/>
                <wp:docPr id="297111241" name="Diagrama de flujo: proceso alternativ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44670" cy="262890"/>
                        </a:xfrm>
                        <a:prstGeom prst="flowChartAlternateProcess">
                          <a:avLst/>
                        </a:prstGeom>
                        <a:solidFill>
                          <a:srgbClr val="FFC000"/>
                        </a:solidFill>
                        <a:ln w="12700" cap="flat" cmpd="sng" algn="ctr">
                          <a:solidFill>
                            <a:srgbClr val="FFC000">
                              <a:shade val="50000"/>
                            </a:srgbClr>
                          </a:solidFill>
                          <a:prstDash val="solid"/>
                          <a:miter lim="800000"/>
                        </a:ln>
                        <a:effectLst/>
                      </wps:spPr>
                      <wps:txbx>
                        <w:txbxContent>
                          <w:p w14:paraId="119FA757" w14:textId="77777777" w:rsidR="00B213F3" w:rsidRPr="00B213F3" w:rsidRDefault="00B213F3" w:rsidP="00B213F3">
                            <w:pPr>
                              <w:jc w:val="center"/>
                              <w:rPr>
                                <w:rFonts w:ascii="Arial" w:hAnsi="Arial" w:cs="Arial"/>
                                <w:b/>
                                <w:color w:val="000000" w:themeColor="text1"/>
                                <w:sz w:val="18"/>
                                <w:szCs w:val="18"/>
                                <w:lang w:val="en-US"/>
                              </w:rPr>
                            </w:pPr>
                            <w:r w:rsidRPr="00322204">
                              <w:rPr>
                                <w:rFonts w:ascii="Arial" w:hAnsi="Arial" w:cs="Arial"/>
                                <w:b/>
                                <w:color w:val="000000" w:themeColor="text1"/>
                                <w:sz w:val="18"/>
                                <w:szCs w:val="18"/>
                                <w:lang w:val="en-US"/>
                              </w:rPr>
                              <w:t>Identification of studies via other methods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665B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25" o:spid="_x0000_s1026" type="#_x0000_t176" style="position:absolute;margin-left:414.7pt;margin-top:5.65pt;width:342.1pt;height:20.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" fillcolor="#ffc000" strokecolor="#bc8c00" strokeweight="1pt">
                <v:textbox>
                  <w:txbxContent>
                    <w:p w14:paraId="119FA757" w14:textId="77777777" w:rsidR="00B213F3" w:rsidRPr="00B213F3" w:rsidRDefault="00B213F3" w:rsidP="00B213F3">
                      <w:pPr>
                        <w:jc w:val="center"/>
                        <w:rPr>
                          <w:rFonts w:ascii="Arial" w:hAnsi="Arial" w:cs="Arial"/>
                          <w:b/>
                          <w:color w:val="000000" w:themeColor="text1"/>
                          <w:sz w:val="18"/>
                          <w:szCs w:val="18"/>
                          <w:lang w:val="en-US"/>
                        </w:rPr>
                      </w:pPr>
                      <w:r w:rsidRPr="00322204">
                        <w:rPr>
                          <w:rFonts w:ascii="Arial" w:hAnsi="Arial" w:cs="Arial"/>
                          <w:b/>
                          <w:color w:val="000000" w:themeColor="text1"/>
                          <w:sz w:val="18"/>
                          <w:szCs w:val="18"/>
                          <w:lang w:val="en-US"/>
                        </w:rPr>
                        <w:t>Identification of studies via other methods</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5D634F10" wp14:editId="0D07513D">
                <wp:simplePos x="0" y="0"/>
                <wp:positionH relativeFrom="column">
                  <wp:posOffset>567055</wp:posOffset>
                </wp:positionH>
                <wp:positionV relativeFrom="paragraph">
                  <wp:posOffset>74295</wp:posOffset>
                </wp:positionV>
                <wp:extent cx="4345305" cy="262890"/>
                <wp:effectExtent l="0" t="0" r="0" b="3810"/>
                <wp:wrapNone/>
                <wp:docPr id="190891318" name="Diagrama de flujo: proceso alternativ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45305" cy="262890"/>
                        </a:xfrm>
                        <a:prstGeom prst="flowChartAlternateProcess">
                          <a:avLst/>
                        </a:prstGeom>
                        <a:solidFill>
                          <a:srgbClr val="FFC000"/>
                        </a:solidFill>
                        <a:ln w="12700" cap="flat" cmpd="sng" algn="ctr">
                          <a:solidFill>
                            <a:srgbClr val="FFC000">
                              <a:shade val="50000"/>
                            </a:srgbClr>
                          </a:solidFill>
                          <a:prstDash val="solid"/>
                          <a:miter lim="800000"/>
                        </a:ln>
                        <a:effectLst/>
                      </wps:spPr>
                      <wps:txbx>
                        <w:txbxContent>
                          <w:p w14:paraId="13C097EF" w14:textId="77777777" w:rsidR="00B213F3" w:rsidRPr="00B213F3" w:rsidRDefault="00B213F3" w:rsidP="00B213F3">
                            <w:pPr>
                              <w:jc w:val="center"/>
                              <w:rPr>
                                <w:rFonts w:ascii="Arial" w:hAnsi="Arial" w:cs="Arial"/>
                                <w:b/>
                                <w:color w:val="000000" w:themeColor="text1"/>
                                <w:sz w:val="18"/>
                                <w:szCs w:val="18"/>
                                <w:lang w:val="en-US"/>
                              </w:rPr>
                            </w:pPr>
                            <w:r w:rsidRPr="00322204">
                              <w:rPr>
                                <w:rFonts w:ascii="Arial" w:hAnsi="Arial" w:cs="Arial"/>
                                <w:b/>
                                <w:color w:val="000000" w:themeColor="text1"/>
                                <w:sz w:val="18"/>
                                <w:szCs w:val="18"/>
                                <w:lang w:val="en-US"/>
                              </w:rPr>
                              <w:t>Identification of studies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34F10" id="Diagrama de flujo: proceso alternativo 23" o:spid="_x0000_s1027" type="#_x0000_t176" style="position:absolute;margin-left:44.65pt;margin-top:5.85pt;width:342.15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" fillcolor="#ffc000" strokecolor="#bc8c00" strokeweight="1pt">
                <v:textbox>
                  <w:txbxContent>
                    <w:p w14:paraId="13C097EF" w14:textId="77777777" w:rsidR="00B213F3" w:rsidRPr="00B213F3" w:rsidRDefault="00B213F3" w:rsidP="00B213F3">
                      <w:pPr>
                        <w:jc w:val="center"/>
                        <w:rPr>
                          <w:rFonts w:ascii="Arial" w:hAnsi="Arial" w:cs="Arial"/>
                          <w:b/>
                          <w:color w:val="000000" w:themeColor="text1"/>
                          <w:sz w:val="18"/>
                          <w:szCs w:val="18"/>
                          <w:lang w:val="en-US"/>
                        </w:rPr>
                      </w:pPr>
                      <w:r w:rsidRPr="00322204">
                        <w:rPr>
                          <w:rFonts w:ascii="Arial" w:hAnsi="Arial" w:cs="Arial"/>
                          <w:b/>
                          <w:color w:val="000000" w:themeColor="text1"/>
                          <w:sz w:val="18"/>
                          <w:szCs w:val="18"/>
                          <w:lang w:val="en-US"/>
                        </w:rPr>
                        <w:t>Identification of studies via databases and registers</w:t>
                      </w:r>
                    </w:p>
                  </w:txbxContent>
                </v:textbox>
              </v:shape>
            </w:pict>
          </mc:Fallback>
        </mc:AlternateContent>
      </w:r>
    </w:p>
    <w:p w14:paraId="6A1CC570" w14:textId="77777777" w:rsidR="00B213F3" w:rsidRPr="00322204" w:rsidRDefault="00B213F3" w:rsidP="00B213F3">
      <w:pPr>
        <w:rPr>
          <w:lang w:val="en-US"/>
        </w:rPr>
      </w:pPr>
    </w:p>
    <w:p w14:paraId="6CCF3852" w14:textId="7B16CBE8" w:rsidR="00B213F3" w:rsidRPr="00322204" w:rsidRDefault="000704C0" w:rsidP="00B213F3">
      <w:pPr>
        <w:rPr>
          <w:lang w:val="en-US"/>
        </w:rPr>
      </w:pPr>
      <w:r>
        <w:rPr>
          <w:noProof/>
        </w:rPr>
        <mc:AlternateContent>
          <mc:Choice Requires="wps">
            <w:drawing>
              <wp:anchor distT="0" distB="0" distL="114300" distR="114300" simplePos="0" relativeHeight="251701248" behindDoc="0" locked="0" layoutInCell="1" allowOverlap="1" wp14:anchorId="51DF2A9B" wp14:editId="379570D7">
                <wp:simplePos x="0" y="0"/>
                <wp:positionH relativeFrom="column">
                  <wp:posOffset>5255895</wp:posOffset>
                </wp:positionH>
                <wp:positionV relativeFrom="paragraph">
                  <wp:posOffset>78740</wp:posOffset>
                </wp:positionV>
                <wp:extent cx="1887220" cy="1243330"/>
                <wp:effectExtent l="12700" t="13970" r="14605" b="9525"/>
                <wp:wrapNone/>
                <wp:docPr id="872181786"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12433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3B8792" w14:textId="77777777"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Records identified from:</w:t>
                            </w:r>
                          </w:p>
                          <w:p w14:paraId="4BCCAEE0" w14:textId="39FE6579" w:rsidR="00B213F3" w:rsidRPr="00322204" w:rsidRDefault="00B213F3" w:rsidP="00B213F3">
                            <w:pPr>
                              <w:ind w:left="284"/>
                              <w:rPr>
                                <w:rFonts w:ascii="Arial" w:hAnsi="Arial" w:cs="Arial"/>
                                <w:color w:val="000000" w:themeColor="text1"/>
                                <w:sz w:val="18"/>
                                <w:szCs w:val="20"/>
                                <w:lang w:val="en-US"/>
                              </w:rPr>
                            </w:pPr>
                            <w:r w:rsidRPr="00322204">
                              <w:rPr>
                                <w:rFonts w:ascii="Arial" w:hAnsi="Arial" w:cs="Arial"/>
                                <w:color w:val="000000" w:themeColor="text1"/>
                                <w:sz w:val="18"/>
                                <w:szCs w:val="20"/>
                                <w:lang w:val="en-US"/>
                              </w:rPr>
                              <w:t>Websites (n = 0)</w:t>
                            </w:r>
                          </w:p>
                          <w:p w14:paraId="065DA21E" w14:textId="6F87A7B3" w:rsidR="00B213F3" w:rsidRPr="00322204" w:rsidRDefault="00B213F3" w:rsidP="00B213F3">
                            <w:pPr>
                              <w:ind w:left="284"/>
                              <w:rPr>
                                <w:rFonts w:ascii="Arial" w:hAnsi="Arial" w:cs="Arial"/>
                                <w:color w:val="000000" w:themeColor="text1"/>
                                <w:sz w:val="18"/>
                                <w:szCs w:val="20"/>
                                <w:lang w:val="en-US"/>
                              </w:rPr>
                            </w:pPr>
                            <w:r w:rsidRPr="00322204">
                              <w:rPr>
                                <w:rFonts w:ascii="Arial" w:hAnsi="Arial" w:cs="Arial"/>
                                <w:color w:val="000000" w:themeColor="text1"/>
                                <w:sz w:val="18"/>
                                <w:szCs w:val="20"/>
                                <w:lang w:val="en-US"/>
                              </w:rPr>
                              <w:t>Organisations (n = 0)</w:t>
                            </w:r>
                          </w:p>
                          <w:p w14:paraId="7BB3B2BE" w14:textId="474BCAB8" w:rsidR="00B213F3" w:rsidRPr="00B213F3" w:rsidRDefault="00B213F3" w:rsidP="00B213F3">
                            <w:pPr>
                              <w:ind w:left="284"/>
                              <w:rPr>
                                <w:rFonts w:ascii="Arial" w:hAnsi="Arial" w:cs="Arial"/>
                                <w:color w:val="000000" w:themeColor="text1"/>
                                <w:sz w:val="18"/>
                                <w:szCs w:val="20"/>
                                <w:lang w:val="en-US"/>
                              </w:rPr>
                            </w:pPr>
                            <w:r w:rsidRPr="00322204">
                              <w:rPr>
                                <w:rFonts w:ascii="Arial" w:hAnsi="Arial" w:cs="Arial"/>
                                <w:color w:val="000000" w:themeColor="text1"/>
                                <w:sz w:val="18"/>
                                <w:szCs w:val="20"/>
                                <w:lang w:val="en-US"/>
                              </w:rPr>
                              <w:t>Citation searching</w:t>
                            </w:r>
                            <w:r w:rsidRPr="00B213F3">
                              <w:rPr>
                                <w:rFonts w:ascii="Arial" w:hAnsi="Arial" w:cs="Arial"/>
                                <w:color w:val="000000" w:themeColor="text1"/>
                                <w:sz w:val="18"/>
                                <w:szCs w:val="20"/>
                                <w:lang w:val="en-US"/>
                              </w:rPr>
                              <w:t xml:space="preserve"> (n = </w:t>
                            </w:r>
                            <w:r w:rsidR="00BC7624">
                              <w:rPr>
                                <w:rFonts w:ascii="Arial" w:hAnsi="Arial" w:cs="Arial"/>
                                <w:color w:val="000000" w:themeColor="text1"/>
                                <w:sz w:val="18"/>
                                <w:szCs w:val="20"/>
                                <w:lang w:val="en-US"/>
                              </w:rPr>
                              <w:t>3</w:t>
                            </w:r>
                            <w:r w:rsidRPr="00B213F3">
                              <w:rPr>
                                <w:rFonts w:ascii="Arial" w:hAnsi="Arial" w:cs="Arial"/>
                                <w:color w:val="000000" w:themeColor="text1"/>
                                <w:sz w:val="18"/>
                                <w:szCs w:val="20"/>
                                <w:lang w:val="en-US"/>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1DF2A9B" id="Rectángulo 30" o:spid="_x0000_s1028" style="position:absolute;margin-left:413.85pt;margin-top:6.2pt;width:148.6pt;height:97.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" filled="f" strokeweight="1pt">
                <v:textbox>
                  <w:txbxContent>
                    <w:p w14:paraId="093B8792" w14:textId="77777777"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Records identified from:</w:t>
                      </w:r>
                    </w:p>
                    <w:p w14:paraId="4BCCAEE0" w14:textId="39FE6579" w:rsidR="00B213F3" w:rsidRPr="00322204" w:rsidRDefault="00B213F3" w:rsidP="00B213F3">
                      <w:pPr>
                        <w:ind w:left="284"/>
                        <w:rPr>
                          <w:rFonts w:ascii="Arial" w:hAnsi="Arial" w:cs="Arial"/>
                          <w:color w:val="000000" w:themeColor="text1"/>
                          <w:sz w:val="18"/>
                          <w:szCs w:val="20"/>
                          <w:lang w:val="en-US"/>
                        </w:rPr>
                      </w:pPr>
                      <w:r w:rsidRPr="00322204">
                        <w:rPr>
                          <w:rFonts w:ascii="Arial" w:hAnsi="Arial" w:cs="Arial"/>
                          <w:color w:val="000000" w:themeColor="text1"/>
                          <w:sz w:val="18"/>
                          <w:szCs w:val="20"/>
                          <w:lang w:val="en-US"/>
                        </w:rPr>
                        <w:t>Websites (n = 0)</w:t>
                      </w:r>
                    </w:p>
                    <w:p w14:paraId="065DA21E" w14:textId="6F87A7B3" w:rsidR="00B213F3" w:rsidRPr="00322204" w:rsidRDefault="00B213F3" w:rsidP="00B213F3">
                      <w:pPr>
                        <w:ind w:left="284"/>
                        <w:rPr>
                          <w:rFonts w:ascii="Arial" w:hAnsi="Arial" w:cs="Arial"/>
                          <w:color w:val="000000" w:themeColor="text1"/>
                          <w:sz w:val="18"/>
                          <w:szCs w:val="20"/>
                          <w:lang w:val="en-US"/>
                        </w:rPr>
                      </w:pPr>
                      <w:r w:rsidRPr="00322204">
                        <w:rPr>
                          <w:rFonts w:ascii="Arial" w:hAnsi="Arial" w:cs="Arial"/>
                          <w:color w:val="000000" w:themeColor="text1"/>
                          <w:sz w:val="18"/>
                          <w:szCs w:val="20"/>
                          <w:lang w:val="en-US"/>
                        </w:rPr>
                        <w:t>Organisations (n = 0)</w:t>
                      </w:r>
                    </w:p>
                    <w:p w14:paraId="7BB3B2BE" w14:textId="474BCAB8" w:rsidR="00B213F3" w:rsidRPr="00B213F3" w:rsidRDefault="00B213F3" w:rsidP="00B213F3">
                      <w:pPr>
                        <w:ind w:left="284"/>
                        <w:rPr>
                          <w:rFonts w:ascii="Arial" w:hAnsi="Arial" w:cs="Arial"/>
                          <w:color w:val="000000" w:themeColor="text1"/>
                          <w:sz w:val="18"/>
                          <w:szCs w:val="20"/>
                          <w:lang w:val="en-US"/>
                        </w:rPr>
                      </w:pPr>
                      <w:r w:rsidRPr="00322204">
                        <w:rPr>
                          <w:rFonts w:ascii="Arial" w:hAnsi="Arial" w:cs="Arial"/>
                          <w:color w:val="000000" w:themeColor="text1"/>
                          <w:sz w:val="18"/>
                          <w:szCs w:val="20"/>
                          <w:lang w:val="en-US"/>
                        </w:rPr>
                        <w:t>Citation searching</w:t>
                      </w:r>
                      <w:r w:rsidRPr="00B213F3">
                        <w:rPr>
                          <w:rFonts w:ascii="Arial" w:hAnsi="Arial" w:cs="Arial"/>
                          <w:color w:val="000000" w:themeColor="text1"/>
                          <w:sz w:val="18"/>
                          <w:szCs w:val="20"/>
                          <w:lang w:val="en-US"/>
                        </w:rPr>
                        <w:t xml:space="preserve"> (n = </w:t>
                      </w:r>
                      <w:r w:rsidR="00BC7624">
                        <w:rPr>
                          <w:rFonts w:ascii="Arial" w:hAnsi="Arial" w:cs="Arial"/>
                          <w:color w:val="000000" w:themeColor="text1"/>
                          <w:sz w:val="18"/>
                          <w:szCs w:val="20"/>
                          <w:lang w:val="en-US"/>
                        </w:rPr>
                        <w:t>3</w:t>
                      </w:r>
                      <w:r w:rsidRPr="00B213F3">
                        <w:rPr>
                          <w:rFonts w:ascii="Arial" w:hAnsi="Arial" w:cs="Arial"/>
                          <w:color w:val="000000" w:themeColor="text1"/>
                          <w:sz w:val="18"/>
                          <w:szCs w:val="20"/>
                          <w:lang w:val="en-US"/>
                        </w:rPr>
                        <w:t>)</w:t>
                      </w:r>
                    </w:p>
                  </w:txbxContent>
                </v:textbox>
              </v:rect>
            </w:pict>
          </mc:Fallback>
        </mc:AlternateContent>
      </w:r>
      <w:r>
        <w:rPr>
          <w:noProof/>
        </w:rPr>
        <mc:AlternateContent>
          <mc:Choice Requires="wps">
            <w:drawing>
              <wp:anchor distT="0" distB="0" distL="114300" distR="114300" simplePos="0" relativeHeight="251694080" behindDoc="0" locked="0" layoutInCell="1" allowOverlap="1" wp14:anchorId="7B1999F5" wp14:editId="48863FFF">
                <wp:simplePos x="0" y="0"/>
                <wp:positionH relativeFrom="column">
                  <wp:posOffset>3039745</wp:posOffset>
                </wp:positionH>
                <wp:positionV relativeFrom="paragraph">
                  <wp:posOffset>76835</wp:posOffset>
                </wp:positionV>
                <wp:extent cx="1887220" cy="1242695"/>
                <wp:effectExtent l="0" t="0" r="0" b="0"/>
                <wp:wrapNone/>
                <wp:docPr id="1610543738"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87220" cy="1242695"/>
                        </a:xfrm>
                        <a:prstGeom prst="rect">
                          <a:avLst/>
                        </a:prstGeom>
                        <a:noFill/>
                        <a:ln w="12700" cap="flat" cmpd="sng" algn="ctr">
                          <a:solidFill>
                            <a:sysClr val="windowText" lastClr="000000"/>
                          </a:solidFill>
                          <a:prstDash val="solid"/>
                          <a:miter lim="800000"/>
                        </a:ln>
                        <a:effectLst/>
                      </wps:spPr>
                      <wps:txbx>
                        <w:txbxContent>
                          <w:p w14:paraId="388C2607" w14:textId="77777777"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 xml:space="preserve">Records removed </w:t>
                            </w:r>
                            <w:r w:rsidRPr="00B213F3">
                              <w:rPr>
                                <w:rFonts w:ascii="Arial" w:hAnsi="Arial" w:cs="Arial"/>
                                <w:i/>
                                <w:iCs/>
                                <w:color w:val="000000" w:themeColor="text1"/>
                                <w:sz w:val="18"/>
                                <w:szCs w:val="20"/>
                                <w:lang w:val="en-US"/>
                              </w:rPr>
                              <w:t>before screening</w:t>
                            </w:r>
                            <w:r w:rsidRPr="00B213F3">
                              <w:rPr>
                                <w:rFonts w:ascii="Arial" w:hAnsi="Arial" w:cs="Arial"/>
                                <w:color w:val="000000" w:themeColor="text1"/>
                                <w:sz w:val="18"/>
                                <w:szCs w:val="20"/>
                                <w:lang w:val="en-US"/>
                              </w:rPr>
                              <w:t>:</w:t>
                            </w:r>
                          </w:p>
                          <w:p w14:paraId="739BBBCC" w14:textId="5FCBADB2" w:rsidR="00B213F3" w:rsidRPr="00B213F3" w:rsidRDefault="00B213F3" w:rsidP="00B213F3">
                            <w:pPr>
                              <w:ind w:left="284"/>
                              <w:rPr>
                                <w:rFonts w:ascii="Arial" w:hAnsi="Arial" w:cs="Arial"/>
                                <w:color w:val="000000" w:themeColor="text1"/>
                                <w:sz w:val="18"/>
                                <w:szCs w:val="20"/>
                                <w:lang w:val="en-US"/>
                              </w:rPr>
                            </w:pPr>
                            <w:r w:rsidRPr="00B213F3">
                              <w:rPr>
                                <w:rFonts w:ascii="Arial" w:hAnsi="Arial" w:cs="Arial"/>
                                <w:color w:val="000000" w:themeColor="text1"/>
                                <w:sz w:val="18"/>
                                <w:szCs w:val="20"/>
                                <w:lang w:val="en-US"/>
                              </w:rPr>
                              <w:t xml:space="preserve">Duplicate records removed  (n = </w:t>
                            </w:r>
                            <w:r>
                              <w:rPr>
                                <w:rFonts w:ascii="Arial" w:hAnsi="Arial" w:cs="Arial"/>
                                <w:color w:val="000000" w:themeColor="text1"/>
                                <w:sz w:val="18"/>
                                <w:szCs w:val="20"/>
                                <w:lang w:val="en-US"/>
                              </w:rPr>
                              <w:t>1384</w:t>
                            </w:r>
                            <w:r w:rsidRPr="00B213F3">
                              <w:rPr>
                                <w:rFonts w:ascii="Arial" w:hAnsi="Arial" w:cs="Arial"/>
                                <w:color w:val="000000" w:themeColor="text1"/>
                                <w:sz w:val="18"/>
                                <w:szCs w:val="20"/>
                                <w:lang w:val="en-US"/>
                              </w:rPr>
                              <w:t>)</w:t>
                            </w:r>
                          </w:p>
                          <w:p w14:paraId="38807879" w14:textId="23D37F80" w:rsidR="00B213F3" w:rsidRPr="00322204" w:rsidRDefault="00B213F3" w:rsidP="00B213F3">
                            <w:pPr>
                              <w:ind w:left="284"/>
                              <w:rPr>
                                <w:rFonts w:ascii="Arial" w:hAnsi="Arial" w:cs="Arial"/>
                                <w:color w:val="000000" w:themeColor="text1"/>
                                <w:sz w:val="18"/>
                                <w:szCs w:val="20"/>
                                <w:lang w:val="en-US"/>
                              </w:rPr>
                            </w:pPr>
                            <w:r w:rsidRPr="00322204">
                              <w:rPr>
                                <w:rFonts w:ascii="Arial" w:hAnsi="Arial" w:cs="Arial"/>
                                <w:color w:val="000000" w:themeColor="text1"/>
                                <w:sz w:val="18"/>
                                <w:szCs w:val="20"/>
                                <w:lang w:val="en-US"/>
                              </w:rPr>
                              <w:t>Records marked as ineligible by automation tools (n = 0)</w:t>
                            </w:r>
                          </w:p>
                          <w:p w14:paraId="339A7B12" w14:textId="03CF1251" w:rsidR="00B213F3" w:rsidRPr="00B213F3" w:rsidRDefault="00B213F3" w:rsidP="00B213F3">
                            <w:pPr>
                              <w:ind w:left="284"/>
                              <w:rPr>
                                <w:rFonts w:ascii="Arial" w:hAnsi="Arial" w:cs="Arial"/>
                                <w:color w:val="000000" w:themeColor="text1"/>
                                <w:sz w:val="18"/>
                                <w:szCs w:val="20"/>
                                <w:lang w:val="en-US"/>
                              </w:rPr>
                            </w:pPr>
                            <w:r w:rsidRPr="00322204">
                              <w:rPr>
                                <w:rFonts w:ascii="Arial" w:hAnsi="Arial" w:cs="Arial"/>
                                <w:color w:val="000000" w:themeColor="text1"/>
                                <w:sz w:val="18"/>
                                <w:szCs w:val="20"/>
                                <w:lang w:val="en-US"/>
                              </w:rPr>
                              <w:t>Records removed for other reasons (n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999F5" id="Rectángulo 21" o:spid="_x0000_s1029" style="position:absolute;margin-left:239.35pt;margin-top:6.05pt;width:148.6pt;height:9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" filled="f" strokecolor="windowText" strokeweight="1pt">
                <v:textbox>
                  <w:txbxContent>
                    <w:p w14:paraId="388C2607" w14:textId="77777777"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 xml:space="preserve">Records removed </w:t>
                      </w:r>
                      <w:r w:rsidRPr="00B213F3">
                        <w:rPr>
                          <w:rFonts w:ascii="Arial" w:hAnsi="Arial" w:cs="Arial"/>
                          <w:i/>
                          <w:iCs/>
                          <w:color w:val="000000" w:themeColor="text1"/>
                          <w:sz w:val="18"/>
                          <w:szCs w:val="20"/>
                          <w:lang w:val="en-US"/>
                        </w:rPr>
                        <w:t>before screening</w:t>
                      </w:r>
                      <w:r w:rsidRPr="00B213F3">
                        <w:rPr>
                          <w:rFonts w:ascii="Arial" w:hAnsi="Arial" w:cs="Arial"/>
                          <w:color w:val="000000" w:themeColor="text1"/>
                          <w:sz w:val="18"/>
                          <w:szCs w:val="20"/>
                          <w:lang w:val="en-US"/>
                        </w:rPr>
                        <w:t>:</w:t>
                      </w:r>
                    </w:p>
                    <w:p w14:paraId="739BBBCC" w14:textId="5FCBADB2" w:rsidR="00B213F3" w:rsidRPr="00B213F3" w:rsidRDefault="00B213F3" w:rsidP="00B213F3">
                      <w:pPr>
                        <w:ind w:left="284"/>
                        <w:rPr>
                          <w:rFonts w:ascii="Arial" w:hAnsi="Arial" w:cs="Arial"/>
                          <w:color w:val="000000" w:themeColor="text1"/>
                          <w:sz w:val="18"/>
                          <w:szCs w:val="20"/>
                          <w:lang w:val="en-US"/>
                        </w:rPr>
                      </w:pPr>
                      <w:r w:rsidRPr="00B213F3">
                        <w:rPr>
                          <w:rFonts w:ascii="Arial" w:hAnsi="Arial" w:cs="Arial"/>
                          <w:color w:val="000000" w:themeColor="text1"/>
                          <w:sz w:val="18"/>
                          <w:szCs w:val="20"/>
                          <w:lang w:val="en-US"/>
                        </w:rPr>
                        <w:t xml:space="preserve">Duplicate records removed  (n = </w:t>
                      </w:r>
                      <w:r>
                        <w:rPr>
                          <w:rFonts w:ascii="Arial" w:hAnsi="Arial" w:cs="Arial"/>
                          <w:color w:val="000000" w:themeColor="text1"/>
                          <w:sz w:val="18"/>
                          <w:szCs w:val="20"/>
                          <w:lang w:val="en-US"/>
                        </w:rPr>
                        <w:t>1384</w:t>
                      </w:r>
                      <w:r w:rsidRPr="00B213F3">
                        <w:rPr>
                          <w:rFonts w:ascii="Arial" w:hAnsi="Arial" w:cs="Arial"/>
                          <w:color w:val="000000" w:themeColor="text1"/>
                          <w:sz w:val="18"/>
                          <w:szCs w:val="20"/>
                          <w:lang w:val="en-US"/>
                        </w:rPr>
                        <w:t>)</w:t>
                      </w:r>
                    </w:p>
                    <w:p w14:paraId="38807879" w14:textId="23D37F80" w:rsidR="00B213F3" w:rsidRPr="00322204" w:rsidRDefault="00B213F3" w:rsidP="00B213F3">
                      <w:pPr>
                        <w:ind w:left="284"/>
                        <w:rPr>
                          <w:rFonts w:ascii="Arial" w:hAnsi="Arial" w:cs="Arial"/>
                          <w:color w:val="000000" w:themeColor="text1"/>
                          <w:sz w:val="18"/>
                          <w:szCs w:val="20"/>
                          <w:lang w:val="en-US"/>
                        </w:rPr>
                      </w:pPr>
                      <w:r w:rsidRPr="00322204">
                        <w:rPr>
                          <w:rFonts w:ascii="Arial" w:hAnsi="Arial" w:cs="Arial"/>
                          <w:color w:val="000000" w:themeColor="text1"/>
                          <w:sz w:val="18"/>
                          <w:szCs w:val="20"/>
                          <w:lang w:val="en-US"/>
                        </w:rPr>
                        <w:t>Records marked as ineligible by automation tools (n = 0)</w:t>
                      </w:r>
                    </w:p>
                    <w:p w14:paraId="339A7B12" w14:textId="03CF1251" w:rsidR="00B213F3" w:rsidRPr="00B213F3" w:rsidRDefault="00B213F3" w:rsidP="00B213F3">
                      <w:pPr>
                        <w:ind w:left="284"/>
                        <w:rPr>
                          <w:rFonts w:ascii="Arial" w:hAnsi="Arial" w:cs="Arial"/>
                          <w:color w:val="000000" w:themeColor="text1"/>
                          <w:sz w:val="18"/>
                          <w:szCs w:val="20"/>
                          <w:lang w:val="en-US"/>
                        </w:rPr>
                      </w:pPr>
                      <w:r w:rsidRPr="00322204">
                        <w:rPr>
                          <w:rFonts w:ascii="Arial" w:hAnsi="Arial" w:cs="Arial"/>
                          <w:color w:val="000000" w:themeColor="text1"/>
                          <w:sz w:val="18"/>
                          <w:szCs w:val="20"/>
                          <w:lang w:val="en-US"/>
                        </w:rPr>
                        <w:t>Records removed for other reasons (n = 0)</w:t>
                      </w:r>
                    </w:p>
                  </w:txbxContent>
                </v:textbox>
              </v:rect>
            </w:pict>
          </mc:Fallback>
        </mc:AlternateContent>
      </w:r>
      <w:r>
        <w:rPr>
          <w:noProof/>
        </w:rPr>
        <mc:AlternateContent>
          <mc:Choice Requires="wps">
            <w:drawing>
              <wp:anchor distT="0" distB="0" distL="114300" distR="114300" simplePos="0" relativeHeight="251693056" behindDoc="0" locked="0" layoutInCell="1" allowOverlap="1" wp14:anchorId="7A248E04" wp14:editId="681F1140">
                <wp:simplePos x="0" y="0"/>
                <wp:positionH relativeFrom="column">
                  <wp:posOffset>559435</wp:posOffset>
                </wp:positionH>
                <wp:positionV relativeFrom="paragraph">
                  <wp:posOffset>76835</wp:posOffset>
                </wp:positionV>
                <wp:extent cx="1887220" cy="1243330"/>
                <wp:effectExtent l="12065" t="12065" r="15240" b="11430"/>
                <wp:wrapNone/>
                <wp:docPr id="1452794948" name="Rectángulo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12433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BFB421" w14:textId="1106E52F"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Records identified from:</w:t>
                            </w:r>
                          </w:p>
                          <w:p w14:paraId="3C6E1BAC" w14:textId="05FC491E" w:rsidR="00B213F3" w:rsidRPr="00B213F3" w:rsidRDefault="00B213F3" w:rsidP="00B213F3">
                            <w:pPr>
                              <w:ind w:left="284"/>
                              <w:rPr>
                                <w:rFonts w:ascii="Arial" w:hAnsi="Arial" w:cs="Arial"/>
                                <w:color w:val="000000" w:themeColor="text1"/>
                                <w:sz w:val="18"/>
                                <w:szCs w:val="20"/>
                                <w:lang w:val="en-US"/>
                              </w:rPr>
                            </w:pPr>
                            <w:r>
                              <w:rPr>
                                <w:rFonts w:ascii="Arial" w:hAnsi="Arial" w:cs="Arial"/>
                                <w:color w:val="000000" w:themeColor="text1"/>
                                <w:sz w:val="18"/>
                                <w:szCs w:val="20"/>
                                <w:lang w:val="en-US"/>
                              </w:rPr>
                              <w:t>Pubmed</w:t>
                            </w:r>
                            <w:r w:rsidRPr="00B213F3">
                              <w:rPr>
                                <w:rFonts w:ascii="Arial" w:hAnsi="Arial" w:cs="Arial"/>
                                <w:color w:val="000000" w:themeColor="text1"/>
                                <w:sz w:val="18"/>
                                <w:szCs w:val="20"/>
                                <w:lang w:val="en-US"/>
                              </w:rPr>
                              <w:t xml:space="preserve"> (n =</w:t>
                            </w:r>
                            <w:r>
                              <w:rPr>
                                <w:rFonts w:ascii="Arial" w:hAnsi="Arial" w:cs="Arial"/>
                                <w:color w:val="000000" w:themeColor="text1"/>
                                <w:sz w:val="18"/>
                                <w:szCs w:val="20"/>
                                <w:lang w:val="en-US"/>
                              </w:rPr>
                              <w:t xml:space="preserve"> 994</w:t>
                            </w:r>
                            <w:r w:rsidRPr="00B213F3">
                              <w:rPr>
                                <w:rFonts w:ascii="Arial" w:hAnsi="Arial" w:cs="Arial"/>
                                <w:color w:val="000000" w:themeColor="text1"/>
                                <w:sz w:val="18"/>
                                <w:szCs w:val="20"/>
                                <w:lang w:val="en-US"/>
                              </w:rPr>
                              <w:t xml:space="preserve"> )</w:t>
                            </w:r>
                          </w:p>
                          <w:p w14:paraId="7AA9BF55" w14:textId="695F84C0" w:rsidR="00B213F3" w:rsidRDefault="00B213F3" w:rsidP="00B213F3">
                            <w:pPr>
                              <w:ind w:left="284"/>
                              <w:rPr>
                                <w:rFonts w:ascii="Arial" w:hAnsi="Arial" w:cs="Arial"/>
                                <w:color w:val="000000" w:themeColor="text1"/>
                                <w:sz w:val="18"/>
                                <w:szCs w:val="20"/>
                                <w:lang w:val="en-US"/>
                              </w:rPr>
                            </w:pPr>
                            <w:r w:rsidRPr="00B213F3">
                              <w:rPr>
                                <w:rFonts w:ascii="Arial" w:hAnsi="Arial" w:cs="Arial"/>
                                <w:color w:val="000000" w:themeColor="text1"/>
                                <w:sz w:val="18"/>
                                <w:szCs w:val="20"/>
                                <w:lang w:val="en-US"/>
                              </w:rPr>
                              <w:t>Web of Science (n = 1570)</w:t>
                            </w:r>
                          </w:p>
                          <w:p w14:paraId="1074AE7E" w14:textId="6A1AD4DB" w:rsidR="00B213F3" w:rsidRPr="00B213F3" w:rsidRDefault="00B213F3" w:rsidP="00B213F3">
                            <w:pPr>
                              <w:ind w:left="284"/>
                              <w:rPr>
                                <w:rFonts w:ascii="Arial" w:hAnsi="Arial" w:cs="Arial"/>
                                <w:color w:val="000000" w:themeColor="text1"/>
                                <w:sz w:val="18"/>
                                <w:szCs w:val="20"/>
                                <w:lang w:val="en-US"/>
                              </w:rPr>
                            </w:pPr>
                            <w:r>
                              <w:rPr>
                                <w:rFonts w:ascii="Arial" w:hAnsi="Arial" w:cs="Arial"/>
                                <w:color w:val="000000" w:themeColor="text1"/>
                                <w:sz w:val="18"/>
                                <w:szCs w:val="20"/>
                                <w:lang w:val="en-US"/>
                              </w:rPr>
                              <w:t>Science Direct (n = 1716)</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A248E04" id="Rectángulo 543" o:spid="_x0000_s1030" style="position:absolute;margin-left:44.05pt;margin-top:6.05pt;width:148.6pt;height:97.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" filled="f" strokeweight="1pt">
                <v:textbox>
                  <w:txbxContent>
                    <w:p w14:paraId="13BFB421" w14:textId="1106E52F"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Records identified from:</w:t>
                      </w:r>
                    </w:p>
                    <w:p w14:paraId="3C6E1BAC" w14:textId="05FC491E" w:rsidR="00B213F3" w:rsidRPr="00B213F3" w:rsidRDefault="00B213F3" w:rsidP="00B213F3">
                      <w:pPr>
                        <w:ind w:left="284"/>
                        <w:rPr>
                          <w:rFonts w:ascii="Arial" w:hAnsi="Arial" w:cs="Arial"/>
                          <w:color w:val="000000" w:themeColor="text1"/>
                          <w:sz w:val="18"/>
                          <w:szCs w:val="20"/>
                          <w:lang w:val="en-US"/>
                        </w:rPr>
                      </w:pPr>
                      <w:r>
                        <w:rPr>
                          <w:rFonts w:ascii="Arial" w:hAnsi="Arial" w:cs="Arial"/>
                          <w:color w:val="000000" w:themeColor="text1"/>
                          <w:sz w:val="18"/>
                          <w:szCs w:val="20"/>
                          <w:lang w:val="en-US"/>
                        </w:rPr>
                        <w:t>Pubmed</w:t>
                      </w:r>
                      <w:r w:rsidRPr="00B213F3">
                        <w:rPr>
                          <w:rFonts w:ascii="Arial" w:hAnsi="Arial" w:cs="Arial"/>
                          <w:color w:val="000000" w:themeColor="text1"/>
                          <w:sz w:val="18"/>
                          <w:szCs w:val="20"/>
                          <w:lang w:val="en-US"/>
                        </w:rPr>
                        <w:t xml:space="preserve"> (n =</w:t>
                      </w:r>
                      <w:r>
                        <w:rPr>
                          <w:rFonts w:ascii="Arial" w:hAnsi="Arial" w:cs="Arial"/>
                          <w:color w:val="000000" w:themeColor="text1"/>
                          <w:sz w:val="18"/>
                          <w:szCs w:val="20"/>
                          <w:lang w:val="en-US"/>
                        </w:rPr>
                        <w:t xml:space="preserve"> 994</w:t>
                      </w:r>
                      <w:r w:rsidRPr="00B213F3">
                        <w:rPr>
                          <w:rFonts w:ascii="Arial" w:hAnsi="Arial" w:cs="Arial"/>
                          <w:color w:val="000000" w:themeColor="text1"/>
                          <w:sz w:val="18"/>
                          <w:szCs w:val="20"/>
                          <w:lang w:val="en-US"/>
                        </w:rPr>
                        <w:t xml:space="preserve"> )</w:t>
                      </w:r>
                    </w:p>
                    <w:p w14:paraId="7AA9BF55" w14:textId="695F84C0" w:rsidR="00B213F3" w:rsidRDefault="00B213F3" w:rsidP="00B213F3">
                      <w:pPr>
                        <w:ind w:left="284"/>
                        <w:rPr>
                          <w:rFonts w:ascii="Arial" w:hAnsi="Arial" w:cs="Arial"/>
                          <w:color w:val="000000" w:themeColor="text1"/>
                          <w:sz w:val="18"/>
                          <w:szCs w:val="20"/>
                          <w:lang w:val="en-US"/>
                        </w:rPr>
                      </w:pPr>
                      <w:r w:rsidRPr="00B213F3">
                        <w:rPr>
                          <w:rFonts w:ascii="Arial" w:hAnsi="Arial" w:cs="Arial"/>
                          <w:color w:val="000000" w:themeColor="text1"/>
                          <w:sz w:val="18"/>
                          <w:szCs w:val="20"/>
                          <w:lang w:val="en-US"/>
                        </w:rPr>
                        <w:t>Web of Science (n = 1570)</w:t>
                      </w:r>
                    </w:p>
                    <w:p w14:paraId="1074AE7E" w14:textId="6A1AD4DB" w:rsidR="00B213F3" w:rsidRPr="00B213F3" w:rsidRDefault="00B213F3" w:rsidP="00B213F3">
                      <w:pPr>
                        <w:ind w:left="284"/>
                        <w:rPr>
                          <w:rFonts w:ascii="Arial" w:hAnsi="Arial" w:cs="Arial"/>
                          <w:color w:val="000000" w:themeColor="text1"/>
                          <w:sz w:val="18"/>
                          <w:szCs w:val="20"/>
                          <w:lang w:val="en-US"/>
                        </w:rPr>
                      </w:pPr>
                      <w:r>
                        <w:rPr>
                          <w:rFonts w:ascii="Arial" w:hAnsi="Arial" w:cs="Arial"/>
                          <w:color w:val="000000" w:themeColor="text1"/>
                          <w:sz w:val="18"/>
                          <w:szCs w:val="20"/>
                          <w:lang w:val="en-US"/>
                        </w:rPr>
                        <w:t>Science Direct (n = 1716)</w:t>
                      </w:r>
                    </w:p>
                  </w:txbxContent>
                </v:textbox>
              </v:rect>
            </w:pict>
          </mc:Fallback>
        </mc:AlternateContent>
      </w:r>
    </w:p>
    <w:p w14:paraId="64B08B70" w14:textId="77777777" w:rsidR="00B213F3" w:rsidRPr="00322204" w:rsidRDefault="00B213F3" w:rsidP="00B213F3">
      <w:pPr>
        <w:rPr>
          <w:lang w:val="en-US"/>
        </w:rPr>
      </w:pPr>
    </w:p>
    <w:p w14:paraId="63E22605" w14:textId="4EFBA6C7" w:rsidR="00B213F3" w:rsidRPr="00322204" w:rsidRDefault="000704C0" w:rsidP="00B213F3">
      <w:pPr>
        <w:rPr>
          <w:lang w:val="en-US"/>
        </w:rPr>
      </w:pPr>
      <w:r>
        <w:rPr>
          <w:noProof/>
        </w:rPr>
        <mc:AlternateContent>
          <mc:Choice Requires="wps">
            <w:drawing>
              <wp:anchor distT="0" distB="0" distL="114300" distR="114300" simplePos="0" relativeHeight="251712512" behindDoc="0" locked="0" layoutInCell="1" allowOverlap="1" wp14:anchorId="7FFE2330" wp14:editId="16517B80">
                <wp:simplePos x="0" y="0"/>
                <wp:positionH relativeFrom="column">
                  <wp:posOffset>-403860</wp:posOffset>
                </wp:positionH>
                <wp:positionV relativeFrom="paragraph">
                  <wp:posOffset>222250</wp:posOffset>
                </wp:positionV>
                <wp:extent cx="1276985" cy="262890"/>
                <wp:effectExtent l="0" t="514350" r="0" b="499110"/>
                <wp:wrapNone/>
                <wp:docPr id="324992941" name="Diagrama de flujo: proceso alternativ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16200000">
                          <a:off x="0" y="0"/>
                          <a:ext cx="127698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7E3D8431" w14:textId="77777777" w:rsidR="00B213F3" w:rsidRPr="001502CF" w:rsidRDefault="00B213F3" w:rsidP="00B213F3">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E2330" id="Diagrama de flujo: proceso alternativo 19" o:spid="_x0000_s1031" type="#_x0000_t176" style="position:absolute;margin-left:-31.8pt;margin-top:17.5pt;width:100.55pt;height:20.7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" fillcolor="#9dc3e6" strokecolor="windowText" strokeweight="1pt">
                <v:textbox>
                  <w:txbxContent>
                    <w:p w14:paraId="7E3D8431" w14:textId="77777777" w:rsidR="00B213F3" w:rsidRPr="001502CF" w:rsidRDefault="00B213F3" w:rsidP="00B213F3">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75D981F4" w14:textId="77777777" w:rsidR="00B213F3" w:rsidRPr="00322204" w:rsidRDefault="00B213F3" w:rsidP="00B213F3">
      <w:pPr>
        <w:rPr>
          <w:lang w:val="en-US"/>
        </w:rPr>
      </w:pPr>
    </w:p>
    <w:p w14:paraId="345B5C50" w14:textId="41F73487" w:rsidR="00B213F3" w:rsidRPr="00322204" w:rsidRDefault="000704C0" w:rsidP="00B213F3">
      <w:pPr>
        <w:rPr>
          <w:lang w:val="en-US"/>
        </w:rPr>
      </w:pPr>
      <w:r>
        <w:rPr>
          <w:noProof/>
        </w:rPr>
        <mc:AlternateContent>
          <mc:Choice Requires="wps">
            <w:drawing>
              <wp:anchor distT="0" distB="0" distL="114300" distR="114300" simplePos="0" relativeHeight="251705344" behindDoc="0" locked="0" layoutInCell="1" allowOverlap="1" wp14:anchorId="235F6A00" wp14:editId="55CA038E">
                <wp:simplePos x="0" y="0"/>
                <wp:positionH relativeFrom="column">
                  <wp:posOffset>2454275</wp:posOffset>
                </wp:positionH>
                <wp:positionV relativeFrom="paragraph">
                  <wp:posOffset>9525</wp:posOffset>
                </wp:positionV>
                <wp:extent cx="563245" cy="0"/>
                <wp:effectExtent l="11430" t="55245" r="15875" b="59055"/>
                <wp:wrapNone/>
                <wp:docPr id="1168587141" name="Conector recto de flecha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552041" id="_x0000_t32" coordsize="21600,21600" o:spt="32" o:oned="t" path="m,l21600,21600e" filled="f">
                <v:path arrowok="t" fillok="f" o:connecttype="none"/>
                <o:lock v:ext="edit" shapetype="t"/>
              </v:shapetype>
              <v:shape id="Conector recto de flecha 26" o:spid="_x0000_s1026" type="#_x0000_t32" style="position:absolute;margin-left:193.25pt;margin-top:.75pt;width:44.3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" strokeweight=".5pt">
                <v:stroke endarrow="block" joinstyle="miter"/>
              </v:shape>
            </w:pict>
          </mc:Fallback>
        </mc:AlternateContent>
      </w:r>
    </w:p>
    <w:p w14:paraId="2FF1277B" w14:textId="77777777" w:rsidR="00B213F3" w:rsidRPr="00322204" w:rsidRDefault="00B213F3" w:rsidP="00B213F3">
      <w:pPr>
        <w:rPr>
          <w:lang w:val="en-US"/>
        </w:rPr>
      </w:pPr>
    </w:p>
    <w:p w14:paraId="518458EC" w14:textId="77777777" w:rsidR="00B213F3" w:rsidRPr="00322204" w:rsidRDefault="00B213F3" w:rsidP="00B213F3">
      <w:pPr>
        <w:rPr>
          <w:lang w:val="en-US"/>
        </w:rPr>
      </w:pPr>
    </w:p>
    <w:p w14:paraId="5D543B43" w14:textId="4E0446AE" w:rsidR="00B213F3" w:rsidRPr="00322204" w:rsidRDefault="000704C0" w:rsidP="00B213F3">
      <w:pPr>
        <w:rPr>
          <w:lang w:val="en-US"/>
        </w:rPr>
      </w:pPr>
      <w:r>
        <w:rPr>
          <w:noProof/>
        </w:rPr>
        <mc:AlternateContent>
          <mc:Choice Requires="wps">
            <w:drawing>
              <wp:anchor distT="0" distB="0" distL="114299" distR="114299" simplePos="0" relativeHeight="251724800" behindDoc="0" locked="0" layoutInCell="1" allowOverlap="1" wp14:anchorId="13571906" wp14:editId="00F83B36">
                <wp:simplePos x="0" y="0"/>
                <wp:positionH relativeFrom="column">
                  <wp:posOffset>6191250</wp:posOffset>
                </wp:positionH>
                <wp:positionV relativeFrom="paragraph">
                  <wp:posOffset>132715</wp:posOffset>
                </wp:positionV>
                <wp:extent cx="0" cy="1086485"/>
                <wp:effectExtent l="52705" t="8890" r="61595" b="19050"/>
                <wp:wrapNone/>
                <wp:docPr id="1615804811"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648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6C33B" id="Conector recto de flecha 25" o:spid="_x0000_s1026" type="#_x0000_t32" style="position:absolute;margin-left:487.5pt;margin-top:10.45pt;width:0;height:85.55pt;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" strokeweight=".5pt">
                <v:stroke endarrow="block" joinstyle="miter"/>
              </v:shape>
            </w:pict>
          </mc:Fallback>
        </mc:AlternateContent>
      </w:r>
      <w:r>
        <w:rPr>
          <w:noProof/>
        </w:rPr>
        <mc:AlternateContent>
          <mc:Choice Requires="wps">
            <w:drawing>
              <wp:anchor distT="0" distB="0" distL="114299" distR="114299" simplePos="0" relativeHeight="251715584" behindDoc="0" locked="0" layoutInCell="1" allowOverlap="1" wp14:anchorId="37B2E694" wp14:editId="4D6DA624">
                <wp:simplePos x="0" y="0"/>
                <wp:positionH relativeFrom="column">
                  <wp:posOffset>1400175</wp:posOffset>
                </wp:positionH>
                <wp:positionV relativeFrom="paragraph">
                  <wp:posOffset>128905</wp:posOffset>
                </wp:positionV>
                <wp:extent cx="0" cy="281305"/>
                <wp:effectExtent l="52705" t="5080" r="61595" b="18415"/>
                <wp:wrapNone/>
                <wp:docPr id="861170150"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3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760AD" id="Conector recto de flecha 24" o:spid="_x0000_s1026" type="#_x0000_t32" style="position:absolute;margin-left:110.25pt;margin-top:10.15pt;width:0;height:22.15p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" strokeweight=".5pt">
                <v:stroke endarrow="block" joinstyle="miter"/>
              </v:shape>
            </w:pict>
          </mc:Fallback>
        </mc:AlternateContent>
      </w:r>
    </w:p>
    <w:p w14:paraId="037257E7" w14:textId="77777777" w:rsidR="00B213F3" w:rsidRPr="00322204" w:rsidRDefault="00B213F3" w:rsidP="00B213F3">
      <w:pPr>
        <w:rPr>
          <w:lang w:val="en-US"/>
        </w:rPr>
      </w:pPr>
    </w:p>
    <w:p w14:paraId="54A2F53C" w14:textId="65AC129C" w:rsidR="00B213F3" w:rsidRPr="00322204" w:rsidRDefault="000704C0" w:rsidP="00B213F3">
      <w:pPr>
        <w:rPr>
          <w:lang w:val="en-US"/>
        </w:rPr>
      </w:pPr>
      <w:r>
        <w:rPr>
          <w:noProof/>
        </w:rPr>
        <mc:AlternateContent>
          <mc:Choice Requires="wps">
            <w:drawing>
              <wp:anchor distT="4294967285" distB="4294967285" distL="114300" distR="114300" simplePos="0" relativeHeight="251706368" behindDoc="0" locked="0" layoutInCell="1" allowOverlap="1" wp14:anchorId="2897CCA9" wp14:editId="6CD5EB2D">
                <wp:simplePos x="0" y="0"/>
                <wp:positionH relativeFrom="column">
                  <wp:posOffset>2453640</wp:posOffset>
                </wp:positionH>
                <wp:positionV relativeFrom="paragraph">
                  <wp:posOffset>328294</wp:posOffset>
                </wp:positionV>
                <wp:extent cx="563245" cy="0"/>
                <wp:effectExtent l="0" t="76200" r="8255" b="76200"/>
                <wp:wrapNone/>
                <wp:docPr id="267806964"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5632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2E3041C" id="Conector recto de flecha 17" o:spid="_x0000_s1026" type="#_x0000_t32" style="position:absolute;margin-left:193.2pt;margin-top:25.85pt;width:44.35pt;height:0;z-index:251706368;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" strokecolor="windowText" strokeweight=".5pt">
                <v:stroke endarrow="block" joinstyle="miter"/>
              </v:shape>
            </w:pict>
          </mc:Fallback>
        </mc:AlternateContent>
      </w:r>
      <w:r>
        <w:rPr>
          <w:noProof/>
        </w:rPr>
        <mc:AlternateContent>
          <mc:Choice Requires="wps">
            <w:drawing>
              <wp:anchor distT="0" distB="0" distL="114300" distR="114300" simplePos="0" relativeHeight="251695104" behindDoc="0" locked="0" layoutInCell="1" allowOverlap="1" wp14:anchorId="6CF8D5BD" wp14:editId="1BA61C11">
                <wp:simplePos x="0" y="0"/>
                <wp:positionH relativeFrom="column">
                  <wp:posOffset>559435</wp:posOffset>
                </wp:positionH>
                <wp:positionV relativeFrom="paragraph">
                  <wp:posOffset>74930</wp:posOffset>
                </wp:positionV>
                <wp:extent cx="1887220" cy="526415"/>
                <wp:effectExtent l="12065" t="6350" r="15240" b="10160"/>
                <wp:wrapNone/>
                <wp:docPr id="72260287" name="Rectángulo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5264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219E96" w14:textId="77777777" w:rsidR="00B213F3" w:rsidRDefault="00B213F3" w:rsidP="00B213F3">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0DCDCA25" w14:textId="466AD09E" w:rsidR="00B213F3" w:rsidRPr="00560609" w:rsidRDefault="00B213F3" w:rsidP="00B213F3">
                            <w:pPr>
                              <w:rPr>
                                <w:rFonts w:ascii="Arial" w:hAnsi="Arial" w:cs="Arial"/>
                                <w:color w:val="000000" w:themeColor="text1"/>
                                <w:sz w:val="18"/>
                                <w:szCs w:val="20"/>
                              </w:rPr>
                            </w:pPr>
                            <w:r>
                              <w:rPr>
                                <w:rFonts w:ascii="Arial" w:hAnsi="Arial" w:cs="Arial"/>
                                <w:color w:val="000000" w:themeColor="text1"/>
                                <w:sz w:val="18"/>
                                <w:szCs w:val="20"/>
                              </w:rPr>
                              <w:t>(n = 2896)</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F8D5BD" id="Rectángulo 537" o:spid="_x0000_s1032" style="position:absolute;margin-left:44.05pt;margin-top:5.9pt;width:148.6pt;height:4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" filled="f" strokeweight="1pt">
                <v:textbox>
                  <w:txbxContent>
                    <w:p w14:paraId="7D219E96" w14:textId="77777777" w:rsidR="00B213F3" w:rsidRDefault="00B213F3" w:rsidP="00B213F3">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0DCDCA25" w14:textId="466AD09E" w:rsidR="00B213F3" w:rsidRPr="00560609" w:rsidRDefault="00B213F3" w:rsidP="00B213F3">
                      <w:pPr>
                        <w:rPr>
                          <w:rFonts w:ascii="Arial" w:hAnsi="Arial" w:cs="Arial"/>
                          <w:color w:val="000000" w:themeColor="text1"/>
                          <w:sz w:val="18"/>
                          <w:szCs w:val="20"/>
                        </w:rPr>
                      </w:pPr>
                      <w:r>
                        <w:rPr>
                          <w:rFonts w:ascii="Arial" w:hAnsi="Arial" w:cs="Arial"/>
                          <w:color w:val="000000" w:themeColor="text1"/>
                          <w:sz w:val="18"/>
                          <w:szCs w:val="20"/>
                        </w:rPr>
                        <w:t>(n = 2896)</w:t>
                      </w:r>
                    </w:p>
                  </w:txbxContent>
                </v:textbox>
              </v:rect>
            </w:pict>
          </mc:Fallback>
        </mc:AlternateContent>
      </w:r>
      <w:r>
        <w:rPr>
          <w:noProof/>
        </w:rPr>
        <mc:AlternateContent>
          <mc:Choice Requires="wps">
            <w:drawing>
              <wp:anchor distT="0" distB="0" distL="114300" distR="114300" simplePos="0" relativeHeight="251696128" behindDoc="0" locked="0" layoutInCell="1" allowOverlap="1" wp14:anchorId="53A4AF1F" wp14:editId="6324F453">
                <wp:simplePos x="0" y="0"/>
                <wp:positionH relativeFrom="column">
                  <wp:posOffset>3048000</wp:posOffset>
                </wp:positionH>
                <wp:positionV relativeFrom="paragraph">
                  <wp:posOffset>74930</wp:posOffset>
                </wp:positionV>
                <wp:extent cx="1887220" cy="526415"/>
                <wp:effectExtent l="14605" t="6350" r="12700" b="10160"/>
                <wp:wrapNone/>
                <wp:docPr id="670223114" name="Rectángulo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5264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66A149" w14:textId="38C6D15A" w:rsidR="00B213F3" w:rsidRDefault="00B213F3" w:rsidP="00B213F3">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794635D2" w14:textId="292672E4" w:rsidR="00B213F3" w:rsidRPr="00560609" w:rsidRDefault="00B213F3" w:rsidP="00B213F3">
                            <w:pPr>
                              <w:rPr>
                                <w:rFonts w:ascii="Arial" w:hAnsi="Arial" w:cs="Arial"/>
                                <w:color w:val="000000" w:themeColor="text1"/>
                                <w:sz w:val="18"/>
                                <w:szCs w:val="20"/>
                              </w:rPr>
                            </w:pPr>
                            <w:r>
                              <w:rPr>
                                <w:rFonts w:ascii="Arial" w:hAnsi="Arial" w:cs="Arial"/>
                                <w:color w:val="000000" w:themeColor="text1"/>
                                <w:sz w:val="18"/>
                                <w:szCs w:val="20"/>
                              </w:rPr>
                              <w:t>(n = 2852)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3A4AF1F" id="Rectángulo 536" o:spid="_x0000_s1033" style="position:absolute;margin-left:240pt;margin-top:5.9pt;width:148.6pt;height:41.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" filled="f" strokeweight="1pt">
                <v:textbox>
                  <w:txbxContent>
                    <w:p w14:paraId="2166A149" w14:textId="38C6D15A" w:rsidR="00B213F3" w:rsidRDefault="00B213F3" w:rsidP="00B213F3">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794635D2" w14:textId="292672E4" w:rsidR="00B213F3" w:rsidRPr="00560609" w:rsidRDefault="00B213F3" w:rsidP="00B213F3">
                      <w:pPr>
                        <w:rPr>
                          <w:rFonts w:ascii="Arial" w:hAnsi="Arial" w:cs="Arial"/>
                          <w:color w:val="000000" w:themeColor="text1"/>
                          <w:sz w:val="18"/>
                          <w:szCs w:val="20"/>
                        </w:rPr>
                      </w:pPr>
                      <w:r>
                        <w:rPr>
                          <w:rFonts w:ascii="Arial" w:hAnsi="Arial" w:cs="Arial"/>
                          <w:color w:val="000000" w:themeColor="text1"/>
                          <w:sz w:val="18"/>
                          <w:szCs w:val="20"/>
                        </w:rPr>
                        <w:t>(n = 2852)</w:t>
                      </w:r>
                    </w:p>
                  </w:txbxContent>
                </v:textbox>
              </v:rect>
            </w:pict>
          </mc:Fallback>
        </mc:AlternateContent>
      </w:r>
    </w:p>
    <w:p w14:paraId="0AA6E11B" w14:textId="77777777" w:rsidR="00B213F3" w:rsidRPr="00322204" w:rsidRDefault="00B213F3" w:rsidP="00B213F3">
      <w:pPr>
        <w:rPr>
          <w:lang w:val="en-US"/>
        </w:rPr>
      </w:pPr>
    </w:p>
    <w:p w14:paraId="3F168846" w14:textId="77777777" w:rsidR="00B213F3" w:rsidRPr="00322204" w:rsidRDefault="00B213F3" w:rsidP="00B213F3">
      <w:pPr>
        <w:rPr>
          <w:lang w:val="en-US"/>
        </w:rPr>
      </w:pPr>
    </w:p>
    <w:p w14:paraId="5E76B97F" w14:textId="65FCFE16" w:rsidR="00B213F3" w:rsidRPr="00322204" w:rsidRDefault="000704C0" w:rsidP="00B213F3">
      <w:pPr>
        <w:rPr>
          <w:lang w:val="en-US"/>
        </w:rPr>
      </w:pPr>
      <w:r>
        <w:rPr>
          <w:noProof/>
        </w:rPr>
        <mc:AlternateContent>
          <mc:Choice Requires="wps">
            <w:drawing>
              <wp:anchor distT="0" distB="0" distL="114299" distR="114299" simplePos="0" relativeHeight="251716608" behindDoc="0" locked="0" layoutInCell="1" allowOverlap="1" wp14:anchorId="3827A16A" wp14:editId="3F7AD2FD">
                <wp:simplePos x="0" y="0"/>
                <wp:positionH relativeFrom="column">
                  <wp:posOffset>1400175</wp:posOffset>
                </wp:positionH>
                <wp:positionV relativeFrom="paragraph">
                  <wp:posOffset>99695</wp:posOffset>
                </wp:positionV>
                <wp:extent cx="0" cy="281305"/>
                <wp:effectExtent l="52705" t="13970" r="61595" b="19050"/>
                <wp:wrapNone/>
                <wp:docPr id="137661953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3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AA43F" id="Conector recto de flecha 20" o:spid="_x0000_s1026" type="#_x0000_t32" style="position:absolute;margin-left:110.25pt;margin-top:7.85pt;width:0;height:22.15p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" strokeweight=".5pt">
                <v:stroke endarrow="block" joinstyle="miter"/>
              </v:shape>
            </w:pict>
          </mc:Fallback>
        </mc:AlternateContent>
      </w:r>
    </w:p>
    <w:p w14:paraId="0BB735B3" w14:textId="77777777" w:rsidR="00B213F3" w:rsidRPr="00322204" w:rsidRDefault="00B213F3" w:rsidP="00B213F3">
      <w:pPr>
        <w:rPr>
          <w:lang w:val="en-US"/>
        </w:rPr>
      </w:pPr>
    </w:p>
    <w:p w14:paraId="0E93D179" w14:textId="55305296" w:rsidR="00B213F3" w:rsidRPr="00322204" w:rsidRDefault="000704C0" w:rsidP="00B213F3">
      <w:pPr>
        <w:rPr>
          <w:lang w:val="en-US"/>
        </w:rPr>
      </w:pPr>
      <w:r>
        <w:rPr>
          <w:noProof/>
        </w:rPr>
        <mc:AlternateContent>
          <mc:Choice Requires="wps">
            <w:drawing>
              <wp:anchor distT="0" distB="0" distL="114300" distR="114300" simplePos="0" relativeHeight="251721728" behindDoc="0" locked="0" layoutInCell="1" allowOverlap="1" wp14:anchorId="7040A179" wp14:editId="45BF4113">
                <wp:simplePos x="0" y="0"/>
                <wp:positionH relativeFrom="column">
                  <wp:posOffset>7752715</wp:posOffset>
                </wp:positionH>
                <wp:positionV relativeFrom="paragraph">
                  <wp:posOffset>62865</wp:posOffset>
                </wp:positionV>
                <wp:extent cx="1887220" cy="526415"/>
                <wp:effectExtent l="13970" t="13335" r="13335" b="12700"/>
                <wp:wrapNone/>
                <wp:docPr id="57876635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5264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F8B5B2" w14:textId="77777777" w:rsidR="00B213F3" w:rsidRPr="00322204" w:rsidRDefault="00B213F3" w:rsidP="00B213F3">
                            <w:pPr>
                              <w:rPr>
                                <w:rFonts w:ascii="Arial" w:hAnsi="Arial" w:cs="Arial"/>
                                <w:color w:val="000000" w:themeColor="text1"/>
                                <w:sz w:val="18"/>
                                <w:szCs w:val="20"/>
                              </w:rPr>
                            </w:pPr>
                            <w:r w:rsidRPr="00322204">
                              <w:rPr>
                                <w:rFonts w:ascii="Arial" w:hAnsi="Arial" w:cs="Arial"/>
                                <w:color w:val="000000" w:themeColor="text1"/>
                                <w:sz w:val="18"/>
                                <w:szCs w:val="20"/>
                              </w:rPr>
                              <w:t>Reports not retrieved</w:t>
                            </w:r>
                          </w:p>
                          <w:p w14:paraId="395F30F3" w14:textId="3EABF62C" w:rsidR="00B213F3" w:rsidRPr="00560609" w:rsidRDefault="00B213F3" w:rsidP="00B213F3">
                            <w:pPr>
                              <w:rPr>
                                <w:rFonts w:ascii="Arial" w:hAnsi="Arial" w:cs="Arial"/>
                                <w:color w:val="000000" w:themeColor="text1"/>
                                <w:sz w:val="18"/>
                                <w:szCs w:val="20"/>
                              </w:rPr>
                            </w:pPr>
                            <w:r w:rsidRPr="00322204">
                              <w:rPr>
                                <w:rFonts w:ascii="Arial" w:hAnsi="Arial" w:cs="Arial"/>
                                <w:color w:val="000000" w:themeColor="text1"/>
                                <w:sz w:val="18"/>
                                <w:szCs w:val="20"/>
                              </w:rPr>
                              <w:t>(n = 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040A179" id="Rectángulo 19" o:spid="_x0000_s1034" style="position:absolute;margin-left:610.45pt;margin-top:4.95pt;width:148.6pt;height:41.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" filled="f" strokeweight="1pt">
                <v:textbox>
                  <w:txbxContent>
                    <w:p w14:paraId="2DF8B5B2" w14:textId="77777777" w:rsidR="00B213F3" w:rsidRPr="00322204" w:rsidRDefault="00B213F3" w:rsidP="00B213F3">
                      <w:pPr>
                        <w:rPr>
                          <w:rFonts w:ascii="Arial" w:hAnsi="Arial" w:cs="Arial"/>
                          <w:color w:val="000000" w:themeColor="text1"/>
                          <w:sz w:val="18"/>
                          <w:szCs w:val="20"/>
                        </w:rPr>
                      </w:pPr>
                      <w:r w:rsidRPr="00322204">
                        <w:rPr>
                          <w:rFonts w:ascii="Arial" w:hAnsi="Arial" w:cs="Arial"/>
                          <w:color w:val="000000" w:themeColor="text1"/>
                          <w:sz w:val="18"/>
                          <w:szCs w:val="20"/>
                        </w:rPr>
                        <w:t>Reports not retrieved</w:t>
                      </w:r>
                    </w:p>
                    <w:p w14:paraId="395F30F3" w14:textId="3EABF62C" w:rsidR="00B213F3" w:rsidRPr="00560609" w:rsidRDefault="00B213F3" w:rsidP="00B213F3">
                      <w:pPr>
                        <w:rPr>
                          <w:rFonts w:ascii="Arial" w:hAnsi="Arial" w:cs="Arial"/>
                          <w:color w:val="000000" w:themeColor="text1"/>
                          <w:sz w:val="18"/>
                          <w:szCs w:val="20"/>
                        </w:rPr>
                      </w:pPr>
                      <w:r w:rsidRPr="00322204">
                        <w:rPr>
                          <w:rFonts w:ascii="Arial" w:hAnsi="Arial" w:cs="Arial"/>
                          <w:color w:val="000000" w:themeColor="text1"/>
                          <w:sz w:val="18"/>
                          <w:szCs w:val="20"/>
                        </w:rPr>
                        <w:t>(n = 0)</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13E70FEB" wp14:editId="2C93C001">
                <wp:simplePos x="0" y="0"/>
                <wp:positionH relativeFrom="column">
                  <wp:posOffset>5270500</wp:posOffset>
                </wp:positionH>
                <wp:positionV relativeFrom="paragraph">
                  <wp:posOffset>56515</wp:posOffset>
                </wp:positionV>
                <wp:extent cx="1887220" cy="526415"/>
                <wp:effectExtent l="8255" t="6985" r="9525" b="9525"/>
                <wp:wrapNone/>
                <wp:docPr id="51858576" name="Rectángulo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5264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E26D11" w14:textId="77777777"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Reports sought for retrieval</w:t>
                            </w:r>
                          </w:p>
                          <w:p w14:paraId="7F7F1C15" w14:textId="5BF770B7"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 xml:space="preserve">(n = </w:t>
                            </w:r>
                            <w:r>
                              <w:rPr>
                                <w:rFonts w:ascii="Arial" w:hAnsi="Arial" w:cs="Arial"/>
                                <w:color w:val="000000" w:themeColor="text1"/>
                                <w:sz w:val="18"/>
                                <w:szCs w:val="20"/>
                                <w:lang w:val="en-US"/>
                              </w:rPr>
                              <w:t>3</w:t>
                            </w:r>
                            <w:r w:rsidRPr="00B213F3">
                              <w:rPr>
                                <w:rFonts w:ascii="Arial" w:hAnsi="Arial" w:cs="Arial"/>
                                <w:color w:val="000000" w:themeColor="text1"/>
                                <w:sz w:val="18"/>
                                <w:szCs w:val="20"/>
                                <w:lang w:val="en-US"/>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3E70FEB" id="Rectángulo 533" o:spid="_x0000_s1035" style="position:absolute;margin-left:415pt;margin-top:4.45pt;width:148.6pt;height:41.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" filled="f" strokeweight="1pt">
                <v:textbox>
                  <w:txbxContent>
                    <w:p w14:paraId="6EE26D11" w14:textId="77777777"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Reports sought for retrieval</w:t>
                      </w:r>
                    </w:p>
                    <w:p w14:paraId="7F7F1C15" w14:textId="5BF770B7"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 xml:space="preserve">(n = </w:t>
                      </w:r>
                      <w:r>
                        <w:rPr>
                          <w:rFonts w:ascii="Arial" w:hAnsi="Arial" w:cs="Arial"/>
                          <w:color w:val="000000" w:themeColor="text1"/>
                          <w:sz w:val="18"/>
                          <w:szCs w:val="20"/>
                          <w:lang w:val="en-US"/>
                        </w:rPr>
                        <w:t>3</w:t>
                      </w:r>
                      <w:r w:rsidRPr="00B213F3">
                        <w:rPr>
                          <w:rFonts w:ascii="Arial" w:hAnsi="Arial" w:cs="Arial"/>
                          <w:color w:val="000000" w:themeColor="text1"/>
                          <w:sz w:val="18"/>
                          <w:szCs w:val="20"/>
                          <w:lang w:val="en-US"/>
                        </w:rPr>
                        <w:t>)</w:t>
                      </w:r>
                    </w:p>
                  </w:txbxContent>
                </v:textbox>
              </v:rect>
            </w:pict>
          </mc:Fallback>
        </mc:AlternateContent>
      </w:r>
      <w:r>
        <w:rPr>
          <w:noProof/>
        </w:rPr>
        <mc:AlternateContent>
          <mc:Choice Requires="wps">
            <w:drawing>
              <wp:anchor distT="0" distB="0" distL="114300" distR="114300" simplePos="0" relativeHeight="251697152" behindDoc="0" locked="0" layoutInCell="1" allowOverlap="1" wp14:anchorId="0A1FD903" wp14:editId="10005654">
                <wp:simplePos x="0" y="0"/>
                <wp:positionH relativeFrom="column">
                  <wp:posOffset>560705</wp:posOffset>
                </wp:positionH>
                <wp:positionV relativeFrom="paragraph">
                  <wp:posOffset>47625</wp:posOffset>
                </wp:positionV>
                <wp:extent cx="1887220" cy="526415"/>
                <wp:effectExtent l="0" t="0" r="0" b="6985"/>
                <wp:wrapNone/>
                <wp:docPr id="322083121"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2D88188A" w14:textId="77777777"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Reports sought for retrieval</w:t>
                            </w:r>
                          </w:p>
                          <w:p w14:paraId="59222F1D" w14:textId="328BC60E"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 xml:space="preserve">(n = </w:t>
                            </w:r>
                            <w:r>
                              <w:rPr>
                                <w:rFonts w:ascii="Arial" w:hAnsi="Arial" w:cs="Arial"/>
                                <w:color w:val="000000" w:themeColor="text1"/>
                                <w:sz w:val="18"/>
                                <w:szCs w:val="20"/>
                                <w:lang w:val="en-US"/>
                              </w:rPr>
                              <w:t>44</w:t>
                            </w:r>
                            <w:r w:rsidRPr="00B213F3">
                              <w:rPr>
                                <w:rFonts w:ascii="Arial" w:hAnsi="Arial" w:cs="Arial"/>
                                <w:color w:val="000000" w:themeColor="text1"/>
                                <w:sz w:val="18"/>
                                <w:szCs w:val="2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FD903" id="Rectángulo 15" o:spid="_x0000_s1036" style="position:absolute;margin-left:44.15pt;margin-top:3.75pt;width:148.6pt;height:4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" filled="f" strokecolor="windowText" strokeweight="1pt">
                <v:textbox>
                  <w:txbxContent>
                    <w:p w14:paraId="2D88188A" w14:textId="77777777"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Reports sought for retrieval</w:t>
                      </w:r>
                    </w:p>
                    <w:p w14:paraId="59222F1D" w14:textId="328BC60E"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 xml:space="preserve">(n = </w:t>
                      </w:r>
                      <w:r>
                        <w:rPr>
                          <w:rFonts w:ascii="Arial" w:hAnsi="Arial" w:cs="Arial"/>
                          <w:color w:val="000000" w:themeColor="text1"/>
                          <w:sz w:val="18"/>
                          <w:szCs w:val="20"/>
                          <w:lang w:val="en-US"/>
                        </w:rPr>
                        <w:t>44</w:t>
                      </w:r>
                      <w:r w:rsidRPr="00B213F3">
                        <w:rPr>
                          <w:rFonts w:ascii="Arial" w:hAnsi="Arial" w:cs="Arial"/>
                          <w:color w:val="000000" w:themeColor="text1"/>
                          <w:sz w:val="18"/>
                          <w:szCs w:val="20"/>
                          <w:lang w:val="en-US"/>
                        </w:rPr>
                        <w:t>)</w:t>
                      </w:r>
                    </w:p>
                  </w:txbxContent>
                </v:textbox>
              </v:rect>
            </w:pict>
          </mc:Fallback>
        </mc:AlternateContent>
      </w:r>
      <w:r>
        <w:rPr>
          <w:noProof/>
        </w:rPr>
        <mc:AlternateContent>
          <mc:Choice Requires="wps">
            <w:drawing>
              <wp:anchor distT="4294967285" distB="4294967285" distL="114300" distR="114300" simplePos="0" relativeHeight="251707392" behindDoc="0" locked="0" layoutInCell="1" allowOverlap="1" wp14:anchorId="27E1D467" wp14:editId="2B950189">
                <wp:simplePos x="0" y="0"/>
                <wp:positionH relativeFrom="column">
                  <wp:posOffset>2463165</wp:posOffset>
                </wp:positionH>
                <wp:positionV relativeFrom="paragraph">
                  <wp:posOffset>320674</wp:posOffset>
                </wp:positionV>
                <wp:extent cx="563245" cy="0"/>
                <wp:effectExtent l="0" t="76200" r="8255" b="76200"/>
                <wp:wrapNone/>
                <wp:docPr id="923283068"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5632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71A2596" id="Conector recto de flecha 13" o:spid="_x0000_s1026" type="#_x0000_t32" style="position:absolute;margin-left:193.95pt;margin-top:25.25pt;width:44.35pt;height:0;z-index:251707392;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" strokecolor="windowText" strokeweight=".5pt">
                <v:stroke endarrow="block" joinstyle="miter"/>
              </v:shape>
            </w:pict>
          </mc:Fallback>
        </mc:AlternateContent>
      </w:r>
      <w:r>
        <w:rPr>
          <w:noProof/>
        </w:rPr>
        <mc:AlternateContent>
          <mc:Choice Requires="wps">
            <w:drawing>
              <wp:anchor distT="0" distB="0" distL="114300" distR="114300" simplePos="0" relativeHeight="251698176" behindDoc="0" locked="0" layoutInCell="1" allowOverlap="1" wp14:anchorId="6659C0C4" wp14:editId="501C9B60">
                <wp:simplePos x="0" y="0"/>
                <wp:positionH relativeFrom="column">
                  <wp:posOffset>3049270</wp:posOffset>
                </wp:positionH>
                <wp:positionV relativeFrom="paragraph">
                  <wp:posOffset>66675</wp:posOffset>
                </wp:positionV>
                <wp:extent cx="1887220" cy="526415"/>
                <wp:effectExtent l="6350" t="7620" r="11430" b="8890"/>
                <wp:wrapNone/>
                <wp:docPr id="196394615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5264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D78AFA" w14:textId="77777777" w:rsidR="00B213F3" w:rsidRDefault="00B213F3" w:rsidP="00B213F3">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55FB85D7" w14:textId="6EFF8753" w:rsidR="00B213F3" w:rsidRPr="00560609" w:rsidRDefault="00B213F3" w:rsidP="00B213F3">
                            <w:pPr>
                              <w:rPr>
                                <w:rFonts w:ascii="Arial" w:hAnsi="Arial" w:cs="Arial"/>
                                <w:color w:val="000000" w:themeColor="text1"/>
                                <w:sz w:val="18"/>
                                <w:szCs w:val="20"/>
                              </w:rPr>
                            </w:pPr>
                            <w:r>
                              <w:rPr>
                                <w:rFonts w:ascii="Arial" w:hAnsi="Arial" w:cs="Arial"/>
                                <w:color w:val="000000" w:themeColor="text1"/>
                                <w:sz w:val="18"/>
                                <w:szCs w:val="20"/>
                              </w:rPr>
                              <w:t>(n = 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59C0C4" id="Rectangle 14" o:spid="_x0000_s1037" style="position:absolute;margin-left:240.1pt;margin-top:5.25pt;width:148.6pt;height:41.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" filled="f" strokeweight="1pt">
                <v:textbox>
                  <w:txbxContent>
                    <w:p w14:paraId="46D78AFA" w14:textId="77777777" w:rsidR="00B213F3" w:rsidRDefault="00B213F3" w:rsidP="00B213F3">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55FB85D7" w14:textId="6EFF8753" w:rsidR="00B213F3" w:rsidRPr="00560609" w:rsidRDefault="00B213F3" w:rsidP="00B213F3">
                      <w:pPr>
                        <w:rPr>
                          <w:rFonts w:ascii="Arial" w:hAnsi="Arial" w:cs="Arial"/>
                          <w:color w:val="000000" w:themeColor="text1"/>
                          <w:sz w:val="18"/>
                          <w:szCs w:val="20"/>
                        </w:rPr>
                      </w:pPr>
                      <w:r>
                        <w:rPr>
                          <w:rFonts w:ascii="Arial" w:hAnsi="Arial" w:cs="Arial"/>
                          <w:color w:val="000000" w:themeColor="text1"/>
                          <w:sz w:val="18"/>
                          <w:szCs w:val="20"/>
                        </w:rPr>
                        <w:t>(n = 0)</w:t>
                      </w:r>
                    </w:p>
                  </w:txbxContent>
                </v:textbox>
              </v:rect>
            </w:pict>
          </mc:Fallback>
        </mc:AlternateContent>
      </w:r>
    </w:p>
    <w:p w14:paraId="57D7C055" w14:textId="469896D1" w:rsidR="00B213F3" w:rsidRPr="00322204" w:rsidRDefault="0042241C" w:rsidP="00B213F3">
      <w:pPr>
        <w:rPr>
          <w:lang w:val="en-US"/>
        </w:rPr>
      </w:pPr>
      <w:r w:rsidRPr="00322204">
        <w:rPr>
          <w:noProof/>
        </w:rPr>
        <mc:AlternateContent>
          <mc:Choice Requires="wps">
            <w:drawing>
              <wp:anchor distT="0" distB="0" distL="114300" distR="114300" simplePos="0" relativeHeight="251728896" behindDoc="0" locked="0" layoutInCell="1" allowOverlap="1" wp14:anchorId="52559C4D" wp14:editId="25CBE7F3">
                <wp:simplePos x="0" y="0"/>
                <wp:positionH relativeFrom="column">
                  <wp:posOffset>-1148926</wp:posOffset>
                </wp:positionH>
                <wp:positionV relativeFrom="paragraph">
                  <wp:posOffset>185913</wp:posOffset>
                </wp:positionV>
                <wp:extent cx="2787335" cy="262890"/>
                <wp:effectExtent l="4763" t="0" r="18097" b="18098"/>
                <wp:wrapNone/>
                <wp:docPr id="32" name="Flowchart: Alternate Process 32"/>
                <wp:cNvGraphicFramePr/>
                <a:graphic xmlns:a="http://schemas.openxmlformats.org/drawingml/2006/main">
                  <a:graphicData uri="http://schemas.microsoft.com/office/word/2010/wordprocessingShape">
                    <wps:wsp>
                      <wps:cNvSpPr/>
                      <wps:spPr>
                        <a:xfrm rot="16200000">
                          <a:off x="0" y="0"/>
                          <a:ext cx="278733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1029E2FA" w14:textId="77777777" w:rsidR="0042241C" w:rsidRDefault="0042241C" w:rsidP="0042241C">
                            <w:pPr>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31F54CB0" w14:textId="77777777" w:rsidR="0042241C" w:rsidRPr="001502CF" w:rsidRDefault="0042241C" w:rsidP="0042241C">
                            <w:pPr>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59C4D" id="Flowchart: Alternate Process 32" o:spid="_x0000_s1038" type="#_x0000_t176" style="position:absolute;margin-left:-90.45pt;margin-top:14.65pt;width:219.5pt;height:20.7pt;rotation:-9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" fillcolor="#9cc2e5 [1944]" strokecolor="black [3213]" strokeweight="1pt">
                <v:textbox>
                  <w:txbxContent>
                    <w:p w14:paraId="1029E2FA" w14:textId="77777777" w:rsidR="0042241C" w:rsidRDefault="0042241C" w:rsidP="0042241C">
                      <w:pPr>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31F54CB0" w14:textId="77777777" w:rsidR="0042241C" w:rsidRPr="001502CF" w:rsidRDefault="0042241C" w:rsidP="0042241C">
                      <w:pPr>
                        <w:rPr>
                          <w:rFonts w:ascii="Arial" w:hAnsi="Arial" w:cs="Arial"/>
                          <w:b/>
                          <w:color w:val="000000" w:themeColor="text1"/>
                          <w:sz w:val="18"/>
                          <w:szCs w:val="18"/>
                        </w:rPr>
                      </w:pPr>
                    </w:p>
                  </w:txbxContent>
                </v:textbox>
              </v:shape>
            </w:pict>
          </mc:Fallback>
        </mc:AlternateContent>
      </w:r>
      <w:r w:rsidR="000704C0">
        <w:rPr>
          <w:noProof/>
        </w:rPr>
        <mc:AlternateContent>
          <mc:Choice Requires="wps">
            <w:drawing>
              <wp:anchor distT="4294967285" distB="4294967285" distL="114300" distR="114300" simplePos="0" relativeHeight="251722752" behindDoc="0" locked="0" layoutInCell="1" allowOverlap="1" wp14:anchorId="12C50C6A" wp14:editId="09C0DADA">
                <wp:simplePos x="0" y="0"/>
                <wp:positionH relativeFrom="column">
                  <wp:posOffset>7172960</wp:posOffset>
                </wp:positionH>
                <wp:positionV relativeFrom="paragraph">
                  <wp:posOffset>159384</wp:posOffset>
                </wp:positionV>
                <wp:extent cx="563245" cy="0"/>
                <wp:effectExtent l="0" t="76200" r="8255" b="76200"/>
                <wp:wrapNone/>
                <wp:docPr id="1194911333"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5632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7DDE207" id="Conector recto de flecha 11" o:spid="_x0000_s1026" type="#_x0000_t32" style="position:absolute;margin-left:564.8pt;margin-top:12.55pt;width:44.35pt;height:0;z-index:251722752;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" strokecolor="windowText" strokeweight=".5pt">
                <v:stroke endarrow="block" joinstyle="miter"/>
              </v:shape>
            </w:pict>
          </mc:Fallback>
        </mc:AlternateContent>
      </w:r>
    </w:p>
    <w:p w14:paraId="0AFA719F" w14:textId="29BC942E" w:rsidR="00B213F3" w:rsidRPr="00322204" w:rsidRDefault="00B213F3" w:rsidP="00B213F3">
      <w:pPr>
        <w:rPr>
          <w:lang w:val="en-US"/>
        </w:rPr>
      </w:pPr>
    </w:p>
    <w:p w14:paraId="44E59416" w14:textId="0E179275" w:rsidR="00B213F3" w:rsidRPr="00322204" w:rsidRDefault="000704C0" w:rsidP="00B213F3">
      <w:pPr>
        <w:rPr>
          <w:lang w:val="en-US"/>
        </w:rPr>
      </w:pPr>
      <w:r>
        <w:rPr>
          <w:noProof/>
        </w:rPr>
        <mc:AlternateContent>
          <mc:Choice Requires="wps">
            <w:drawing>
              <wp:anchor distT="0" distB="0" distL="114288" distR="114288" simplePos="0" relativeHeight="251723776" behindDoc="0" locked="0" layoutInCell="1" allowOverlap="1" wp14:anchorId="4BD8D12F" wp14:editId="27F571B2">
                <wp:simplePos x="0" y="0"/>
                <wp:positionH relativeFrom="column">
                  <wp:posOffset>6191249</wp:posOffset>
                </wp:positionH>
                <wp:positionV relativeFrom="paragraph">
                  <wp:posOffset>66040</wp:posOffset>
                </wp:positionV>
                <wp:extent cx="0" cy="281305"/>
                <wp:effectExtent l="76200" t="0" r="38100" b="42545"/>
                <wp:wrapNone/>
                <wp:docPr id="34925942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000EE93" id="Conector recto de flecha 9" o:spid="_x0000_s1026" type="#_x0000_t32" style="position:absolute;margin-left:487.5pt;margin-top:5.2pt;width:0;height:22.15pt;z-index:251723776;visibility:visible;mso-wrap-style:square;mso-width-percent:0;mso-height-percent:0;mso-wrap-distance-left:3.17467mm;mso-wrap-distance-top:0;mso-wrap-distance-right:3.1746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" strokecolor="windowText" strokeweight=".5pt">
                <v:stroke endarrow="block" joinstyle="miter"/>
              </v:shape>
            </w:pict>
          </mc:Fallback>
        </mc:AlternateContent>
      </w:r>
      <w:r>
        <w:rPr>
          <w:noProof/>
        </w:rPr>
        <mc:AlternateContent>
          <mc:Choice Requires="wps">
            <w:drawing>
              <wp:anchor distT="0" distB="0" distL="114299" distR="114299" simplePos="0" relativeHeight="251717632" behindDoc="0" locked="0" layoutInCell="1" allowOverlap="1" wp14:anchorId="285AA6C7" wp14:editId="1BC79C25">
                <wp:simplePos x="0" y="0"/>
                <wp:positionH relativeFrom="column">
                  <wp:posOffset>1409700</wp:posOffset>
                </wp:positionH>
                <wp:positionV relativeFrom="paragraph">
                  <wp:posOffset>56515</wp:posOffset>
                </wp:positionV>
                <wp:extent cx="0" cy="281305"/>
                <wp:effectExtent l="52705" t="8890" r="61595" b="14605"/>
                <wp:wrapNone/>
                <wp:docPr id="1680803827"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3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63FA8" id="Conector recto de flecha 11" o:spid="_x0000_s1026" type="#_x0000_t32" style="position:absolute;margin-left:111pt;margin-top:4.45pt;width:0;height:22.15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" strokeweight=".5pt">
                <v:stroke endarrow="block" joinstyle="miter"/>
              </v:shape>
            </w:pict>
          </mc:Fallback>
        </mc:AlternateContent>
      </w:r>
    </w:p>
    <w:p w14:paraId="366EFA17" w14:textId="77777777" w:rsidR="00B213F3" w:rsidRPr="00322204" w:rsidRDefault="00B213F3" w:rsidP="00B213F3">
      <w:pPr>
        <w:rPr>
          <w:lang w:val="en-US"/>
        </w:rPr>
      </w:pPr>
    </w:p>
    <w:p w14:paraId="5A7D25FC" w14:textId="6B966F33" w:rsidR="00B213F3" w:rsidRPr="00322204" w:rsidRDefault="000704C0" w:rsidP="00B213F3">
      <w:pPr>
        <w:rPr>
          <w:lang w:val="en-US"/>
        </w:rPr>
      </w:pPr>
      <w:r>
        <w:rPr>
          <w:noProof/>
        </w:rPr>
        <mc:AlternateContent>
          <mc:Choice Requires="wps">
            <w:drawing>
              <wp:anchor distT="0" distB="0" distL="114300" distR="114300" simplePos="0" relativeHeight="251702272" behindDoc="0" locked="0" layoutInCell="1" allowOverlap="1" wp14:anchorId="1D1F0C38" wp14:editId="7FF16AAD">
                <wp:simplePos x="0" y="0"/>
                <wp:positionH relativeFrom="column">
                  <wp:posOffset>5264785</wp:posOffset>
                </wp:positionH>
                <wp:positionV relativeFrom="paragraph">
                  <wp:posOffset>21590</wp:posOffset>
                </wp:positionV>
                <wp:extent cx="1887220" cy="526415"/>
                <wp:effectExtent l="12065" t="9525" r="15240" b="6985"/>
                <wp:wrapNone/>
                <wp:docPr id="257770794" name="Rectángulo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5264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7A1F82" w14:textId="77777777"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Reports assessed for eligibility</w:t>
                            </w:r>
                          </w:p>
                          <w:p w14:paraId="3117B24B" w14:textId="776B6566"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 xml:space="preserve">(n = </w:t>
                            </w:r>
                            <w:r>
                              <w:rPr>
                                <w:rFonts w:ascii="Arial" w:hAnsi="Arial" w:cs="Arial"/>
                                <w:color w:val="000000" w:themeColor="text1"/>
                                <w:sz w:val="18"/>
                                <w:szCs w:val="20"/>
                                <w:lang w:val="en-US"/>
                              </w:rPr>
                              <w:t>2</w:t>
                            </w:r>
                            <w:r w:rsidRPr="00B213F3">
                              <w:rPr>
                                <w:rFonts w:ascii="Arial" w:hAnsi="Arial" w:cs="Arial"/>
                                <w:color w:val="000000" w:themeColor="text1"/>
                                <w:sz w:val="18"/>
                                <w:szCs w:val="20"/>
                                <w:lang w:val="en-US"/>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1F0C38" id="Rectángulo 525" o:spid="_x0000_s1039" style="position:absolute;margin-left:414.55pt;margin-top:1.7pt;width:148.6pt;height:41.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" filled="f" strokeweight="1pt">
                <v:textbox>
                  <w:txbxContent>
                    <w:p w14:paraId="5D7A1F82" w14:textId="77777777"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Reports assessed for eligibility</w:t>
                      </w:r>
                    </w:p>
                    <w:p w14:paraId="3117B24B" w14:textId="776B6566"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 xml:space="preserve">(n = </w:t>
                      </w:r>
                      <w:r>
                        <w:rPr>
                          <w:rFonts w:ascii="Arial" w:hAnsi="Arial" w:cs="Arial"/>
                          <w:color w:val="000000" w:themeColor="text1"/>
                          <w:sz w:val="18"/>
                          <w:szCs w:val="20"/>
                          <w:lang w:val="en-US"/>
                        </w:rPr>
                        <w:t>2</w:t>
                      </w:r>
                      <w:r w:rsidRPr="00B213F3">
                        <w:rPr>
                          <w:rFonts w:ascii="Arial" w:hAnsi="Arial" w:cs="Arial"/>
                          <w:color w:val="000000" w:themeColor="text1"/>
                          <w:sz w:val="18"/>
                          <w:szCs w:val="20"/>
                          <w:lang w:val="en-US"/>
                        </w:rPr>
                        <w:t>)</w:t>
                      </w:r>
                    </w:p>
                  </w:txbxContent>
                </v:textbox>
              </v:rect>
            </w:pict>
          </mc:Fallback>
        </mc:AlternateContent>
      </w:r>
      <w:r>
        <w:rPr>
          <w:noProof/>
        </w:rPr>
        <mc:AlternateContent>
          <mc:Choice Requires="wps">
            <w:drawing>
              <wp:anchor distT="0" distB="0" distL="114300" distR="114300" simplePos="0" relativeHeight="251703296" behindDoc="0" locked="0" layoutInCell="1" allowOverlap="1" wp14:anchorId="2B320567" wp14:editId="1BF1D318">
                <wp:simplePos x="0" y="0"/>
                <wp:positionH relativeFrom="column">
                  <wp:posOffset>7755890</wp:posOffset>
                </wp:positionH>
                <wp:positionV relativeFrom="paragraph">
                  <wp:posOffset>29845</wp:posOffset>
                </wp:positionV>
                <wp:extent cx="1887220" cy="1104900"/>
                <wp:effectExtent l="7620" t="8255" r="10160" b="10795"/>
                <wp:wrapNone/>
                <wp:docPr id="1407094053"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1104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9344F4" w14:textId="77777777"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Reports excluded:</w:t>
                            </w:r>
                          </w:p>
                          <w:p w14:paraId="792EB82A" w14:textId="5BD18C0A" w:rsidR="00B213F3" w:rsidRPr="00B213F3" w:rsidRDefault="00B213F3" w:rsidP="00B213F3">
                            <w:pPr>
                              <w:ind w:left="284"/>
                              <w:rPr>
                                <w:rFonts w:ascii="Arial" w:hAnsi="Arial" w:cs="Arial"/>
                                <w:color w:val="000000" w:themeColor="text1"/>
                                <w:sz w:val="18"/>
                                <w:szCs w:val="20"/>
                                <w:lang w:val="en-US"/>
                              </w:rPr>
                            </w:pPr>
                            <w:r>
                              <w:rPr>
                                <w:rFonts w:ascii="Arial" w:hAnsi="Arial" w:cs="Arial"/>
                                <w:color w:val="000000" w:themeColor="text1"/>
                                <w:sz w:val="18"/>
                                <w:szCs w:val="20"/>
                                <w:lang w:val="en-US"/>
                              </w:rPr>
                              <w:t>Excluded for not meeting the  inclusion criteria</w:t>
                            </w:r>
                            <w:r w:rsidRPr="00B213F3">
                              <w:rPr>
                                <w:rFonts w:ascii="Arial" w:hAnsi="Arial" w:cs="Arial"/>
                                <w:color w:val="000000" w:themeColor="text1"/>
                                <w:sz w:val="18"/>
                                <w:szCs w:val="20"/>
                                <w:lang w:val="en-US"/>
                              </w:rPr>
                              <w:t xml:space="preserve"> (n = </w:t>
                            </w:r>
                            <w:r>
                              <w:rPr>
                                <w:rFonts w:ascii="Arial" w:hAnsi="Arial" w:cs="Arial"/>
                                <w:color w:val="000000" w:themeColor="text1"/>
                                <w:sz w:val="18"/>
                                <w:szCs w:val="20"/>
                                <w:lang w:val="en-US"/>
                              </w:rPr>
                              <w:t>1</w:t>
                            </w:r>
                            <w:r w:rsidRPr="00B213F3">
                              <w:rPr>
                                <w:rFonts w:ascii="Arial" w:hAnsi="Arial" w:cs="Arial"/>
                                <w:color w:val="000000" w:themeColor="text1"/>
                                <w:sz w:val="18"/>
                                <w:szCs w:val="20"/>
                                <w:lang w:val="en-US"/>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B320567" id="Rectángulo 9" o:spid="_x0000_s1040" style="position:absolute;margin-left:610.7pt;margin-top:2.35pt;width:148.6pt;height:8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" filled="f" strokeweight="1pt">
                <v:textbox>
                  <w:txbxContent>
                    <w:p w14:paraId="5A9344F4" w14:textId="77777777"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Reports excluded:</w:t>
                      </w:r>
                    </w:p>
                    <w:p w14:paraId="792EB82A" w14:textId="5BD18C0A" w:rsidR="00B213F3" w:rsidRPr="00B213F3" w:rsidRDefault="00B213F3" w:rsidP="00B213F3">
                      <w:pPr>
                        <w:ind w:left="284"/>
                        <w:rPr>
                          <w:rFonts w:ascii="Arial" w:hAnsi="Arial" w:cs="Arial"/>
                          <w:color w:val="000000" w:themeColor="text1"/>
                          <w:sz w:val="18"/>
                          <w:szCs w:val="20"/>
                          <w:lang w:val="en-US"/>
                        </w:rPr>
                      </w:pPr>
                      <w:r>
                        <w:rPr>
                          <w:rFonts w:ascii="Arial" w:hAnsi="Arial" w:cs="Arial"/>
                          <w:color w:val="000000" w:themeColor="text1"/>
                          <w:sz w:val="18"/>
                          <w:szCs w:val="20"/>
                          <w:lang w:val="en-US"/>
                        </w:rPr>
                        <w:t>Excluded for not meeting the  inclusion criteria</w:t>
                      </w:r>
                      <w:r w:rsidRPr="00B213F3">
                        <w:rPr>
                          <w:rFonts w:ascii="Arial" w:hAnsi="Arial" w:cs="Arial"/>
                          <w:color w:val="000000" w:themeColor="text1"/>
                          <w:sz w:val="18"/>
                          <w:szCs w:val="20"/>
                          <w:lang w:val="en-US"/>
                        </w:rPr>
                        <w:t xml:space="preserve"> (n = </w:t>
                      </w:r>
                      <w:r>
                        <w:rPr>
                          <w:rFonts w:ascii="Arial" w:hAnsi="Arial" w:cs="Arial"/>
                          <w:color w:val="000000" w:themeColor="text1"/>
                          <w:sz w:val="18"/>
                          <w:szCs w:val="20"/>
                          <w:lang w:val="en-US"/>
                        </w:rPr>
                        <w:t>1</w:t>
                      </w:r>
                      <w:r w:rsidRPr="00B213F3">
                        <w:rPr>
                          <w:rFonts w:ascii="Arial" w:hAnsi="Arial" w:cs="Arial"/>
                          <w:color w:val="000000" w:themeColor="text1"/>
                          <w:sz w:val="18"/>
                          <w:szCs w:val="20"/>
                          <w:lang w:val="en-US"/>
                        </w:rPr>
                        <w:t>)</w:t>
                      </w:r>
                    </w:p>
                  </w:txbxContent>
                </v:textbox>
              </v:rect>
            </w:pict>
          </mc:Fallback>
        </mc:AlternateContent>
      </w:r>
      <w:r>
        <w:rPr>
          <w:noProof/>
        </w:rPr>
        <mc:AlternateContent>
          <mc:Choice Requires="wps">
            <w:drawing>
              <wp:anchor distT="4294967285" distB="4294967285" distL="114300" distR="114300" simplePos="0" relativeHeight="251708416" behindDoc="0" locked="0" layoutInCell="1" allowOverlap="1" wp14:anchorId="3613FE1D" wp14:editId="538653AF">
                <wp:simplePos x="0" y="0"/>
                <wp:positionH relativeFrom="column">
                  <wp:posOffset>2476500</wp:posOffset>
                </wp:positionH>
                <wp:positionV relativeFrom="paragraph">
                  <wp:posOffset>294639</wp:posOffset>
                </wp:positionV>
                <wp:extent cx="563245" cy="0"/>
                <wp:effectExtent l="0" t="76200" r="8255" b="76200"/>
                <wp:wrapNone/>
                <wp:docPr id="778833061"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5632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DD6CA18" id="Conector recto de flecha 7" o:spid="_x0000_s1026" type="#_x0000_t32" style="position:absolute;margin-left:195pt;margin-top:23.2pt;width:44.35pt;height:0;z-index:251708416;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" strokecolor="windowText" strokeweight=".5pt">
                <v:stroke endarrow="block" joinstyle="miter"/>
              </v:shape>
            </w:pict>
          </mc:Fallback>
        </mc:AlternateContent>
      </w:r>
      <w:r>
        <w:rPr>
          <w:noProof/>
        </w:rPr>
        <mc:AlternateContent>
          <mc:Choice Requires="wps">
            <w:drawing>
              <wp:anchor distT="0" distB="0" distL="114300" distR="114300" simplePos="0" relativeHeight="251699200" behindDoc="0" locked="0" layoutInCell="1" allowOverlap="1" wp14:anchorId="4118B55C" wp14:editId="27270D2F">
                <wp:simplePos x="0" y="0"/>
                <wp:positionH relativeFrom="column">
                  <wp:posOffset>561975</wp:posOffset>
                </wp:positionH>
                <wp:positionV relativeFrom="paragraph">
                  <wp:posOffset>13335</wp:posOffset>
                </wp:positionV>
                <wp:extent cx="1887220" cy="526415"/>
                <wp:effectExtent l="14605" t="10795" r="12700" b="15240"/>
                <wp:wrapNone/>
                <wp:docPr id="70216702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5264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812F56" w14:textId="77777777"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Reports assessed for eligibility</w:t>
                            </w:r>
                          </w:p>
                          <w:p w14:paraId="0901DB66" w14:textId="0454A97B"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 xml:space="preserve">(n = </w:t>
                            </w:r>
                            <w:r>
                              <w:rPr>
                                <w:rFonts w:ascii="Arial" w:hAnsi="Arial" w:cs="Arial"/>
                                <w:color w:val="000000" w:themeColor="text1"/>
                                <w:sz w:val="18"/>
                                <w:szCs w:val="20"/>
                                <w:lang w:val="en-US"/>
                              </w:rPr>
                              <w:t>44</w:t>
                            </w:r>
                            <w:r w:rsidRPr="00B213F3">
                              <w:rPr>
                                <w:rFonts w:ascii="Arial" w:hAnsi="Arial" w:cs="Arial"/>
                                <w:color w:val="000000" w:themeColor="text1"/>
                                <w:sz w:val="18"/>
                                <w:szCs w:val="20"/>
                                <w:lang w:val="en-US"/>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118B55C" id="Rectángulo 7" o:spid="_x0000_s1041" style="position:absolute;margin-left:44.25pt;margin-top:1.05pt;width:148.6pt;height:41.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" filled="f" strokeweight="1pt">
                <v:textbox>
                  <w:txbxContent>
                    <w:p w14:paraId="3A812F56" w14:textId="77777777"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Reports assessed for eligibility</w:t>
                      </w:r>
                    </w:p>
                    <w:p w14:paraId="0901DB66" w14:textId="0454A97B"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 xml:space="preserve">(n = </w:t>
                      </w:r>
                      <w:r>
                        <w:rPr>
                          <w:rFonts w:ascii="Arial" w:hAnsi="Arial" w:cs="Arial"/>
                          <w:color w:val="000000" w:themeColor="text1"/>
                          <w:sz w:val="18"/>
                          <w:szCs w:val="20"/>
                          <w:lang w:val="en-US"/>
                        </w:rPr>
                        <w:t>44</w:t>
                      </w:r>
                      <w:r w:rsidRPr="00B213F3">
                        <w:rPr>
                          <w:rFonts w:ascii="Arial" w:hAnsi="Arial" w:cs="Arial"/>
                          <w:color w:val="000000" w:themeColor="text1"/>
                          <w:sz w:val="18"/>
                          <w:szCs w:val="20"/>
                          <w:lang w:val="en-US"/>
                        </w:rPr>
                        <w:t>)</w:t>
                      </w:r>
                    </w:p>
                  </w:txbxContent>
                </v:textbox>
              </v:rect>
            </w:pict>
          </mc:Fallback>
        </mc:AlternateContent>
      </w:r>
      <w:r>
        <w:rPr>
          <w:noProof/>
        </w:rPr>
        <mc:AlternateContent>
          <mc:Choice Requires="wps">
            <w:drawing>
              <wp:anchor distT="0" distB="0" distL="114300" distR="114300" simplePos="0" relativeHeight="251700224" behindDoc="0" locked="0" layoutInCell="1" allowOverlap="1" wp14:anchorId="4E0F852A" wp14:editId="63F83088">
                <wp:simplePos x="0" y="0"/>
                <wp:positionH relativeFrom="column">
                  <wp:posOffset>3057525</wp:posOffset>
                </wp:positionH>
                <wp:positionV relativeFrom="paragraph">
                  <wp:posOffset>10795</wp:posOffset>
                </wp:positionV>
                <wp:extent cx="1887220" cy="1133475"/>
                <wp:effectExtent l="14605" t="8255" r="12700" b="10795"/>
                <wp:wrapNone/>
                <wp:docPr id="237695676" name="Rectángulo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11334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13E3D9" w14:textId="77777777"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Reports excluded:</w:t>
                            </w:r>
                          </w:p>
                          <w:p w14:paraId="647E2B82" w14:textId="3F6DEEB5" w:rsidR="00B213F3" w:rsidRPr="00B213F3" w:rsidRDefault="00B213F3" w:rsidP="00B213F3">
                            <w:pPr>
                              <w:ind w:left="284"/>
                              <w:rPr>
                                <w:rFonts w:ascii="Arial" w:hAnsi="Arial" w:cs="Arial"/>
                                <w:color w:val="000000" w:themeColor="text1"/>
                                <w:sz w:val="18"/>
                                <w:szCs w:val="20"/>
                                <w:lang w:val="en-US"/>
                              </w:rPr>
                            </w:pPr>
                            <w:r>
                              <w:rPr>
                                <w:rFonts w:ascii="Arial" w:hAnsi="Arial" w:cs="Arial"/>
                                <w:color w:val="000000" w:themeColor="text1"/>
                                <w:sz w:val="18"/>
                                <w:szCs w:val="20"/>
                                <w:lang w:val="en-US"/>
                              </w:rPr>
                              <w:t xml:space="preserve">Excluded for not meeting the  inclusion criteria </w:t>
                            </w:r>
                            <w:r w:rsidRPr="00B213F3">
                              <w:rPr>
                                <w:rFonts w:ascii="Arial" w:hAnsi="Arial" w:cs="Arial"/>
                                <w:color w:val="000000" w:themeColor="text1"/>
                                <w:sz w:val="18"/>
                                <w:szCs w:val="20"/>
                                <w:lang w:val="en-US"/>
                              </w:rPr>
                              <w:t xml:space="preserve">(n = </w:t>
                            </w:r>
                            <w:r>
                              <w:rPr>
                                <w:rFonts w:ascii="Arial" w:hAnsi="Arial" w:cs="Arial"/>
                                <w:color w:val="000000" w:themeColor="text1"/>
                                <w:sz w:val="18"/>
                                <w:szCs w:val="20"/>
                                <w:lang w:val="en-US"/>
                              </w:rPr>
                              <w:t>32</w:t>
                            </w:r>
                            <w:r w:rsidRPr="00B213F3">
                              <w:rPr>
                                <w:rFonts w:ascii="Arial" w:hAnsi="Arial" w:cs="Arial"/>
                                <w:color w:val="000000" w:themeColor="text1"/>
                                <w:sz w:val="18"/>
                                <w:szCs w:val="20"/>
                                <w:lang w:val="en-US"/>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0F852A" id="Rectángulo 521" o:spid="_x0000_s1042" style="position:absolute;margin-left:240.75pt;margin-top:.85pt;width:148.6pt;height:8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" filled="f" strokeweight="1pt">
                <v:textbox>
                  <w:txbxContent>
                    <w:p w14:paraId="7313E3D9" w14:textId="77777777"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Reports excluded:</w:t>
                      </w:r>
                    </w:p>
                    <w:p w14:paraId="647E2B82" w14:textId="3F6DEEB5" w:rsidR="00B213F3" w:rsidRPr="00B213F3" w:rsidRDefault="00B213F3" w:rsidP="00B213F3">
                      <w:pPr>
                        <w:ind w:left="284"/>
                        <w:rPr>
                          <w:rFonts w:ascii="Arial" w:hAnsi="Arial" w:cs="Arial"/>
                          <w:color w:val="000000" w:themeColor="text1"/>
                          <w:sz w:val="18"/>
                          <w:szCs w:val="20"/>
                          <w:lang w:val="en-US"/>
                        </w:rPr>
                      </w:pPr>
                      <w:r>
                        <w:rPr>
                          <w:rFonts w:ascii="Arial" w:hAnsi="Arial" w:cs="Arial"/>
                          <w:color w:val="000000" w:themeColor="text1"/>
                          <w:sz w:val="18"/>
                          <w:szCs w:val="20"/>
                          <w:lang w:val="en-US"/>
                        </w:rPr>
                        <w:t xml:space="preserve">Excluded for not meeting the  inclusion criteria </w:t>
                      </w:r>
                      <w:r w:rsidRPr="00B213F3">
                        <w:rPr>
                          <w:rFonts w:ascii="Arial" w:hAnsi="Arial" w:cs="Arial"/>
                          <w:color w:val="000000" w:themeColor="text1"/>
                          <w:sz w:val="18"/>
                          <w:szCs w:val="20"/>
                          <w:lang w:val="en-US"/>
                        </w:rPr>
                        <w:t xml:space="preserve">(n = </w:t>
                      </w:r>
                      <w:r>
                        <w:rPr>
                          <w:rFonts w:ascii="Arial" w:hAnsi="Arial" w:cs="Arial"/>
                          <w:color w:val="000000" w:themeColor="text1"/>
                          <w:sz w:val="18"/>
                          <w:szCs w:val="20"/>
                          <w:lang w:val="en-US"/>
                        </w:rPr>
                        <w:t>32</w:t>
                      </w:r>
                      <w:r w:rsidRPr="00B213F3">
                        <w:rPr>
                          <w:rFonts w:ascii="Arial" w:hAnsi="Arial" w:cs="Arial"/>
                          <w:color w:val="000000" w:themeColor="text1"/>
                          <w:sz w:val="18"/>
                          <w:szCs w:val="20"/>
                          <w:lang w:val="en-US"/>
                        </w:rPr>
                        <w:t>)</w:t>
                      </w:r>
                    </w:p>
                  </w:txbxContent>
                </v:textbox>
              </v:rect>
            </w:pict>
          </mc:Fallback>
        </mc:AlternateContent>
      </w:r>
    </w:p>
    <w:p w14:paraId="0E272864" w14:textId="6AE0098E" w:rsidR="00B213F3" w:rsidRPr="00322204" w:rsidRDefault="000704C0" w:rsidP="00B213F3">
      <w:pPr>
        <w:rPr>
          <w:lang w:val="en-US"/>
        </w:rPr>
      </w:pPr>
      <w:r>
        <w:rPr>
          <w:noProof/>
        </w:rPr>
        <mc:AlternateContent>
          <mc:Choice Requires="wps">
            <w:drawing>
              <wp:anchor distT="0" distB="0" distL="114300" distR="114300" simplePos="0" relativeHeight="251709440" behindDoc="0" locked="0" layoutInCell="1" allowOverlap="1" wp14:anchorId="0D427F53" wp14:editId="4710CEF3">
                <wp:simplePos x="0" y="0"/>
                <wp:positionH relativeFrom="column">
                  <wp:posOffset>7174865</wp:posOffset>
                </wp:positionH>
                <wp:positionV relativeFrom="paragraph">
                  <wp:posOffset>128270</wp:posOffset>
                </wp:positionV>
                <wp:extent cx="563245" cy="0"/>
                <wp:effectExtent l="7620" t="53340" r="19685" b="60960"/>
                <wp:wrapNone/>
                <wp:docPr id="1419096306"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37C7F" id="Conector recto de flecha 5" o:spid="_x0000_s1026" type="#_x0000_t32" style="position:absolute;margin-left:564.95pt;margin-top:10.1pt;width:44.3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" strokeweight=".5pt">
                <v:stroke endarrow="block" joinstyle="miter"/>
              </v:shape>
            </w:pict>
          </mc:Fallback>
        </mc:AlternateContent>
      </w:r>
    </w:p>
    <w:p w14:paraId="0F4530C4" w14:textId="77777777" w:rsidR="00B213F3" w:rsidRPr="00322204" w:rsidRDefault="00B213F3" w:rsidP="00B213F3">
      <w:pPr>
        <w:rPr>
          <w:lang w:val="en-US"/>
        </w:rPr>
      </w:pPr>
    </w:p>
    <w:p w14:paraId="6C6C77A9" w14:textId="0D56908B" w:rsidR="00B213F3" w:rsidRPr="00BA6E0B" w:rsidRDefault="000704C0" w:rsidP="00B213F3">
      <w:pPr>
        <w:rPr>
          <w:lang w:val="en-US"/>
        </w:rPr>
      </w:pPr>
      <w:r>
        <w:rPr>
          <w:noProof/>
        </w:rPr>
        <mc:AlternateContent>
          <mc:Choice Requires="wps">
            <w:drawing>
              <wp:anchor distT="0" distB="0" distL="114300" distR="114300" simplePos="0" relativeHeight="251718656" behindDoc="0" locked="0" layoutInCell="1" allowOverlap="1" wp14:anchorId="7B4A9541" wp14:editId="221EA96D">
                <wp:simplePos x="0" y="0"/>
                <wp:positionH relativeFrom="column">
                  <wp:posOffset>2424430</wp:posOffset>
                </wp:positionH>
                <wp:positionV relativeFrom="paragraph">
                  <wp:posOffset>35560</wp:posOffset>
                </wp:positionV>
                <wp:extent cx="3766185" cy="1134110"/>
                <wp:effectExtent l="38100" t="0" r="5715" b="85090"/>
                <wp:wrapNone/>
                <wp:docPr id="1389159033" name="Conector: angula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a:off x="0" y="0"/>
                          <a:ext cx="3766185" cy="1134110"/>
                        </a:xfrm>
                        <a:prstGeom prst="bentConnector3">
                          <a:avLst>
                            <a:gd name="adj1" fmla="val 49"/>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D9F9AD2"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5" o:spid="_x0000_s1026" type="#_x0000_t34" style="position:absolute;margin-left:190.9pt;margin-top:2.8pt;width:296.55pt;height:89.3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" adj="11" strokecolor="windowText" strokeweight=".5pt">
                <v:stroke endarrow="block"/>
              </v:shape>
            </w:pict>
          </mc:Fallback>
        </mc:AlternateContent>
      </w:r>
      <w:r>
        <w:rPr>
          <w:noProof/>
        </w:rPr>
        <mc:AlternateContent>
          <mc:Choice Requires="wps">
            <w:drawing>
              <wp:anchor distT="0" distB="0" distL="114290" distR="114290" simplePos="0" relativeHeight="251719680" behindDoc="0" locked="0" layoutInCell="1" allowOverlap="1" wp14:anchorId="76116C89" wp14:editId="5B3B275A">
                <wp:simplePos x="0" y="0"/>
                <wp:positionH relativeFrom="column">
                  <wp:posOffset>1400810</wp:posOffset>
                </wp:positionH>
                <wp:positionV relativeFrom="paragraph">
                  <wp:posOffset>29845</wp:posOffset>
                </wp:positionV>
                <wp:extent cx="0" cy="746125"/>
                <wp:effectExtent l="53340" t="10160" r="60960" b="15240"/>
                <wp:wrapNone/>
                <wp:docPr id="1990398856" name="Conector recto de flecha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1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BAE7B" id="Conector recto de flecha 518" o:spid="_x0000_s1026" type="#_x0000_t32" style="position:absolute;margin-left:110.3pt;margin-top:2.35pt;width:0;height:58.75pt;z-index:251719680;visibility:visible;mso-wrap-style:square;mso-width-percent:0;mso-height-percent:0;mso-wrap-distance-left:3.17472mm;mso-wrap-distance-top:0;mso-wrap-distance-right:3.1747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" strokeweight=".5pt">
                <v:stroke endarrow="block" joinstyle="miter"/>
              </v:shape>
            </w:pict>
          </mc:Fallback>
        </mc:AlternateContent>
      </w:r>
    </w:p>
    <w:p w14:paraId="183791E5" w14:textId="77777777" w:rsidR="00B213F3" w:rsidRPr="00BA6E0B" w:rsidRDefault="00B213F3" w:rsidP="00B213F3">
      <w:pPr>
        <w:rPr>
          <w:lang w:val="en-US"/>
        </w:rPr>
      </w:pPr>
    </w:p>
    <w:p w14:paraId="26E4CFA4" w14:textId="77777777" w:rsidR="00B213F3" w:rsidRPr="00BA6E0B" w:rsidRDefault="00B213F3" w:rsidP="00B213F3">
      <w:pPr>
        <w:rPr>
          <w:lang w:val="en-US"/>
        </w:rPr>
      </w:pPr>
    </w:p>
    <w:p w14:paraId="32FE8B10" w14:textId="77777777" w:rsidR="00B213F3" w:rsidRPr="00BA6E0B" w:rsidRDefault="00B213F3" w:rsidP="00B213F3">
      <w:pPr>
        <w:rPr>
          <w:lang w:val="en-US"/>
        </w:rPr>
      </w:pPr>
    </w:p>
    <w:p w14:paraId="15590538" w14:textId="0F9FB35D" w:rsidR="00B213F3" w:rsidRPr="00BA6E0B" w:rsidRDefault="0042241C" w:rsidP="00B213F3">
      <w:pPr>
        <w:rPr>
          <w:lang w:val="en-US"/>
        </w:rPr>
      </w:pPr>
      <w:r>
        <w:rPr>
          <w:noProof/>
        </w:rPr>
        <mc:AlternateContent>
          <mc:Choice Requires="wps">
            <w:drawing>
              <wp:anchor distT="0" distB="0" distL="114300" distR="114300" simplePos="0" relativeHeight="251726848" behindDoc="0" locked="0" layoutInCell="1" allowOverlap="1" wp14:anchorId="0D4D6FD3" wp14:editId="6BAB778F">
                <wp:simplePos x="0" y="0"/>
                <wp:positionH relativeFrom="column">
                  <wp:posOffset>-144497</wp:posOffset>
                </wp:positionH>
                <wp:positionV relativeFrom="paragraph">
                  <wp:posOffset>366218</wp:posOffset>
                </wp:positionV>
                <wp:extent cx="764223" cy="262890"/>
                <wp:effectExtent l="2858" t="0" r="20002" b="20003"/>
                <wp:wrapNone/>
                <wp:docPr id="349" name="Flowchart: Alternate Process 33"/>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669E824" w14:textId="77777777" w:rsidR="0042241C" w:rsidRPr="001502CF" w:rsidRDefault="0042241C" w:rsidP="0042241C">
                            <w:pPr>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D6FD3" id="Flowchart: Alternate Process 33" o:spid="_x0000_s1043" type="#_x0000_t176" style="position:absolute;margin-left:-11.4pt;margin-top:28.85pt;width:60.2pt;height:20.7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" fillcolor="#9cc2e5 [1944]" strokecolor="black [3213]" strokeweight="1pt">
                <v:textbox>
                  <w:txbxContent>
                    <w:p w14:paraId="5669E824" w14:textId="77777777" w:rsidR="0042241C" w:rsidRPr="001502CF" w:rsidRDefault="0042241C" w:rsidP="0042241C">
                      <w:pPr>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r w:rsidR="000704C0">
        <w:rPr>
          <w:noProof/>
        </w:rPr>
        <mc:AlternateContent>
          <mc:Choice Requires="wps">
            <w:drawing>
              <wp:anchor distT="0" distB="0" distL="114300" distR="114300" simplePos="0" relativeHeight="251704320" behindDoc="0" locked="0" layoutInCell="1" allowOverlap="1" wp14:anchorId="3905E011" wp14:editId="47BBEDD4">
                <wp:simplePos x="0" y="0"/>
                <wp:positionH relativeFrom="column">
                  <wp:posOffset>540385</wp:posOffset>
                </wp:positionH>
                <wp:positionV relativeFrom="paragraph">
                  <wp:posOffset>110490</wp:posOffset>
                </wp:positionV>
                <wp:extent cx="1887220" cy="723900"/>
                <wp:effectExtent l="0" t="0" r="0" b="0"/>
                <wp:wrapNone/>
                <wp:docPr id="213433402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87220" cy="723900"/>
                        </a:xfrm>
                        <a:prstGeom prst="rect">
                          <a:avLst/>
                        </a:prstGeom>
                        <a:noFill/>
                        <a:ln w="12700" cap="flat" cmpd="sng" algn="ctr">
                          <a:solidFill>
                            <a:sysClr val="windowText" lastClr="000000"/>
                          </a:solidFill>
                          <a:prstDash val="solid"/>
                          <a:miter lim="800000"/>
                        </a:ln>
                        <a:effectLst/>
                      </wps:spPr>
                      <wps:txbx>
                        <w:txbxContent>
                          <w:p w14:paraId="6779C7EF" w14:textId="77777777"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Studies included in review</w:t>
                            </w:r>
                          </w:p>
                          <w:p w14:paraId="45F811D6" w14:textId="54118ABA"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 xml:space="preserve">(n = </w:t>
                            </w:r>
                            <w:r>
                              <w:rPr>
                                <w:rFonts w:ascii="Arial" w:hAnsi="Arial" w:cs="Arial"/>
                                <w:color w:val="000000" w:themeColor="text1"/>
                                <w:sz w:val="18"/>
                                <w:szCs w:val="20"/>
                                <w:lang w:val="en-US"/>
                              </w:rPr>
                              <w:t>14</w:t>
                            </w:r>
                            <w:r w:rsidRPr="00B213F3">
                              <w:rPr>
                                <w:rFonts w:ascii="Arial" w:hAnsi="Arial" w:cs="Arial"/>
                                <w:color w:val="000000" w:themeColor="text1"/>
                                <w:sz w:val="18"/>
                                <w:szCs w:val="20"/>
                                <w:lang w:val="en-US"/>
                              </w:rPr>
                              <w:t>)</w:t>
                            </w:r>
                          </w:p>
                          <w:p w14:paraId="58D11BCD" w14:textId="77777777"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Reports of included studies</w:t>
                            </w:r>
                          </w:p>
                          <w:p w14:paraId="6924783D" w14:textId="701350A8"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 xml:space="preserve">(n = </w:t>
                            </w:r>
                            <w:r>
                              <w:rPr>
                                <w:rFonts w:ascii="Arial" w:hAnsi="Arial" w:cs="Arial"/>
                                <w:color w:val="000000" w:themeColor="text1"/>
                                <w:sz w:val="18"/>
                                <w:szCs w:val="20"/>
                                <w:lang w:val="en-US"/>
                              </w:rPr>
                              <w:t>14</w:t>
                            </w:r>
                            <w:r w:rsidRPr="00B213F3">
                              <w:rPr>
                                <w:rFonts w:ascii="Arial" w:hAnsi="Arial" w:cs="Arial"/>
                                <w:color w:val="000000" w:themeColor="text1"/>
                                <w:sz w:val="18"/>
                                <w:szCs w:val="2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5E011" id="Rectángulo 3" o:spid="_x0000_s1044" style="position:absolute;margin-left:42.55pt;margin-top:8.7pt;width:148.6pt;height:5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" filled="f" strokecolor="windowText" strokeweight="1pt">
                <v:textbox>
                  <w:txbxContent>
                    <w:p w14:paraId="6779C7EF" w14:textId="77777777"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Studies included in review</w:t>
                      </w:r>
                    </w:p>
                    <w:p w14:paraId="45F811D6" w14:textId="54118ABA"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 xml:space="preserve">(n = </w:t>
                      </w:r>
                      <w:r>
                        <w:rPr>
                          <w:rFonts w:ascii="Arial" w:hAnsi="Arial" w:cs="Arial"/>
                          <w:color w:val="000000" w:themeColor="text1"/>
                          <w:sz w:val="18"/>
                          <w:szCs w:val="20"/>
                          <w:lang w:val="en-US"/>
                        </w:rPr>
                        <w:t>14</w:t>
                      </w:r>
                      <w:r w:rsidRPr="00B213F3">
                        <w:rPr>
                          <w:rFonts w:ascii="Arial" w:hAnsi="Arial" w:cs="Arial"/>
                          <w:color w:val="000000" w:themeColor="text1"/>
                          <w:sz w:val="18"/>
                          <w:szCs w:val="20"/>
                          <w:lang w:val="en-US"/>
                        </w:rPr>
                        <w:t>)</w:t>
                      </w:r>
                    </w:p>
                    <w:p w14:paraId="58D11BCD" w14:textId="77777777"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Reports of included studies</w:t>
                      </w:r>
                    </w:p>
                    <w:p w14:paraId="6924783D" w14:textId="701350A8" w:rsidR="00B213F3" w:rsidRPr="00B213F3" w:rsidRDefault="00B213F3" w:rsidP="00B213F3">
                      <w:pPr>
                        <w:rPr>
                          <w:rFonts w:ascii="Arial" w:hAnsi="Arial" w:cs="Arial"/>
                          <w:color w:val="000000" w:themeColor="text1"/>
                          <w:sz w:val="18"/>
                          <w:szCs w:val="20"/>
                          <w:lang w:val="en-US"/>
                        </w:rPr>
                      </w:pPr>
                      <w:r w:rsidRPr="00B213F3">
                        <w:rPr>
                          <w:rFonts w:ascii="Arial" w:hAnsi="Arial" w:cs="Arial"/>
                          <w:color w:val="000000" w:themeColor="text1"/>
                          <w:sz w:val="18"/>
                          <w:szCs w:val="20"/>
                          <w:lang w:val="en-US"/>
                        </w:rPr>
                        <w:t xml:space="preserve">(n = </w:t>
                      </w:r>
                      <w:r>
                        <w:rPr>
                          <w:rFonts w:ascii="Arial" w:hAnsi="Arial" w:cs="Arial"/>
                          <w:color w:val="000000" w:themeColor="text1"/>
                          <w:sz w:val="18"/>
                          <w:szCs w:val="20"/>
                          <w:lang w:val="en-US"/>
                        </w:rPr>
                        <w:t>14</w:t>
                      </w:r>
                      <w:r w:rsidRPr="00B213F3">
                        <w:rPr>
                          <w:rFonts w:ascii="Arial" w:hAnsi="Arial" w:cs="Arial"/>
                          <w:color w:val="000000" w:themeColor="text1"/>
                          <w:sz w:val="18"/>
                          <w:szCs w:val="20"/>
                          <w:lang w:val="en-US"/>
                        </w:rPr>
                        <w:t>)</w:t>
                      </w:r>
                    </w:p>
                  </w:txbxContent>
                </v:textbox>
              </v:rect>
            </w:pict>
          </mc:Fallback>
        </mc:AlternateContent>
      </w:r>
    </w:p>
    <w:p w14:paraId="377A4B1A" w14:textId="3E28DBBB" w:rsidR="00395492" w:rsidRPr="001663AD" w:rsidRDefault="00395492" w:rsidP="00395492">
      <w:pPr>
        <w:rPr>
          <w:sz w:val="20"/>
          <w:szCs w:val="20"/>
          <w:lang w:val="en-GB"/>
        </w:rPr>
        <w:sectPr w:rsidR="00395492" w:rsidRPr="001663AD" w:rsidSect="00842B93">
          <w:footerReference w:type="even" r:id="rId17"/>
          <w:footerReference w:type="default" r:id="rId18"/>
          <w:endnotePr>
            <w:numFmt w:val="decimal"/>
          </w:endnotePr>
          <w:pgSz w:w="16838" w:h="11906" w:orient="landscape"/>
          <w:pgMar w:top="1701" w:right="1418" w:bottom="1701" w:left="1418" w:header="709" w:footer="709" w:gutter="0"/>
          <w:cols w:space="708"/>
          <w:docGrid w:linePitch="360"/>
        </w:sectPr>
      </w:pPr>
    </w:p>
    <w:p w14:paraId="21638D6F" w14:textId="1D4FFC20" w:rsidR="005F0074" w:rsidRPr="00F438DA" w:rsidRDefault="005F0074" w:rsidP="0067664D">
      <w:pPr>
        <w:rPr>
          <w:b/>
          <w:bCs/>
          <w:sz w:val="20"/>
          <w:szCs w:val="20"/>
          <w:lang w:val="en-US"/>
        </w:rPr>
      </w:pPr>
      <w:r w:rsidRPr="00F438DA">
        <w:rPr>
          <w:b/>
          <w:bCs/>
          <w:sz w:val="20"/>
          <w:szCs w:val="20"/>
          <w:lang w:val="en-US"/>
        </w:rPr>
        <w:lastRenderedPageBreak/>
        <w:t>Study characteristics</w:t>
      </w:r>
    </w:p>
    <w:p w14:paraId="6231702D" w14:textId="0335ABF3" w:rsidR="00FA1E9A" w:rsidRPr="0087760A" w:rsidRDefault="00FA1E9A" w:rsidP="00975C6C">
      <w:pPr>
        <w:spacing w:line="360" w:lineRule="auto"/>
        <w:rPr>
          <w:sz w:val="20"/>
          <w:szCs w:val="20"/>
          <w:lang w:val="en-US"/>
        </w:rPr>
      </w:pPr>
    </w:p>
    <w:p w14:paraId="3D124DD6" w14:textId="306697F9" w:rsidR="005F0074" w:rsidRPr="0087760A" w:rsidRDefault="00106C3A" w:rsidP="00975C6C">
      <w:pPr>
        <w:spacing w:line="360" w:lineRule="auto"/>
        <w:jc w:val="both"/>
        <w:rPr>
          <w:sz w:val="20"/>
          <w:szCs w:val="20"/>
          <w:lang w:val="en-US"/>
        </w:rPr>
      </w:pPr>
      <w:r w:rsidRPr="0087760A">
        <w:rPr>
          <w:sz w:val="20"/>
          <w:szCs w:val="20"/>
          <w:lang w:val="en-US"/>
        </w:rPr>
        <w:t>A total of 1519 lung cancer survivors have been included in this review,</w:t>
      </w:r>
      <w:r w:rsidR="00FC1334" w:rsidRPr="0087760A">
        <w:rPr>
          <w:sz w:val="20"/>
          <w:szCs w:val="20"/>
          <w:lang w:val="en-US"/>
        </w:rPr>
        <w:t xml:space="preserve"> </w:t>
      </w:r>
      <w:r w:rsidR="00745E7A" w:rsidRPr="0087760A">
        <w:rPr>
          <w:sz w:val="20"/>
          <w:szCs w:val="20"/>
          <w:lang w:val="en-US"/>
        </w:rPr>
        <w:t>the majority of the sample men (</w:t>
      </w:r>
      <w:r w:rsidR="00FC1334" w:rsidRPr="0087760A">
        <w:rPr>
          <w:sz w:val="20"/>
          <w:szCs w:val="20"/>
          <w:lang w:val="en-US"/>
        </w:rPr>
        <w:t>60,50%</w:t>
      </w:r>
      <w:r w:rsidR="00745E7A" w:rsidRPr="0087760A">
        <w:rPr>
          <w:sz w:val="20"/>
          <w:szCs w:val="20"/>
          <w:lang w:val="en-US"/>
        </w:rPr>
        <w:t>)</w:t>
      </w:r>
      <w:r w:rsidR="00FC1334" w:rsidRPr="0087760A">
        <w:rPr>
          <w:sz w:val="20"/>
          <w:szCs w:val="20"/>
          <w:lang w:val="en-US"/>
        </w:rPr>
        <w:t>,</w:t>
      </w:r>
      <w:r w:rsidRPr="0087760A">
        <w:rPr>
          <w:sz w:val="20"/>
          <w:szCs w:val="20"/>
          <w:lang w:val="en-US"/>
        </w:rPr>
        <w:t xml:space="preserve"> with a</w:t>
      </w:r>
      <w:r w:rsidR="00745E7A" w:rsidRPr="0087760A">
        <w:rPr>
          <w:sz w:val="20"/>
          <w:szCs w:val="20"/>
          <w:lang w:val="en-US"/>
        </w:rPr>
        <w:t xml:space="preserve">n age range from 50 to 77 years old. </w:t>
      </w:r>
      <w:r w:rsidRPr="0087760A">
        <w:rPr>
          <w:sz w:val="20"/>
          <w:szCs w:val="20"/>
          <w:lang w:val="en-US"/>
        </w:rPr>
        <w:t xml:space="preserve"> </w:t>
      </w:r>
    </w:p>
    <w:p w14:paraId="1E50EB67" w14:textId="23C3C564" w:rsidR="005F0074" w:rsidRPr="0087760A" w:rsidRDefault="005F0074" w:rsidP="00975C6C">
      <w:pPr>
        <w:spacing w:line="360" w:lineRule="auto"/>
        <w:jc w:val="both"/>
        <w:rPr>
          <w:sz w:val="20"/>
          <w:szCs w:val="20"/>
          <w:lang w:val="en-US"/>
        </w:rPr>
      </w:pPr>
    </w:p>
    <w:p w14:paraId="76CA61A1" w14:textId="041840E1" w:rsidR="00D571C8" w:rsidRPr="0087760A" w:rsidRDefault="00BF50A8" w:rsidP="00975C6C">
      <w:pPr>
        <w:spacing w:line="360" w:lineRule="auto"/>
        <w:jc w:val="both"/>
        <w:rPr>
          <w:sz w:val="20"/>
          <w:szCs w:val="20"/>
          <w:lang w:val="en-US"/>
        </w:rPr>
      </w:pPr>
      <w:r w:rsidRPr="0087760A">
        <w:rPr>
          <w:sz w:val="20"/>
          <w:szCs w:val="20"/>
          <w:lang w:val="en-US"/>
        </w:rPr>
        <w:t xml:space="preserve">4 studies </w:t>
      </w:r>
      <w:r w:rsidR="003503E4">
        <w:rPr>
          <w:sz w:val="20"/>
          <w:szCs w:val="20"/>
          <w:lang w:val="en-US"/>
        </w:rPr>
        <w:t>[</w:t>
      </w:r>
      <w:r w:rsidR="00BA0A39">
        <w:rPr>
          <w:sz w:val="20"/>
          <w:szCs w:val="20"/>
          <w:lang w:val="en-US"/>
        </w:rPr>
        <w:t>2</w:t>
      </w:r>
      <w:r w:rsidR="00697843">
        <w:rPr>
          <w:sz w:val="20"/>
          <w:szCs w:val="20"/>
          <w:lang w:val="en-US"/>
        </w:rPr>
        <w:t>9</w:t>
      </w:r>
      <w:r w:rsidR="003503E4">
        <w:rPr>
          <w:sz w:val="20"/>
          <w:szCs w:val="20"/>
          <w:lang w:val="en-US"/>
        </w:rPr>
        <w:t>-</w:t>
      </w:r>
      <w:r w:rsidR="0029760E">
        <w:rPr>
          <w:sz w:val="20"/>
          <w:szCs w:val="20"/>
          <w:lang w:val="en-US"/>
        </w:rPr>
        <w:t>3</w:t>
      </w:r>
      <w:r w:rsidR="00697843">
        <w:rPr>
          <w:sz w:val="20"/>
          <w:szCs w:val="20"/>
          <w:lang w:val="en-US"/>
        </w:rPr>
        <w:t>1</w:t>
      </w:r>
      <w:r w:rsidR="00BA0A39">
        <w:rPr>
          <w:sz w:val="20"/>
          <w:szCs w:val="20"/>
          <w:lang w:val="en-US"/>
        </w:rPr>
        <w:t>,</w:t>
      </w:r>
      <w:r w:rsidR="003503E4">
        <w:rPr>
          <w:sz w:val="20"/>
          <w:szCs w:val="20"/>
          <w:lang w:val="en-US"/>
        </w:rPr>
        <w:t>3</w:t>
      </w:r>
      <w:r w:rsidR="00697843">
        <w:rPr>
          <w:sz w:val="20"/>
          <w:szCs w:val="20"/>
          <w:lang w:val="en-US"/>
        </w:rPr>
        <w:t>8</w:t>
      </w:r>
      <w:r w:rsidR="003503E4">
        <w:rPr>
          <w:sz w:val="20"/>
          <w:szCs w:val="20"/>
          <w:lang w:val="en-US"/>
        </w:rPr>
        <w:t>]</w:t>
      </w:r>
      <w:r w:rsidR="00FC0402" w:rsidRPr="0087760A">
        <w:rPr>
          <w:sz w:val="20"/>
          <w:szCs w:val="20"/>
          <w:lang w:val="en-US"/>
        </w:rPr>
        <w:t xml:space="preserve"> </w:t>
      </w:r>
      <w:r w:rsidRPr="0087760A">
        <w:rPr>
          <w:sz w:val="20"/>
          <w:szCs w:val="20"/>
          <w:lang w:val="en-US"/>
        </w:rPr>
        <w:t xml:space="preserve">included </w:t>
      </w:r>
      <w:r w:rsidR="00D7564F" w:rsidRPr="0087760A">
        <w:rPr>
          <w:sz w:val="20"/>
          <w:szCs w:val="20"/>
          <w:lang w:val="en-US"/>
        </w:rPr>
        <w:t xml:space="preserve">only </w:t>
      </w:r>
      <w:r w:rsidRPr="0087760A">
        <w:rPr>
          <w:sz w:val="20"/>
          <w:szCs w:val="20"/>
          <w:lang w:val="en-US"/>
        </w:rPr>
        <w:t>non-small cell lung cancer</w:t>
      </w:r>
      <w:r w:rsidR="00CE1CED" w:rsidRPr="0087760A">
        <w:rPr>
          <w:sz w:val="20"/>
          <w:szCs w:val="20"/>
          <w:lang w:val="en-US"/>
        </w:rPr>
        <w:t xml:space="preserve"> patients</w:t>
      </w:r>
      <w:r w:rsidRPr="0087760A">
        <w:rPr>
          <w:sz w:val="20"/>
          <w:szCs w:val="20"/>
          <w:lang w:val="en-US"/>
        </w:rPr>
        <w:t xml:space="preserve">, </w:t>
      </w:r>
      <w:r w:rsidR="00D7564F" w:rsidRPr="0087760A">
        <w:rPr>
          <w:sz w:val="20"/>
          <w:szCs w:val="20"/>
          <w:lang w:val="en-US"/>
        </w:rPr>
        <w:t>6 studies</w:t>
      </w:r>
      <w:r w:rsidR="003503E4">
        <w:rPr>
          <w:sz w:val="20"/>
          <w:szCs w:val="20"/>
          <w:lang w:val="en-US"/>
        </w:rPr>
        <w:t xml:space="preserve"> [2</w:t>
      </w:r>
      <w:r w:rsidR="00697843">
        <w:rPr>
          <w:sz w:val="20"/>
          <w:szCs w:val="20"/>
          <w:lang w:val="en-US"/>
        </w:rPr>
        <w:t>7</w:t>
      </w:r>
      <w:r w:rsidR="003503E4">
        <w:rPr>
          <w:sz w:val="20"/>
          <w:szCs w:val="20"/>
          <w:lang w:val="en-US"/>
        </w:rPr>
        <w:t>,3</w:t>
      </w:r>
      <w:r w:rsidR="00697843">
        <w:rPr>
          <w:sz w:val="20"/>
          <w:szCs w:val="20"/>
          <w:lang w:val="en-US"/>
        </w:rPr>
        <w:t>2</w:t>
      </w:r>
      <w:r w:rsidR="003503E4">
        <w:rPr>
          <w:sz w:val="20"/>
          <w:szCs w:val="20"/>
          <w:lang w:val="en-US"/>
        </w:rPr>
        <w:t>,3</w:t>
      </w:r>
      <w:r w:rsidR="00697843">
        <w:rPr>
          <w:sz w:val="20"/>
          <w:szCs w:val="20"/>
          <w:lang w:val="en-US"/>
        </w:rPr>
        <w:t>4</w:t>
      </w:r>
      <w:r w:rsidR="003503E4">
        <w:rPr>
          <w:sz w:val="20"/>
          <w:szCs w:val="20"/>
          <w:lang w:val="en-US"/>
        </w:rPr>
        <w:t>-3</w:t>
      </w:r>
      <w:r w:rsidR="00697843">
        <w:rPr>
          <w:sz w:val="20"/>
          <w:szCs w:val="20"/>
          <w:lang w:val="en-US"/>
        </w:rPr>
        <w:t>6</w:t>
      </w:r>
      <w:r w:rsidR="003503E4">
        <w:rPr>
          <w:sz w:val="20"/>
          <w:szCs w:val="20"/>
          <w:lang w:val="en-US"/>
        </w:rPr>
        <w:t>,3</w:t>
      </w:r>
      <w:r w:rsidR="00697843">
        <w:rPr>
          <w:sz w:val="20"/>
          <w:szCs w:val="20"/>
          <w:lang w:val="en-US"/>
        </w:rPr>
        <w:t>9</w:t>
      </w:r>
      <w:r w:rsidR="003503E4">
        <w:rPr>
          <w:sz w:val="20"/>
          <w:szCs w:val="20"/>
          <w:lang w:val="en-US"/>
        </w:rPr>
        <w:t>]</w:t>
      </w:r>
      <w:r w:rsidR="00D7564F" w:rsidRPr="0087760A">
        <w:rPr>
          <w:sz w:val="20"/>
          <w:szCs w:val="20"/>
          <w:lang w:val="en-US"/>
        </w:rPr>
        <w:t xml:space="preserve"> recruited a mixed sample of small and non-small cell lung cancer, </w:t>
      </w:r>
      <w:r w:rsidRPr="0087760A">
        <w:rPr>
          <w:sz w:val="20"/>
          <w:szCs w:val="20"/>
          <w:lang w:val="en-US"/>
        </w:rPr>
        <w:t xml:space="preserve">and the </w:t>
      </w:r>
      <w:r w:rsidR="00396EF7" w:rsidRPr="0087760A">
        <w:rPr>
          <w:sz w:val="20"/>
          <w:szCs w:val="20"/>
          <w:lang w:val="en-US"/>
        </w:rPr>
        <w:t>resting</w:t>
      </w:r>
      <w:r w:rsidR="00FC0402" w:rsidRPr="0087760A">
        <w:rPr>
          <w:sz w:val="20"/>
          <w:szCs w:val="20"/>
          <w:lang w:val="en-US"/>
        </w:rPr>
        <w:t xml:space="preserve"> studies </w:t>
      </w:r>
      <w:r w:rsidR="003503E4">
        <w:rPr>
          <w:sz w:val="20"/>
          <w:szCs w:val="20"/>
          <w:lang w:val="en-US"/>
        </w:rPr>
        <w:t>[2</w:t>
      </w:r>
      <w:r w:rsidR="00697843">
        <w:rPr>
          <w:sz w:val="20"/>
          <w:szCs w:val="20"/>
          <w:lang w:val="en-US"/>
        </w:rPr>
        <w:t>8</w:t>
      </w:r>
      <w:r w:rsidR="003503E4">
        <w:rPr>
          <w:sz w:val="20"/>
          <w:szCs w:val="20"/>
          <w:lang w:val="en-US"/>
        </w:rPr>
        <w:t>,3</w:t>
      </w:r>
      <w:r w:rsidR="00697843">
        <w:rPr>
          <w:sz w:val="20"/>
          <w:szCs w:val="20"/>
          <w:lang w:val="en-US"/>
        </w:rPr>
        <w:t>3</w:t>
      </w:r>
      <w:r w:rsidR="003503E4">
        <w:rPr>
          <w:sz w:val="20"/>
          <w:szCs w:val="20"/>
          <w:lang w:val="en-US"/>
        </w:rPr>
        <w:t>,3</w:t>
      </w:r>
      <w:r w:rsidR="00697843">
        <w:rPr>
          <w:sz w:val="20"/>
          <w:szCs w:val="20"/>
          <w:lang w:val="en-US"/>
        </w:rPr>
        <w:t>4</w:t>
      </w:r>
      <w:r w:rsidR="003503E4">
        <w:rPr>
          <w:sz w:val="20"/>
          <w:szCs w:val="20"/>
          <w:lang w:val="en-US"/>
        </w:rPr>
        <w:t>,3</w:t>
      </w:r>
      <w:r w:rsidR="00697843">
        <w:rPr>
          <w:sz w:val="20"/>
          <w:szCs w:val="20"/>
          <w:lang w:val="en-US"/>
        </w:rPr>
        <w:t>7</w:t>
      </w:r>
      <w:r w:rsidR="003503E4">
        <w:rPr>
          <w:sz w:val="20"/>
          <w:szCs w:val="20"/>
          <w:lang w:val="en-US"/>
        </w:rPr>
        <w:t>]</w:t>
      </w:r>
      <w:r w:rsidRPr="0087760A">
        <w:rPr>
          <w:sz w:val="20"/>
          <w:szCs w:val="20"/>
          <w:lang w:val="en-US"/>
        </w:rPr>
        <w:t xml:space="preserve"> don´t report </w:t>
      </w:r>
      <w:r w:rsidR="00396EF7" w:rsidRPr="0087760A">
        <w:rPr>
          <w:sz w:val="20"/>
          <w:szCs w:val="20"/>
          <w:lang w:val="en-US"/>
        </w:rPr>
        <w:t xml:space="preserve">the </w:t>
      </w:r>
      <w:r w:rsidRPr="0087760A">
        <w:rPr>
          <w:sz w:val="20"/>
          <w:szCs w:val="20"/>
          <w:lang w:val="en-US"/>
        </w:rPr>
        <w:t xml:space="preserve">etiology </w:t>
      </w:r>
      <w:r w:rsidR="00396EF7" w:rsidRPr="0087760A">
        <w:rPr>
          <w:sz w:val="20"/>
          <w:szCs w:val="20"/>
          <w:lang w:val="en-US"/>
        </w:rPr>
        <w:t>of the sample</w:t>
      </w:r>
      <w:r w:rsidRPr="0087760A">
        <w:rPr>
          <w:sz w:val="20"/>
          <w:szCs w:val="20"/>
          <w:lang w:val="en-US"/>
        </w:rPr>
        <w:t>.</w:t>
      </w:r>
      <w:r w:rsidR="00D571C8" w:rsidRPr="0087760A">
        <w:rPr>
          <w:sz w:val="20"/>
          <w:szCs w:val="20"/>
          <w:lang w:val="en-US"/>
        </w:rPr>
        <w:t xml:space="preserve"> </w:t>
      </w:r>
      <w:r w:rsidR="00396EF7" w:rsidRPr="0087760A">
        <w:rPr>
          <w:sz w:val="20"/>
          <w:szCs w:val="20"/>
          <w:lang w:val="en-US"/>
        </w:rPr>
        <w:t xml:space="preserve">The majority </w:t>
      </w:r>
      <w:r w:rsidR="00D571C8" w:rsidRPr="0087760A">
        <w:rPr>
          <w:sz w:val="20"/>
          <w:szCs w:val="20"/>
          <w:lang w:val="en-US"/>
        </w:rPr>
        <w:t xml:space="preserve">of the studies </w:t>
      </w:r>
      <w:r w:rsidR="009F6E3A" w:rsidRPr="0087760A">
        <w:rPr>
          <w:sz w:val="20"/>
          <w:szCs w:val="20"/>
          <w:lang w:val="en-US"/>
        </w:rPr>
        <w:t>have</w:t>
      </w:r>
      <w:r w:rsidR="003503E4">
        <w:rPr>
          <w:sz w:val="20"/>
          <w:szCs w:val="20"/>
          <w:lang w:val="en-US"/>
        </w:rPr>
        <w:t xml:space="preserve"> [</w:t>
      </w:r>
      <w:r w:rsidR="00697843">
        <w:rPr>
          <w:sz w:val="20"/>
          <w:szCs w:val="20"/>
          <w:lang w:val="en-US"/>
        </w:rPr>
        <w:t>30</w:t>
      </w:r>
      <w:r w:rsidR="003503E4">
        <w:rPr>
          <w:sz w:val="20"/>
          <w:szCs w:val="20"/>
          <w:lang w:val="en-US"/>
        </w:rPr>
        <w:t>,</w:t>
      </w:r>
      <w:r w:rsidR="0029760E">
        <w:rPr>
          <w:sz w:val="20"/>
          <w:szCs w:val="20"/>
          <w:lang w:val="en-US"/>
        </w:rPr>
        <w:t>3</w:t>
      </w:r>
      <w:r w:rsidR="00697843">
        <w:rPr>
          <w:sz w:val="20"/>
          <w:szCs w:val="20"/>
          <w:lang w:val="en-US"/>
        </w:rPr>
        <w:t>1</w:t>
      </w:r>
      <w:r w:rsidR="00E95771">
        <w:rPr>
          <w:sz w:val="20"/>
          <w:szCs w:val="20"/>
          <w:lang w:val="en-US"/>
        </w:rPr>
        <w:t>,3</w:t>
      </w:r>
      <w:r w:rsidR="00697843">
        <w:rPr>
          <w:sz w:val="20"/>
          <w:szCs w:val="20"/>
          <w:lang w:val="en-US"/>
        </w:rPr>
        <w:t>4</w:t>
      </w:r>
      <w:r w:rsidR="00E95771">
        <w:rPr>
          <w:sz w:val="20"/>
          <w:szCs w:val="20"/>
          <w:lang w:val="en-US"/>
        </w:rPr>
        <w:t>,3</w:t>
      </w:r>
      <w:r w:rsidR="00697843">
        <w:rPr>
          <w:sz w:val="20"/>
          <w:szCs w:val="20"/>
          <w:lang w:val="en-US"/>
        </w:rPr>
        <w:t>5</w:t>
      </w:r>
      <w:r w:rsidR="00E95771">
        <w:rPr>
          <w:sz w:val="20"/>
          <w:szCs w:val="20"/>
          <w:lang w:val="en-US"/>
        </w:rPr>
        <w:t>,3</w:t>
      </w:r>
      <w:r w:rsidR="00697843">
        <w:rPr>
          <w:sz w:val="20"/>
          <w:szCs w:val="20"/>
          <w:lang w:val="en-US"/>
        </w:rPr>
        <w:t>7</w:t>
      </w:r>
      <w:r w:rsidR="003503E4">
        <w:rPr>
          <w:sz w:val="20"/>
          <w:szCs w:val="20"/>
          <w:lang w:val="en-US"/>
        </w:rPr>
        <w:t>]</w:t>
      </w:r>
      <w:r w:rsidR="009F6E3A" w:rsidRPr="0087760A">
        <w:rPr>
          <w:sz w:val="20"/>
          <w:szCs w:val="20"/>
          <w:lang w:val="en-US"/>
        </w:rPr>
        <w:t xml:space="preserve"> </w:t>
      </w:r>
      <w:r w:rsidR="00D571C8" w:rsidRPr="0087760A">
        <w:rPr>
          <w:sz w:val="20"/>
          <w:szCs w:val="20"/>
          <w:lang w:val="en-US"/>
        </w:rPr>
        <w:t xml:space="preserve">included </w:t>
      </w:r>
      <w:r w:rsidR="009F6E3A" w:rsidRPr="0087760A">
        <w:rPr>
          <w:sz w:val="20"/>
          <w:szCs w:val="20"/>
          <w:lang w:val="en-US"/>
        </w:rPr>
        <w:t xml:space="preserve">patients </w:t>
      </w:r>
      <w:r w:rsidR="00D571C8" w:rsidRPr="0087760A">
        <w:rPr>
          <w:sz w:val="20"/>
          <w:szCs w:val="20"/>
          <w:lang w:val="en-US"/>
        </w:rPr>
        <w:t xml:space="preserve">with advanced stage (III-IV), </w:t>
      </w:r>
      <w:r w:rsidR="009F6E3A" w:rsidRPr="0087760A">
        <w:rPr>
          <w:sz w:val="20"/>
          <w:szCs w:val="20"/>
          <w:lang w:val="en-US"/>
        </w:rPr>
        <w:t xml:space="preserve">and </w:t>
      </w:r>
      <w:r w:rsidR="00D571C8" w:rsidRPr="0087760A">
        <w:rPr>
          <w:sz w:val="20"/>
          <w:szCs w:val="20"/>
          <w:lang w:val="en-US"/>
        </w:rPr>
        <w:t xml:space="preserve">3 studies </w:t>
      </w:r>
      <w:r w:rsidR="00E95771">
        <w:rPr>
          <w:sz w:val="20"/>
          <w:szCs w:val="20"/>
          <w:lang w:val="en-US"/>
        </w:rPr>
        <w:t>[2</w:t>
      </w:r>
      <w:r w:rsidR="00697843">
        <w:rPr>
          <w:sz w:val="20"/>
          <w:szCs w:val="20"/>
          <w:lang w:val="en-US"/>
        </w:rPr>
        <w:t>7</w:t>
      </w:r>
      <w:r w:rsidR="00E95771">
        <w:rPr>
          <w:sz w:val="20"/>
          <w:szCs w:val="20"/>
          <w:lang w:val="en-US"/>
        </w:rPr>
        <w:t>, 3</w:t>
      </w:r>
      <w:r w:rsidR="00697843">
        <w:rPr>
          <w:sz w:val="20"/>
          <w:szCs w:val="20"/>
          <w:lang w:val="en-US"/>
        </w:rPr>
        <w:t>2</w:t>
      </w:r>
      <w:r w:rsidR="00E95771">
        <w:rPr>
          <w:sz w:val="20"/>
          <w:szCs w:val="20"/>
          <w:lang w:val="en-US"/>
        </w:rPr>
        <w:t>,3</w:t>
      </w:r>
      <w:r w:rsidR="00697843">
        <w:rPr>
          <w:sz w:val="20"/>
          <w:szCs w:val="20"/>
          <w:lang w:val="en-US"/>
        </w:rPr>
        <w:t>9</w:t>
      </w:r>
      <w:r w:rsidR="00E95771">
        <w:rPr>
          <w:sz w:val="20"/>
          <w:szCs w:val="20"/>
          <w:lang w:val="en-US"/>
        </w:rPr>
        <w:t>]</w:t>
      </w:r>
      <w:r w:rsidR="00FC0402" w:rsidRPr="0087760A">
        <w:rPr>
          <w:sz w:val="20"/>
          <w:szCs w:val="20"/>
          <w:lang w:val="en-US"/>
        </w:rPr>
        <w:t xml:space="preserve"> </w:t>
      </w:r>
      <w:r w:rsidR="00D571C8" w:rsidRPr="0087760A">
        <w:rPr>
          <w:sz w:val="20"/>
          <w:szCs w:val="20"/>
          <w:lang w:val="en-US"/>
        </w:rPr>
        <w:t xml:space="preserve">with all </w:t>
      </w:r>
      <w:r w:rsidR="00081E4C" w:rsidRPr="0087760A">
        <w:rPr>
          <w:sz w:val="20"/>
          <w:szCs w:val="20"/>
          <w:lang w:val="en-US"/>
        </w:rPr>
        <w:t xml:space="preserve">cancer </w:t>
      </w:r>
      <w:r w:rsidR="00D571C8" w:rsidRPr="0087760A">
        <w:rPr>
          <w:sz w:val="20"/>
          <w:szCs w:val="20"/>
          <w:lang w:val="en-US"/>
        </w:rPr>
        <w:t>stages</w:t>
      </w:r>
      <w:r w:rsidR="00081E4C" w:rsidRPr="0087760A">
        <w:rPr>
          <w:sz w:val="20"/>
          <w:szCs w:val="20"/>
          <w:lang w:val="en-US"/>
        </w:rPr>
        <w:t>.</w:t>
      </w:r>
      <w:r w:rsidR="00D571C8" w:rsidRPr="0087760A">
        <w:rPr>
          <w:sz w:val="20"/>
          <w:szCs w:val="20"/>
          <w:lang w:val="en-US"/>
        </w:rPr>
        <w:t xml:space="preserve"> </w:t>
      </w:r>
    </w:p>
    <w:p w14:paraId="18FA0E6D" w14:textId="4C082A3D" w:rsidR="00BF50A8" w:rsidRPr="0087760A" w:rsidRDefault="00BF50A8" w:rsidP="00975C6C">
      <w:pPr>
        <w:spacing w:line="360" w:lineRule="auto"/>
        <w:jc w:val="both"/>
        <w:rPr>
          <w:sz w:val="20"/>
          <w:szCs w:val="20"/>
          <w:lang w:val="en-US"/>
        </w:rPr>
      </w:pPr>
    </w:p>
    <w:p w14:paraId="1A061AAD" w14:textId="4B0C7772" w:rsidR="00BF50A8" w:rsidRPr="00322204" w:rsidRDefault="00BF50A8" w:rsidP="00975C6C">
      <w:pPr>
        <w:autoSpaceDE w:val="0"/>
        <w:autoSpaceDN w:val="0"/>
        <w:adjustRightInd w:val="0"/>
        <w:spacing w:line="360" w:lineRule="auto"/>
        <w:jc w:val="both"/>
        <w:rPr>
          <w:sz w:val="20"/>
          <w:szCs w:val="20"/>
          <w:lang w:val="en-US"/>
        </w:rPr>
      </w:pPr>
      <w:r w:rsidRPr="0087760A">
        <w:rPr>
          <w:sz w:val="20"/>
          <w:szCs w:val="20"/>
          <w:lang w:val="en-US"/>
        </w:rPr>
        <w:t xml:space="preserve">The treatment status of these </w:t>
      </w:r>
      <w:r w:rsidRPr="00322204">
        <w:rPr>
          <w:sz w:val="20"/>
          <w:szCs w:val="20"/>
          <w:lang w:val="en-US"/>
        </w:rPr>
        <w:t>patients was heterogeneous</w:t>
      </w:r>
      <w:r w:rsidR="002B4437" w:rsidRPr="00322204">
        <w:rPr>
          <w:sz w:val="20"/>
          <w:szCs w:val="20"/>
          <w:lang w:val="en-US"/>
        </w:rPr>
        <w:t>.</w:t>
      </w:r>
      <w:r w:rsidRPr="00322204">
        <w:rPr>
          <w:sz w:val="20"/>
          <w:szCs w:val="20"/>
          <w:lang w:val="en-US"/>
        </w:rPr>
        <w:t xml:space="preserve"> </w:t>
      </w:r>
      <w:r w:rsidR="00AB53BD" w:rsidRPr="00322204">
        <w:rPr>
          <w:sz w:val="20"/>
          <w:szCs w:val="20"/>
          <w:lang w:val="en-US"/>
        </w:rPr>
        <w:t>7</w:t>
      </w:r>
      <w:r w:rsidR="00B73CBA" w:rsidRPr="00322204">
        <w:rPr>
          <w:sz w:val="20"/>
          <w:szCs w:val="20"/>
          <w:lang w:val="en-US"/>
        </w:rPr>
        <w:t xml:space="preserve"> studies </w:t>
      </w:r>
      <w:r w:rsidR="00E95771" w:rsidRPr="00322204">
        <w:rPr>
          <w:sz w:val="20"/>
          <w:szCs w:val="20"/>
          <w:lang w:val="en-US"/>
        </w:rPr>
        <w:t>[2</w:t>
      </w:r>
      <w:r w:rsidR="00697843" w:rsidRPr="00322204">
        <w:rPr>
          <w:sz w:val="20"/>
          <w:szCs w:val="20"/>
          <w:lang w:val="en-US"/>
        </w:rPr>
        <w:t>8</w:t>
      </w:r>
      <w:r w:rsidR="00E95771" w:rsidRPr="00322204">
        <w:rPr>
          <w:sz w:val="20"/>
          <w:szCs w:val="20"/>
          <w:lang w:val="en-US"/>
        </w:rPr>
        <w:t>,</w:t>
      </w:r>
      <w:r w:rsidR="00E541B2" w:rsidRPr="00322204">
        <w:rPr>
          <w:sz w:val="20"/>
          <w:szCs w:val="20"/>
          <w:lang w:val="en-US"/>
        </w:rPr>
        <w:t>3</w:t>
      </w:r>
      <w:r w:rsidR="00697843" w:rsidRPr="00322204">
        <w:rPr>
          <w:sz w:val="20"/>
          <w:szCs w:val="20"/>
          <w:lang w:val="en-US"/>
        </w:rPr>
        <w:t>1</w:t>
      </w:r>
      <w:r w:rsidR="00E95771" w:rsidRPr="00322204">
        <w:rPr>
          <w:sz w:val="20"/>
          <w:szCs w:val="20"/>
          <w:lang w:val="en-US"/>
        </w:rPr>
        <w:t>,3</w:t>
      </w:r>
      <w:r w:rsidR="00697843" w:rsidRPr="00322204">
        <w:rPr>
          <w:sz w:val="20"/>
          <w:szCs w:val="20"/>
          <w:lang w:val="en-US"/>
        </w:rPr>
        <w:t>2</w:t>
      </w:r>
      <w:r w:rsidR="00E95771" w:rsidRPr="00322204">
        <w:rPr>
          <w:sz w:val="20"/>
          <w:szCs w:val="20"/>
          <w:lang w:val="en-US"/>
        </w:rPr>
        <w:t>,3</w:t>
      </w:r>
      <w:r w:rsidR="00697843" w:rsidRPr="00322204">
        <w:rPr>
          <w:sz w:val="20"/>
          <w:szCs w:val="20"/>
          <w:lang w:val="en-US"/>
        </w:rPr>
        <w:t>4</w:t>
      </w:r>
      <w:r w:rsidR="00E95771" w:rsidRPr="00322204">
        <w:rPr>
          <w:sz w:val="20"/>
          <w:szCs w:val="20"/>
          <w:lang w:val="en-US"/>
        </w:rPr>
        <w:t>-3</w:t>
      </w:r>
      <w:r w:rsidR="00697843" w:rsidRPr="00322204">
        <w:rPr>
          <w:sz w:val="20"/>
          <w:szCs w:val="20"/>
          <w:lang w:val="en-US"/>
        </w:rPr>
        <w:t>7</w:t>
      </w:r>
      <w:r w:rsidR="00E95771" w:rsidRPr="00322204">
        <w:rPr>
          <w:sz w:val="20"/>
          <w:szCs w:val="20"/>
          <w:lang w:val="en-US"/>
        </w:rPr>
        <w:t>]</w:t>
      </w:r>
      <w:r w:rsidR="00B73CBA" w:rsidRPr="00322204">
        <w:rPr>
          <w:sz w:val="20"/>
          <w:szCs w:val="20"/>
          <w:lang w:val="en-US"/>
        </w:rPr>
        <w:t xml:space="preserve"> included patients </w:t>
      </w:r>
      <w:r w:rsidR="00583F63" w:rsidRPr="00322204">
        <w:rPr>
          <w:sz w:val="20"/>
          <w:szCs w:val="20"/>
          <w:lang w:val="en-US"/>
        </w:rPr>
        <w:t>that were receiving oncological</w:t>
      </w:r>
      <w:r w:rsidR="00B73CBA" w:rsidRPr="00322204">
        <w:rPr>
          <w:sz w:val="20"/>
          <w:szCs w:val="20"/>
          <w:lang w:val="en-US"/>
        </w:rPr>
        <w:t xml:space="preserve"> </w:t>
      </w:r>
      <w:r w:rsidR="00AB53BD" w:rsidRPr="00322204">
        <w:rPr>
          <w:sz w:val="20"/>
          <w:szCs w:val="20"/>
          <w:lang w:val="en-US"/>
        </w:rPr>
        <w:t>medical treatment, 4 studies</w:t>
      </w:r>
      <w:r w:rsidR="00DB30DF" w:rsidRPr="00322204">
        <w:rPr>
          <w:sz w:val="20"/>
          <w:szCs w:val="20"/>
          <w:lang w:val="en-US"/>
        </w:rPr>
        <w:t xml:space="preserve"> </w:t>
      </w:r>
      <w:r w:rsidR="00E95771" w:rsidRPr="00322204">
        <w:rPr>
          <w:sz w:val="20"/>
          <w:szCs w:val="20"/>
          <w:lang w:val="en-US"/>
        </w:rPr>
        <w:t>[2</w:t>
      </w:r>
      <w:r w:rsidR="00697843" w:rsidRPr="00322204">
        <w:rPr>
          <w:sz w:val="20"/>
          <w:szCs w:val="20"/>
          <w:lang w:val="en-US"/>
        </w:rPr>
        <w:t>7</w:t>
      </w:r>
      <w:r w:rsidR="00E95771" w:rsidRPr="00322204">
        <w:rPr>
          <w:sz w:val="20"/>
          <w:szCs w:val="20"/>
          <w:lang w:val="en-US"/>
        </w:rPr>
        <w:t>,2</w:t>
      </w:r>
      <w:r w:rsidR="00697843" w:rsidRPr="00322204">
        <w:rPr>
          <w:sz w:val="20"/>
          <w:szCs w:val="20"/>
          <w:lang w:val="en-US"/>
        </w:rPr>
        <w:t>9</w:t>
      </w:r>
      <w:r w:rsidR="00E95771" w:rsidRPr="00322204">
        <w:rPr>
          <w:sz w:val="20"/>
          <w:szCs w:val="20"/>
          <w:lang w:val="en-US"/>
        </w:rPr>
        <w:t>,</w:t>
      </w:r>
      <w:r w:rsidR="00697843" w:rsidRPr="00322204">
        <w:rPr>
          <w:sz w:val="20"/>
          <w:szCs w:val="20"/>
          <w:lang w:val="en-US"/>
        </w:rPr>
        <w:t>30</w:t>
      </w:r>
      <w:r w:rsidR="00E95771" w:rsidRPr="00322204">
        <w:rPr>
          <w:sz w:val="20"/>
          <w:szCs w:val="20"/>
          <w:lang w:val="en-US"/>
        </w:rPr>
        <w:t>,3</w:t>
      </w:r>
      <w:r w:rsidR="00697843" w:rsidRPr="00322204">
        <w:rPr>
          <w:sz w:val="20"/>
          <w:szCs w:val="20"/>
          <w:lang w:val="en-US"/>
        </w:rPr>
        <w:t>9</w:t>
      </w:r>
      <w:r w:rsidR="00E95771" w:rsidRPr="00322204">
        <w:rPr>
          <w:sz w:val="20"/>
          <w:szCs w:val="20"/>
          <w:lang w:val="en-US"/>
        </w:rPr>
        <w:t>]</w:t>
      </w:r>
      <w:r w:rsidR="00AB53BD" w:rsidRPr="00322204">
        <w:rPr>
          <w:sz w:val="20"/>
          <w:szCs w:val="20"/>
          <w:lang w:val="en-US"/>
        </w:rPr>
        <w:t xml:space="preserve"> applied the intervention after oncological medical treatment</w:t>
      </w:r>
      <w:r w:rsidR="005747E4" w:rsidRPr="00322204">
        <w:rPr>
          <w:sz w:val="20"/>
          <w:szCs w:val="20"/>
          <w:lang w:val="en-US"/>
        </w:rPr>
        <w:t>. Additionally,</w:t>
      </w:r>
      <w:r w:rsidR="00DB30DF" w:rsidRPr="00322204">
        <w:rPr>
          <w:sz w:val="20"/>
          <w:szCs w:val="20"/>
          <w:lang w:val="en-US"/>
        </w:rPr>
        <w:t xml:space="preserve"> 1 study </w:t>
      </w:r>
      <w:r w:rsidR="00F575C7" w:rsidRPr="00322204">
        <w:rPr>
          <w:sz w:val="20"/>
          <w:szCs w:val="20"/>
          <w:lang w:val="en-US"/>
        </w:rPr>
        <w:t>[3</w:t>
      </w:r>
      <w:r w:rsidR="00697843" w:rsidRPr="00322204">
        <w:rPr>
          <w:sz w:val="20"/>
          <w:szCs w:val="20"/>
          <w:lang w:val="en-US"/>
        </w:rPr>
        <w:t>8</w:t>
      </w:r>
      <w:r w:rsidR="00F575C7" w:rsidRPr="00322204">
        <w:rPr>
          <w:sz w:val="20"/>
          <w:szCs w:val="20"/>
          <w:lang w:val="en-US"/>
        </w:rPr>
        <w:t>]</w:t>
      </w:r>
      <w:r w:rsidR="00DB30DF" w:rsidRPr="00322204">
        <w:rPr>
          <w:sz w:val="20"/>
          <w:szCs w:val="20"/>
          <w:lang w:val="en-US"/>
        </w:rPr>
        <w:t xml:space="preserve"> applied the intervention </w:t>
      </w:r>
      <w:r w:rsidR="00CF423D" w:rsidRPr="00322204">
        <w:rPr>
          <w:sz w:val="20"/>
          <w:szCs w:val="20"/>
          <w:lang w:val="en-US"/>
        </w:rPr>
        <w:t>before</w:t>
      </w:r>
      <w:r w:rsidR="00DB30DF" w:rsidRPr="00322204">
        <w:rPr>
          <w:sz w:val="20"/>
          <w:szCs w:val="20"/>
          <w:lang w:val="en-US"/>
        </w:rPr>
        <w:t xml:space="preserve"> receiv</w:t>
      </w:r>
      <w:r w:rsidR="00CF423D" w:rsidRPr="00322204">
        <w:rPr>
          <w:sz w:val="20"/>
          <w:szCs w:val="20"/>
          <w:lang w:val="en-US"/>
        </w:rPr>
        <w:t>ing</w:t>
      </w:r>
      <w:r w:rsidR="00DB30DF" w:rsidRPr="00322204">
        <w:rPr>
          <w:sz w:val="20"/>
          <w:szCs w:val="20"/>
          <w:lang w:val="en-US"/>
        </w:rPr>
        <w:t xml:space="preserve"> the cancer treatment</w:t>
      </w:r>
      <w:r w:rsidR="002B4437" w:rsidRPr="00322204">
        <w:rPr>
          <w:sz w:val="20"/>
          <w:szCs w:val="20"/>
          <w:lang w:val="en-US"/>
        </w:rPr>
        <w:t>,</w:t>
      </w:r>
      <w:r w:rsidR="00DB30DF" w:rsidRPr="00322204">
        <w:rPr>
          <w:sz w:val="20"/>
          <w:szCs w:val="20"/>
          <w:lang w:val="en-US"/>
        </w:rPr>
        <w:t xml:space="preserve"> and </w:t>
      </w:r>
      <w:r w:rsidR="00E63894" w:rsidRPr="00322204">
        <w:rPr>
          <w:sz w:val="20"/>
          <w:szCs w:val="20"/>
          <w:lang w:val="en-US"/>
        </w:rPr>
        <w:t>3 studies</w:t>
      </w:r>
      <w:r w:rsidR="00F575C7" w:rsidRPr="00322204">
        <w:rPr>
          <w:sz w:val="20"/>
          <w:szCs w:val="20"/>
          <w:lang w:val="en-US"/>
        </w:rPr>
        <w:t xml:space="preserve"> [3</w:t>
      </w:r>
      <w:r w:rsidR="00697843" w:rsidRPr="00322204">
        <w:rPr>
          <w:sz w:val="20"/>
          <w:szCs w:val="20"/>
          <w:lang w:val="en-US"/>
        </w:rPr>
        <w:t>2</w:t>
      </w:r>
      <w:r w:rsidR="00F575C7" w:rsidRPr="00322204">
        <w:rPr>
          <w:sz w:val="20"/>
          <w:szCs w:val="20"/>
          <w:lang w:val="en-US"/>
        </w:rPr>
        <w:t>,3</w:t>
      </w:r>
      <w:r w:rsidR="00697843" w:rsidRPr="00322204">
        <w:rPr>
          <w:sz w:val="20"/>
          <w:szCs w:val="20"/>
          <w:lang w:val="en-US"/>
        </w:rPr>
        <w:t>8</w:t>
      </w:r>
      <w:r w:rsidR="00F575C7" w:rsidRPr="00322204">
        <w:rPr>
          <w:sz w:val="20"/>
          <w:szCs w:val="20"/>
          <w:lang w:val="en-US"/>
        </w:rPr>
        <w:t>,</w:t>
      </w:r>
      <w:r w:rsidR="00697843" w:rsidRPr="00322204">
        <w:rPr>
          <w:sz w:val="20"/>
          <w:szCs w:val="20"/>
          <w:lang w:val="en-US"/>
        </w:rPr>
        <w:t>40</w:t>
      </w:r>
      <w:r w:rsidR="00F575C7" w:rsidRPr="00322204">
        <w:rPr>
          <w:sz w:val="20"/>
          <w:szCs w:val="20"/>
          <w:lang w:val="en-US"/>
        </w:rPr>
        <w:t xml:space="preserve">] </w:t>
      </w:r>
      <w:r w:rsidR="00E63894" w:rsidRPr="00322204">
        <w:rPr>
          <w:sz w:val="20"/>
          <w:szCs w:val="20"/>
          <w:lang w:val="en-US"/>
        </w:rPr>
        <w:t>included patient</w:t>
      </w:r>
      <w:r w:rsidR="00DA56C9" w:rsidRPr="00322204">
        <w:rPr>
          <w:sz w:val="20"/>
          <w:szCs w:val="20"/>
          <w:lang w:val="en-US"/>
        </w:rPr>
        <w:t xml:space="preserve">s at the </w:t>
      </w:r>
      <w:r w:rsidR="00E63894" w:rsidRPr="00322204">
        <w:rPr>
          <w:sz w:val="20"/>
          <w:szCs w:val="20"/>
          <w:lang w:val="en-US"/>
        </w:rPr>
        <w:t>diagnos</w:t>
      </w:r>
      <w:r w:rsidR="00DA56C9" w:rsidRPr="00322204">
        <w:rPr>
          <w:sz w:val="20"/>
          <w:szCs w:val="20"/>
          <w:lang w:val="en-US"/>
        </w:rPr>
        <w:t>is</w:t>
      </w:r>
      <w:r w:rsidR="00E63894" w:rsidRPr="00322204">
        <w:rPr>
          <w:sz w:val="20"/>
          <w:szCs w:val="20"/>
          <w:lang w:val="en-US"/>
        </w:rPr>
        <w:t>.</w:t>
      </w:r>
      <w:r w:rsidR="00F66CA9" w:rsidRPr="00322204">
        <w:rPr>
          <w:sz w:val="20"/>
          <w:szCs w:val="20"/>
          <w:lang w:val="en-US"/>
        </w:rPr>
        <w:t xml:space="preserve"> 1</w:t>
      </w:r>
      <w:r w:rsidR="008A4A3B" w:rsidRPr="00322204">
        <w:rPr>
          <w:sz w:val="20"/>
          <w:szCs w:val="20"/>
          <w:lang w:val="en-US"/>
        </w:rPr>
        <w:t>2</w:t>
      </w:r>
      <w:r w:rsidR="00F66CA9" w:rsidRPr="00322204">
        <w:rPr>
          <w:sz w:val="20"/>
          <w:szCs w:val="20"/>
          <w:lang w:val="en-US"/>
        </w:rPr>
        <w:t xml:space="preserve"> studies </w:t>
      </w:r>
      <w:r w:rsidR="00F575C7" w:rsidRPr="00322204">
        <w:rPr>
          <w:sz w:val="20"/>
          <w:szCs w:val="20"/>
          <w:lang w:val="en-US"/>
        </w:rPr>
        <w:t>[2</w:t>
      </w:r>
      <w:r w:rsidR="00697843" w:rsidRPr="00322204">
        <w:rPr>
          <w:sz w:val="20"/>
          <w:szCs w:val="20"/>
          <w:lang w:val="en-US"/>
        </w:rPr>
        <w:t>7</w:t>
      </w:r>
      <w:r w:rsidR="008A4A3B" w:rsidRPr="00322204">
        <w:rPr>
          <w:sz w:val="20"/>
          <w:szCs w:val="20"/>
          <w:lang w:val="en-US"/>
        </w:rPr>
        <w:t>-</w:t>
      </w:r>
      <w:r w:rsidR="00F575C7" w:rsidRPr="00322204">
        <w:rPr>
          <w:sz w:val="20"/>
          <w:szCs w:val="20"/>
          <w:lang w:val="en-US"/>
        </w:rPr>
        <w:t>3</w:t>
      </w:r>
      <w:r w:rsidR="00697843" w:rsidRPr="00322204">
        <w:rPr>
          <w:sz w:val="20"/>
          <w:szCs w:val="20"/>
          <w:lang w:val="en-US"/>
        </w:rPr>
        <w:t>2</w:t>
      </w:r>
      <w:r w:rsidR="00F575C7" w:rsidRPr="00322204">
        <w:rPr>
          <w:sz w:val="20"/>
          <w:szCs w:val="20"/>
          <w:lang w:val="en-US"/>
        </w:rPr>
        <w:t>,3</w:t>
      </w:r>
      <w:r w:rsidR="00697843" w:rsidRPr="00322204">
        <w:rPr>
          <w:sz w:val="20"/>
          <w:szCs w:val="20"/>
          <w:lang w:val="en-US"/>
        </w:rPr>
        <w:t>4</w:t>
      </w:r>
      <w:r w:rsidR="008A4A3B" w:rsidRPr="00322204">
        <w:rPr>
          <w:sz w:val="20"/>
          <w:szCs w:val="20"/>
          <w:lang w:val="en-US"/>
        </w:rPr>
        <w:t>-</w:t>
      </w:r>
      <w:r w:rsidR="00F575C7" w:rsidRPr="00322204">
        <w:rPr>
          <w:sz w:val="20"/>
          <w:szCs w:val="20"/>
          <w:lang w:val="en-US"/>
        </w:rPr>
        <w:t>3</w:t>
      </w:r>
      <w:r w:rsidR="00697843" w:rsidRPr="00322204">
        <w:rPr>
          <w:sz w:val="20"/>
          <w:szCs w:val="20"/>
          <w:lang w:val="en-US"/>
        </w:rPr>
        <w:t>9</w:t>
      </w:r>
      <w:r w:rsidR="00F575C7" w:rsidRPr="00322204">
        <w:rPr>
          <w:sz w:val="20"/>
          <w:szCs w:val="20"/>
          <w:lang w:val="en-US"/>
        </w:rPr>
        <w:t>]</w:t>
      </w:r>
      <w:r w:rsidR="00F66CA9" w:rsidRPr="00322204">
        <w:rPr>
          <w:sz w:val="20"/>
          <w:szCs w:val="20"/>
          <w:lang w:val="en-US"/>
        </w:rPr>
        <w:t xml:space="preserve"> referred to included patients around coad</w:t>
      </w:r>
      <w:r w:rsidR="00DA56C9" w:rsidRPr="00322204">
        <w:rPr>
          <w:sz w:val="20"/>
          <w:szCs w:val="20"/>
          <w:lang w:val="en-US"/>
        </w:rPr>
        <w:t>j</w:t>
      </w:r>
      <w:r w:rsidR="00F66CA9" w:rsidRPr="00322204">
        <w:rPr>
          <w:sz w:val="20"/>
          <w:szCs w:val="20"/>
          <w:lang w:val="en-US"/>
        </w:rPr>
        <w:t xml:space="preserve">uvant treatment moment, which 4 </w:t>
      </w:r>
      <w:r w:rsidR="008A4A3B" w:rsidRPr="00322204">
        <w:rPr>
          <w:sz w:val="20"/>
          <w:szCs w:val="20"/>
          <w:lang w:val="en-US"/>
        </w:rPr>
        <w:t>[2</w:t>
      </w:r>
      <w:r w:rsidR="00697843" w:rsidRPr="00322204">
        <w:rPr>
          <w:sz w:val="20"/>
          <w:szCs w:val="20"/>
          <w:lang w:val="en-US"/>
        </w:rPr>
        <w:t>8</w:t>
      </w:r>
      <w:r w:rsidR="008A4A3B" w:rsidRPr="00322204">
        <w:rPr>
          <w:sz w:val="20"/>
          <w:szCs w:val="20"/>
          <w:lang w:val="en-US"/>
        </w:rPr>
        <w:t>,3</w:t>
      </w:r>
      <w:r w:rsidR="00697843" w:rsidRPr="00322204">
        <w:rPr>
          <w:sz w:val="20"/>
          <w:szCs w:val="20"/>
          <w:lang w:val="en-US"/>
        </w:rPr>
        <w:t>4</w:t>
      </w:r>
      <w:r w:rsidR="008A4A3B" w:rsidRPr="00322204">
        <w:rPr>
          <w:sz w:val="20"/>
          <w:szCs w:val="20"/>
          <w:lang w:val="en-US"/>
        </w:rPr>
        <w:t>,3</w:t>
      </w:r>
      <w:r w:rsidR="00697843" w:rsidRPr="00322204">
        <w:rPr>
          <w:sz w:val="20"/>
          <w:szCs w:val="20"/>
          <w:lang w:val="en-US"/>
        </w:rPr>
        <w:t>5</w:t>
      </w:r>
      <w:r w:rsidR="008A4A3B" w:rsidRPr="00322204">
        <w:rPr>
          <w:sz w:val="20"/>
          <w:szCs w:val="20"/>
          <w:lang w:val="en-US"/>
        </w:rPr>
        <w:t>,3</w:t>
      </w:r>
      <w:r w:rsidR="00697843" w:rsidRPr="00322204">
        <w:rPr>
          <w:sz w:val="20"/>
          <w:szCs w:val="20"/>
          <w:lang w:val="en-US"/>
        </w:rPr>
        <w:t>8</w:t>
      </w:r>
      <w:r w:rsidR="008A4A3B" w:rsidRPr="00322204">
        <w:rPr>
          <w:sz w:val="20"/>
          <w:szCs w:val="20"/>
          <w:lang w:val="en-US"/>
        </w:rPr>
        <w:t>]</w:t>
      </w:r>
      <w:r w:rsidR="00F66CA9" w:rsidRPr="00322204">
        <w:rPr>
          <w:sz w:val="20"/>
          <w:szCs w:val="20"/>
          <w:lang w:val="en-US"/>
        </w:rPr>
        <w:t xml:space="preserve"> specified to include patients around chemotherapy treatment</w:t>
      </w:r>
      <w:r w:rsidR="00086FCE" w:rsidRPr="00322204">
        <w:rPr>
          <w:sz w:val="20"/>
          <w:szCs w:val="20"/>
          <w:lang w:val="en-US"/>
        </w:rPr>
        <w:t xml:space="preserve"> moment</w:t>
      </w:r>
      <w:r w:rsidR="00F66CA9" w:rsidRPr="00322204">
        <w:rPr>
          <w:sz w:val="20"/>
          <w:szCs w:val="20"/>
          <w:lang w:val="en-US"/>
        </w:rPr>
        <w:t xml:space="preserve">, and 1 study </w:t>
      </w:r>
      <w:r w:rsidR="008A4A3B" w:rsidRPr="00322204">
        <w:rPr>
          <w:sz w:val="20"/>
          <w:szCs w:val="20"/>
          <w:lang w:val="en-US"/>
        </w:rPr>
        <w:t>[3</w:t>
      </w:r>
      <w:r w:rsidR="00697843" w:rsidRPr="00322204">
        <w:rPr>
          <w:sz w:val="20"/>
          <w:szCs w:val="20"/>
          <w:lang w:val="en-US"/>
        </w:rPr>
        <w:t>7</w:t>
      </w:r>
      <w:r w:rsidR="008A4A3B" w:rsidRPr="00322204">
        <w:rPr>
          <w:sz w:val="20"/>
          <w:szCs w:val="20"/>
          <w:lang w:val="en-US"/>
        </w:rPr>
        <w:t>]</w:t>
      </w:r>
      <w:r w:rsidR="00F66CA9" w:rsidRPr="00322204">
        <w:rPr>
          <w:sz w:val="20"/>
          <w:szCs w:val="20"/>
          <w:lang w:val="en-US"/>
        </w:rPr>
        <w:t xml:space="preserve"> during radiotherapy</w:t>
      </w:r>
      <w:r w:rsidR="00086FCE" w:rsidRPr="00322204">
        <w:rPr>
          <w:sz w:val="20"/>
          <w:szCs w:val="20"/>
          <w:lang w:val="en-US"/>
        </w:rPr>
        <w:t xml:space="preserve"> treatment moment</w:t>
      </w:r>
      <w:r w:rsidR="00F66CA9" w:rsidRPr="00322204">
        <w:rPr>
          <w:sz w:val="20"/>
          <w:szCs w:val="20"/>
          <w:lang w:val="en-US"/>
        </w:rPr>
        <w:t xml:space="preserve">. Only one study </w:t>
      </w:r>
      <w:r w:rsidR="008A4A3B" w:rsidRPr="00322204">
        <w:rPr>
          <w:sz w:val="20"/>
          <w:szCs w:val="20"/>
          <w:lang w:val="en-US"/>
        </w:rPr>
        <w:t>[2</w:t>
      </w:r>
      <w:r w:rsidR="00697843" w:rsidRPr="00322204">
        <w:rPr>
          <w:sz w:val="20"/>
          <w:szCs w:val="20"/>
          <w:lang w:val="en-US"/>
        </w:rPr>
        <w:t>9</w:t>
      </w:r>
      <w:r w:rsidR="008A4A3B" w:rsidRPr="00322204">
        <w:rPr>
          <w:sz w:val="20"/>
          <w:szCs w:val="20"/>
          <w:lang w:val="en-US"/>
        </w:rPr>
        <w:t>]</w:t>
      </w:r>
      <w:r w:rsidR="00F66CA9" w:rsidRPr="00322204">
        <w:rPr>
          <w:sz w:val="20"/>
          <w:szCs w:val="20"/>
          <w:lang w:val="en-US"/>
        </w:rPr>
        <w:t xml:space="preserve"> included patients in a peri-surgical moment. The study of </w:t>
      </w:r>
      <w:r w:rsidR="00FE467A" w:rsidRPr="00322204">
        <w:rPr>
          <w:sz w:val="20"/>
          <w:szCs w:val="20"/>
          <w:lang w:val="en-US"/>
        </w:rPr>
        <w:t xml:space="preserve">Yorke J, et al </w:t>
      </w:r>
      <w:r w:rsidR="008A4A3B" w:rsidRPr="00322204">
        <w:rPr>
          <w:sz w:val="20"/>
          <w:szCs w:val="20"/>
          <w:lang w:val="en-US"/>
        </w:rPr>
        <w:t>[3</w:t>
      </w:r>
      <w:r w:rsidR="00697843" w:rsidRPr="00322204">
        <w:rPr>
          <w:sz w:val="20"/>
          <w:szCs w:val="20"/>
          <w:lang w:val="en-US"/>
        </w:rPr>
        <w:t>3</w:t>
      </w:r>
      <w:r w:rsidR="008A4A3B" w:rsidRPr="00322204">
        <w:rPr>
          <w:sz w:val="20"/>
          <w:szCs w:val="20"/>
          <w:lang w:val="en-US"/>
        </w:rPr>
        <w:t>]</w:t>
      </w:r>
      <w:r w:rsidR="00F66CA9" w:rsidRPr="00322204">
        <w:rPr>
          <w:sz w:val="20"/>
          <w:szCs w:val="20"/>
          <w:lang w:val="en-US"/>
        </w:rPr>
        <w:t xml:space="preserve"> doesn´t report the treatment status of the sample.</w:t>
      </w:r>
    </w:p>
    <w:p w14:paraId="2DEAEB5C" w14:textId="77777777" w:rsidR="001B38A2" w:rsidRPr="00322204" w:rsidRDefault="001B38A2" w:rsidP="00975C6C">
      <w:pPr>
        <w:autoSpaceDE w:val="0"/>
        <w:autoSpaceDN w:val="0"/>
        <w:adjustRightInd w:val="0"/>
        <w:spacing w:line="360" w:lineRule="auto"/>
        <w:jc w:val="both"/>
        <w:rPr>
          <w:sz w:val="20"/>
          <w:szCs w:val="20"/>
          <w:lang w:val="en-US"/>
        </w:rPr>
      </w:pPr>
    </w:p>
    <w:p w14:paraId="768503B0" w14:textId="490D4DB5" w:rsidR="009B52F9" w:rsidRDefault="00FA1E9A" w:rsidP="00975C6C">
      <w:pPr>
        <w:autoSpaceDE w:val="0"/>
        <w:autoSpaceDN w:val="0"/>
        <w:adjustRightInd w:val="0"/>
        <w:spacing w:line="360" w:lineRule="auto"/>
        <w:jc w:val="both"/>
        <w:rPr>
          <w:sz w:val="20"/>
          <w:szCs w:val="20"/>
          <w:lang w:val="en-US"/>
        </w:rPr>
      </w:pPr>
      <w:r w:rsidRPr="00322204">
        <w:rPr>
          <w:sz w:val="20"/>
          <w:szCs w:val="20"/>
          <w:lang w:val="en-US"/>
        </w:rPr>
        <w:t>The stud</w:t>
      </w:r>
      <w:r w:rsidR="00DA56C9" w:rsidRPr="00322204">
        <w:rPr>
          <w:sz w:val="20"/>
          <w:szCs w:val="20"/>
          <w:lang w:val="en-US"/>
        </w:rPr>
        <w:t>y´s</w:t>
      </w:r>
      <w:r w:rsidRPr="00322204">
        <w:rPr>
          <w:sz w:val="20"/>
          <w:szCs w:val="20"/>
          <w:lang w:val="en-US"/>
        </w:rPr>
        <w:t xml:space="preserve"> quality scores ranged from </w:t>
      </w:r>
      <w:r w:rsidR="001C7EF2" w:rsidRPr="00322204">
        <w:rPr>
          <w:sz w:val="20"/>
          <w:szCs w:val="20"/>
          <w:lang w:val="en-US"/>
        </w:rPr>
        <w:t>9</w:t>
      </w:r>
      <w:r w:rsidRPr="00322204">
        <w:rPr>
          <w:sz w:val="20"/>
          <w:szCs w:val="20"/>
          <w:lang w:val="en-US"/>
        </w:rPr>
        <w:t xml:space="preserve"> to 2</w:t>
      </w:r>
      <w:r w:rsidR="001C7EF2" w:rsidRPr="00322204">
        <w:rPr>
          <w:sz w:val="20"/>
          <w:szCs w:val="20"/>
          <w:lang w:val="en-US"/>
        </w:rPr>
        <w:t>3</w:t>
      </w:r>
      <w:r w:rsidRPr="00322204">
        <w:rPr>
          <w:sz w:val="20"/>
          <w:szCs w:val="20"/>
          <w:lang w:val="en-US"/>
        </w:rPr>
        <w:t xml:space="preserve">, with a mean of </w:t>
      </w:r>
      <w:r w:rsidR="000C0D60" w:rsidRPr="00322204">
        <w:rPr>
          <w:sz w:val="20"/>
          <w:szCs w:val="20"/>
          <w:lang w:val="en-US"/>
        </w:rPr>
        <w:t xml:space="preserve">18.86 </w:t>
      </w:r>
      <w:r w:rsidR="000C0D60" w:rsidRPr="00322204">
        <w:rPr>
          <w:sz w:val="20"/>
          <w:szCs w:val="20"/>
          <w:lang w:val="en-US"/>
        </w:rPr>
        <w:sym w:font="Symbol" w:char="F0B1"/>
      </w:r>
      <w:r w:rsidR="000C0D60" w:rsidRPr="00322204">
        <w:rPr>
          <w:sz w:val="20"/>
          <w:szCs w:val="20"/>
          <w:lang w:val="en-US"/>
        </w:rPr>
        <w:t xml:space="preserve"> 3.78</w:t>
      </w:r>
      <w:r w:rsidRPr="00322204">
        <w:rPr>
          <w:sz w:val="20"/>
          <w:szCs w:val="20"/>
          <w:lang w:val="en-US"/>
        </w:rPr>
        <w:t>. When</w:t>
      </w:r>
      <w:r w:rsidR="00DA56C9" w:rsidRPr="00322204">
        <w:rPr>
          <w:sz w:val="20"/>
          <w:szCs w:val="20"/>
          <w:lang w:val="en-US"/>
        </w:rPr>
        <w:t xml:space="preserve"> the</w:t>
      </w:r>
      <w:r w:rsidRPr="00322204">
        <w:rPr>
          <w:sz w:val="20"/>
          <w:szCs w:val="20"/>
          <w:lang w:val="en-US"/>
        </w:rPr>
        <w:t xml:space="preserve"> Cochrane Risk of Bias Assessment was applied, </w:t>
      </w:r>
      <w:r w:rsidR="002840D8" w:rsidRPr="00322204">
        <w:rPr>
          <w:sz w:val="20"/>
          <w:szCs w:val="20"/>
          <w:lang w:val="en-US"/>
        </w:rPr>
        <w:t>9</w:t>
      </w:r>
      <w:r w:rsidRPr="00322204">
        <w:rPr>
          <w:sz w:val="20"/>
          <w:szCs w:val="20"/>
          <w:lang w:val="en-US"/>
        </w:rPr>
        <w:t xml:space="preserve"> studies presented poor quality [</w:t>
      </w:r>
      <w:r w:rsidR="00D374F8" w:rsidRPr="00322204">
        <w:rPr>
          <w:sz w:val="20"/>
          <w:szCs w:val="20"/>
          <w:lang w:val="en-US"/>
        </w:rPr>
        <w:t>2</w:t>
      </w:r>
      <w:r w:rsidR="00697843" w:rsidRPr="00322204">
        <w:rPr>
          <w:sz w:val="20"/>
          <w:szCs w:val="20"/>
          <w:lang w:val="en-US"/>
        </w:rPr>
        <w:t>7</w:t>
      </w:r>
      <w:r w:rsidR="00D374F8" w:rsidRPr="00322204">
        <w:rPr>
          <w:sz w:val="20"/>
          <w:szCs w:val="20"/>
          <w:lang w:val="en-US"/>
        </w:rPr>
        <w:t>-2</w:t>
      </w:r>
      <w:r w:rsidR="00697843" w:rsidRPr="00322204">
        <w:rPr>
          <w:sz w:val="20"/>
          <w:szCs w:val="20"/>
          <w:lang w:val="en-US"/>
        </w:rPr>
        <w:t>9</w:t>
      </w:r>
      <w:r w:rsidR="00D374F8" w:rsidRPr="00322204">
        <w:rPr>
          <w:sz w:val="20"/>
          <w:szCs w:val="20"/>
          <w:lang w:val="en-US"/>
        </w:rPr>
        <w:t>,3</w:t>
      </w:r>
      <w:r w:rsidR="00697843" w:rsidRPr="00322204">
        <w:rPr>
          <w:sz w:val="20"/>
          <w:szCs w:val="20"/>
          <w:lang w:val="en-US"/>
        </w:rPr>
        <w:t>2</w:t>
      </w:r>
      <w:r w:rsidR="00D374F8" w:rsidRPr="00322204">
        <w:rPr>
          <w:sz w:val="20"/>
          <w:szCs w:val="20"/>
          <w:lang w:val="en-US"/>
        </w:rPr>
        <w:t>-3</w:t>
      </w:r>
      <w:r w:rsidR="00697843" w:rsidRPr="00322204">
        <w:rPr>
          <w:sz w:val="20"/>
          <w:szCs w:val="20"/>
          <w:lang w:val="en-US"/>
        </w:rPr>
        <w:t>4</w:t>
      </w:r>
      <w:r w:rsidR="00D374F8" w:rsidRPr="00322204">
        <w:rPr>
          <w:sz w:val="20"/>
          <w:szCs w:val="20"/>
          <w:lang w:val="en-US"/>
        </w:rPr>
        <w:t>,3</w:t>
      </w:r>
      <w:r w:rsidR="00697843" w:rsidRPr="00322204">
        <w:rPr>
          <w:sz w:val="20"/>
          <w:szCs w:val="20"/>
          <w:lang w:val="en-US"/>
        </w:rPr>
        <w:t>6</w:t>
      </w:r>
      <w:r w:rsidR="00D374F8" w:rsidRPr="00322204">
        <w:rPr>
          <w:sz w:val="20"/>
          <w:szCs w:val="20"/>
          <w:lang w:val="en-US"/>
        </w:rPr>
        <w:t>,3</w:t>
      </w:r>
      <w:r w:rsidR="00697843" w:rsidRPr="00322204">
        <w:rPr>
          <w:sz w:val="20"/>
          <w:szCs w:val="20"/>
          <w:lang w:val="en-US"/>
        </w:rPr>
        <w:t>8</w:t>
      </w:r>
      <w:r w:rsidR="00D374F8" w:rsidRPr="00322204">
        <w:rPr>
          <w:sz w:val="20"/>
          <w:szCs w:val="20"/>
          <w:lang w:val="en-US"/>
        </w:rPr>
        <w:t>,</w:t>
      </w:r>
      <w:r w:rsidR="00697843" w:rsidRPr="00322204">
        <w:rPr>
          <w:sz w:val="20"/>
          <w:szCs w:val="20"/>
          <w:lang w:val="en-US"/>
        </w:rPr>
        <w:t>40</w:t>
      </w:r>
      <w:r w:rsidRPr="00322204">
        <w:rPr>
          <w:sz w:val="20"/>
          <w:szCs w:val="20"/>
          <w:lang w:val="en-US"/>
        </w:rPr>
        <w:t>]</w:t>
      </w:r>
      <w:r w:rsidR="002840D8" w:rsidRPr="00322204">
        <w:rPr>
          <w:sz w:val="20"/>
          <w:szCs w:val="20"/>
          <w:lang w:val="en-US"/>
        </w:rPr>
        <w:t>, 4 studies presented fair quality [</w:t>
      </w:r>
      <w:r w:rsidR="00697843" w:rsidRPr="00322204">
        <w:rPr>
          <w:sz w:val="20"/>
          <w:szCs w:val="20"/>
          <w:lang w:val="en-US"/>
        </w:rPr>
        <w:t>30</w:t>
      </w:r>
      <w:r w:rsidR="00D374F8" w:rsidRPr="00322204">
        <w:rPr>
          <w:sz w:val="20"/>
          <w:szCs w:val="20"/>
          <w:lang w:val="en-US"/>
        </w:rPr>
        <w:t>,</w:t>
      </w:r>
      <w:r w:rsidR="00E541B2" w:rsidRPr="00322204">
        <w:rPr>
          <w:sz w:val="20"/>
          <w:szCs w:val="20"/>
          <w:lang w:val="en-US"/>
        </w:rPr>
        <w:t>3</w:t>
      </w:r>
      <w:r w:rsidR="00697843" w:rsidRPr="00322204">
        <w:rPr>
          <w:sz w:val="20"/>
          <w:szCs w:val="20"/>
          <w:lang w:val="en-US"/>
        </w:rPr>
        <w:t>1</w:t>
      </w:r>
      <w:r w:rsidR="00D374F8" w:rsidRPr="00322204">
        <w:rPr>
          <w:sz w:val="20"/>
          <w:szCs w:val="20"/>
          <w:lang w:val="en-US"/>
        </w:rPr>
        <w:t>,3</w:t>
      </w:r>
      <w:r w:rsidR="00697843" w:rsidRPr="00322204">
        <w:rPr>
          <w:sz w:val="20"/>
          <w:szCs w:val="20"/>
          <w:lang w:val="en-US"/>
        </w:rPr>
        <w:t>5</w:t>
      </w:r>
      <w:r w:rsidR="00D374F8" w:rsidRPr="00322204">
        <w:rPr>
          <w:sz w:val="20"/>
          <w:szCs w:val="20"/>
          <w:lang w:val="en-US"/>
        </w:rPr>
        <w:t>,3</w:t>
      </w:r>
      <w:r w:rsidR="00697843" w:rsidRPr="00322204">
        <w:rPr>
          <w:sz w:val="20"/>
          <w:szCs w:val="20"/>
          <w:lang w:val="en-US"/>
        </w:rPr>
        <w:t>7</w:t>
      </w:r>
      <w:r w:rsidR="002840D8" w:rsidRPr="00322204">
        <w:rPr>
          <w:sz w:val="20"/>
          <w:szCs w:val="20"/>
          <w:lang w:val="en-US"/>
        </w:rPr>
        <w:t xml:space="preserve">] </w:t>
      </w:r>
      <w:r w:rsidRPr="00322204">
        <w:rPr>
          <w:sz w:val="20"/>
          <w:szCs w:val="20"/>
          <w:lang w:val="en-US"/>
        </w:rPr>
        <w:t xml:space="preserve"> and the other </w:t>
      </w:r>
      <w:r w:rsidR="002840D8" w:rsidRPr="00322204">
        <w:rPr>
          <w:sz w:val="20"/>
          <w:szCs w:val="20"/>
          <w:lang w:val="en-US"/>
        </w:rPr>
        <w:t>one</w:t>
      </w:r>
      <w:r w:rsidRPr="00322204">
        <w:rPr>
          <w:sz w:val="20"/>
          <w:szCs w:val="20"/>
          <w:lang w:val="en-US"/>
        </w:rPr>
        <w:t xml:space="preserve"> presented </w:t>
      </w:r>
      <w:r w:rsidR="002840D8" w:rsidRPr="00322204">
        <w:rPr>
          <w:sz w:val="20"/>
          <w:szCs w:val="20"/>
          <w:lang w:val="en-US"/>
        </w:rPr>
        <w:t>good</w:t>
      </w:r>
      <w:r w:rsidRPr="00322204">
        <w:rPr>
          <w:sz w:val="20"/>
          <w:szCs w:val="20"/>
          <w:lang w:val="en-US"/>
        </w:rPr>
        <w:t xml:space="preserve"> quality [</w:t>
      </w:r>
      <w:r w:rsidR="00D374F8" w:rsidRPr="00322204">
        <w:rPr>
          <w:sz w:val="20"/>
          <w:szCs w:val="20"/>
          <w:lang w:val="en-US"/>
        </w:rPr>
        <w:t>3</w:t>
      </w:r>
      <w:r w:rsidR="00697843" w:rsidRPr="00322204">
        <w:rPr>
          <w:sz w:val="20"/>
          <w:szCs w:val="20"/>
          <w:lang w:val="en-US"/>
        </w:rPr>
        <w:t>9</w:t>
      </w:r>
      <w:r w:rsidRPr="00322204">
        <w:rPr>
          <w:sz w:val="20"/>
          <w:szCs w:val="20"/>
          <w:lang w:val="en-US"/>
        </w:rPr>
        <w:t>].</w:t>
      </w:r>
    </w:p>
    <w:p w14:paraId="71B508E8" w14:textId="77777777" w:rsidR="000B3684" w:rsidRDefault="000B3684" w:rsidP="00975C6C">
      <w:pPr>
        <w:spacing w:line="360" w:lineRule="auto"/>
        <w:jc w:val="both"/>
        <w:rPr>
          <w:b/>
          <w:bCs/>
          <w:i/>
          <w:iCs/>
          <w:sz w:val="20"/>
          <w:szCs w:val="20"/>
          <w:lang w:val="en-US"/>
        </w:rPr>
      </w:pPr>
    </w:p>
    <w:p w14:paraId="761EBF80" w14:textId="77777777" w:rsidR="000B3684" w:rsidRDefault="000B3684" w:rsidP="00975C6C">
      <w:pPr>
        <w:spacing w:line="360" w:lineRule="auto"/>
        <w:jc w:val="both"/>
        <w:rPr>
          <w:b/>
          <w:bCs/>
          <w:i/>
          <w:iCs/>
          <w:sz w:val="20"/>
          <w:szCs w:val="20"/>
          <w:lang w:val="en-US"/>
        </w:rPr>
      </w:pPr>
    </w:p>
    <w:p w14:paraId="09D954C5" w14:textId="77777777" w:rsidR="000B3684" w:rsidRDefault="000B3684">
      <w:pPr>
        <w:rPr>
          <w:b/>
          <w:bCs/>
          <w:sz w:val="20"/>
          <w:szCs w:val="20"/>
          <w:lang w:val="en-US"/>
        </w:rPr>
      </w:pPr>
      <w:r>
        <w:rPr>
          <w:b/>
          <w:bCs/>
          <w:sz w:val="20"/>
          <w:szCs w:val="20"/>
          <w:lang w:val="en-US"/>
        </w:rPr>
        <w:br w:type="page"/>
      </w:r>
    </w:p>
    <w:p w14:paraId="6C9AA852" w14:textId="77777777" w:rsidR="00052779" w:rsidRDefault="00052779" w:rsidP="000B3684">
      <w:pPr>
        <w:spacing w:line="360" w:lineRule="auto"/>
        <w:jc w:val="both"/>
        <w:rPr>
          <w:b/>
          <w:bCs/>
          <w:sz w:val="20"/>
          <w:szCs w:val="20"/>
          <w:lang w:val="en-US"/>
        </w:rPr>
        <w:sectPr w:rsidR="00052779" w:rsidSect="00395492">
          <w:footerReference w:type="even" r:id="rId19"/>
          <w:footerReference w:type="default" r:id="rId20"/>
          <w:endnotePr>
            <w:numFmt w:val="decimal"/>
          </w:endnotePr>
          <w:pgSz w:w="11906" w:h="16838"/>
          <w:pgMar w:top="1418" w:right="1701" w:bottom="1418" w:left="1701" w:header="709" w:footer="709" w:gutter="0"/>
          <w:cols w:space="708"/>
          <w:docGrid w:linePitch="360"/>
        </w:sectPr>
      </w:pPr>
    </w:p>
    <w:p w14:paraId="0D880ACC" w14:textId="562CA596" w:rsidR="000B3684" w:rsidRPr="00C20171" w:rsidRDefault="000B3684" w:rsidP="000B3684">
      <w:pPr>
        <w:spacing w:line="360" w:lineRule="auto"/>
        <w:jc w:val="both"/>
        <w:rPr>
          <w:b/>
          <w:bCs/>
          <w:sz w:val="20"/>
          <w:szCs w:val="20"/>
          <w:lang w:val="en-US"/>
        </w:rPr>
      </w:pPr>
      <w:r w:rsidRPr="00C20171">
        <w:rPr>
          <w:b/>
          <w:bCs/>
          <w:sz w:val="20"/>
          <w:szCs w:val="20"/>
          <w:lang w:val="en-US"/>
        </w:rPr>
        <w:lastRenderedPageBreak/>
        <w:t xml:space="preserve">Table 1. </w:t>
      </w:r>
      <w:r w:rsidRPr="00C20171">
        <w:rPr>
          <w:sz w:val="20"/>
          <w:szCs w:val="20"/>
          <w:lang w:val="en-US"/>
        </w:rPr>
        <w:t>Characteristics of studies</w:t>
      </w:r>
    </w:p>
    <w:p w14:paraId="3712FA2B" w14:textId="77777777" w:rsidR="000B3684" w:rsidRDefault="000B3684" w:rsidP="000B3684">
      <w:pPr>
        <w:spacing w:after="720"/>
        <w:ind w:left="357"/>
        <w:contextualSpacing/>
        <w:rPr>
          <w:sz w:val="20"/>
          <w:szCs w:val="20"/>
        </w:rPr>
      </w:pPr>
    </w:p>
    <w:p w14:paraId="6E141717" w14:textId="77777777" w:rsidR="000B3684" w:rsidRPr="00350EE4" w:rsidRDefault="000B3684" w:rsidP="000B3684">
      <w:pPr>
        <w:spacing w:after="720"/>
        <w:ind w:left="357"/>
        <w:contextualSpacing/>
        <w:rPr>
          <w:sz w:val="20"/>
          <w:szCs w:val="20"/>
        </w:rPr>
      </w:pPr>
    </w:p>
    <w:tbl>
      <w:tblPr>
        <w:tblStyle w:val="Tablaconcuadrcula"/>
        <w:tblW w:w="12865" w:type="dxa"/>
        <w:tblCellMar>
          <w:top w:w="57" w:type="dxa"/>
          <w:bottom w:w="57" w:type="dxa"/>
        </w:tblCellMar>
        <w:tblLook w:val="04A0" w:firstRow="1" w:lastRow="0" w:firstColumn="1" w:lastColumn="0" w:noHBand="0" w:noVBand="1"/>
      </w:tblPr>
      <w:tblGrid>
        <w:gridCol w:w="1809"/>
        <w:gridCol w:w="1701"/>
        <w:gridCol w:w="2977"/>
        <w:gridCol w:w="1842"/>
        <w:gridCol w:w="2268"/>
        <w:gridCol w:w="2268"/>
      </w:tblGrid>
      <w:tr w:rsidR="000B3684" w:rsidRPr="00322204" w14:paraId="14D4179D" w14:textId="77777777" w:rsidTr="007C1F06">
        <w:trPr>
          <w:trHeight w:val="1318"/>
        </w:trPr>
        <w:tc>
          <w:tcPr>
            <w:tcW w:w="1809" w:type="dxa"/>
            <w:tcBorders>
              <w:left w:val="nil"/>
              <w:right w:val="nil"/>
            </w:tcBorders>
            <w:vAlign w:val="center"/>
          </w:tcPr>
          <w:p w14:paraId="13C6B489" w14:textId="77777777" w:rsidR="000B3684" w:rsidRPr="00183C6A" w:rsidRDefault="000B3684" w:rsidP="007C1F06">
            <w:pPr>
              <w:jc w:val="center"/>
              <w:rPr>
                <w:rFonts w:ascii="Arial" w:hAnsi="Arial" w:cs="Arial"/>
                <w:sz w:val="20"/>
                <w:szCs w:val="20"/>
                <w:lang w:val="en-GB"/>
              </w:rPr>
            </w:pPr>
            <w:r w:rsidRPr="00183C6A">
              <w:rPr>
                <w:rFonts w:ascii="Arial" w:hAnsi="Arial" w:cs="Arial"/>
                <w:b/>
                <w:color w:val="000000" w:themeColor="text1"/>
                <w:sz w:val="20"/>
                <w:szCs w:val="20"/>
                <w:lang w:val="en-GB"/>
              </w:rPr>
              <w:t>Study</w:t>
            </w:r>
            <w:r w:rsidRPr="00183C6A">
              <w:rPr>
                <w:rFonts w:ascii="Arial" w:hAnsi="Arial" w:cs="Arial"/>
                <w:b/>
                <w:color w:val="000000" w:themeColor="text1"/>
                <w:sz w:val="20"/>
                <w:szCs w:val="20"/>
              </w:rPr>
              <w:t xml:space="preserve"> (year)</w:t>
            </w:r>
          </w:p>
        </w:tc>
        <w:tc>
          <w:tcPr>
            <w:tcW w:w="1701" w:type="dxa"/>
            <w:tcBorders>
              <w:left w:val="nil"/>
              <w:right w:val="nil"/>
            </w:tcBorders>
            <w:vAlign w:val="center"/>
          </w:tcPr>
          <w:p w14:paraId="4908A3E4" w14:textId="77777777" w:rsidR="000B3684" w:rsidRPr="00183C6A" w:rsidRDefault="000B3684" w:rsidP="007C1F06">
            <w:pPr>
              <w:jc w:val="center"/>
              <w:rPr>
                <w:rFonts w:ascii="Arial" w:hAnsi="Arial" w:cs="Arial"/>
                <w:b/>
                <w:color w:val="000000" w:themeColor="text1"/>
                <w:sz w:val="20"/>
                <w:szCs w:val="20"/>
              </w:rPr>
            </w:pPr>
            <w:r w:rsidRPr="00183C6A">
              <w:rPr>
                <w:rFonts w:ascii="Arial" w:hAnsi="Arial" w:cs="Arial"/>
                <w:b/>
                <w:color w:val="000000" w:themeColor="text1"/>
                <w:sz w:val="20"/>
                <w:szCs w:val="20"/>
              </w:rPr>
              <w:t>Etiology</w:t>
            </w:r>
          </w:p>
          <w:p w14:paraId="6B843D8A" w14:textId="77777777" w:rsidR="000B3684" w:rsidRPr="00183C6A" w:rsidRDefault="000B3684" w:rsidP="007C1F06">
            <w:pPr>
              <w:jc w:val="center"/>
              <w:rPr>
                <w:rFonts w:ascii="Arial" w:hAnsi="Arial" w:cs="Arial"/>
                <w:b/>
                <w:color w:val="000000" w:themeColor="text1"/>
                <w:sz w:val="20"/>
                <w:szCs w:val="20"/>
              </w:rPr>
            </w:pPr>
            <w:r w:rsidRPr="00183C6A">
              <w:rPr>
                <w:rFonts w:ascii="Arial" w:hAnsi="Arial" w:cs="Arial"/>
                <w:b/>
                <w:color w:val="000000" w:themeColor="text1"/>
                <w:sz w:val="20"/>
                <w:szCs w:val="20"/>
              </w:rPr>
              <w:t>(Stage)</w:t>
            </w:r>
          </w:p>
        </w:tc>
        <w:tc>
          <w:tcPr>
            <w:tcW w:w="2977" w:type="dxa"/>
            <w:tcBorders>
              <w:left w:val="nil"/>
              <w:right w:val="nil"/>
            </w:tcBorders>
            <w:vAlign w:val="center"/>
          </w:tcPr>
          <w:p w14:paraId="4B39BD8F" w14:textId="77777777" w:rsidR="000B3684" w:rsidRPr="00183C6A" w:rsidRDefault="000B3684" w:rsidP="007C1F06">
            <w:pPr>
              <w:jc w:val="center"/>
              <w:rPr>
                <w:rFonts w:ascii="Arial" w:hAnsi="Arial" w:cs="Arial"/>
                <w:sz w:val="20"/>
                <w:szCs w:val="20"/>
                <w:lang w:val="en-GB"/>
              </w:rPr>
            </w:pPr>
            <w:r w:rsidRPr="00183C6A">
              <w:rPr>
                <w:rFonts w:ascii="Arial" w:hAnsi="Arial" w:cs="Arial"/>
                <w:b/>
                <w:color w:val="000000" w:themeColor="text1"/>
                <w:sz w:val="20"/>
                <w:szCs w:val="20"/>
              </w:rPr>
              <w:t>Treatment Status</w:t>
            </w:r>
          </w:p>
        </w:tc>
        <w:tc>
          <w:tcPr>
            <w:tcW w:w="1842" w:type="dxa"/>
            <w:tcBorders>
              <w:left w:val="nil"/>
              <w:right w:val="nil"/>
            </w:tcBorders>
            <w:vAlign w:val="center"/>
          </w:tcPr>
          <w:p w14:paraId="0129FC7B" w14:textId="77777777" w:rsidR="000B3684" w:rsidRPr="00183C6A" w:rsidRDefault="000B3684" w:rsidP="007C1F06">
            <w:pPr>
              <w:spacing w:line="360" w:lineRule="auto"/>
              <w:jc w:val="center"/>
              <w:rPr>
                <w:rFonts w:ascii="Arial" w:hAnsi="Arial" w:cs="Arial"/>
                <w:b/>
                <w:color w:val="000000" w:themeColor="text1"/>
                <w:sz w:val="20"/>
                <w:szCs w:val="20"/>
              </w:rPr>
            </w:pPr>
            <w:r w:rsidRPr="00183C6A">
              <w:rPr>
                <w:rFonts w:ascii="Arial" w:hAnsi="Arial" w:cs="Arial"/>
                <w:b/>
                <w:color w:val="000000" w:themeColor="text1"/>
                <w:sz w:val="20"/>
                <w:szCs w:val="20"/>
              </w:rPr>
              <w:t>Sample</w:t>
            </w:r>
          </w:p>
          <w:p w14:paraId="42C7B2E1" w14:textId="77777777" w:rsidR="000B3684" w:rsidRPr="00F3299E" w:rsidRDefault="000B3684" w:rsidP="007C1F06">
            <w:pPr>
              <w:spacing w:line="360" w:lineRule="auto"/>
              <w:jc w:val="center"/>
              <w:rPr>
                <w:rFonts w:ascii="Arial" w:hAnsi="Arial" w:cs="Arial"/>
                <w:color w:val="000000" w:themeColor="text1"/>
                <w:sz w:val="20"/>
                <w:szCs w:val="20"/>
              </w:rPr>
            </w:pPr>
            <w:r w:rsidRPr="00183C6A">
              <w:rPr>
                <w:rFonts w:ascii="Arial" w:hAnsi="Arial" w:cs="Arial"/>
                <w:color w:val="000000" w:themeColor="text1"/>
                <w:sz w:val="20"/>
                <w:szCs w:val="20"/>
              </w:rPr>
              <w:t>(% Men)</w:t>
            </w:r>
          </w:p>
        </w:tc>
        <w:tc>
          <w:tcPr>
            <w:tcW w:w="2268" w:type="dxa"/>
            <w:tcBorders>
              <w:left w:val="nil"/>
              <w:right w:val="nil"/>
            </w:tcBorders>
            <w:vAlign w:val="center"/>
          </w:tcPr>
          <w:p w14:paraId="0226446D" w14:textId="77777777" w:rsidR="000B3684" w:rsidRPr="00183C6A" w:rsidRDefault="000B3684" w:rsidP="007C1F06">
            <w:pPr>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Sample Age</w:t>
            </w:r>
          </w:p>
          <w:p w14:paraId="111BAAA5" w14:textId="77777777" w:rsidR="000B3684" w:rsidRPr="00183C6A" w:rsidRDefault="000B3684" w:rsidP="007C1F06">
            <w:pPr>
              <w:jc w:val="center"/>
              <w:rPr>
                <w:rFonts w:ascii="Arial" w:hAnsi="Arial" w:cs="Arial"/>
                <w:color w:val="000000" w:themeColor="text1"/>
                <w:sz w:val="20"/>
                <w:szCs w:val="20"/>
                <w:lang w:val="en-GB"/>
              </w:rPr>
            </w:pPr>
            <w:r w:rsidRPr="00183C6A">
              <w:rPr>
                <w:rFonts w:ascii="Arial" w:hAnsi="Arial" w:cs="Arial"/>
                <w:color w:val="000000" w:themeColor="text1"/>
                <w:sz w:val="20"/>
                <w:szCs w:val="20"/>
                <w:lang w:val="en-GB"/>
              </w:rPr>
              <w:t>Years ± SD</w:t>
            </w:r>
          </w:p>
        </w:tc>
        <w:tc>
          <w:tcPr>
            <w:tcW w:w="2268" w:type="dxa"/>
            <w:tcBorders>
              <w:left w:val="nil"/>
              <w:right w:val="nil"/>
            </w:tcBorders>
            <w:vAlign w:val="center"/>
          </w:tcPr>
          <w:p w14:paraId="6D6E3363" w14:textId="77777777" w:rsidR="000B3684" w:rsidRPr="00183C6A" w:rsidRDefault="000B3684" w:rsidP="007C1F06">
            <w:pPr>
              <w:spacing w:line="360" w:lineRule="auto"/>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Quality Assessment</w:t>
            </w:r>
          </w:p>
          <w:p w14:paraId="37B65DB1" w14:textId="77777777" w:rsidR="000B3684" w:rsidRPr="00183C6A" w:rsidRDefault="000B3684" w:rsidP="007C1F06">
            <w:pPr>
              <w:spacing w:line="360" w:lineRule="auto"/>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Downs and Black</w:t>
            </w:r>
          </w:p>
          <w:p w14:paraId="6A352B89" w14:textId="77777777" w:rsidR="000B3684" w:rsidRPr="00183C6A" w:rsidRDefault="000B3684" w:rsidP="007C1F06">
            <w:pPr>
              <w:spacing w:line="360" w:lineRule="auto"/>
              <w:jc w:val="center"/>
              <w:rPr>
                <w:rFonts w:ascii="Arial" w:hAnsi="Arial" w:cs="Arial"/>
                <w:color w:val="000000" w:themeColor="text1"/>
                <w:sz w:val="20"/>
                <w:szCs w:val="20"/>
                <w:lang w:val="en-GB"/>
              </w:rPr>
            </w:pPr>
            <w:r w:rsidRPr="00183C6A">
              <w:rPr>
                <w:rFonts w:ascii="Arial" w:hAnsi="Arial" w:cs="Arial"/>
                <w:color w:val="000000" w:themeColor="text1"/>
                <w:sz w:val="20"/>
                <w:szCs w:val="20"/>
                <w:lang w:val="en-GB"/>
              </w:rPr>
              <w:t>(Risk of Bias)</w:t>
            </w:r>
          </w:p>
        </w:tc>
      </w:tr>
      <w:tr w:rsidR="000B3684" w14:paraId="402731D6" w14:textId="77777777" w:rsidTr="007C1F06">
        <w:tc>
          <w:tcPr>
            <w:tcW w:w="1809" w:type="dxa"/>
            <w:tcBorders>
              <w:left w:val="nil"/>
              <w:bottom w:val="nil"/>
              <w:right w:val="nil"/>
            </w:tcBorders>
            <w:vAlign w:val="center"/>
          </w:tcPr>
          <w:p w14:paraId="279AAAA4" w14:textId="06AD511F" w:rsidR="000B3684" w:rsidRPr="00183C6A" w:rsidRDefault="000B3684" w:rsidP="007C1F06">
            <w:pPr>
              <w:jc w:val="center"/>
              <w:rPr>
                <w:rFonts w:ascii="Arial" w:hAnsi="Arial" w:cs="Arial"/>
                <w:b/>
                <w:bCs/>
                <w:sz w:val="20"/>
                <w:szCs w:val="20"/>
                <w:lang w:val="en-GB"/>
              </w:rPr>
            </w:pPr>
            <w:r w:rsidRPr="00183C6A">
              <w:rPr>
                <w:rFonts w:ascii="Arial" w:hAnsi="Arial" w:cs="Arial"/>
                <w:b/>
                <w:bCs/>
                <w:sz w:val="20"/>
                <w:szCs w:val="20"/>
              </w:rPr>
              <w:t xml:space="preserve">Sun. Y, et al. (2021) </w:t>
            </w:r>
            <w:r w:rsidRPr="00183C6A">
              <w:rPr>
                <w:rFonts w:ascii="Arial" w:hAnsi="Arial" w:cs="Arial"/>
                <w:lang w:val="en-US"/>
              </w:rPr>
              <w:t>[2</w:t>
            </w:r>
            <w:r w:rsidR="00697843">
              <w:rPr>
                <w:rFonts w:ascii="Arial" w:hAnsi="Arial" w:cs="Arial"/>
                <w:lang w:val="en-US"/>
              </w:rPr>
              <w:t>7</w:t>
            </w:r>
            <w:r w:rsidRPr="00183C6A">
              <w:rPr>
                <w:rFonts w:ascii="Arial" w:hAnsi="Arial" w:cs="Arial"/>
                <w:lang w:val="en-US"/>
              </w:rPr>
              <w:t>]</w:t>
            </w:r>
          </w:p>
        </w:tc>
        <w:tc>
          <w:tcPr>
            <w:tcW w:w="1701" w:type="dxa"/>
            <w:tcBorders>
              <w:left w:val="nil"/>
              <w:bottom w:val="nil"/>
              <w:right w:val="nil"/>
            </w:tcBorders>
            <w:vAlign w:val="center"/>
          </w:tcPr>
          <w:p w14:paraId="73912FCA" w14:textId="77777777" w:rsidR="000B3684" w:rsidRPr="00183C6A" w:rsidRDefault="000B3684" w:rsidP="007C1F06">
            <w:pPr>
              <w:jc w:val="center"/>
              <w:rPr>
                <w:rFonts w:ascii="Arial" w:hAnsi="Arial" w:cs="Arial"/>
                <w:sz w:val="20"/>
                <w:szCs w:val="20"/>
                <w:lang w:val="en-GB"/>
              </w:rPr>
            </w:pPr>
            <w:r w:rsidRPr="00183C6A">
              <w:rPr>
                <w:rFonts w:ascii="Arial" w:hAnsi="Arial" w:cs="Arial"/>
                <w:color w:val="000000"/>
                <w:sz w:val="20"/>
                <w:szCs w:val="20"/>
                <w:lang w:val="en-GB"/>
              </w:rPr>
              <w:t>NSCLC &amp; SCLC         (I-IV)</w:t>
            </w:r>
          </w:p>
        </w:tc>
        <w:tc>
          <w:tcPr>
            <w:tcW w:w="2977" w:type="dxa"/>
            <w:tcBorders>
              <w:left w:val="nil"/>
              <w:bottom w:val="nil"/>
              <w:right w:val="nil"/>
            </w:tcBorders>
            <w:vAlign w:val="center"/>
          </w:tcPr>
          <w:p w14:paraId="23E34CE6" w14:textId="77777777" w:rsidR="000B3684" w:rsidRPr="00183C6A" w:rsidRDefault="000B3684" w:rsidP="007C1F06">
            <w:pPr>
              <w:jc w:val="center"/>
              <w:rPr>
                <w:rFonts w:ascii="Arial" w:hAnsi="Arial" w:cs="Arial"/>
                <w:sz w:val="20"/>
                <w:szCs w:val="20"/>
                <w:lang w:val="en-GB"/>
              </w:rPr>
            </w:pPr>
            <w:r w:rsidRPr="00183C6A">
              <w:rPr>
                <w:rFonts w:ascii="Arial" w:hAnsi="Arial" w:cs="Arial"/>
                <w:color w:val="000000"/>
                <w:sz w:val="20"/>
                <w:szCs w:val="20"/>
                <w:lang w:val="en-GB"/>
              </w:rPr>
              <w:t>Post-Coadyuvant</w:t>
            </w:r>
          </w:p>
        </w:tc>
        <w:tc>
          <w:tcPr>
            <w:tcW w:w="1842" w:type="dxa"/>
            <w:tcBorders>
              <w:left w:val="nil"/>
              <w:bottom w:val="nil"/>
              <w:right w:val="nil"/>
            </w:tcBorders>
            <w:vAlign w:val="center"/>
          </w:tcPr>
          <w:p w14:paraId="6209D869" w14:textId="77777777" w:rsidR="000B3684" w:rsidRPr="00183C6A" w:rsidRDefault="000B3684" w:rsidP="007C1F06">
            <w:pPr>
              <w:jc w:val="center"/>
              <w:rPr>
                <w:rFonts w:ascii="Arial" w:hAnsi="Arial" w:cs="Arial"/>
                <w:sz w:val="20"/>
                <w:szCs w:val="20"/>
              </w:rPr>
            </w:pPr>
            <w:r w:rsidRPr="00183C6A">
              <w:rPr>
                <w:rFonts w:ascii="Arial" w:hAnsi="Arial" w:cs="Arial"/>
                <w:sz w:val="20"/>
                <w:szCs w:val="20"/>
              </w:rPr>
              <w:t>n= 84 (69.04%)</w:t>
            </w:r>
          </w:p>
        </w:tc>
        <w:tc>
          <w:tcPr>
            <w:tcW w:w="2268" w:type="dxa"/>
            <w:tcBorders>
              <w:left w:val="nil"/>
              <w:bottom w:val="nil"/>
              <w:right w:val="nil"/>
            </w:tcBorders>
            <w:vAlign w:val="center"/>
          </w:tcPr>
          <w:p w14:paraId="2EC03193" w14:textId="77777777" w:rsidR="000B3684" w:rsidRPr="00183C6A" w:rsidRDefault="000B3684" w:rsidP="007C1F06">
            <w:pPr>
              <w:jc w:val="center"/>
              <w:rPr>
                <w:rFonts w:ascii="Arial" w:hAnsi="Arial" w:cs="Arial"/>
                <w:sz w:val="20"/>
                <w:szCs w:val="20"/>
              </w:rPr>
            </w:pPr>
            <w:r w:rsidRPr="00183C6A">
              <w:rPr>
                <w:rFonts w:ascii="Arial" w:hAnsi="Arial" w:cs="Arial"/>
                <w:b/>
                <w:sz w:val="20"/>
                <w:szCs w:val="20"/>
              </w:rPr>
              <w:t>IG:</w:t>
            </w:r>
            <w:r w:rsidRPr="00183C6A">
              <w:rPr>
                <w:rFonts w:ascii="Arial" w:hAnsi="Arial" w:cs="Arial"/>
                <w:sz w:val="20"/>
                <w:szCs w:val="20"/>
              </w:rPr>
              <w:t xml:space="preserve"> 61,5 </w:t>
            </w:r>
            <w:r w:rsidRPr="00183C6A">
              <w:rPr>
                <w:rFonts w:ascii="Arial" w:hAnsi="Arial" w:cs="Arial"/>
                <w:sz w:val="20"/>
                <w:szCs w:val="20"/>
              </w:rPr>
              <w:sym w:font="Symbol" w:char="F0B1"/>
            </w:r>
            <w:r w:rsidRPr="00183C6A">
              <w:rPr>
                <w:rFonts w:ascii="Arial" w:hAnsi="Arial" w:cs="Arial"/>
                <w:sz w:val="20"/>
                <w:szCs w:val="20"/>
              </w:rPr>
              <w:t xml:space="preserve"> 10,5</w:t>
            </w:r>
          </w:p>
          <w:p w14:paraId="1E3AB0CB" w14:textId="77777777" w:rsidR="000B3684" w:rsidRPr="00183C6A" w:rsidRDefault="000B3684" w:rsidP="007C1F06">
            <w:pPr>
              <w:jc w:val="center"/>
              <w:rPr>
                <w:rFonts w:ascii="Arial" w:hAnsi="Arial" w:cs="Arial"/>
                <w:sz w:val="20"/>
                <w:szCs w:val="20"/>
              </w:rPr>
            </w:pPr>
            <w:r w:rsidRPr="00183C6A">
              <w:rPr>
                <w:rFonts w:ascii="Arial" w:hAnsi="Arial" w:cs="Arial"/>
                <w:b/>
                <w:sz w:val="20"/>
                <w:szCs w:val="20"/>
              </w:rPr>
              <w:t>CG</w:t>
            </w:r>
            <w:r w:rsidRPr="00183C6A">
              <w:rPr>
                <w:rFonts w:ascii="Arial" w:hAnsi="Arial" w:cs="Arial"/>
                <w:sz w:val="20"/>
                <w:szCs w:val="20"/>
              </w:rPr>
              <w:t xml:space="preserve">: 60,5 </w:t>
            </w:r>
            <w:r w:rsidRPr="00183C6A">
              <w:rPr>
                <w:rFonts w:ascii="Arial" w:hAnsi="Arial" w:cs="Arial"/>
                <w:sz w:val="20"/>
                <w:szCs w:val="20"/>
              </w:rPr>
              <w:sym w:font="Symbol" w:char="F0B1"/>
            </w:r>
            <w:r w:rsidRPr="00183C6A">
              <w:rPr>
                <w:rFonts w:ascii="Arial" w:hAnsi="Arial" w:cs="Arial"/>
                <w:sz w:val="20"/>
                <w:szCs w:val="20"/>
              </w:rPr>
              <w:t xml:space="preserve"> 10,5</w:t>
            </w:r>
          </w:p>
        </w:tc>
        <w:tc>
          <w:tcPr>
            <w:tcW w:w="2268" w:type="dxa"/>
            <w:tcBorders>
              <w:left w:val="nil"/>
              <w:bottom w:val="nil"/>
              <w:right w:val="nil"/>
            </w:tcBorders>
            <w:vAlign w:val="center"/>
          </w:tcPr>
          <w:p w14:paraId="4C9D0DCC" w14:textId="77777777" w:rsidR="000B3684" w:rsidRPr="00183C6A" w:rsidRDefault="000B3684" w:rsidP="007C1F06">
            <w:pPr>
              <w:jc w:val="center"/>
              <w:rPr>
                <w:rFonts w:ascii="Arial" w:hAnsi="Arial" w:cs="Arial"/>
                <w:sz w:val="20"/>
                <w:szCs w:val="20"/>
                <w:lang w:val="en-GB"/>
              </w:rPr>
            </w:pPr>
            <w:r w:rsidRPr="00183C6A">
              <w:rPr>
                <w:rFonts w:ascii="Arial" w:hAnsi="Arial" w:cs="Arial"/>
                <w:sz w:val="20"/>
                <w:szCs w:val="20"/>
                <w:lang w:val="en-GB"/>
              </w:rPr>
              <w:t>18 (Poor</w:t>
            </w:r>
            <w:r w:rsidRPr="00183C6A">
              <w:rPr>
                <w:rFonts w:ascii="Arial" w:hAnsi="Arial" w:cs="Arial"/>
                <w:color w:val="000000"/>
                <w:sz w:val="20"/>
                <w:szCs w:val="20"/>
                <w:lang w:val="en-GB"/>
              </w:rPr>
              <w:t xml:space="preserve"> Quality</w:t>
            </w:r>
            <w:r w:rsidRPr="00183C6A">
              <w:rPr>
                <w:rFonts w:ascii="Arial" w:hAnsi="Arial" w:cs="Arial"/>
                <w:sz w:val="20"/>
                <w:szCs w:val="20"/>
                <w:lang w:val="en-GB"/>
              </w:rPr>
              <w:t>)</w:t>
            </w:r>
          </w:p>
        </w:tc>
      </w:tr>
      <w:tr w:rsidR="000B3684" w14:paraId="663F9CB9" w14:textId="77777777" w:rsidTr="007C1F06">
        <w:tc>
          <w:tcPr>
            <w:tcW w:w="1809" w:type="dxa"/>
            <w:tcBorders>
              <w:top w:val="nil"/>
              <w:left w:val="nil"/>
              <w:bottom w:val="nil"/>
              <w:right w:val="nil"/>
            </w:tcBorders>
            <w:vAlign w:val="center"/>
          </w:tcPr>
          <w:p w14:paraId="3AAFB9B5" w14:textId="24484244" w:rsidR="000B3684" w:rsidRPr="00183C6A" w:rsidRDefault="000B3684" w:rsidP="007C1F06">
            <w:pPr>
              <w:jc w:val="center"/>
              <w:rPr>
                <w:rFonts w:ascii="Arial" w:hAnsi="Arial" w:cs="Arial"/>
                <w:b/>
                <w:bCs/>
                <w:sz w:val="20"/>
                <w:szCs w:val="20"/>
                <w:lang w:val="en-GB"/>
              </w:rPr>
            </w:pPr>
            <w:r w:rsidRPr="00183C6A">
              <w:rPr>
                <w:rFonts w:ascii="Arial" w:hAnsi="Arial" w:cs="Arial"/>
                <w:b/>
                <w:bCs/>
                <w:sz w:val="20"/>
                <w:szCs w:val="20"/>
                <w:lang w:val="en-GB"/>
              </w:rPr>
              <w:t xml:space="preserve">Halil-Günes I, et al. (2020) </w:t>
            </w:r>
            <w:r w:rsidRPr="00183C6A">
              <w:rPr>
                <w:rFonts w:ascii="Arial" w:hAnsi="Arial" w:cs="Arial"/>
                <w:lang w:val="en-US"/>
              </w:rPr>
              <w:t>[2</w:t>
            </w:r>
            <w:r w:rsidR="00697843">
              <w:rPr>
                <w:rFonts w:ascii="Arial" w:hAnsi="Arial" w:cs="Arial"/>
                <w:lang w:val="en-US"/>
              </w:rPr>
              <w:t>8</w:t>
            </w:r>
            <w:r w:rsidRPr="00183C6A">
              <w:rPr>
                <w:rFonts w:ascii="Arial" w:hAnsi="Arial" w:cs="Arial"/>
                <w:lang w:val="en-US"/>
              </w:rPr>
              <w:t>]</w:t>
            </w:r>
          </w:p>
        </w:tc>
        <w:tc>
          <w:tcPr>
            <w:tcW w:w="1701" w:type="dxa"/>
            <w:tcBorders>
              <w:top w:val="nil"/>
              <w:left w:val="nil"/>
              <w:bottom w:val="nil"/>
              <w:right w:val="nil"/>
            </w:tcBorders>
            <w:vAlign w:val="center"/>
          </w:tcPr>
          <w:p w14:paraId="02741BDD" w14:textId="77777777" w:rsidR="000B3684" w:rsidRPr="00183C6A" w:rsidRDefault="000B3684" w:rsidP="007C1F06">
            <w:pPr>
              <w:jc w:val="center"/>
              <w:rPr>
                <w:rFonts w:ascii="Arial" w:hAnsi="Arial" w:cs="Arial"/>
                <w:color w:val="000000"/>
                <w:sz w:val="20"/>
                <w:szCs w:val="20"/>
                <w:lang w:val="en-GB"/>
              </w:rPr>
            </w:pPr>
            <w:r w:rsidRPr="00183C6A">
              <w:rPr>
                <w:rFonts w:ascii="Arial" w:hAnsi="Arial" w:cs="Arial"/>
                <w:color w:val="000000"/>
                <w:sz w:val="20"/>
                <w:szCs w:val="20"/>
                <w:lang w:val="en-GB"/>
              </w:rPr>
              <w:t>NR</w:t>
            </w:r>
          </w:p>
        </w:tc>
        <w:tc>
          <w:tcPr>
            <w:tcW w:w="2977" w:type="dxa"/>
            <w:tcBorders>
              <w:top w:val="nil"/>
              <w:left w:val="nil"/>
              <w:bottom w:val="nil"/>
              <w:right w:val="nil"/>
            </w:tcBorders>
            <w:vAlign w:val="center"/>
          </w:tcPr>
          <w:p w14:paraId="3B5DAF39" w14:textId="77777777" w:rsidR="000B3684" w:rsidRPr="00183C6A" w:rsidRDefault="000B3684" w:rsidP="007C1F06">
            <w:pPr>
              <w:jc w:val="center"/>
              <w:rPr>
                <w:rFonts w:ascii="Arial" w:hAnsi="Arial" w:cs="Arial"/>
                <w:color w:val="000000"/>
                <w:sz w:val="20"/>
                <w:szCs w:val="20"/>
                <w:lang w:val="en-GB"/>
              </w:rPr>
            </w:pPr>
            <w:r w:rsidRPr="00183C6A">
              <w:rPr>
                <w:rFonts w:ascii="Arial" w:hAnsi="Arial" w:cs="Arial"/>
                <w:color w:val="000000"/>
                <w:sz w:val="20"/>
                <w:szCs w:val="20"/>
                <w:lang w:val="en-GB"/>
              </w:rPr>
              <w:t>In-Chemo</w:t>
            </w:r>
          </w:p>
        </w:tc>
        <w:tc>
          <w:tcPr>
            <w:tcW w:w="1842" w:type="dxa"/>
            <w:tcBorders>
              <w:top w:val="nil"/>
              <w:left w:val="nil"/>
              <w:bottom w:val="nil"/>
              <w:right w:val="nil"/>
            </w:tcBorders>
            <w:vAlign w:val="center"/>
          </w:tcPr>
          <w:p w14:paraId="1417F18F" w14:textId="77777777" w:rsidR="000B3684" w:rsidRPr="00183C6A" w:rsidRDefault="000B3684" w:rsidP="007C1F06">
            <w:pPr>
              <w:jc w:val="center"/>
              <w:rPr>
                <w:rFonts w:ascii="Arial" w:hAnsi="Arial" w:cs="Arial"/>
                <w:color w:val="000000"/>
                <w:sz w:val="20"/>
                <w:szCs w:val="20"/>
              </w:rPr>
            </w:pPr>
            <w:r w:rsidRPr="00183C6A">
              <w:rPr>
                <w:rFonts w:ascii="Arial" w:hAnsi="Arial" w:cs="Arial"/>
                <w:color w:val="000000"/>
                <w:sz w:val="20"/>
                <w:szCs w:val="20"/>
              </w:rPr>
              <w:t>n= 60 (91,66%)</w:t>
            </w:r>
          </w:p>
        </w:tc>
        <w:tc>
          <w:tcPr>
            <w:tcW w:w="2268" w:type="dxa"/>
            <w:tcBorders>
              <w:top w:val="nil"/>
              <w:left w:val="nil"/>
              <w:bottom w:val="nil"/>
              <w:right w:val="nil"/>
            </w:tcBorders>
            <w:vAlign w:val="center"/>
          </w:tcPr>
          <w:p w14:paraId="759AA8E1" w14:textId="77777777" w:rsidR="000B3684" w:rsidRPr="00183C6A" w:rsidRDefault="000B3684" w:rsidP="007C1F06">
            <w:pPr>
              <w:jc w:val="center"/>
              <w:rPr>
                <w:rFonts w:ascii="Arial" w:hAnsi="Arial" w:cs="Arial"/>
                <w:color w:val="000000"/>
                <w:sz w:val="20"/>
                <w:szCs w:val="20"/>
              </w:rPr>
            </w:pPr>
            <w:r w:rsidRPr="00183C6A">
              <w:rPr>
                <w:rFonts w:ascii="Arial" w:hAnsi="Arial" w:cs="Arial"/>
                <w:b/>
                <w:color w:val="000000"/>
                <w:sz w:val="20"/>
                <w:szCs w:val="20"/>
              </w:rPr>
              <w:t>IG</w:t>
            </w:r>
            <w:r w:rsidRPr="00183C6A">
              <w:rPr>
                <w:rFonts w:ascii="Arial" w:hAnsi="Arial" w:cs="Arial"/>
                <w:color w:val="000000"/>
                <w:sz w:val="20"/>
                <w:szCs w:val="20"/>
              </w:rPr>
              <w:t xml:space="preserve">: 60,96 ± 9,41 </w:t>
            </w:r>
          </w:p>
          <w:p w14:paraId="494DA6D7" w14:textId="77777777" w:rsidR="000B3684" w:rsidRPr="00183C6A" w:rsidRDefault="000B3684" w:rsidP="007C1F06">
            <w:pPr>
              <w:jc w:val="center"/>
              <w:rPr>
                <w:rFonts w:ascii="Arial" w:hAnsi="Arial" w:cs="Arial"/>
                <w:color w:val="000000"/>
                <w:sz w:val="20"/>
                <w:szCs w:val="20"/>
              </w:rPr>
            </w:pPr>
            <w:r w:rsidRPr="00183C6A">
              <w:rPr>
                <w:rFonts w:ascii="Arial" w:hAnsi="Arial" w:cs="Arial"/>
                <w:b/>
                <w:color w:val="000000"/>
                <w:sz w:val="20"/>
                <w:szCs w:val="20"/>
              </w:rPr>
              <w:t>CG</w:t>
            </w:r>
            <w:r w:rsidRPr="00183C6A">
              <w:rPr>
                <w:rFonts w:ascii="Arial" w:hAnsi="Arial" w:cs="Arial"/>
                <w:color w:val="000000"/>
                <w:sz w:val="20"/>
                <w:szCs w:val="20"/>
              </w:rPr>
              <w:t xml:space="preserve">: 59,53 ± 13,30 </w:t>
            </w:r>
          </w:p>
        </w:tc>
        <w:tc>
          <w:tcPr>
            <w:tcW w:w="2268" w:type="dxa"/>
            <w:tcBorders>
              <w:top w:val="nil"/>
              <w:left w:val="nil"/>
              <w:bottom w:val="nil"/>
              <w:right w:val="nil"/>
            </w:tcBorders>
            <w:vAlign w:val="center"/>
          </w:tcPr>
          <w:p w14:paraId="43065D8C" w14:textId="77777777" w:rsidR="000B3684" w:rsidRPr="00183C6A" w:rsidRDefault="000B3684" w:rsidP="007C1F06">
            <w:pPr>
              <w:jc w:val="center"/>
              <w:rPr>
                <w:rFonts w:ascii="Arial" w:hAnsi="Arial" w:cs="Arial"/>
                <w:sz w:val="20"/>
                <w:szCs w:val="20"/>
                <w:lang w:val="en-GB"/>
              </w:rPr>
            </w:pPr>
            <w:r w:rsidRPr="00183C6A">
              <w:rPr>
                <w:rFonts w:ascii="Arial" w:hAnsi="Arial" w:cs="Arial"/>
                <w:sz w:val="20"/>
                <w:szCs w:val="20"/>
                <w:lang w:val="en-GB"/>
              </w:rPr>
              <w:t>22 (Poor</w:t>
            </w:r>
            <w:r w:rsidRPr="00183C6A">
              <w:rPr>
                <w:rFonts w:ascii="Arial" w:hAnsi="Arial" w:cs="Arial"/>
                <w:color w:val="000000"/>
                <w:sz w:val="20"/>
                <w:szCs w:val="20"/>
                <w:lang w:val="en-GB"/>
              </w:rPr>
              <w:t xml:space="preserve"> Quality</w:t>
            </w:r>
            <w:r w:rsidRPr="00183C6A">
              <w:rPr>
                <w:rFonts w:ascii="Arial" w:hAnsi="Arial" w:cs="Arial"/>
                <w:sz w:val="20"/>
                <w:szCs w:val="20"/>
                <w:lang w:val="en-GB"/>
              </w:rPr>
              <w:t>)</w:t>
            </w:r>
          </w:p>
        </w:tc>
      </w:tr>
      <w:tr w:rsidR="000B3684" w14:paraId="2C9F4EA1" w14:textId="77777777" w:rsidTr="007C1F06">
        <w:tc>
          <w:tcPr>
            <w:tcW w:w="1809" w:type="dxa"/>
            <w:tcBorders>
              <w:top w:val="nil"/>
              <w:left w:val="nil"/>
              <w:bottom w:val="nil"/>
              <w:right w:val="nil"/>
            </w:tcBorders>
            <w:vAlign w:val="center"/>
          </w:tcPr>
          <w:p w14:paraId="316C4F62" w14:textId="6FE56C03" w:rsidR="000B3684" w:rsidRPr="00183C6A" w:rsidRDefault="000B3684" w:rsidP="007C1F06">
            <w:pPr>
              <w:jc w:val="center"/>
              <w:rPr>
                <w:rFonts w:ascii="Arial" w:hAnsi="Arial" w:cs="Arial"/>
                <w:b/>
                <w:bCs/>
                <w:sz w:val="20"/>
                <w:szCs w:val="20"/>
                <w:lang w:val="en-GB"/>
              </w:rPr>
            </w:pPr>
            <w:r w:rsidRPr="00183C6A">
              <w:rPr>
                <w:rFonts w:ascii="Arial" w:hAnsi="Arial" w:cs="Arial"/>
                <w:b/>
                <w:bCs/>
                <w:sz w:val="20"/>
                <w:szCs w:val="20"/>
                <w:lang w:val="en-GB"/>
              </w:rPr>
              <w:t xml:space="preserve">Zhu X, et al. (2020) </w:t>
            </w:r>
            <w:r w:rsidRPr="00183C6A">
              <w:rPr>
                <w:rFonts w:ascii="Arial" w:hAnsi="Arial" w:cs="Arial"/>
                <w:lang w:val="en-US"/>
              </w:rPr>
              <w:t>[2</w:t>
            </w:r>
            <w:r w:rsidR="00697843">
              <w:rPr>
                <w:rFonts w:ascii="Arial" w:hAnsi="Arial" w:cs="Arial"/>
                <w:lang w:val="en-US"/>
              </w:rPr>
              <w:t>9</w:t>
            </w:r>
            <w:r w:rsidRPr="00183C6A">
              <w:rPr>
                <w:rFonts w:ascii="Arial" w:hAnsi="Arial" w:cs="Arial"/>
                <w:lang w:val="en-US"/>
              </w:rPr>
              <w:t>]</w:t>
            </w:r>
          </w:p>
        </w:tc>
        <w:tc>
          <w:tcPr>
            <w:tcW w:w="1701" w:type="dxa"/>
            <w:tcBorders>
              <w:top w:val="nil"/>
              <w:left w:val="nil"/>
              <w:bottom w:val="nil"/>
              <w:right w:val="nil"/>
            </w:tcBorders>
            <w:vAlign w:val="center"/>
          </w:tcPr>
          <w:p w14:paraId="232E24D7" w14:textId="77777777" w:rsidR="000B3684" w:rsidRPr="00183C6A" w:rsidRDefault="000B3684" w:rsidP="007C1F06">
            <w:pPr>
              <w:jc w:val="center"/>
              <w:rPr>
                <w:rFonts w:ascii="Arial" w:hAnsi="Arial" w:cs="Arial"/>
                <w:color w:val="000000"/>
                <w:sz w:val="20"/>
                <w:szCs w:val="20"/>
              </w:rPr>
            </w:pPr>
            <w:r w:rsidRPr="00183C6A">
              <w:rPr>
                <w:rFonts w:ascii="Arial" w:hAnsi="Arial" w:cs="Arial"/>
                <w:color w:val="000000"/>
                <w:sz w:val="20"/>
                <w:szCs w:val="20"/>
              </w:rPr>
              <w:t>NSCLC                      (I-III)</w:t>
            </w:r>
          </w:p>
        </w:tc>
        <w:tc>
          <w:tcPr>
            <w:tcW w:w="2977" w:type="dxa"/>
            <w:tcBorders>
              <w:top w:val="nil"/>
              <w:left w:val="nil"/>
              <w:bottom w:val="nil"/>
              <w:right w:val="nil"/>
            </w:tcBorders>
            <w:vAlign w:val="center"/>
          </w:tcPr>
          <w:p w14:paraId="3C481576" w14:textId="77777777" w:rsidR="000B3684" w:rsidRPr="00183C6A" w:rsidRDefault="000B3684" w:rsidP="007C1F06">
            <w:pPr>
              <w:jc w:val="center"/>
              <w:rPr>
                <w:rFonts w:ascii="Arial" w:hAnsi="Arial" w:cs="Arial"/>
                <w:sz w:val="20"/>
                <w:szCs w:val="20"/>
                <w:lang w:val="en-GB"/>
              </w:rPr>
            </w:pPr>
            <w:r w:rsidRPr="00183C6A">
              <w:rPr>
                <w:rFonts w:ascii="Arial" w:hAnsi="Arial" w:cs="Arial"/>
                <w:sz w:val="20"/>
                <w:szCs w:val="20"/>
                <w:lang w:val="en-GB"/>
              </w:rPr>
              <w:t>Post-Surgery</w:t>
            </w:r>
          </w:p>
        </w:tc>
        <w:tc>
          <w:tcPr>
            <w:tcW w:w="1842" w:type="dxa"/>
            <w:tcBorders>
              <w:top w:val="nil"/>
              <w:left w:val="nil"/>
              <w:bottom w:val="nil"/>
              <w:right w:val="nil"/>
            </w:tcBorders>
            <w:vAlign w:val="center"/>
          </w:tcPr>
          <w:p w14:paraId="346C230A" w14:textId="77777777" w:rsidR="000B3684" w:rsidRPr="00183C6A" w:rsidRDefault="000B3684" w:rsidP="007C1F06">
            <w:pPr>
              <w:jc w:val="center"/>
              <w:rPr>
                <w:rFonts w:ascii="Arial" w:hAnsi="Arial" w:cs="Arial"/>
                <w:color w:val="000000"/>
                <w:sz w:val="20"/>
                <w:szCs w:val="20"/>
              </w:rPr>
            </w:pPr>
            <w:r w:rsidRPr="00183C6A">
              <w:rPr>
                <w:rFonts w:ascii="Arial" w:hAnsi="Arial" w:cs="Arial"/>
                <w:color w:val="000000"/>
                <w:sz w:val="20"/>
                <w:szCs w:val="20"/>
              </w:rPr>
              <w:t>n= 70 (40%)</w:t>
            </w:r>
          </w:p>
        </w:tc>
        <w:tc>
          <w:tcPr>
            <w:tcW w:w="2268" w:type="dxa"/>
            <w:tcBorders>
              <w:top w:val="nil"/>
              <w:left w:val="nil"/>
              <w:bottom w:val="nil"/>
              <w:right w:val="nil"/>
            </w:tcBorders>
            <w:vAlign w:val="center"/>
          </w:tcPr>
          <w:p w14:paraId="338901F0" w14:textId="77777777" w:rsidR="000B3684" w:rsidRPr="00183C6A" w:rsidRDefault="000B3684" w:rsidP="007C1F06">
            <w:pPr>
              <w:jc w:val="center"/>
              <w:rPr>
                <w:rFonts w:ascii="Arial" w:hAnsi="Arial" w:cs="Arial"/>
                <w:color w:val="000000"/>
                <w:sz w:val="20"/>
                <w:szCs w:val="20"/>
              </w:rPr>
            </w:pPr>
            <w:r w:rsidRPr="00183C6A">
              <w:rPr>
                <w:rFonts w:ascii="Arial" w:hAnsi="Arial" w:cs="Arial"/>
                <w:b/>
                <w:color w:val="000000"/>
                <w:sz w:val="20"/>
                <w:szCs w:val="20"/>
              </w:rPr>
              <w:t>IG</w:t>
            </w:r>
            <w:r w:rsidRPr="00183C6A">
              <w:rPr>
                <w:rFonts w:ascii="Arial" w:hAnsi="Arial" w:cs="Arial"/>
                <w:color w:val="000000"/>
                <w:sz w:val="20"/>
                <w:szCs w:val="20"/>
              </w:rPr>
              <w:t xml:space="preserve">:  67,95 </w:t>
            </w:r>
            <w:r w:rsidRPr="00183C6A">
              <w:rPr>
                <w:rFonts w:ascii="Arial" w:hAnsi="Arial" w:cs="Arial"/>
                <w:color w:val="000000"/>
                <w:sz w:val="20"/>
                <w:szCs w:val="20"/>
              </w:rPr>
              <w:sym w:font="Symbol" w:char="F0B1"/>
            </w:r>
            <w:r w:rsidRPr="00183C6A">
              <w:rPr>
                <w:rFonts w:ascii="Arial" w:hAnsi="Arial" w:cs="Arial"/>
                <w:color w:val="000000"/>
                <w:sz w:val="20"/>
                <w:szCs w:val="20"/>
              </w:rPr>
              <w:t xml:space="preserve"> 4,81</w:t>
            </w:r>
          </w:p>
          <w:p w14:paraId="2A1C1CB8" w14:textId="77777777" w:rsidR="000B3684" w:rsidRPr="00183C6A" w:rsidRDefault="000B3684" w:rsidP="007C1F06">
            <w:pPr>
              <w:jc w:val="center"/>
              <w:rPr>
                <w:rFonts w:ascii="Arial" w:hAnsi="Arial" w:cs="Arial"/>
                <w:color w:val="000000"/>
                <w:sz w:val="20"/>
                <w:szCs w:val="20"/>
              </w:rPr>
            </w:pPr>
            <w:r w:rsidRPr="00183C6A">
              <w:rPr>
                <w:rFonts w:ascii="Arial" w:hAnsi="Arial" w:cs="Arial"/>
                <w:b/>
                <w:color w:val="000000"/>
                <w:sz w:val="20"/>
                <w:szCs w:val="20"/>
              </w:rPr>
              <w:t>CG</w:t>
            </w:r>
            <w:r w:rsidRPr="00183C6A">
              <w:rPr>
                <w:rFonts w:ascii="Arial" w:hAnsi="Arial" w:cs="Arial"/>
                <w:color w:val="000000"/>
                <w:sz w:val="20"/>
                <w:szCs w:val="20"/>
              </w:rPr>
              <w:t xml:space="preserve">: 67,21 </w:t>
            </w:r>
            <w:r w:rsidRPr="00183C6A">
              <w:rPr>
                <w:rFonts w:ascii="Arial" w:hAnsi="Arial" w:cs="Arial"/>
                <w:color w:val="000000"/>
                <w:sz w:val="20"/>
                <w:szCs w:val="20"/>
              </w:rPr>
              <w:sym w:font="Symbol" w:char="F0B1"/>
            </w:r>
            <w:r w:rsidRPr="00183C6A">
              <w:rPr>
                <w:rFonts w:ascii="Arial" w:hAnsi="Arial" w:cs="Arial"/>
                <w:color w:val="000000"/>
                <w:sz w:val="20"/>
                <w:szCs w:val="20"/>
              </w:rPr>
              <w:t xml:space="preserve"> 4,68</w:t>
            </w:r>
          </w:p>
        </w:tc>
        <w:tc>
          <w:tcPr>
            <w:tcW w:w="2268" w:type="dxa"/>
            <w:tcBorders>
              <w:top w:val="nil"/>
              <w:left w:val="nil"/>
              <w:bottom w:val="nil"/>
              <w:right w:val="nil"/>
            </w:tcBorders>
            <w:vAlign w:val="center"/>
          </w:tcPr>
          <w:p w14:paraId="13869218" w14:textId="77777777" w:rsidR="000B3684" w:rsidRPr="00183C6A" w:rsidRDefault="000B3684" w:rsidP="007C1F06">
            <w:pPr>
              <w:jc w:val="center"/>
              <w:rPr>
                <w:rFonts w:ascii="Arial" w:hAnsi="Arial" w:cs="Arial"/>
                <w:sz w:val="20"/>
                <w:szCs w:val="20"/>
                <w:lang w:val="en-GB"/>
              </w:rPr>
            </w:pPr>
            <w:r w:rsidRPr="00183C6A">
              <w:rPr>
                <w:rFonts w:ascii="Arial" w:hAnsi="Arial" w:cs="Arial"/>
                <w:sz w:val="20"/>
                <w:szCs w:val="20"/>
                <w:lang w:val="en-GB"/>
              </w:rPr>
              <w:t xml:space="preserve"> 17 (Poor</w:t>
            </w:r>
            <w:r w:rsidRPr="00183C6A">
              <w:rPr>
                <w:rFonts w:ascii="Arial" w:hAnsi="Arial" w:cs="Arial"/>
                <w:color w:val="000000"/>
                <w:sz w:val="20"/>
                <w:szCs w:val="20"/>
                <w:lang w:val="en-GB"/>
              </w:rPr>
              <w:t xml:space="preserve"> Quality</w:t>
            </w:r>
            <w:r w:rsidRPr="00183C6A">
              <w:rPr>
                <w:rFonts w:ascii="Arial" w:hAnsi="Arial" w:cs="Arial"/>
                <w:sz w:val="20"/>
                <w:szCs w:val="20"/>
                <w:lang w:val="en-GB"/>
              </w:rPr>
              <w:t>)</w:t>
            </w:r>
          </w:p>
        </w:tc>
      </w:tr>
      <w:tr w:rsidR="000B3684" w14:paraId="5D3CFDB9" w14:textId="77777777" w:rsidTr="007C1F06">
        <w:tc>
          <w:tcPr>
            <w:tcW w:w="1809" w:type="dxa"/>
            <w:tcBorders>
              <w:top w:val="nil"/>
              <w:left w:val="nil"/>
              <w:bottom w:val="nil"/>
              <w:right w:val="nil"/>
            </w:tcBorders>
            <w:vAlign w:val="center"/>
          </w:tcPr>
          <w:p w14:paraId="76983AE5" w14:textId="14E82909" w:rsidR="000B3684" w:rsidRPr="00183C6A" w:rsidRDefault="000B3684" w:rsidP="007C1F06">
            <w:pPr>
              <w:jc w:val="center"/>
              <w:rPr>
                <w:rFonts w:ascii="Arial" w:hAnsi="Arial" w:cs="Arial"/>
                <w:b/>
                <w:bCs/>
                <w:sz w:val="20"/>
                <w:szCs w:val="20"/>
                <w:lang w:val="en-GB"/>
              </w:rPr>
            </w:pPr>
            <w:r w:rsidRPr="00183C6A">
              <w:rPr>
                <w:rFonts w:ascii="Arial" w:hAnsi="Arial" w:cs="Arial"/>
                <w:b/>
                <w:bCs/>
                <w:sz w:val="20"/>
                <w:szCs w:val="20"/>
                <w:lang w:val="en-GB"/>
              </w:rPr>
              <w:t xml:space="preserve">Edbrooke L, et al. (2019) </w:t>
            </w:r>
            <w:r w:rsidRPr="00183C6A">
              <w:rPr>
                <w:rFonts w:ascii="Arial" w:hAnsi="Arial" w:cs="Arial"/>
                <w:lang w:val="en-US"/>
              </w:rPr>
              <w:t>[</w:t>
            </w:r>
            <w:r w:rsidR="00697843">
              <w:rPr>
                <w:rFonts w:ascii="Arial" w:hAnsi="Arial" w:cs="Arial"/>
                <w:lang w:val="en-US"/>
              </w:rPr>
              <w:t>30</w:t>
            </w:r>
            <w:r w:rsidRPr="00183C6A">
              <w:rPr>
                <w:rFonts w:ascii="Arial" w:hAnsi="Arial" w:cs="Arial"/>
                <w:lang w:val="en-US"/>
              </w:rPr>
              <w:t>]</w:t>
            </w:r>
          </w:p>
        </w:tc>
        <w:tc>
          <w:tcPr>
            <w:tcW w:w="1701" w:type="dxa"/>
            <w:tcBorders>
              <w:top w:val="nil"/>
              <w:left w:val="nil"/>
              <w:bottom w:val="nil"/>
              <w:right w:val="nil"/>
            </w:tcBorders>
            <w:vAlign w:val="center"/>
          </w:tcPr>
          <w:p w14:paraId="49185D2D" w14:textId="77777777" w:rsidR="000B3684" w:rsidRPr="00183C6A" w:rsidRDefault="000B3684" w:rsidP="007C1F06">
            <w:pPr>
              <w:jc w:val="center"/>
              <w:rPr>
                <w:rFonts w:ascii="Arial" w:hAnsi="Arial" w:cs="Arial"/>
                <w:color w:val="000000"/>
                <w:sz w:val="20"/>
                <w:szCs w:val="20"/>
                <w:lang w:val="en-GB"/>
              </w:rPr>
            </w:pPr>
            <w:r w:rsidRPr="00183C6A">
              <w:rPr>
                <w:rFonts w:ascii="Arial" w:hAnsi="Arial" w:cs="Arial"/>
                <w:color w:val="000000"/>
                <w:sz w:val="20"/>
                <w:szCs w:val="20"/>
                <w:lang w:val="en-GB"/>
              </w:rPr>
              <w:t xml:space="preserve"> NSCLC                   (III-IV)</w:t>
            </w:r>
          </w:p>
        </w:tc>
        <w:tc>
          <w:tcPr>
            <w:tcW w:w="2977" w:type="dxa"/>
            <w:tcBorders>
              <w:top w:val="nil"/>
              <w:left w:val="nil"/>
              <w:bottom w:val="nil"/>
              <w:right w:val="nil"/>
            </w:tcBorders>
            <w:vAlign w:val="center"/>
          </w:tcPr>
          <w:p w14:paraId="46BB5619" w14:textId="77777777" w:rsidR="000B3684" w:rsidRPr="00183C6A" w:rsidRDefault="000B3684" w:rsidP="007C1F06">
            <w:pPr>
              <w:jc w:val="center"/>
              <w:rPr>
                <w:rFonts w:ascii="Arial" w:hAnsi="Arial" w:cs="Arial"/>
                <w:color w:val="000000"/>
                <w:sz w:val="20"/>
                <w:szCs w:val="20"/>
                <w:lang w:val="en-GB"/>
              </w:rPr>
            </w:pPr>
          </w:p>
          <w:p w14:paraId="1BE2D341" w14:textId="77777777" w:rsidR="000B3684" w:rsidRPr="00183C6A" w:rsidRDefault="000B3684" w:rsidP="007C1F06">
            <w:pPr>
              <w:jc w:val="center"/>
              <w:rPr>
                <w:rFonts w:ascii="Arial" w:hAnsi="Arial" w:cs="Arial"/>
                <w:color w:val="000000"/>
                <w:sz w:val="20"/>
                <w:szCs w:val="20"/>
                <w:lang w:val="en-GB"/>
              </w:rPr>
            </w:pPr>
            <w:r w:rsidRPr="00183C6A">
              <w:rPr>
                <w:rFonts w:ascii="Arial" w:hAnsi="Arial" w:cs="Arial"/>
                <w:color w:val="000000"/>
                <w:sz w:val="20"/>
                <w:szCs w:val="20"/>
                <w:lang w:val="en-GB"/>
              </w:rPr>
              <w:t>Post-Coadyuvant</w:t>
            </w:r>
          </w:p>
          <w:p w14:paraId="67CF13BE" w14:textId="77777777" w:rsidR="000B3684" w:rsidRPr="00183C6A" w:rsidRDefault="000B3684" w:rsidP="007C1F06">
            <w:pPr>
              <w:jc w:val="center"/>
              <w:rPr>
                <w:rFonts w:ascii="Arial" w:hAnsi="Arial" w:cs="Arial"/>
                <w:sz w:val="20"/>
                <w:szCs w:val="20"/>
                <w:lang w:val="en-GB"/>
              </w:rPr>
            </w:pPr>
          </w:p>
        </w:tc>
        <w:tc>
          <w:tcPr>
            <w:tcW w:w="1842" w:type="dxa"/>
            <w:tcBorders>
              <w:top w:val="nil"/>
              <w:left w:val="nil"/>
              <w:bottom w:val="nil"/>
              <w:right w:val="nil"/>
            </w:tcBorders>
            <w:vAlign w:val="center"/>
          </w:tcPr>
          <w:p w14:paraId="0E354388" w14:textId="77777777" w:rsidR="000B3684" w:rsidRPr="00183C6A" w:rsidRDefault="000B3684" w:rsidP="007C1F06">
            <w:pPr>
              <w:jc w:val="center"/>
              <w:rPr>
                <w:rFonts w:ascii="Arial" w:hAnsi="Arial" w:cs="Arial"/>
                <w:sz w:val="20"/>
                <w:szCs w:val="20"/>
              </w:rPr>
            </w:pPr>
            <w:r w:rsidRPr="00183C6A">
              <w:rPr>
                <w:rFonts w:ascii="Arial" w:hAnsi="Arial" w:cs="Arial"/>
                <w:sz w:val="20"/>
                <w:szCs w:val="20"/>
              </w:rPr>
              <w:t>n= 92 (55.43%)</w:t>
            </w:r>
          </w:p>
        </w:tc>
        <w:tc>
          <w:tcPr>
            <w:tcW w:w="2268" w:type="dxa"/>
            <w:tcBorders>
              <w:top w:val="nil"/>
              <w:left w:val="nil"/>
              <w:bottom w:val="nil"/>
              <w:right w:val="nil"/>
            </w:tcBorders>
            <w:vAlign w:val="center"/>
          </w:tcPr>
          <w:p w14:paraId="2C6C7447" w14:textId="77777777" w:rsidR="000B3684" w:rsidRPr="00183C6A" w:rsidRDefault="000B3684" w:rsidP="007C1F06">
            <w:pPr>
              <w:jc w:val="center"/>
              <w:rPr>
                <w:rFonts w:ascii="Arial" w:hAnsi="Arial" w:cs="Arial"/>
                <w:sz w:val="20"/>
                <w:szCs w:val="20"/>
              </w:rPr>
            </w:pPr>
            <w:r w:rsidRPr="00183C6A">
              <w:rPr>
                <w:rFonts w:ascii="Arial" w:hAnsi="Arial" w:cs="Arial"/>
                <w:b/>
                <w:sz w:val="20"/>
                <w:szCs w:val="20"/>
              </w:rPr>
              <w:t>IG</w:t>
            </w:r>
            <w:r w:rsidRPr="00183C6A">
              <w:rPr>
                <w:rFonts w:ascii="Arial" w:hAnsi="Arial" w:cs="Arial"/>
                <w:sz w:val="20"/>
                <w:szCs w:val="20"/>
              </w:rPr>
              <w:t xml:space="preserve">: 64,6 </w:t>
            </w:r>
            <w:r w:rsidRPr="00183C6A">
              <w:rPr>
                <w:rFonts w:ascii="Arial" w:hAnsi="Arial" w:cs="Arial"/>
                <w:sz w:val="20"/>
                <w:szCs w:val="20"/>
              </w:rPr>
              <w:sym w:font="Symbol" w:char="F0B1"/>
            </w:r>
            <w:r w:rsidRPr="00183C6A">
              <w:rPr>
                <w:rFonts w:ascii="Arial" w:hAnsi="Arial" w:cs="Arial"/>
                <w:sz w:val="20"/>
                <w:szCs w:val="20"/>
              </w:rPr>
              <w:t xml:space="preserve"> 13,4</w:t>
            </w:r>
          </w:p>
          <w:p w14:paraId="57B5804A" w14:textId="77777777" w:rsidR="000B3684" w:rsidRPr="00183C6A" w:rsidRDefault="000B3684" w:rsidP="007C1F06">
            <w:pPr>
              <w:jc w:val="center"/>
              <w:rPr>
                <w:rFonts w:ascii="Arial" w:hAnsi="Arial" w:cs="Arial"/>
                <w:sz w:val="20"/>
                <w:szCs w:val="20"/>
              </w:rPr>
            </w:pPr>
            <w:r w:rsidRPr="00183C6A">
              <w:rPr>
                <w:rFonts w:ascii="Arial" w:hAnsi="Arial" w:cs="Arial"/>
                <w:b/>
                <w:sz w:val="20"/>
                <w:szCs w:val="20"/>
              </w:rPr>
              <w:t>CG</w:t>
            </w:r>
            <w:r w:rsidRPr="00183C6A">
              <w:rPr>
                <w:rFonts w:ascii="Arial" w:hAnsi="Arial" w:cs="Arial"/>
                <w:sz w:val="20"/>
                <w:szCs w:val="20"/>
              </w:rPr>
              <w:t xml:space="preserve">: 62,5 </w:t>
            </w:r>
            <w:r w:rsidRPr="00183C6A">
              <w:rPr>
                <w:rFonts w:ascii="Arial" w:hAnsi="Arial" w:cs="Arial"/>
                <w:sz w:val="20"/>
                <w:szCs w:val="20"/>
              </w:rPr>
              <w:sym w:font="Symbol" w:char="F0B1"/>
            </w:r>
            <w:r w:rsidRPr="00183C6A">
              <w:rPr>
                <w:rFonts w:ascii="Arial" w:hAnsi="Arial" w:cs="Arial"/>
                <w:sz w:val="20"/>
                <w:szCs w:val="20"/>
              </w:rPr>
              <w:t xml:space="preserve"> 10,9</w:t>
            </w:r>
          </w:p>
        </w:tc>
        <w:tc>
          <w:tcPr>
            <w:tcW w:w="2268" w:type="dxa"/>
            <w:tcBorders>
              <w:top w:val="nil"/>
              <w:left w:val="nil"/>
              <w:bottom w:val="nil"/>
              <w:right w:val="nil"/>
            </w:tcBorders>
            <w:vAlign w:val="center"/>
          </w:tcPr>
          <w:p w14:paraId="69076F12" w14:textId="77777777" w:rsidR="000B3684" w:rsidRPr="00183C6A" w:rsidRDefault="000B3684" w:rsidP="007C1F06">
            <w:pPr>
              <w:jc w:val="center"/>
              <w:rPr>
                <w:rFonts w:ascii="Arial" w:hAnsi="Arial" w:cs="Arial"/>
                <w:sz w:val="20"/>
                <w:szCs w:val="20"/>
                <w:lang w:val="en-GB"/>
              </w:rPr>
            </w:pPr>
            <w:r w:rsidRPr="00183C6A">
              <w:rPr>
                <w:rFonts w:ascii="Arial" w:hAnsi="Arial" w:cs="Arial"/>
                <w:sz w:val="20"/>
                <w:szCs w:val="20"/>
                <w:lang w:val="en-GB"/>
              </w:rPr>
              <w:t xml:space="preserve"> 22 (Fair</w:t>
            </w:r>
            <w:r w:rsidRPr="00183C6A">
              <w:rPr>
                <w:rFonts w:ascii="Arial" w:hAnsi="Arial" w:cs="Arial"/>
                <w:color w:val="000000"/>
                <w:sz w:val="20"/>
                <w:szCs w:val="20"/>
                <w:lang w:val="en-GB"/>
              </w:rPr>
              <w:t xml:space="preserve"> Quality</w:t>
            </w:r>
            <w:r w:rsidRPr="00183C6A">
              <w:rPr>
                <w:rFonts w:ascii="Arial" w:hAnsi="Arial" w:cs="Arial"/>
                <w:sz w:val="20"/>
                <w:szCs w:val="20"/>
                <w:lang w:val="en-GB"/>
              </w:rPr>
              <w:t>)</w:t>
            </w:r>
          </w:p>
        </w:tc>
      </w:tr>
      <w:tr w:rsidR="000B3684" w14:paraId="671E7BEA" w14:textId="77777777" w:rsidTr="007C1F06">
        <w:tc>
          <w:tcPr>
            <w:tcW w:w="1809" w:type="dxa"/>
            <w:tcBorders>
              <w:top w:val="nil"/>
              <w:left w:val="nil"/>
              <w:bottom w:val="nil"/>
              <w:right w:val="nil"/>
            </w:tcBorders>
            <w:vAlign w:val="center"/>
          </w:tcPr>
          <w:p w14:paraId="07DE8989" w14:textId="6F2580B3" w:rsidR="000B3684" w:rsidRPr="00183C6A" w:rsidRDefault="000B3684" w:rsidP="007C1F06">
            <w:pPr>
              <w:jc w:val="center"/>
              <w:rPr>
                <w:rFonts w:ascii="Arial" w:hAnsi="Arial" w:cs="Arial"/>
                <w:b/>
                <w:bCs/>
                <w:sz w:val="20"/>
                <w:szCs w:val="20"/>
              </w:rPr>
            </w:pPr>
            <w:r w:rsidRPr="00183C6A">
              <w:rPr>
                <w:rFonts w:ascii="Arial" w:hAnsi="Arial" w:cs="Arial"/>
                <w:b/>
                <w:bCs/>
                <w:sz w:val="20"/>
                <w:szCs w:val="20"/>
              </w:rPr>
              <w:t xml:space="preserve">Huang CC, et al. (2017) </w:t>
            </w:r>
            <w:r w:rsidRPr="00183C6A">
              <w:rPr>
                <w:rFonts w:ascii="Arial" w:hAnsi="Arial" w:cs="Arial"/>
                <w:lang w:val="en-US"/>
              </w:rPr>
              <w:t>[</w:t>
            </w:r>
            <w:r w:rsidR="00E541B2">
              <w:rPr>
                <w:rFonts w:ascii="Arial" w:hAnsi="Arial" w:cs="Arial"/>
                <w:lang w:val="en-US"/>
              </w:rPr>
              <w:t>3</w:t>
            </w:r>
            <w:r w:rsidR="00697843">
              <w:rPr>
                <w:rFonts w:ascii="Arial" w:hAnsi="Arial" w:cs="Arial"/>
                <w:lang w:val="en-US"/>
              </w:rPr>
              <w:t>1</w:t>
            </w:r>
            <w:r w:rsidRPr="00183C6A">
              <w:rPr>
                <w:rFonts w:ascii="Arial" w:hAnsi="Arial" w:cs="Arial"/>
                <w:lang w:val="en-US"/>
              </w:rPr>
              <w:t>]</w:t>
            </w:r>
          </w:p>
        </w:tc>
        <w:tc>
          <w:tcPr>
            <w:tcW w:w="1701" w:type="dxa"/>
            <w:tcBorders>
              <w:top w:val="nil"/>
              <w:left w:val="nil"/>
              <w:bottom w:val="nil"/>
              <w:right w:val="nil"/>
            </w:tcBorders>
            <w:vAlign w:val="center"/>
          </w:tcPr>
          <w:p w14:paraId="7F4F12C0" w14:textId="77777777" w:rsidR="000B3684" w:rsidRPr="00183C6A" w:rsidRDefault="000B3684" w:rsidP="007C1F06">
            <w:pPr>
              <w:jc w:val="center"/>
              <w:rPr>
                <w:rFonts w:ascii="Arial" w:hAnsi="Arial" w:cs="Arial"/>
                <w:sz w:val="20"/>
                <w:szCs w:val="20"/>
                <w:lang w:val="en-GB"/>
              </w:rPr>
            </w:pPr>
            <w:r w:rsidRPr="00183C6A">
              <w:rPr>
                <w:rFonts w:ascii="Arial" w:hAnsi="Arial" w:cs="Arial"/>
                <w:sz w:val="20"/>
                <w:szCs w:val="20"/>
                <w:lang w:val="en-GB"/>
              </w:rPr>
              <w:t>NSCLC                (III-IV)</w:t>
            </w:r>
          </w:p>
        </w:tc>
        <w:tc>
          <w:tcPr>
            <w:tcW w:w="2977" w:type="dxa"/>
            <w:tcBorders>
              <w:top w:val="nil"/>
              <w:left w:val="nil"/>
              <w:bottom w:val="nil"/>
              <w:right w:val="nil"/>
            </w:tcBorders>
            <w:vAlign w:val="center"/>
          </w:tcPr>
          <w:p w14:paraId="178F429E" w14:textId="77777777" w:rsidR="000B3684" w:rsidRPr="00183C6A" w:rsidRDefault="000B3684" w:rsidP="007C1F06">
            <w:pPr>
              <w:jc w:val="center"/>
              <w:rPr>
                <w:rFonts w:ascii="Arial" w:hAnsi="Arial" w:cs="Arial"/>
                <w:sz w:val="20"/>
                <w:szCs w:val="20"/>
              </w:rPr>
            </w:pPr>
            <w:r w:rsidRPr="00183C6A">
              <w:rPr>
                <w:rFonts w:ascii="Arial" w:hAnsi="Arial" w:cs="Arial"/>
                <w:sz w:val="20"/>
                <w:szCs w:val="20"/>
              </w:rPr>
              <w:t>In-</w:t>
            </w:r>
            <w:r w:rsidRPr="00183C6A">
              <w:rPr>
                <w:rFonts w:ascii="Arial" w:hAnsi="Arial" w:cs="Arial"/>
                <w:color w:val="000000"/>
                <w:sz w:val="20"/>
                <w:szCs w:val="20"/>
                <w:lang w:val="en-GB"/>
              </w:rPr>
              <w:t>Coadyuvant</w:t>
            </w:r>
          </w:p>
        </w:tc>
        <w:tc>
          <w:tcPr>
            <w:tcW w:w="1842" w:type="dxa"/>
            <w:tcBorders>
              <w:top w:val="nil"/>
              <w:left w:val="nil"/>
              <w:bottom w:val="nil"/>
              <w:right w:val="nil"/>
            </w:tcBorders>
            <w:vAlign w:val="center"/>
          </w:tcPr>
          <w:p w14:paraId="6DFB6C68" w14:textId="77777777" w:rsidR="000B3684" w:rsidRPr="00183C6A" w:rsidRDefault="000B3684" w:rsidP="007C1F06">
            <w:pPr>
              <w:jc w:val="center"/>
              <w:rPr>
                <w:rFonts w:ascii="Arial" w:hAnsi="Arial" w:cs="Arial"/>
                <w:color w:val="000000"/>
                <w:sz w:val="20"/>
                <w:szCs w:val="20"/>
              </w:rPr>
            </w:pPr>
            <w:r w:rsidRPr="00183C6A">
              <w:rPr>
                <w:rFonts w:ascii="Arial" w:hAnsi="Arial" w:cs="Arial"/>
                <w:color w:val="000000"/>
                <w:sz w:val="20"/>
                <w:szCs w:val="20"/>
              </w:rPr>
              <w:t>n= 55 (58,18%)</w:t>
            </w:r>
          </w:p>
        </w:tc>
        <w:tc>
          <w:tcPr>
            <w:tcW w:w="2268" w:type="dxa"/>
            <w:tcBorders>
              <w:top w:val="nil"/>
              <w:left w:val="nil"/>
              <w:bottom w:val="nil"/>
              <w:right w:val="nil"/>
            </w:tcBorders>
            <w:vAlign w:val="center"/>
          </w:tcPr>
          <w:p w14:paraId="617AB6C8" w14:textId="77777777" w:rsidR="000B3684" w:rsidRPr="00183C6A" w:rsidRDefault="000B3684" w:rsidP="007C1F06">
            <w:pPr>
              <w:jc w:val="center"/>
              <w:rPr>
                <w:rFonts w:ascii="Arial" w:hAnsi="Arial" w:cs="Arial"/>
                <w:color w:val="000000"/>
                <w:sz w:val="20"/>
                <w:szCs w:val="20"/>
              </w:rPr>
            </w:pPr>
            <w:r w:rsidRPr="00183C6A">
              <w:rPr>
                <w:rFonts w:ascii="Arial" w:hAnsi="Arial" w:cs="Arial"/>
                <w:b/>
                <w:color w:val="000000"/>
                <w:sz w:val="20"/>
                <w:szCs w:val="20"/>
              </w:rPr>
              <w:t>IG</w:t>
            </w:r>
            <w:r w:rsidRPr="00183C6A">
              <w:rPr>
                <w:rFonts w:ascii="Arial" w:hAnsi="Arial" w:cs="Arial"/>
                <w:color w:val="000000"/>
                <w:sz w:val="20"/>
                <w:szCs w:val="20"/>
              </w:rPr>
              <w:t xml:space="preserve">: 61.00 </w:t>
            </w:r>
            <w:r w:rsidRPr="00183C6A">
              <w:rPr>
                <w:rFonts w:ascii="Arial" w:hAnsi="Arial" w:cs="Arial"/>
                <w:color w:val="000000"/>
                <w:sz w:val="20"/>
                <w:szCs w:val="20"/>
              </w:rPr>
              <w:sym w:font="Symbol" w:char="F0B1"/>
            </w:r>
            <w:r w:rsidRPr="00183C6A">
              <w:rPr>
                <w:rFonts w:ascii="Arial" w:hAnsi="Arial" w:cs="Arial"/>
                <w:color w:val="000000"/>
                <w:sz w:val="20"/>
                <w:szCs w:val="20"/>
              </w:rPr>
              <w:t xml:space="preserve"> 2.04</w:t>
            </w:r>
          </w:p>
          <w:p w14:paraId="3BC3112A" w14:textId="77777777" w:rsidR="000B3684" w:rsidRPr="00183C6A" w:rsidRDefault="000B3684" w:rsidP="007C1F06">
            <w:pPr>
              <w:jc w:val="center"/>
              <w:rPr>
                <w:rFonts w:ascii="Arial" w:hAnsi="Arial" w:cs="Arial"/>
                <w:color w:val="000000"/>
                <w:sz w:val="20"/>
                <w:szCs w:val="20"/>
              </w:rPr>
            </w:pPr>
            <w:r w:rsidRPr="00183C6A">
              <w:rPr>
                <w:rFonts w:ascii="Arial" w:hAnsi="Arial" w:cs="Arial"/>
                <w:b/>
                <w:color w:val="000000"/>
                <w:sz w:val="20"/>
                <w:szCs w:val="20"/>
              </w:rPr>
              <w:t>CG</w:t>
            </w:r>
            <w:r w:rsidRPr="00183C6A">
              <w:rPr>
                <w:rFonts w:ascii="Arial" w:hAnsi="Arial" w:cs="Arial"/>
                <w:color w:val="000000"/>
                <w:sz w:val="20"/>
                <w:szCs w:val="20"/>
              </w:rPr>
              <w:t xml:space="preserve">:  58.68 </w:t>
            </w:r>
            <w:r w:rsidRPr="00183C6A">
              <w:rPr>
                <w:rFonts w:ascii="Arial" w:hAnsi="Arial" w:cs="Arial"/>
                <w:color w:val="000000"/>
                <w:sz w:val="20"/>
                <w:szCs w:val="20"/>
              </w:rPr>
              <w:sym w:font="Symbol" w:char="F0B1"/>
            </w:r>
            <w:r w:rsidRPr="00183C6A">
              <w:rPr>
                <w:rFonts w:ascii="Arial" w:hAnsi="Arial" w:cs="Arial"/>
                <w:color w:val="000000"/>
                <w:sz w:val="20"/>
                <w:szCs w:val="20"/>
              </w:rPr>
              <w:t xml:space="preserve"> 1.77</w:t>
            </w:r>
          </w:p>
        </w:tc>
        <w:tc>
          <w:tcPr>
            <w:tcW w:w="2268" w:type="dxa"/>
            <w:tcBorders>
              <w:top w:val="nil"/>
              <w:left w:val="nil"/>
              <w:bottom w:val="nil"/>
              <w:right w:val="nil"/>
            </w:tcBorders>
            <w:vAlign w:val="center"/>
          </w:tcPr>
          <w:p w14:paraId="4576516C" w14:textId="77777777" w:rsidR="000B3684" w:rsidRPr="00183C6A" w:rsidRDefault="000B3684" w:rsidP="007C1F06">
            <w:pPr>
              <w:jc w:val="center"/>
              <w:rPr>
                <w:rFonts w:ascii="Arial" w:hAnsi="Arial" w:cs="Arial"/>
                <w:sz w:val="20"/>
                <w:szCs w:val="20"/>
                <w:lang w:val="en-GB"/>
              </w:rPr>
            </w:pPr>
            <w:r w:rsidRPr="00183C6A">
              <w:rPr>
                <w:rFonts w:ascii="Arial" w:hAnsi="Arial" w:cs="Arial"/>
                <w:sz w:val="20"/>
                <w:szCs w:val="20"/>
                <w:lang w:val="en-GB"/>
              </w:rPr>
              <w:t xml:space="preserve"> 20 (Fair</w:t>
            </w:r>
            <w:r w:rsidRPr="00183C6A">
              <w:rPr>
                <w:rFonts w:ascii="Arial" w:hAnsi="Arial" w:cs="Arial"/>
                <w:color w:val="000000"/>
                <w:sz w:val="20"/>
                <w:szCs w:val="20"/>
                <w:lang w:val="en-GB"/>
              </w:rPr>
              <w:t xml:space="preserve"> Quality</w:t>
            </w:r>
            <w:r w:rsidRPr="00183C6A">
              <w:rPr>
                <w:rFonts w:ascii="Arial" w:hAnsi="Arial" w:cs="Arial"/>
                <w:sz w:val="20"/>
                <w:szCs w:val="20"/>
                <w:lang w:val="en-GB"/>
              </w:rPr>
              <w:t>)</w:t>
            </w:r>
          </w:p>
        </w:tc>
      </w:tr>
      <w:tr w:rsidR="000B3684" w14:paraId="41BC12C1" w14:textId="77777777" w:rsidTr="007C1F06">
        <w:tc>
          <w:tcPr>
            <w:tcW w:w="1809" w:type="dxa"/>
            <w:tcBorders>
              <w:top w:val="nil"/>
              <w:left w:val="nil"/>
              <w:bottom w:val="nil"/>
              <w:right w:val="nil"/>
            </w:tcBorders>
            <w:vAlign w:val="center"/>
          </w:tcPr>
          <w:p w14:paraId="1784BE7D" w14:textId="53894A5C" w:rsidR="000B3684" w:rsidRPr="00183C6A" w:rsidRDefault="000B3684" w:rsidP="007C1F06">
            <w:pPr>
              <w:jc w:val="center"/>
              <w:rPr>
                <w:rFonts w:ascii="Arial" w:hAnsi="Arial" w:cs="Arial"/>
                <w:b/>
                <w:bCs/>
                <w:sz w:val="20"/>
                <w:szCs w:val="20"/>
              </w:rPr>
            </w:pPr>
            <w:r w:rsidRPr="00183C6A">
              <w:rPr>
                <w:rFonts w:ascii="Arial" w:hAnsi="Arial" w:cs="Arial"/>
                <w:b/>
                <w:bCs/>
                <w:sz w:val="20"/>
                <w:szCs w:val="20"/>
              </w:rPr>
              <w:t xml:space="preserve">Geerse OP, et al (2016) </w:t>
            </w:r>
            <w:r w:rsidR="00E541B2">
              <w:rPr>
                <w:rFonts w:ascii="Arial" w:hAnsi="Arial" w:cs="Arial"/>
                <w:b/>
                <w:bCs/>
                <w:sz w:val="20"/>
                <w:szCs w:val="20"/>
              </w:rPr>
              <w:t>[</w:t>
            </w:r>
            <w:r w:rsidR="00E541B2" w:rsidRPr="00E541B2">
              <w:rPr>
                <w:rFonts w:ascii="Arial" w:hAnsi="Arial" w:cs="Arial"/>
              </w:rPr>
              <w:t>3</w:t>
            </w:r>
            <w:r w:rsidR="00697843">
              <w:rPr>
                <w:rFonts w:ascii="Arial" w:hAnsi="Arial" w:cs="Arial"/>
              </w:rPr>
              <w:t>2</w:t>
            </w:r>
            <w:r w:rsidRPr="00183C6A">
              <w:rPr>
                <w:rFonts w:ascii="Arial" w:hAnsi="Arial" w:cs="Arial"/>
                <w:lang w:val="en-US"/>
              </w:rPr>
              <w:t>]</w:t>
            </w:r>
          </w:p>
        </w:tc>
        <w:tc>
          <w:tcPr>
            <w:tcW w:w="1701" w:type="dxa"/>
            <w:tcBorders>
              <w:top w:val="nil"/>
              <w:left w:val="nil"/>
              <w:bottom w:val="nil"/>
              <w:right w:val="nil"/>
            </w:tcBorders>
            <w:vAlign w:val="center"/>
          </w:tcPr>
          <w:p w14:paraId="5A8C8C43" w14:textId="77777777" w:rsidR="000B3684" w:rsidRPr="00183C6A" w:rsidRDefault="000B3684" w:rsidP="007C1F06">
            <w:pPr>
              <w:jc w:val="center"/>
              <w:rPr>
                <w:rFonts w:ascii="Arial" w:hAnsi="Arial" w:cs="Arial"/>
                <w:sz w:val="20"/>
                <w:szCs w:val="20"/>
                <w:lang w:val="en-GB"/>
              </w:rPr>
            </w:pPr>
            <w:r w:rsidRPr="00183C6A">
              <w:rPr>
                <w:rFonts w:ascii="Arial" w:hAnsi="Arial" w:cs="Arial"/>
                <w:color w:val="000000"/>
                <w:sz w:val="20"/>
                <w:szCs w:val="20"/>
              </w:rPr>
              <w:t xml:space="preserve">NSCLC </w:t>
            </w:r>
            <w:r w:rsidRPr="00183C6A">
              <w:rPr>
                <w:rFonts w:ascii="Arial" w:hAnsi="Arial" w:cs="Arial"/>
                <w:color w:val="000000"/>
                <w:sz w:val="20"/>
                <w:szCs w:val="20"/>
                <w:lang w:val="en-GB"/>
              </w:rPr>
              <w:t>&amp;</w:t>
            </w:r>
            <w:r w:rsidRPr="00183C6A">
              <w:rPr>
                <w:rFonts w:ascii="Arial" w:hAnsi="Arial" w:cs="Arial"/>
                <w:color w:val="000000"/>
                <w:sz w:val="20"/>
                <w:szCs w:val="20"/>
              </w:rPr>
              <w:t xml:space="preserve"> SCLC          (I-IV)</w:t>
            </w:r>
          </w:p>
        </w:tc>
        <w:tc>
          <w:tcPr>
            <w:tcW w:w="2977" w:type="dxa"/>
            <w:tcBorders>
              <w:top w:val="nil"/>
              <w:left w:val="nil"/>
              <w:bottom w:val="nil"/>
              <w:right w:val="nil"/>
            </w:tcBorders>
            <w:vAlign w:val="center"/>
          </w:tcPr>
          <w:p w14:paraId="5CEDD1C9" w14:textId="77777777" w:rsidR="000B3684" w:rsidRPr="00183C6A" w:rsidRDefault="000B3684" w:rsidP="007C1F06">
            <w:pPr>
              <w:jc w:val="center"/>
              <w:rPr>
                <w:rFonts w:ascii="Arial" w:hAnsi="Arial" w:cs="Arial"/>
                <w:sz w:val="20"/>
                <w:szCs w:val="20"/>
              </w:rPr>
            </w:pPr>
            <w:r w:rsidRPr="00183C6A">
              <w:rPr>
                <w:rFonts w:ascii="Arial" w:hAnsi="Arial" w:cs="Arial"/>
                <w:color w:val="000000"/>
                <w:sz w:val="20"/>
                <w:szCs w:val="20"/>
                <w:lang w:val="en-US"/>
              </w:rPr>
              <w:t>Dx OR In-</w:t>
            </w:r>
            <w:r w:rsidRPr="00183C6A">
              <w:rPr>
                <w:rFonts w:ascii="Arial" w:hAnsi="Arial" w:cs="Arial"/>
                <w:color w:val="000000"/>
                <w:sz w:val="20"/>
                <w:szCs w:val="20"/>
                <w:lang w:val="en-GB"/>
              </w:rPr>
              <w:t>Coadyuvant</w:t>
            </w:r>
          </w:p>
        </w:tc>
        <w:tc>
          <w:tcPr>
            <w:tcW w:w="1842" w:type="dxa"/>
            <w:tcBorders>
              <w:top w:val="nil"/>
              <w:left w:val="nil"/>
              <w:bottom w:val="nil"/>
              <w:right w:val="nil"/>
            </w:tcBorders>
            <w:vAlign w:val="center"/>
          </w:tcPr>
          <w:p w14:paraId="2A95F7FE" w14:textId="77777777" w:rsidR="000B3684" w:rsidRPr="00183C6A" w:rsidRDefault="000B3684" w:rsidP="007C1F06">
            <w:pPr>
              <w:jc w:val="center"/>
              <w:rPr>
                <w:rFonts w:ascii="Arial" w:hAnsi="Arial" w:cs="Arial"/>
                <w:color w:val="000000"/>
                <w:sz w:val="20"/>
                <w:szCs w:val="20"/>
              </w:rPr>
            </w:pPr>
            <w:r w:rsidRPr="00183C6A">
              <w:rPr>
                <w:rFonts w:ascii="Arial" w:hAnsi="Arial" w:cs="Arial"/>
                <w:color w:val="000000"/>
                <w:sz w:val="20"/>
                <w:szCs w:val="20"/>
              </w:rPr>
              <w:t>n= 111 (57.84%)</w:t>
            </w:r>
          </w:p>
        </w:tc>
        <w:tc>
          <w:tcPr>
            <w:tcW w:w="2268" w:type="dxa"/>
            <w:tcBorders>
              <w:top w:val="nil"/>
              <w:left w:val="nil"/>
              <w:bottom w:val="nil"/>
              <w:right w:val="nil"/>
            </w:tcBorders>
            <w:vAlign w:val="center"/>
          </w:tcPr>
          <w:p w14:paraId="56579B4C" w14:textId="77777777" w:rsidR="000B3684" w:rsidRPr="00183C6A" w:rsidRDefault="000B3684" w:rsidP="007C1F06">
            <w:pPr>
              <w:jc w:val="center"/>
              <w:rPr>
                <w:rFonts w:ascii="Arial" w:hAnsi="Arial" w:cs="Arial"/>
                <w:color w:val="000000"/>
                <w:sz w:val="20"/>
                <w:szCs w:val="20"/>
              </w:rPr>
            </w:pPr>
            <w:r w:rsidRPr="00183C6A">
              <w:rPr>
                <w:rFonts w:ascii="Arial" w:hAnsi="Arial" w:cs="Arial"/>
                <w:b/>
                <w:color w:val="000000"/>
                <w:sz w:val="20"/>
                <w:szCs w:val="20"/>
              </w:rPr>
              <w:t>IG</w:t>
            </w:r>
            <w:r w:rsidRPr="00183C6A">
              <w:rPr>
                <w:rFonts w:ascii="Arial" w:hAnsi="Arial" w:cs="Arial"/>
                <w:color w:val="000000"/>
                <w:sz w:val="20"/>
                <w:szCs w:val="20"/>
              </w:rPr>
              <w:t>: 60.6 ± 10.5</w:t>
            </w:r>
          </w:p>
          <w:p w14:paraId="79ED8C25" w14:textId="77777777" w:rsidR="000B3684" w:rsidRPr="00183C6A" w:rsidRDefault="000B3684" w:rsidP="007C1F06">
            <w:pPr>
              <w:jc w:val="center"/>
              <w:rPr>
                <w:rFonts w:ascii="Arial" w:hAnsi="Arial" w:cs="Arial"/>
                <w:b/>
                <w:color w:val="000000"/>
                <w:sz w:val="20"/>
                <w:szCs w:val="20"/>
              </w:rPr>
            </w:pPr>
            <w:r w:rsidRPr="00183C6A">
              <w:rPr>
                <w:rFonts w:ascii="Arial" w:hAnsi="Arial" w:cs="Arial"/>
                <w:b/>
                <w:color w:val="000000"/>
                <w:sz w:val="20"/>
                <w:szCs w:val="20"/>
              </w:rPr>
              <w:t>CG</w:t>
            </w:r>
            <w:r w:rsidRPr="00183C6A">
              <w:rPr>
                <w:rFonts w:ascii="Arial" w:hAnsi="Arial" w:cs="Arial"/>
                <w:color w:val="000000"/>
                <w:sz w:val="20"/>
                <w:szCs w:val="20"/>
              </w:rPr>
              <w:t>: 62.3 ± 9.7</w:t>
            </w:r>
          </w:p>
        </w:tc>
        <w:tc>
          <w:tcPr>
            <w:tcW w:w="2268" w:type="dxa"/>
            <w:tcBorders>
              <w:top w:val="nil"/>
              <w:left w:val="nil"/>
              <w:bottom w:val="nil"/>
              <w:right w:val="nil"/>
            </w:tcBorders>
            <w:vAlign w:val="center"/>
          </w:tcPr>
          <w:p w14:paraId="292669F8" w14:textId="77777777" w:rsidR="000B3684" w:rsidRPr="00183C6A" w:rsidRDefault="000B3684" w:rsidP="007C1F06">
            <w:pPr>
              <w:jc w:val="center"/>
              <w:rPr>
                <w:rFonts w:ascii="Arial" w:hAnsi="Arial" w:cs="Arial"/>
                <w:sz w:val="20"/>
                <w:szCs w:val="20"/>
                <w:lang w:val="en-GB"/>
              </w:rPr>
            </w:pPr>
            <w:r w:rsidRPr="00183C6A">
              <w:rPr>
                <w:rFonts w:ascii="Arial" w:hAnsi="Arial" w:cs="Arial"/>
                <w:sz w:val="20"/>
                <w:szCs w:val="20"/>
                <w:lang w:val="en-GB"/>
              </w:rPr>
              <w:t>19 (Poor Quality)</w:t>
            </w:r>
          </w:p>
        </w:tc>
      </w:tr>
      <w:tr w:rsidR="000B3684" w14:paraId="08977694" w14:textId="77777777" w:rsidTr="007C1F06">
        <w:tc>
          <w:tcPr>
            <w:tcW w:w="1809" w:type="dxa"/>
            <w:tcBorders>
              <w:top w:val="nil"/>
              <w:left w:val="nil"/>
              <w:bottom w:val="nil"/>
              <w:right w:val="nil"/>
            </w:tcBorders>
            <w:vAlign w:val="center"/>
          </w:tcPr>
          <w:p w14:paraId="672850C6" w14:textId="0F355A98" w:rsidR="000B3684" w:rsidRPr="00183C6A" w:rsidRDefault="000B3684" w:rsidP="007C1F06">
            <w:pPr>
              <w:jc w:val="center"/>
              <w:rPr>
                <w:rFonts w:ascii="Arial" w:hAnsi="Arial" w:cs="Arial"/>
                <w:b/>
                <w:bCs/>
                <w:sz w:val="20"/>
                <w:szCs w:val="20"/>
              </w:rPr>
            </w:pPr>
            <w:r w:rsidRPr="00183C6A">
              <w:rPr>
                <w:rFonts w:ascii="Arial" w:hAnsi="Arial" w:cs="Arial"/>
                <w:b/>
                <w:bCs/>
                <w:sz w:val="20"/>
                <w:szCs w:val="20"/>
              </w:rPr>
              <w:t xml:space="preserve">Yorke J, et al. (2015) </w:t>
            </w:r>
            <w:r w:rsidRPr="00183C6A">
              <w:rPr>
                <w:rFonts w:ascii="Arial" w:hAnsi="Arial" w:cs="Arial"/>
                <w:lang w:val="en-US"/>
              </w:rPr>
              <w:t>[3</w:t>
            </w:r>
            <w:r w:rsidR="00697843">
              <w:rPr>
                <w:rFonts w:ascii="Arial" w:hAnsi="Arial" w:cs="Arial"/>
                <w:lang w:val="en-US"/>
              </w:rPr>
              <w:t>3</w:t>
            </w:r>
            <w:r w:rsidRPr="00183C6A">
              <w:rPr>
                <w:rFonts w:ascii="Arial" w:hAnsi="Arial" w:cs="Arial"/>
                <w:lang w:val="en-US"/>
              </w:rPr>
              <w:t>]</w:t>
            </w:r>
          </w:p>
        </w:tc>
        <w:tc>
          <w:tcPr>
            <w:tcW w:w="1701" w:type="dxa"/>
            <w:tcBorders>
              <w:top w:val="nil"/>
              <w:left w:val="nil"/>
              <w:bottom w:val="nil"/>
              <w:right w:val="nil"/>
            </w:tcBorders>
            <w:vAlign w:val="center"/>
          </w:tcPr>
          <w:p w14:paraId="10AFB3E5" w14:textId="77777777" w:rsidR="000B3684" w:rsidRPr="00183C6A" w:rsidRDefault="000B3684" w:rsidP="007C1F06">
            <w:pPr>
              <w:jc w:val="center"/>
              <w:rPr>
                <w:rFonts w:ascii="Arial" w:hAnsi="Arial" w:cs="Arial"/>
                <w:sz w:val="20"/>
                <w:szCs w:val="20"/>
                <w:lang w:val="en-GB"/>
              </w:rPr>
            </w:pPr>
            <w:r w:rsidRPr="00183C6A">
              <w:rPr>
                <w:rFonts w:ascii="Arial" w:hAnsi="Arial" w:cs="Arial"/>
                <w:sz w:val="20"/>
                <w:szCs w:val="20"/>
                <w:lang w:val="en-GB"/>
              </w:rPr>
              <w:t>NR</w:t>
            </w:r>
          </w:p>
        </w:tc>
        <w:tc>
          <w:tcPr>
            <w:tcW w:w="2977" w:type="dxa"/>
            <w:tcBorders>
              <w:top w:val="nil"/>
              <w:left w:val="nil"/>
              <w:bottom w:val="nil"/>
              <w:right w:val="nil"/>
            </w:tcBorders>
            <w:vAlign w:val="center"/>
          </w:tcPr>
          <w:p w14:paraId="3F950440" w14:textId="77777777" w:rsidR="000B3684" w:rsidRPr="00183C6A" w:rsidRDefault="000B3684" w:rsidP="007C1F06">
            <w:pPr>
              <w:jc w:val="center"/>
              <w:rPr>
                <w:rFonts w:ascii="Arial" w:hAnsi="Arial" w:cs="Arial"/>
                <w:sz w:val="20"/>
                <w:szCs w:val="20"/>
                <w:lang w:val="en-GB"/>
              </w:rPr>
            </w:pPr>
            <w:r w:rsidRPr="00183C6A">
              <w:rPr>
                <w:rFonts w:ascii="Arial" w:hAnsi="Arial" w:cs="Arial"/>
                <w:sz w:val="20"/>
                <w:szCs w:val="20"/>
                <w:lang w:val="en-GB"/>
              </w:rPr>
              <w:t>NR</w:t>
            </w:r>
          </w:p>
        </w:tc>
        <w:tc>
          <w:tcPr>
            <w:tcW w:w="1842" w:type="dxa"/>
            <w:tcBorders>
              <w:top w:val="nil"/>
              <w:left w:val="nil"/>
              <w:bottom w:val="nil"/>
              <w:right w:val="nil"/>
            </w:tcBorders>
            <w:vAlign w:val="center"/>
          </w:tcPr>
          <w:p w14:paraId="52D0DD98" w14:textId="77777777" w:rsidR="000B3684" w:rsidRPr="00183C6A" w:rsidRDefault="000B3684" w:rsidP="007C1F06">
            <w:pPr>
              <w:jc w:val="center"/>
              <w:rPr>
                <w:rFonts w:ascii="Arial" w:hAnsi="Arial" w:cs="Arial"/>
                <w:color w:val="000000"/>
                <w:sz w:val="20"/>
                <w:szCs w:val="20"/>
              </w:rPr>
            </w:pPr>
            <w:r w:rsidRPr="00183C6A">
              <w:rPr>
                <w:rFonts w:ascii="Arial" w:hAnsi="Arial" w:cs="Arial"/>
                <w:color w:val="000000"/>
                <w:sz w:val="20"/>
                <w:szCs w:val="20"/>
              </w:rPr>
              <w:t>n= 101 (46.53%)</w:t>
            </w:r>
          </w:p>
        </w:tc>
        <w:tc>
          <w:tcPr>
            <w:tcW w:w="2268" w:type="dxa"/>
            <w:tcBorders>
              <w:top w:val="nil"/>
              <w:left w:val="nil"/>
              <w:bottom w:val="nil"/>
              <w:right w:val="nil"/>
            </w:tcBorders>
            <w:vAlign w:val="center"/>
          </w:tcPr>
          <w:p w14:paraId="31D201F6" w14:textId="77777777" w:rsidR="000B3684" w:rsidRPr="00183C6A" w:rsidRDefault="000B3684" w:rsidP="007C1F06">
            <w:pPr>
              <w:jc w:val="center"/>
              <w:rPr>
                <w:rFonts w:ascii="Arial" w:hAnsi="Arial" w:cs="Arial"/>
                <w:color w:val="000000"/>
                <w:sz w:val="20"/>
                <w:szCs w:val="20"/>
              </w:rPr>
            </w:pPr>
            <w:r w:rsidRPr="00183C6A">
              <w:rPr>
                <w:rFonts w:ascii="Arial" w:hAnsi="Arial" w:cs="Arial"/>
                <w:b/>
                <w:color w:val="000000"/>
                <w:sz w:val="20"/>
                <w:szCs w:val="20"/>
              </w:rPr>
              <w:t>IG</w:t>
            </w:r>
            <w:r w:rsidRPr="00183C6A">
              <w:rPr>
                <w:rFonts w:ascii="Arial" w:hAnsi="Arial" w:cs="Arial"/>
                <w:color w:val="000000"/>
                <w:sz w:val="20"/>
                <w:szCs w:val="20"/>
              </w:rPr>
              <w:t xml:space="preserve">:  67.8 </w:t>
            </w:r>
            <w:r w:rsidRPr="00183C6A">
              <w:rPr>
                <w:rFonts w:ascii="Arial" w:hAnsi="Arial" w:cs="Arial"/>
                <w:color w:val="000000"/>
                <w:sz w:val="20"/>
                <w:szCs w:val="20"/>
              </w:rPr>
              <w:sym w:font="Symbol" w:char="F0B1"/>
            </w:r>
            <w:r w:rsidRPr="00183C6A">
              <w:rPr>
                <w:rFonts w:ascii="Arial" w:hAnsi="Arial" w:cs="Arial"/>
                <w:color w:val="000000"/>
                <w:sz w:val="20"/>
                <w:szCs w:val="20"/>
              </w:rPr>
              <w:t xml:space="preserve"> 10.1  </w:t>
            </w:r>
          </w:p>
          <w:p w14:paraId="60A209DD" w14:textId="77777777" w:rsidR="000B3684" w:rsidRPr="00183C6A" w:rsidRDefault="000B3684" w:rsidP="007C1F06">
            <w:pPr>
              <w:jc w:val="center"/>
              <w:rPr>
                <w:rFonts w:ascii="Arial" w:hAnsi="Arial" w:cs="Arial"/>
                <w:color w:val="000000"/>
                <w:sz w:val="20"/>
                <w:szCs w:val="20"/>
              </w:rPr>
            </w:pPr>
            <w:r w:rsidRPr="00183C6A">
              <w:rPr>
                <w:rFonts w:ascii="Arial" w:hAnsi="Arial" w:cs="Arial"/>
                <w:b/>
                <w:color w:val="000000"/>
                <w:sz w:val="20"/>
                <w:szCs w:val="20"/>
              </w:rPr>
              <w:t>CG</w:t>
            </w:r>
            <w:r w:rsidRPr="00183C6A">
              <w:rPr>
                <w:rFonts w:ascii="Arial" w:hAnsi="Arial" w:cs="Arial"/>
                <w:color w:val="000000"/>
                <w:sz w:val="20"/>
                <w:szCs w:val="20"/>
              </w:rPr>
              <w:t xml:space="preserve">:  67.6 </w:t>
            </w:r>
            <w:r w:rsidRPr="00183C6A">
              <w:rPr>
                <w:rFonts w:ascii="Arial" w:hAnsi="Arial" w:cs="Arial"/>
                <w:color w:val="000000"/>
                <w:sz w:val="20"/>
                <w:szCs w:val="20"/>
              </w:rPr>
              <w:sym w:font="Symbol" w:char="F0B1"/>
            </w:r>
            <w:r w:rsidRPr="00183C6A">
              <w:rPr>
                <w:rFonts w:ascii="Arial" w:hAnsi="Arial" w:cs="Arial"/>
                <w:color w:val="000000"/>
                <w:sz w:val="20"/>
                <w:szCs w:val="20"/>
              </w:rPr>
              <w:t xml:space="preserve"> 9.1</w:t>
            </w:r>
          </w:p>
        </w:tc>
        <w:tc>
          <w:tcPr>
            <w:tcW w:w="2268" w:type="dxa"/>
            <w:tcBorders>
              <w:top w:val="nil"/>
              <w:left w:val="nil"/>
              <w:bottom w:val="nil"/>
              <w:right w:val="nil"/>
            </w:tcBorders>
            <w:vAlign w:val="center"/>
          </w:tcPr>
          <w:p w14:paraId="436158C6" w14:textId="77777777" w:rsidR="000B3684" w:rsidRPr="00183C6A" w:rsidRDefault="000B3684" w:rsidP="007C1F06">
            <w:pPr>
              <w:jc w:val="center"/>
              <w:rPr>
                <w:rFonts w:ascii="Arial" w:hAnsi="Arial" w:cs="Arial"/>
                <w:sz w:val="20"/>
                <w:szCs w:val="20"/>
                <w:lang w:val="en-GB"/>
              </w:rPr>
            </w:pPr>
            <w:r w:rsidRPr="00183C6A">
              <w:rPr>
                <w:rFonts w:ascii="Arial" w:hAnsi="Arial" w:cs="Arial"/>
                <w:sz w:val="20"/>
                <w:szCs w:val="20"/>
                <w:lang w:val="en-GB"/>
              </w:rPr>
              <w:t>18 (Poor</w:t>
            </w:r>
            <w:r w:rsidRPr="00183C6A">
              <w:rPr>
                <w:rFonts w:ascii="Arial" w:hAnsi="Arial" w:cs="Arial"/>
                <w:color w:val="000000"/>
                <w:sz w:val="20"/>
                <w:szCs w:val="20"/>
                <w:lang w:val="en-GB"/>
              </w:rPr>
              <w:t xml:space="preserve"> Quality</w:t>
            </w:r>
            <w:r w:rsidRPr="00183C6A">
              <w:rPr>
                <w:rFonts w:ascii="Arial" w:hAnsi="Arial" w:cs="Arial"/>
                <w:sz w:val="20"/>
                <w:szCs w:val="20"/>
                <w:lang w:val="en-GB"/>
              </w:rPr>
              <w:t>)</w:t>
            </w:r>
          </w:p>
        </w:tc>
      </w:tr>
      <w:tr w:rsidR="000B3684" w14:paraId="1918C89A" w14:textId="77777777" w:rsidTr="007C1F06">
        <w:tc>
          <w:tcPr>
            <w:tcW w:w="1809" w:type="dxa"/>
            <w:tcBorders>
              <w:top w:val="nil"/>
              <w:left w:val="nil"/>
              <w:bottom w:val="nil"/>
              <w:right w:val="nil"/>
            </w:tcBorders>
            <w:vAlign w:val="center"/>
          </w:tcPr>
          <w:p w14:paraId="35ACCCA8" w14:textId="3706489E" w:rsidR="000B3684" w:rsidRPr="00183C6A" w:rsidRDefault="000B3684" w:rsidP="007C1F06">
            <w:pPr>
              <w:jc w:val="center"/>
              <w:rPr>
                <w:rFonts w:ascii="Arial" w:hAnsi="Arial" w:cs="Arial"/>
                <w:b/>
                <w:bCs/>
                <w:sz w:val="20"/>
                <w:szCs w:val="20"/>
              </w:rPr>
            </w:pPr>
            <w:r w:rsidRPr="00183C6A">
              <w:rPr>
                <w:rFonts w:ascii="Arial" w:hAnsi="Arial" w:cs="Arial"/>
                <w:b/>
                <w:bCs/>
                <w:sz w:val="20"/>
                <w:szCs w:val="20"/>
              </w:rPr>
              <w:t xml:space="preserve">Yount SE, et al (2014) </w:t>
            </w:r>
            <w:r w:rsidRPr="00183C6A">
              <w:rPr>
                <w:rFonts w:ascii="Arial" w:hAnsi="Arial" w:cs="Arial"/>
                <w:lang w:val="en-US"/>
              </w:rPr>
              <w:t>[3</w:t>
            </w:r>
            <w:r w:rsidR="00697843">
              <w:rPr>
                <w:rFonts w:ascii="Arial" w:hAnsi="Arial" w:cs="Arial"/>
                <w:lang w:val="en-US"/>
              </w:rPr>
              <w:t>4</w:t>
            </w:r>
            <w:r w:rsidRPr="00183C6A">
              <w:rPr>
                <w:rFonts w:ascii="Arial" w:hAnsi="Arial" w:cs="Arial"/>
                <w:lang w:val="en-US"/>
              </w:rPr>
              <w:t>]</w:t>
            </w:r>
          </w:p>
        </w:tc>
        <w:tc>
          <w:tcPr>
            <w:tcW w:w="1701" w:type="dxa"/>
            <w:tcBorders>
              <w:top w:val="nil"/>
              <w:left w:val="nil"/>
              <w:bottom w:val="nil"/>
              <w:right w:val="nil"/>
            </w:tcBorders>
            <w:vAlign w:val="center"/>
          </w:tcPr>
          <w:p w14:paraId="4134080C" w14:textId="77777777" w:rsidR="000B3684" w:rsidRPr="00183C6A" w:rsidRDefault="000B3684" w:rsidP="007C1F06">
            <w:pPr>
              <w:jc w:val="center"/>
              <w:rPr>
                <w:rFonts w:ascii="Arial" w:hAnsi="Arial" w:cs="Arial"/>
                <w:sz w:val="20"/>
                <w:szCs w:val="20"/>
                <w:lang w:val="en-GB"/>
              </w:rPr>
            </w:pPr>
            <w:r w:rsidRPr="00183C6A">
              <w:rPr>
                <w:rFonts w:ascii="Arial" w:hAnsi="Arial" w:cs="Arial"/>
                <w:color w:val="000000"/>
                <w:sz w:val="20"/>
                <w:szCs w:val="20"/>
              </w:rPr>
              <w:t xml:space="preserve">NSCLC </w:t>
            </w:r>
            <w:r w:rsidRPr="00183C6A">
              <w:rPr>
                <w:rFonts w:ascii="Arial" w:hAnsi="Arial" w:cs="Arial"/>
                <w:color w:val="000000"/>
                <w:sz w:val="20"/>
                <w:szCs w:val="20"/>
                <w:lang w:val="en-GB"/>
              </w:rPr>
              <w:t>&amp;</w:t>
            </w:r>
            <w:r w:rsidRPr="00183C6A">
              <w:rPr>
                <w:rFonts w:ascii="Arial" w:hAnsi="Arial" w:cs="Arial"/>
                <w:color w:val="000000"/>
                <w:sz w:val="20"/>
                <w:szCs w:val="20"/>
              </w:rPr>
              <w:t xml:space="preserve"> SCLC          (III-IV)</w:t>
            </w:r>
          </w:p>
        </w:tc>
        <w:tc>
          <w:tcPr>
            <w:tcW w:w="2977" w:type="dxa"/>
            <w:tcBorders>
              <w:top w:val="nil"/>
              <w:left w:val="nil"/>
              <w:bottom w:val="nil"/>
              <w:right w:val="nil"/>
            </w:tcBorders>
            <w:vAlign w:val="center"/>
          </w:tcPr>
          <w:p w14:paraId="042584FC" w14:textId="77777777" w:rsidR="000B3684" w:rsidRPr="00183C6A" w:rsidRDefault="000B3684" w:rsidP="007C1F06">
            <w:pPr>
              <w:jc w:val="center"/>
              <w:rPr>
                <w:rFonts w:ascii="Arial" w:hAnsi="Arial" w:cs="Arial"/>
                <w:color w:val="000000"/>
                <w:sz w:val="20"/>
                <w:szCs w:val="20"/>
                <w:lang w:val="en-GB"/>
              </w:rPr>
            </w:pPr>
            <w:r w:rsidRPr="00183C6A">
              <w:rPr>
                <w:rFonts w:ascii="Arial" w:hAnsi="Arial" w:cs="Arial"/>
                <w:color w:val="000000"/>
                <w:sz w:val="20"/>
                <w:szCs w:val="20"/>
                <w:lang w:val="en-GB"/>
              </w:rPr>
              <w:t>In-Chemo/Oral Therapy</w:t>
            </w:r>
          </w:p>
        </w:tc>
        <w:tc>
          <w:tcPr>
            <w:tcW w:w="1842" w:type="dxa"/>
            <w:tcBorders>
              <w:top w:val="nil"/>
              <w:left w:val="nil"/>
              <w:bottom w:val="nil"/>
              <w:right w:val="nil"/>
            </w:tcBorders>
            <w:vAlign w:val="center"/>
          </w:tcPr>
          <w:p w14:paraId="2E6B7C1C" w14:textId="77777777" w:rsidR="000B3684" w:rsidRPr="00183C6A" w:rsidRDefault="000B3684" w:rsidP="007C1F06">
            <w:pPr>
              <w:jc w:val="center"/>
              <w:rPr>
                <w:rFonts w:ascii="Arial" w:hAnsi="Arial" w:cs="Arial"/>
                <w:color w:val="000000"/>
                <w:sz w:val="20"/>
                <w:szCs w:val="20"/>
              </w:rPr>
            </w:pPr>
            <w:r w:rsidRPr="00183C6A">
              <w:rPr>
                <w:rFonts w:ascii="Arial" w:hAnsi="Arial" w:cs="Arial"/>
                <w:color w:val="000000"/>
                <w:sz w:val="20"/>
                <w:szCs w:val="20"/>
              </w:rPr>
              <w:t>n= 253 (49.4%)</w:t>
            </w:r>
          </w:p>
        </w:tc>
        <w:tc>
          <w:tcPr>
            <w:tcW w:w="2268" w:type="dxa"/>
            <w:tcBorders>
              <w:top w:val="nil"/>
              <w:left w:val="nil"/>
              <w:bottom w:val="nil"/>
              <w:right w:val="nil"/>
            </w:tcBorders>
            <w:vAlign w:val="center"/>
          </w:tcPr>
          <w:p w14:paraId="6C84F95D" w14:textId="77777777" w:rsidR="000B3684" w:rsidRPr="00183C6A" w:rsidRDefault="000B3684" w:rsidP="007C1F06">
            <w:pPr>
              <w:jc w:val="center"/>
              <w:rPr>
                <w:rFonts w:ascii="Arial" w:hAnsi="Arial" w:cs="Arial"/>
                <w:color w:val="000000"/>
                <w:sz w:val="20"/>
                <w:szCs w:val="20"/>
              </w:rPr>
            </w:pPr>
            <w:r w:rsidRPr="00183C6A">
              <w:rPr>
                <w:rFonts w:ascii="Arial" w:hAnsi="Arial" w:cs="Arial"/>
                <w:b/>
                <w:color w:val="000000"/>
                <w:sz w:val="20"/>
                <w:szCs w:val="20"/>
              </w:rPr>
              <w:t>IG</w:t>
            </w:r>
            <w:r w:rsidRPr="00183C6A">
              <w:rPr>
                <w:rFonts w:ascii="Arial" w:hAnsi="Arial" w:cs="Arial"/>
                <w:color w:val="000000"/>
                <w:sz w:val="20"/>
                <w:szCs w:val="20"/>
              </w:rPr>
              <w:t>: 61 ± 10.3</w:t>
            </w:r>
          </w:p>
          <w:p w14:paraId="445F51A8" w14:textId="77777777" w:rsidR="000B3684" w:rsidRPr="00183C6A" w:rsidRDefault="000B3684" w:rsidP="007C1F06">
            <w:pPr>
              <w:jc w:val="center"/>
              <w:rPr>
                <w:rFonts w:ascii="Arial" w:hAnsi="Arial" w:cs="Arial"/>
                <w:b/>
                <w:color w:val="000000"/>
                <w:sz w:val="20"/>
                <w:szCs w:val="20"/>
              </w:rPr>
            </w:pPr>
            <w:r w:rsidRPr="00183C6A">
              <w:rPr>
                <w:rFonts w:ascii="Arial" w:hAnsi="Arial" w:cs="Arial"/>
                <w:b/>
                <w:color w:val="000000"/>
                <w:sz w:val="20"/>
                <w:szCs w:val="20"/>
              </w:rPr>
              <w:t>CG</w:t>
            </w:r>
            <w:r w:rsidRPr="00183C6A">
              <w:rPr>
                <w:rFonts w:ascii="Arial" w:hAnsi="Arial" w:cs="Arial"/>
                <w:color w:val="000000"/>
                <w:sz w:val="20"/>
                <w:szCs w:val="20"/>
              </w:rPr>
              <w:t>: 60.2 ± 10.1</w:t>
            </w:r>
          </w:p>
        </w:tc>
        <w:tc>
          <w:tcPr>
            <w:tcW w:w="2268" w:type="dxa"/>
            <w:tcBorders>
              <w:top w:val="nil"/>
              <w:left w:val="nil"/>
              <w:bottom w:val="nil"/>
              <w:right w:val="nil"/>
            </w:tcBorders>
            <w:vAlign w:val="center"/>
          </w:tcPr>
          <w:p w14:paraId="17CC7107" w14:textId="77777777" w:rsidR="000B3684" w:rsidRPr="00183C6A" w:rsidRDefault="000B3684" w:rsidP="007C1F06">
            <w:pPr>
              <w:jc w:val="center"/>
              <w:rPr>
                <w:rFonts w:ascii="Arial" w:hAnsi="Arial" w:cs="Arial"/>
                <w:sz w:val="20"/>
                <w:szCs w:val="20"/>
                <w:lang w:val="en-GB"/>
              </w:rPr>
            </w:pPr>
            <w:r w:rsidRPr="00183C6A">
              <w:rPr>
                <w:rFonts w:ascii="Arial" w:hAnsi="Arial" w:cs="Arial"/>
                <w:sz w:val="20"/>
                <w:szCs w:val="20"/>
                <w:lang w:val="en-GB"/>
              </w:rPr>
              <w:t>22 (Poor Quality)</w:t>
            </w:r>
          </w:p>
        </w:tc>
      </w:tr>
      <w:tr w:rsidR="000B3684" w14:paraId="6E94CDDD" w14:textId="77777777" w:rsidTr="007C1F06">
        <w:tc>
          <w:tcPr>
            <w:tcW w:w="1809" w:type="dxa"/>
            <w:tcBorders>
              <w:top w:val="nil"/>
              <w:left w:val="nil"/>
              <w:bottom w:val="single" w:sz="4" w:space="0" w:color="auto"/>
              <w:right w:val="nil"/>
            </w:tcBorders>
            <w:vAlign w:val="center"/>
          </w:tcPr>
          <w:p w14:paraId="66D4721E" w14:textId="740B16DA" w:rsidR="000B3684" w:rsidRPr="00F3299E" w:rsidRDefault="000B3684" w:rsidP="007C1F06">
            <w:pPr>
              <w:jc w:val="center"/>
              <w:rPr>
                <w:rFonts w:ascii="Arial" w:hAnsi="Arial" w:cs="Arial"/>
                <w:lang w:val="en-US"/>
              </w:rPr>
            </w:pPr>
            <w:r w:rsidRPr="00183C6A">
              <w:rPr>
                <w:rFonts w:ascii="Arial" w:hAnsi="Arial" w:cs="Arial"/>
                <w:b/>
                <w:bCs/>
                <w:sz w:val="20"/>
                <w:szCs w:val="20"/>
              </w:rPr>
              <w:t xml:space="preserve">Fernández-Rodríguez C, et al. (2014) </w:t>
            </w:r>
            <w:r w:rsidRPr="00183C6A">
              <w:rPr>
                <w:rFonts w:ascii="Arial" w:hAnsi="Arial" w:cs="Arial"/>
                <w:lang w:val="en-US"/>
              </w:rPr>
              <w:t>[3</w:t>
            </w:r>
            <w:r w:rsidR="00697843">
              <w:rPr>
                <w:rFonts w:ascii="Arial" w:hAnsi="Arial" w:cs="Arial"/>
                <w:lang w:val="en-US"/>
              </w:rPr>
              <w:t>5</w:t>
            </w:r>
            <w:r w:rsidRPr="00183C6A">
              <w:rPr>
                <w:rFonts w:ascii="Arial" w:hAnsi="Arial" w:cs="Arial"/>
                <w:lang w:val="en-US"/>
              </w:rPr>
              <w:t>]</w:t>
            </w:r>
          </w:p>
        </w:tc>
        <w:tc>
          <w:tcPr>
            <w:tcW w:w="1701" w:type="dxa"/>
            <w:tcBorders>
              <w:top w:val="nil"/>
              <w:left w:val="nil"/>
              <w:bottom w:val="single" w:sz="4" w:space="0" w:color="auto"/>
              <w:right w:val="nil"/>
            </w:tcBorders>
            <w:vAlign w:val="center"/>
          </w:tcPr>
          <w:p w14:paraId="7F2ACF3F" w14:textId="77777777" w:rsidR="000B3684" w:rsidRPr="00183C6A" w:rsidRDefault="000B3684" w:rsidP="007C1F06">
            <w:pPr>
              <w:jc w:val="center"/>
              <w:rPr>
                <w:rFonts w:ascii="Arial" w:hAnsi="Arial" w:cs="Arial"/>
                <w:color w:val="000000"/>
                <w:sz w:val="20"/>
                <w:szCs w:val="20"/>
              </w:rPr>
            </w:pPr>
            <w:r w:rsidRPr="00183C6A">
              <w:rPr>
                <w:rFonts w:ascii="Arial" w:hAnsi="Arial" w:cs="Arial"/>
                <w:color w:val="000000"/>
                <w:sz w:val="20"/>
                <w:szCs w:val="20"/>
              </w:rPr>
              <w:t xml:space="preserve">NSCLC </w:t>
            </w:r>
            <w:r w:rsidRPr="00183C6A">
              <w:rPr>
                <w:rFonts w:ascii="Arial" w:hAnsi="Arial" w:cs="Arial"/>
                <w:color w:val="000000"/>
                <w:sz w:val="20"/>
                <w:szCs w:val="20"/>
                <w:lang w:val="en-GB"/>
              </w:rPr>
              <w:t>&amp;</w:t>
            </w:r>
            <w:r w:rsidRPr="00183C6A">
              <w:rPr>
                <w:rFonts w:ascii="Arial" w:hAnsi="Arial" w:cs="Arial"/>
                <w:color w:val="000000"/>
                <w:sz w:val="20"/>
                <w:szCs w:val="20"/>
              </w:rPr>
              <w:t xml:space="preserve"> SCLC  (III-IV)</w:t>
            </w:r>
          </w:p>
        </w:tc>
        <w:tc>
          <w:tcPr>
            <w:tcW w:w="2977" w:type="dxa"/>
            <w:tcBorders>
              <w:top w:val="nil"/>
              <w:left w:val="nil"/>
              <w:bottom w:val="single" w:sz="4" w:space="0" w:color="auto"/>
              <w:right w:val="nil"/>
            </w:tcBorders>
            <w:vAlign w:val="center"/>
          </w:tcPr>
          <w:p w14:paraId="285DA8BD" w14:textId="77777777" w:rsidR="000B3684" w:rsidRPr="00183C6A" w:rsidRDefault="000B3684" w:rsidP="007C1F06">
            <w:pPr>
              <w:jc w:val="center"/>
              <w:rPr>
                <w:rFonts w:ascii="Arial" w:hAnsi="Arial" w:cs="Arial"/>
                <w:color w:val="000000"/>
                <w:sz w:val="20"/>
                <w:szCs w:val="20"/>
              </w:rPr>
            </w:pPr>
            <w:r w:rsidRPr="00183C6A">
              <w:rPr>
                <w:rFonts w:ascii="Arial" w:hAnsi="Arial" w:cs="Arial"/>
                <w:color w:val="000000"/>
                <w:sz w:val="20"/>
                <w:szCs w:val="20"/>
              </w:rPr>
              <w:t>In-</w:t>
            </w:r>
            <w:r w:rsidRPr="00183C6A">
              <w:rPr>
                <w:rFonts w:ascii="Arial" w:hAnsi="Arial" w:cs="Arial"/>
                <w:color w:val="000000"/>
                <w:sz w:val="20"/>
                <w:szCs w:val="20"/>
                <w:lang w:val="en-GB"/>
              </w:rPr>
              <w:t xml:space="preserve"> Chemo</w:t>
            </w:r>
          </w:p>
        </w:tc>
        <w:tc>
          <w:tcPr>
            <w:tcW w:w="1842" w:type="dxa"/>
            <w:tcBorders>
              <w:top w:val="nil"/>
              <w:left w:val="nil"/>
              <w:bottom w:val="single" w:sz="4" w:space="0" w:color="auto"/>
              <w:right w:val="nil"/>
            </w:tcBorders>
            <w:vAlign w:val="center"/>
          </w:tcPr>
          <w:p w14:paraId="2C1F1016" w14:textId="77777777" w:rsidR="000B3684" w:rsidRPr="00183C6A" w:rsidRDefault="000B3684" w:rsidP="007C1F06">
            <w:pPr>
              <w:jc w:val="center"/>
              <w:rPr>
                <w:rFonts w:ascii="Arial" w:hAnsi="Arial" w:cs="Arial"/>
                <w:color w:val="000000"/>
                <w:sz w:val="20"/>
                <w:szCs w:val="20"/>
              </w:rPr>
            </w:pPr>
            <w:r w:rsidRPr="00183C6A">
              <w:rPr>
                <w:rFonts w:ascii="Arial" w:hAnsi="Arial" w:cs="Arial"/>
                <w:color w:val="000000"/>
                <w:sz w:val="20"/>
                <w:szCs w:val="20"/>
              </w:rPr>
              <w:t>n= 90 (81.11%)</w:t>
            </w:r>
          </w:p>
        </w:tc>
        <w:tc>
          <w:tcPr>
            <w:tcW w:w="2268" w:type="dxa"/>
            <w:tcBorders>
              <w:top w:val="nil"/>
              <w:left w:val="nil"/>
              <w:bottom w:val="single" w:sz="4" w:space="0" w:color="auto"/>
              <w:right w:val="nil"/>
            </w:tcBorders>
            <w:vAlign w:val="center"/>
          </w:tcPr>
          <w:p w14:paraId="3EB8E306" w14:textId="77777777" w:rsidR="000B3684" w:rsidRPr="00183C6A" w:rsidRDefault="000B3684" w:rsidP="007C1F06">
            <w:pPr>
              <w:jc w:val="center"/>
              <w:rPr>
                <w:rFonts w:ascii="Arial" w:hAnsi="Arial" w:cs="Arial"/>
                <w:color w:val="000000"/>
                <w:sz w:val="20"/>
                <w:szCs w:val="20"/>
              </w:rPr>
            </w:pPr>
            <w:r w:rsidRPr="00183C6A">
              <w:rPr>
                <w:rFonts w:ascii="Arial" w:hAnsi="Arial" w:cs="Arial"/>
                <w:b/>
                <w:color w:val="000000"/>
                <w:sz w:val="20"/>
                <w:szCs w:val="20"/>
              </w:rPr>
              <w:t>IG</w:t>
            </w:r>
            <w:r w:rsidRPr="00183C6A">
              <w:rPr>
                <w:rFonts w:ascii="Arial" w:hAnsi="Arial" w:cs="Arial"/>
                <w:color w:val="000000"/>
                <w:sz w:val="20"/>
                <w:szCs w:val="20"/>
              </w:rPr>
              <w:t>: 61.64 ± 9.57</w:t>
            </w:r>
          </w:p>
          <w:p w14:paraId="55EA3E83" w14:textId="77777777" w:rsidR="000B3684" w:rsidRPr="00183C6A" w:rsidRDefault="000B3684" w:rsidP="007C1F06">
            <w:pPr>
              <w:jc w:val="center"/>
              <w:rPr>
                <w:rFonts w:ascii="Arial" w:hAnsi="Arial" w:cs="Arial"/>
                <w:color w:val="000000"/>
                <w:sz w:val="20"/>
                <w:szCs w:val="20"/>
              </w:rPr>
            </w:pPr>
            <w:r w:rsidRPr="00183C6A">
              <w:rPr>
                <w:rFonts w:ascii="Arial" w:hAnsi="Arial" w:cs="Arial"/>
                <w:b/>
                <w:color w:val="000000"/>
                <w:sz w:val="20"/>
                <w:szCs w:val="20"/>
              </w:rPr>
              <w:t>CG</w:t>
            </w:r>
            <w:r w:rsidRPr="00183C6A">
              <w:rPr>
                <w:rFonts w:ascii="Arial" w:hAnsi="Arial" w:cs="Arial"/>
                <w:color w:val="000000"/>
                <w:sz w:val="20"/>
                <w:szCs w:val="20"/>
              </w:rPr>
              <w:t>: 60.92 ± 8.33</w:t>
            </w:r>
          </w:p>
        </w:tc>
        <w:tc>
          <w:tcPr>
            <w:tcW w:w="2268" w:type="dxa"/>
            <w:tcBorders>
              <w:top w:val="nil"/>
              <w:left w:val="nil"/>
              <w:bottom w:val="single" w:sz="4" w:space="0" w:color="auto"/>
              <w:right w:val="nil"/>
            </w:tcBorders>
            <w:vAlign w:val="center"/>
          </w:tcPr>
          <w:p w14:paraId="166CFF8F" w14:textId="77777777" w:rsidR="000B3684" w:rsidRPr="00183C6A" w:rsidRDefault="000B3684" w:rsidP="007C1F06">
            <w:pPr>
              <w:jc w:val="center"/>
              <w:rPr>
                <w:rFonts w:ascii="Arial" w:hAnsi="Arial" w:cs="Arial"/>
                <w:sz w:val="20"/>
                <w:szCs w:val="20"/>
                <w:lang w:val="en-GB"/>
              </w:rPr>
            </w:pPr>
            <w:r w:rsidRPr="00183C6A">
              <w:rPr>
                <w:rFonts w:ascii="Arial" w:hAnsi="Arial" w:cs="Arial"/>
                <w:sz w:val="20"/>
                <w:szCs w:val="20"/>
                <w:lang w:val="en-GB"/>
              </w:rPr>
              <w:t>19 (Fair</w:t>
            </w:r>
            <w:r w:rsidRPr="00183C6A">
              <w:rPr>
                <w:rFonts w:ascii="Arial" w:hAnsi="Arial" w:cs="Arial"/>
                <w:color w:val="000000"/>
                <w:sz w:val="20"/>
                <w:szCs w:val="20"/>
                <w:lang w:val="en-GB"/>
              </w:rPr>
              <w:t xml:space="preserve"> Quality</w:t>
            </w:r>
            <w:r w:rsidRPr="00183C6A">
              <w:rPr>
                <w:rFonts w:ascii="Arial" w:hAnsi="Arial" w:cs="Arial"/>
                <w:sz w:val="20"/>
                <w:szCs w:val="20"/>
                <w:lang w:val="en-GB"/>
              </w:rPr>
              <w:t>)</w:t>
            </w:r>
          </w:p>
        </w:tc>
      </w:tr>
      <w:tr w:rsidR="000B3684" w:rsidRPr="00322204" w14:paraId="2143CB75" w14:textId="77777777" w:rsidTr="007C1F06">
        <w:tc>
          <w:tcPr>
            <w:tcW w:w="1809" w:type="dxa"/>
            <w:tcBorders>
              <w:top w:val="single" w:sz="4" w:space="0" w:color="auto"/>
              <w:left w:val="nil"/>
              <w:bottom w:val="single" w:sz="4" w:space="0" w:color="auto"/>
              <w:right w:val="nil"/>
            </w:tcBorders>
            <w:vAlign w:val="center"/>
          </w:tcPr>
          <w:p w14:paraId="5DAA8AF9" w14:textId="77777777" w:rsidR="000B3684" w:rsidRPr="00183C6A" w:rsidRDefault="000B3684" w:rsidP="007C1F06">
            <w:pPr>
              <w:jc w:val="center"/>
              <w:rPr>
                <w:rFonts w:ascii="Arial" w:hAnsi="Arial" w:cs="Arial"/>
                <w:b/>
                <w:bCs/>
                <w:sz w:val="20"/>
                <w:szCs w:val="20"/>
              </w:rPr>
            </w:pPr>
            <w:r w:rsidRPr="00183C6A">
              <w:rPr>
                <w:rFonts w:ascii="Arial" w:hAnsi="Arial" w:cs="Arial"/>
                <w:b/>
                <w:bCs/>
                <w:color w:val="000000" w:themeColor="text1"/>
                <w:sz w:val="20"/>
                <w:szCs w:val="20"/>
                <w:lang w:val="en-GB"/>
              </w:rPr>
              <w:lastRenderedPageBreak/>
              <w:t>Study</w:t>
            </w:r>
            <w:r w:rsidRPr="00183C6A">
              <w:rPr>
                <w:rFonts w:ascii="Arial" w:hAnsi="Arial" w:cs="Arial"/>
                <w:b/>
                <w:bCs/>
                <w:color w:val="000000" w:themeColor="text1"/>
                <w:sz w:val="20"/>
                <w:szCs w:val="20"/>
              </w:rPr>
              <w:t xml:space="preserve"> (year)</w:t>
            </w:r>
          </w:p>
        </w:tc>
        <w:tc>
          <w:tcPr>
            <w:tcW w:w="1701" w:type="dxa"/>
            <w:tcBorders>
              <w:top w:val="single" w:sz="4" w:space="0" w:color="auto"/>
              <w:left w:val="nil"/>
              <w:bottom w:val="single" w:sz="4" w:space="0" w:color="auto"/>
              <w:right w:val="nil"/>
            </w:tcBorders>
            <w:vAlign w:val="center"/>
          </w:tcPr>
          <w:p w14:paraId="72A25DAD" w14:textId="77777777" w:rsidR="000B3684" w:rsidRPr="00183C6A" w:rsidRDefault="000B3684" w:rsidP="007C1F06">
            <w:pPr>
              <w:jc w:val="center"/>
              <w:rPr>
                <w:rFonts w:ascii="Arial" w:hAnsi="Arial" w:cs="Arial"/>
                <w:b/>
                <w:color w:val="000000" w:themeColor="text1"/>
                <w:sz w:val="20"/>
                <w:szCs w:val="20"/>
              </w:rPr>
            </w:pPr>
            <w:r w:rsidRPr="00183C6A">
              <w:rPr>
                <w:rFonts w:ascii="Arial" w:hAnsi="Arial" w:cs="Arial"/>
                <w:b/>
                <w:color w:val="000000" w:themeColor="text1"/>
                <w:sz w:val="20"/>
                <w:szCs w:val="20"/>
              </w:rPr>
              <w:t>Etiology</w:t>
            </w:r>
          </w:p>
          <w:p w14:paraId="59F0B347" w14:textId="77777777" w:rsidR="000B3684" w:rsidRPr="00183C6A" w:rsidRDefault="000B3684" w:rsidP="007C1F06">
            <w:pPr>
              <w:jc w:val="center"/>
              <w:rPr>
                <w:rFonts w:ascii="Arial" w:hAnsi="Arial" w:cs="Arial"/>
                <w:color w:val="000000"/>
                <w:sz w:val="20"/>
                <w:szCs w:val="20"/>
              </w:rPr>
            </w:pPr>
            <w:r w:rsidRPr="00183C6A">
              <w:rPr>
                <w:rFonts w:ascii="Arial" w:hAnsi="Arial" w:cs="Arial"/>
                <w:b/>
                <w:color w:val="000000" w:themeColor="text1"/>
                <w:sz w:val="20"/>
                <w:szCs w:val="20"/>
              </w:rPr>
              <w:t>(Stage)</w:t>
            </w:r>
          </w:p>
        </w:tc>
        <w:tc>
          <w:tcPr>
            <w:tcW w:w="2977" w:type="dxa"/>
            <w:tcBorders>
              <w:top w:val="single" w:sz="4" w:space="0" w:color="auto"/>
              <w:left w:val="nil"/>
              <w:bottom w:val="single" w:sz="4" w:space="0" w:color="auto"/>
              <w:right w:val="nil"/>
            </w:tcBorders>
            <w:vAlign w:val="center"/>
          </w:tcPr>
          <w:p w14:paraId="021A8755" w14:textId="77777777" w:rsidR="000B3684" w:rsidRPr="00183C6A" w:rsidRDefault="000B3684" w:rsidP="007C1F06">
            <w:pPr>
              <w:jc w:val="center"/>
              <w:rPr>
                <w:rFonts w:ascii="Arial" w:hAnsi="Arial" w:cs="Arial"/>
                <w:color w:val="000000"/>
                <w:sz w:val="20"/>
                <w:szCs w:val="20"/>
              </w:rPr>
            </w:pPr>
            <w:r w:rsidRPr="00183C6A">
              <w:rPr>
                <w:rFonts w:ascii="Arial" w:hAnsi="Arial" w:cs="Arial"/>
                <w:b/>
                <w:color w:val="000000" w:themeColor="text1"/>
                <w:sz w:val="20"/>
                <w:szCs w:val="20"/>
              </w:rPr>
              <w:t>Treatment Status</w:t>
            </w:r>
          </w:p>
        </w:tc>
        <w:tc>
          <w:tcPr>
            <w:tcW w:w="1842" w:type="dxa"/>
            <w:tcBorders>
              <w:top w:val="single" w:sz="4" w:space="0" w:color="auto"/>
              <w:left w:val="nil"/>
              <w:bottom w:val="single" w:sz="4" w:space="0" w:color="auto"/>
              <w:right w:val="nil"/>
            </w:tcBorders>
            <w:vAlign w:val="center"/>
          </w:tcPr>
          <w:p w14:paraId="4EC687DE" w14:textId="77777777" w:rsidR="000B3684" w:rsidRPr="00183C6A" w:rsidRDefault="000B3684" w:rsidP="007C1F06">
            <w:pPr>
              <w:spacing w:line="360" w:lineRule="auto"/>
              <w:jc w:val="center"/>
              <w:rPr>
                <w:rFonts w:ascii="Arial" w:hAnsi="Arial" w:cs="Arial"/>
                <w:b/>
                <w:color w:val="000000" w:themeColor="text1"/>
                <w:sz w:val="20"/>
                <w:szCs w:val="20"/>
              </w:rPr>
            </w:pPr>
            <w:r w:rsidRPr="00183C6A">
              <w:rPr>
                <w:rFonts w:ascii="Arial" w:hAnsi="Arial" w:cs="Arial"/>
                <w:b/>
                <w:color w:val="000000" w:themeColor="text1"/>
                <w:sz w:val="20"/>
                <w:szCs w:val="20"/>
              </w:rPr>
              <w:t>Sample</w:t>
            </w:r>
          </w:p>
          <w:p w14:paraId="31572E23" w14:textId="77777777" w:rsidR="000B3684" w:rsidRPr="00F3299E" w:rsidRDefault="000B3684" w:rsidP="007C1F06">
            <w:pPr>
              <w:spacing w:line="360" w:lineRule="auto"/>
              <w:jc w:val="center"/>
              <w:rPr>
                <w:rFonts w:ascii="Arial" w:hAnsi="Arial" w:cs="Arial"/>
                <w:color w:val="000000" w:themeColor="text1"/>
                <w:sz w:val="20"/>
                <w:szCs w:val="20"/>
              </w:rPr>
            </w:pPr>
            <w:r w:rsidRPr="00183C6A">
              <w:rPr>
                <w:rFonts w:ascii="Arial" w:hAnsi="Arial" w:cs="Arial"/>
                <w:color w:val="000000" w:themeColor="text1"/>
                <w:sz w:val="20"/>
                <w:szCs w:val="20"/>
              </w:rPr>
              <w:t>(% Men)</w:t>
            </w:r>
          </w:p>
        </w:tc>
        <w:tc>
          <w:tcPr>
            <w:tcW w:w="2268" w:type="dxa"/>
            <w:tcBorders>
              <w:top w:val="single" w:sz="4" w:space="0" w:color="auto"/>
              <w:left w:val="nil"/>
              <w:bottom w:val="single" w:sz="4" w:space="0" w:color="auto"/>
              <w:right w:val="nil"/>
            </w:tcBorders>
            <w:vAlign w:val="center"/>
          </w:tcPr>
          <w:p w14:paraId="7891C110" w14:textId="77777777" w:rsidR="000B3684" w:rsidRPr="00183C6A" w:rsidRDefault="000B3684" w:rsidP="007C1F06">
            <w:pPr>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Sample Age</w:t>
            </w:r>
          </w:p>
          <w:p w14:paraId="0AA8868A" w14:textId="77777777" w:rsidR="000B3684" w:rsidRPr="00183C6A" w:rsidRDefault="000B3684" w:rsidP="007C1F06">
            <w:pPr>
              <w:jc w:val="center"/>
              <w:rPr>
                <w:rFonts w:ascii="Arial" w:hAnsi="Arial" w:cs="Arial"/>
                <w:b/>
                <w:color w:val="000000"/>
                <w:sz w:val="20"/>
                <w:szCs w:val="20"/>
              </w:rPr>
            </w:pPr>
            <w:r w:rsidRPr="00183C6A">
              <w:rPr>
                <w:rFonts w:ascii="Arial" w:hAnsi="Arial" w:cs="Arial"/>
                <w:color w:val="000000" w:themeColor="text1"/>
                <w:sz w:val="20"/>
                <w:szCs w:val="20"/>
                <w:lang w:val="en-GB"/>
              </w:rPr>
              <w:t>Years ± SD</w:t>
            </w:r>
          </w:p>
        </w:tc>
        <w:tc>
          <w:tcPr>
            <w:tcW w:w="2268" w:type="dxa"/>
            <w:tcBorders>
              <w:top w:val="single" w:sz="4" w:space="0" w:color="auto"/>
              <w:left w:val="nil"/>
              <w:bottom w:val="single" w:sz="4" w:space="0" w:color="auto"/>
              <w:right w:val="nil"/>
            </w:tcBorders>
            <w:vAlign w:val="center"/>
          </w:tcPr>
          <w:p w14:paraId="7E3E1C31" w14:textId="77777777" w:rsidR="000B3684" w:rsidRPr="00183C6A" w:rsidRDefault="000B3684" w:rsidP="007C1F06">
            <w:pPr>
              <w:spacing w:line="360" w:lineRule="auto"/>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Quality Assessment</w:t>
            </w:r>
          </w:p>
          <w:p w14:paraId="2FCC8F9E" w14:textId="77777777" w:rsidR="000B3684" w:rsidRPr="00183C6A" w:rsidRDefault="000B3684" w:rsidP="007C1F06">
            <w:pPr>
              <w:spacing w:line="360" w:lineRule="auto"/>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Downs and Black</w:t>
            </w:r>
          </w:p>
          <w:p w14:paraId="55AE7823" w14:textId="77777777" w:rsidR="000B3684" w:rsidRPr="00183C6A" w:rsidRDefault="000B3684" w:rsidP="007C1F06">
            <w:pPr>
              <w:jc w:val="center"/>
              <w:rPr>
                <w:rFonts w:ascii="Arial" w:hAnsi="Arial" w:cs="Arial"/>
                <w:sz w:val="20"/>
                <w:szCs w:val="20"/>
                <w:lang w:val="en-GB"/>
              </w:rPr>
            </w:pPr>
            <w:r w:rsidRPr="00183C6A">
              <w:rPr>
                <w:rFonts w:ascii="Arial" w:hAnsi="Arial" w:cs="Arial"/>
                <w:color w:val="000000" w:themeColor="text1"/>
                <w:sz w:val="20"/>
                <w:szCs w:val="20"/>
                <w:lang w:val="en-GB"/>
              </w:rPr>
              <w:t>(Risk of Bias)</w:t>
            </w:r>
          </w:p>
        </w:tc>
      </w:tr>
      <w:tr w:rsidR="000B3684" w14:paraId="228228EA" w14:textId="77777777" w:rsidTr="007C1F06">
        <w:tc>
          <w:tcPr>
            <w:tcW w:w="1809" w:type="dxa"/>
            <w:tcBorders>
              <w:top w:val="single" w:sz="4" w:space="0" w:color="auto"/>
              <w:left w:val="nil"/>
              <w:bottom w:val="nil"/>
              <w:right w:val="nil"/>
            </w:tcBorders>
            <w:shd w:val="clear" w:color="auto" w:fill="auto"/>
            <w:vAlign w:val="center"/>
          </w:tcPr>
          <w:p w14:paraId="40E0FAD4" w14:textId="785ADBF9" w:rsidR="000B3684" w:rsidRPr="00183C6A" w:rsidRDefault="000B3684" w:rsidP="007C1F06">
            <w:pPr>
              <w:jc w:val="center"/>
              <w:rPr>
                <w:rFonts w:ascii="Arial" w:hAnsi="Arial" w:cs="Arial"/>
                <w:b/>
                <w:bCs/>
                <w:sz w:val="20"/>
                <w:szCs w:val="20"/>
              </w:rPr>
            </w:pPr>
            <w:r w:rsidRPr="00183C6A">
              <w:rPr>
                <w:rFonts w:ascii="Arial" w:hAnsi="Arial" w:cs="Arial"/>
                <w:b/>
                <w:bCs/>
                <w:sz w:val="20"/>
                <w:szCs w:val="20"/>
              </w:rPr>
              <w:t xml:space="preserve">Schofield P, et al (2013) </w:t>
            </w:r>
            <w:r w:rsidRPr="00183C6A">
              <w:rPr>
                <w:rFonts w:ascii="Arial" w:hAnsi="Arial" w:cs="Arial"/>
                <w:lang w:val="en-US"/>
              </w:rPr>
              <w:t>[3</w:t>
            </w:r>
            <w:r w:rsidR="00697843">
              <w:rPr>
                <w:rFonts w:ascii="Arial" w:hAnsi="Arial" w:cs="Arial"/>
                <w:lang w:val="en-US"/>
              </w:rPr>
              <w:t>6</w:t>
            </w:r>
            <w:r w:rsidRPr="00183C6A">
              <w:rPr>
                <w:rFonts w:ascii="Arial" w:hAnsi="Arial" w:cs="Arial"/>
                <w:lang w:val="en-US"/>
              </w:rPr>
              <w:t>]</w:t>
            </w:r>
          </w:p>
        </w:tc>
        <w:tc>
          <w:tcPr>
            <w:tcW w:w="1701" w:type="dxa"/>
            <w:tcBorders>
              <w:top w:val="single" w:sz="4" w:space="0" w:color="auto"/>
              <w:left w:val="nil"/>
              <w:bottom w:val="nil"/>
              <w:right w:val="nil"/>
            </w:tcBorders>
            <w:shd w:val="clear" w:color="auto" w:fill="auto"/>
            <w:vAlign w:val="center"/>
          </w:tcPr>
          <w:p w14:paraId="1203811E" w14:textId="77777777" w:rsidR="000B3684" w:rsidRPr="00183C6A" w:rsidRDefault="000B3684" w:rsidP="007C1F06">
            <w:pPr>
              <w:jc w:val="center"/>
              <w:rPr>
                <w:rFonts w:ascii="Arial" w:hAnsi="Arial" w:cs="Arial"/>
                <w:color w:val="000000"/>
                <w:sz w:val="20"/>
                <w:szCs w:val="20"/>
              </w:rPr>
            </w:pPr>
            <w:r w:rsidRPr="00183C6A">
              <w:rPr>
                <w:rFonts w:ascii="Arial" w:hAnsi="Arial" w:cs="Arial"/>
                <w:color w:val="000000"/>
                <w:sz w:val="20"/>
                <w:szCs w:val="20"/>
              </w:rPr>
              <w:t xml:space="preserve">NSCLC </w:t>
            </w:r>
            <w:r w:rsidRPr="00183C6A">
              <w:rPr>
                <w:rFonts w:ascii="Arial" w:hAnsi="Arial" w:cs="Arial"/>
                <w:color w:val="000000"/>
                <w:sz w:val="20"/>
                <w:szCs w:val="20"/>
                <w:lang w:val="en-GB"/>
              </w:rPr>
              <w:t>&amp;</w:t>
            </w:r>
            <w:r w:rsidRPr="00183C6A">
              <w:rPr>
                <w:rFonts w:ascii="Arial" w:hAnsi="Arial" w:cs="Arial"/>
                <w:color w:val="000000"/>
                <w:sz w:val="20"/>
                <w:szCs w:val="20"/>
              </w:rPr>
              <w:t xml:space="preserve"> SCLC (NR)</w:t>
            </w:r>
          </w:p>
        </w:tc>
        <w:tc>
          <w:tcPr>
            <w:tcW w:w="2977" w:type="dxa"/>
            <w:tcBorders>
              <w:top w:val="single" w:sz="4" w:space="0" w:color="auto"/>
              <w:left w:val="nil"/>
              <w:bottom w:val="nil"/>
              <w:right w:val="nil"/>
            </w:tcBorders>
            <w:shd w:val="clear" w:color="auto" w:fill="auto"/>
            <w:vAlign w:val="center"/>
          </w:tcPr>
          <w:p w14:paraId="2B7D172B" w14:textId="77777777" w:rsidR="000B3684" w:rsidRPr="00183C6A" w:rsidRDefault="000B3684" w:rsidP="007C1F06">
            <w:pPr>
              <w:jc w:val="center"/>
              <w:rPr>
                <w:rFonts w:ascii="Arial" w:hAnsi="Arial" w:cs="Arial"/>
                <w:color w:val="000000"/>
                <w:sz w:val="20"/>
                <w:szCs w:val="20"/>
                <w:lang w:val="en-GB"/>
              </w:rPr>
            </w:pPr>
            <w:r w:rsidRPr="00183C6A">
              <w:rPr>
                <w:rFonts w:ascii="Arial" w:hAnsi="Arial" w:cs="Arial"/>
                <w:color w:val="000000"/>
                <w:sz w:val="20"/>
                <w:szCs w:val="20"/>
                <w:lang w:val="en-GB"/>
              </w:rPr>
              <w:t>In-Coadyuvant</w:t>
            </w:r>
          </w:p>
        </w:tc>
        <w:tc>
          <w:tcPr>
            <w:tcW w:w="1842" w:type="dxa"/>
            <w:tcBorders>
              <w:top w:val="single" w:sz="4" w:space="0" w:color="auto"/>
              <w:left w:val="nil"/>
              <w:bottom w:val="nil"/>
              <w:right w:val="nil"/>
            </w:tcBorders>
            <w:vAlign w:val="center"/>
          </w:tcPr>
          <w:p w14:paraId="78EE9A18" w14:textId="77777777" w:rsidR="000B3684" w:rsidRPr="00183C6A" w:rsidRDefault="000B3684" w:rsidP="007C1F06">
            <w:pPr>
              <w:jc w:val="center"/>
              <w:rPr>
                <w:rFonts w:ascii="Arial" w:hAnsi="Arial" w:cs="Arial"/>
                <w:color w:val="000000"/>
                <w:sz w:val="20"/>
                <w:szCs w:val="20"/>
              </w:rPr>
            </w:pPr>
            <w:r w:rsidRPr="00183C6A">
              <w:rPr>
                <w:rFonts w:ascii="Arial" w:hAnsi="Arial" w:cs="Arial"/>
                <w:color w:val="000000"/>
                <w:sz w:val="20"/>
                <w:szCs w:val="20"/>
              </w:rPr>
              <w:t>n= 108 (60.18%)</w:t>
            </w:r>
          </w:p>
        </w:tc>
        <w:tc>
          <w:tcPr>
            <w:tcW w:w="2268" w:type="dxa"/>
            <w:tcBorders>
              <w:top w:val="single" w:sz="4" w:space="0" w:color="auto"/>
              <w:left w:val="nil"/>
              <w:bottom w:val="nil"/>
              <w:right w:val="nil"/>
            </w:tcBorders>
            <w:vAlign w:val="center"/>
          </w:tcPr>
          <w:p w14:paraId="749A83E0" w14:textId="77777777" w:rsidR="000B3684" w:rsidRPr="00183C6A" w:rsidRDefault="000B3684" w:rsidP="007C1F06">
            <w:pPr>
              <w:jc w:val="center"/>
              <w:rPr>
                <w:rFonts w:ascii="Arial" w:hAnsi="Arial" w:cs="Arial"/>
                <w:color w:val="000000"/>
                <w:sz w:val="20"/>
                <w:szCs w:val="20"/>
              </w:rPr>
            </w:pPr>
            <w:r w:rsidRPr="00183C6A">
              <w:rPr>
                <w:rFonts w:ascii="Arial" w:hAnsi="Arial" w:cs="Arial"/>
                <w:b/>
                <w:color w:val="000000"/>
                <w:sz w:val="20"/>
                <w:szCs w:val="20"/>
              </w:rPr>
              <w:t>IG</w:t>
            </w:r>
            <w:r w:rsidRPr="00183C6A">
              <w:rPr>
                <w:rFonts w:ascii="Arial" w:hAnsi="Arial" w:cs="Arial"/>
                <w:color w:val="000000"/>
                <w:sz w:val="20"/>
                <w:szCs w:val="20"/>
              </w:rPr>
              <w:t>: 62.3 ± 9.2</w:t>
            </w:r>
          </w:p>
          <w:p w14:paraId="66C21DA3" w14:textId="77777777" w:rsidR="000B3684" w:rsidRPr="00183C6A" w:rsidRDefault="000B3684" w:rsidP="007C1F06">
            <w:pPr>
              <w:jc w:val="center"/>
              <w:rPr>
                <w:rFonts w:ascii="Arial" w:hAnsi="Arial" w:cs="Arial"/>
                <w:color w:val="000000"/>
                <w:sz w:val="20"/>
                <w:szCs w:val="20"/>
              </w:rPr>
            </w:pPr>
            <w:r w:rsidRPr="00183C6A">
              <w:rPr>
                <w:rFonts w:ascii="Arial" w:hAnsi="Arial" w:cs="Arial"/>
                <w:b/>
                <w:color w:val="000000"/>
                <w:sz w:val="20"/>
                <w:szCs w:val="20"/>
              </w:rPr>
              <w:t>CG</w:t>
            </w:r>
            <w:r w:rsidRPr="00183C6A">
              <w:rPr>
                <w:rFonts w:ascii="Arial" w:hAnsi="Arial" w:cs="Arial"/>
                <w:color w:val="000000"/>
                <w:sz w:val="20"/>
                <w:szCs w:val="20"/>
              </w:rPr>
              <w:t>: 63.8 ± 11.4</w:t>
            </w:r>
          </w:p>
        </w:tc>
        <w:tc>
          <w:tcPr>
            <w:tcW w:w="2268" w:type="dxa"/>
            <w:tcBorders>
              <w:top w:val="single" w:sz="4" w:space="0" w:color="auto"/>
              <w:left w:val="nil"/>
              <w:bottom w:val="nil"/>
              <w:right w:val="nil"/>
            </w:tcBorders>
            <w:vAlign w:val="center"/>
          </w:tcPr>
          <w:p w14:paraId="3FF7DA65" w14:textId="77777777" w:rsidR="000B3684" w:rsidRPr="00183C6A" w:rsidRDefault="000B3684" w:rsidP="007C1F06">
            <w:pPr>
              <w:jc w:val="center"/>
              <w:rPr>
                <w:rFonts w:ascii="Arial" w:hAnsi="Arial" w:cs="Arial"/>
                <w:sz w:val="20"/>
                <w:szCs w:val="20"/>
              </w:rPr>
            </w:pPr>
            <w:r w:rsidRPr="00183C6A">
              <w:rPr>
                <w:rFonts w:ascii="Arial" w:hAnsi="Arial" w:cs="Arial"/>
                <w:sz w:val="20"/>
                <w:szCs w:val="20"/>
                <w:lang w:val="en-GB"/>
              </w:rPr>
              <w:t>17 (Poor</w:t>
            </w:r>
            <w:r w:rsidRPr="00183C6A">
              <w:rPr>
                <w:rFonts w:ascii="Arial" w:hAnsi="Arial" w:cs="Arial"/>
                <w:color w:val="000000"/>
                <w:sz w:val="20"/>
                <w:szCs w:val="20"/>
                <w:lang w:val="en-GB"/>
              </w:rPr>
              <w:t xml:space="preserve"> Quality</w:t>
            </w:r>
            <w:r w:rsidRPr="00183C6A">
              <w:rPr>
                <w:rFonts w:ascii="Arial" w:hAnsi="Arial" w:cs="Arial"/>
                <w:sz w:val="20"/>
                <w:szCs w:val="20"/>
                <w:lang w:val="en-GB"/>
              </w:rPr>
              <w:t>)</w:t>
            </w:r>
          </w:p>
        </w:tc>
      </w:tr>
      <w:tr w:rsidR="000B3684" w14:paraId="19D444D2" w14:textId="77777777" w:rsidTr="007C1F06">
        <w:tc>
          <w:tcPr>
            <w:tcW w:w="1809" w:type="dxa"/>
            <w:tcBorders>
              <w:top w:val="nil"/>
              <w:left w:val="nil"/>
              <w:bottom w:val="nil"/>
              <w:right w:val="nil"/>
            </w:tcBorders>
            <w:shd w:val="clear" w:color="auto" w:fill="auto"/>
            <w:vAlign w:val="center"/>
          </w:tcPr>
          <w:p w14:paraId="766852C6" w14:textId="6B97509F" w:rsidR="000B3684" w:rsidRPr="00183C6A" w:rsidRDefault="000B3684" w:rsidP="007C1F06">
            <w:pPr>
              <w:jc w:val="center"/>
              <w:rPr>
                <w:rFonts w:ascii="Arial" w:hAnsi="Arial" w:cs="Arial"/>
                <w:b/>
                <w:bCs/>
                <w:sz w:val="20"/>
                <w:szCs w:val="20"/>
              </w:rPr>
            </w:pPr>
            <w:r w:rsidRPr="00183C6A">
              <w:rPr>
                <w:rFonts w:ascii="Arial" w:hAnsi="Arial" w:cs="Arial"/>
                <w:b/>
                <w:bCs/>
                <w:sz w:val="20"/>
                <w:szCs w:val="20"/>
              </w:rPr>
              <w:t xml:space="preserve">Chan CWH, et al (2011) </w:t>
            </w:r>
            <w:r w:rsidRPr="00183C6A">
              <w:rPr>
                <w:rFonts w:ascii="Arial" w:hAnsi="Arial" w:cs="Arial"/>
                <w:lang w:val="en-US"/>
              </w:rPr>
              <w:t>[3</w:t>
            </w:r>
            <w:r w:rsidR="00697843">
              <w:rPr>
                <w:rFonts w:ascii="Arial" w:hAnsi="Arial" w:cs="Arial"/>
                <w:lang w:val="en-US"/>
              </w:rPr>
              <w:t>7</w:t>
            </w:r>
            <w:r w:rsidRPr="00183C6A">
              <w:rPr>
                <w:rFonts w:ascii="Arial" w:hAnsi="Arial" w:cs="Arial"/>
                <w:lang w:val="en-US"/>
              </w:rPr>
              <w:t>]</w:t>
            </w:r>
          </w:p>
        </w:tc>
        <w:tc>
          <w:tcPr>
            <w:tcW w:w="1701" w:type="dxa"/>
            <w:tcBorders>
              <w:top w:val="nil"/>
              <w:left w:val="nil"/>
              <w:bottom w:val="nil"/>
              <w:right w:val="nil"/>
            </w:tcBorders>
            <w:shd w:val="clear" w:color="auto" w:fill="auto"/>
            <w:vAlign w:val="center"/>
          </w:tcPr>
          <w:p w14:paraId="1B3C77DC" w14:textId="77777777" w:rsidR="000B3684" w:rsidRPr="00183C6A" w:rsidRDefault="000B3684" w:rsidP="007C1F06">
            <w:pPr>
              <w:jc w:val="center"/>
              <w:rPr>
                <w:rFonts w:ascii="Arial" w:hAnsi="Arial" w:cs="Arial"/>
                <w:color w:val="000000"/>
                <w:sz w:val="20"/>
                <w:szCs w:val="20"/>
              </w:rPr>
            </w:pPr>
            <w:r w:rsidRPr="00183C6A">
              <w:rPr>
                <w:rFonts w:ascii="Arial" w:hAnsi="Arial" w:cs="Arial"/>
                <w:color w:val="000000"/>
                <w:sz w:val="20"/>
                <w:szCs w:val="20"/>
              </w:rPr>
              <w:t>NR (III-IV)</w:t>
            </w:r>
          </w:p>
        </w:tc>
        <w:tc>
          <w:tcPr>
            <w:tcW w:w="2977" w:type="dxa"/>
            <w:tcBorders>
              <w:top w:val="nil"/>
              <w:left w:val="nil"/>
              <w:bottom w:val="nil"/>
              <w:right w:val="nil"/>
            </w:tcBorders>
            <w:shd w:val="clear" w:color="auto" w:fill="auto"/>
            <w:vAlign w:val="center"/>
          </w:tcPr>
          <w:p w14:paraId="79CEE532" w14:textId="77777777" w:rsidR="000B3684" w:rsidRPr="00183C6A" w:rsidRDefault="000B3684" w:rsidP="007C1F06">
            <w:pPr>
              <w:jc w:val="center"/>
              <w:rPr>
                <w:rFonts w:ascii="Arial" w:hAnsi="Arial" w:cs="Arial"/>
                <w:color w:val="000000"/>
                <w:sz w:val="20"/>
                <w:szCs w:val="20"/>
                <w:lang w:val="en-GB"/>
              </w:rPr>
            </w:pPr>
            <w:r w:rsidRPr="00183C6A">
              <w:rPr>
                <w:rFonts w:ascii="Arial" w:hAnsi="Arial" w:cs="Arial"/>
                <w:color w:val="000000"/>
                <w:sz w:val="20"/>
                <w:szCs w:val="20"/>
                <w:lang w:val="en-GB"/>
              </w:rPr>
              <w:t>In-Radio</w:t>
            </w:r>
          </w:p>
        </w:tc>
        <w:tc>
          <w:tcPr>
            <w:tcW w:w="1842" w:type="dxa"/>
            <w:tcBorders>
              <w:top w:val="nil"/>
              <w:left w:val="nil"/>
              <w:bottom w:val="nil"/>
              <w:right w:val="nil"/>
            </w:tcBorders>
            <w:vAlign w:val="center"/>
          </w:tcPr>
          <w:p w14:paraId="113BAACD" w14:textId="77777777" w:rsidR="000B3684" w:rsidRPr="00183C6A" w:rsidRDefault="000B3684" w:rsidP="007C1F06">
            <w:pPr>
              <w:jc w:val="center"/>
              <w:rPr>
                <w:rFonts w:ascii="Arial" w:hAnsi="Arial" w:cs="Arial"/>
                <w:color w:val="000000"/>
                <w:sz w:val="20"/>
                <w:szCs w:val="20"/>
              </w:rPr>
            </w:pPr>
            <w:r w:rsidRPr="00183C6A">
              <w:rPr>
                <w:rFonts w:ascii="Arial" w:hAnsi="Arial" w:cs="Arial"/>
                <w:color w:val="000000"/>
                <w:sz w:val="20"/>
                <w:szCs w:val="20"/>
              </w:rPr>
              <w:t>n= 140 (83%)</w:t>
            </w:r>
          </w:p>
        </w:tc>
        <w:tc>
          <w:tcPr>
            <w:tcW w:w="2268" w:type="dxa"/>
            <w:tcBorders>
              <w:top w:val="nil"/>
              <w:left w:val="nil"/>
              <w:bottom w:val="nil"/>
              <w:right w:val="nil"/>
            </w:tcBorders>
            <w:vAlign w:val="center"/>
          </w:tcPr>
          <w:p w14:paraId="391422DC" w14:textId="77777777" w:rsidR="000B3684" w:rsidRPr="00183C6A" w:rsidRDefault="000B3684" w:rsidP="007C1F06">
            <w:pPr>
              <w:jc w:val="center"/>
              <w:rPr>
                <w:rFonts w:ascii="Arial" w:hAnsi="Arial" w:cs="Arial"/>
                <w:color w:val="000000"/>
                <w:sz w:val="20"/>
                <w:szCs w:val="20"/>
              </w:rPr>
            </w:pPr>
            <w:r w:rsidRPr="00183C6A">
              <w:rPr>
                <w:rFonts w:ascii="Arial" w:hAnsi="Arial" w:cs="Arial"/>
                <w:b/>
                <w:color w:val="000000"/>
                <w:sz w:val="20"/>
                <w:szCs w:val="20"/>
              </w:rPr>
              <w:t>IG</w:t>
            </w:r>
            <w:r w:rsidRPr="00183C6A">
              <w:rPr>
                <w:rFonts w:ascii="Arial" w:hAnsi="Arial" w:cs="Arial"/>
                <w:color w:val="000000"/>
                <w:sz w:val="20"/>
                <w:szCs w:val="20"/>
              </w:rPr>
              <w:t>: NR</w:t>
            </w:r>
          </w:p>
          <w:p w14:paraId="548A2817" w14:textId="77777777" w:rsidR="000B3684" w:rsidRPr="00183C6A" w:rsidRDefault="000B3684" w:rsidP="007C1F06">
            <w:pPr>
              <w:jc w:val="center"/>
              <w:rPr>
                <w:rFonts w:ascii="Arial" w:hAnsi="Arial" w:cs="Arial"/>
                <w:b/>
                <w:color w:val="000000"/>
                <w:sz w:val="20"/>
                <w:szCs w:val="20"/>
              </w:rPr>
            </w:pPr>
            <w:r w:rsidRPr="00183C6A">
              <w:rPr>
                <w:rFonts w:ascii="Arial" w:hAnsi="Arial" w:cs="Arial"/>
                <w:b/>
                <w:color w:val="000000"/>
                <w:sz w:val="20"/>
                <w:szCs w:val="20"/>
              </w:rPr>
              <w:t>CG</w:t>
            </w:r>
            <w:r w:rsidRPr="00183C6A">
              <w:rPr>
                <w:rFonts w:ascii="Arial" w:hAnsi="Arial" w:cs="Arial"/>
                <w:color w:val="000000"/>
                <w:sz w:val="20"/>
                <w:szCs w:val="20"/>
              </w:rPr>
              <w:t>: NR</w:t>
            </w:r>
          </w:p>
        </w:tc>
        <w:tc>
          <w:tcPr>
            <w:tcW w:w="2268" w:type="dxa"/>
            <w:tcBorders>
              <w:top w:val="nil"/>
              <w:left w:val="nil"/>
              <w:bottom w:val="nil"/>
              <w:right w:val="nil"/>
            </w:tcBorders>
            <w:vAlign w:val="center"/>
          </w:tcPr>
          <w:p w14:paraId="5330CFD9" w14:textId="77777777" w:rsidR="000B3684" w:rsidRPr="00183C6A" w:rsidRDefault="000B3684" w:rsidP="007C1F06">
            <w:pPr>
              <w:rPr>
                <w:rFonts w:ascii="Arial" w:hAnsi="Arial" w:cs="Arial"/>
                <w:sz w:val="20"/>
                <w:szCs w:val="20"/>
                <w:highlight w:val="yellow"/>
                <w:lang w:val="en-GB"/>
              </w:rPr>
            </w:pPr>
          </w:p>
          <w:p w14:paraId="12A29B57" w14:textId="77777777" w:rsidR="000B3684" w:rsidRPr="00183C6A" w:rsidRDefault="000B3684" w:rsidP="007C1F06">
            <w:pPr>
              <w:jc w:val="center"/>
              <w:rPr>
                <w:rFonts w:ascii="Arial" w:hAnsi="Arial" w:cs="Arial"/>
                <w:sz w:val="20"/>
                <w:szCs w:val="20"/>
                <w:lang w:val="en-GB"/>
              </w:rPr>
            </w:pPr>
            <w:r w:rsidRPr="00183C6A">
              <w:rPr>
                <w:rFonts w:ascii="Arial" w:hAnsi="Arial" w:cs="Arial"/>
                <w:sz w:val="20"/>
                <w:szCs w:val="20"/>
                <w:lang w:val="en-GB"/>
              </w:rPr>
              <w:t>23 (Fair</w:t>
            </w:r>
            <w:r w:rsidRPr="00183C6A">
              <w:rPr>
                <w:rFonts w:ascii="Arial" w:hAnsi="Arial" w:cs="Arial"/>
                <w:color w:val="000000"/>
                <w:sz w:val="20"/>
                <w:szCs w:val="20"/>
                <w:lang w:val="en-GB"/>
              </w:rPr>
              <w:t xml:space="preserve"> Quality</w:t>
            </w:r>
            <w:r w:rsidRPr="00183C6A">
              <w:rPr>
                <w:rFonts w:ascii="Arial" w:hAnsi="Arial" w:cs="Arial"/>
                <w:sz w:val="20"/>
                <w:szCs w:val="20"/>
                <w:lang w:val="en-GB"/>
              </w:rPr>
              <w:t>)</w:t>
            </w:r>
          </w:p>
          <w:p w14:paraId="032E147A" w14:textId="77777777" w:rsidR="000B3684" w:rsidRPr="00183C6A" w:rsidRDefault="000B3684" w:rsidP="007C1F06">
            <w:pPr>
              <w:rPr>
                <w:rFonts w:ascii="Arial" w:hAnsi="Arial" w:cs="Arial"/>
                <w:sz w:val="20"/>
                <w:szCs w:val="20"/>
                <w:highlight w:val="yellow"/>
                <w:lang w:val="en-GB"/>
              </w:rPr>
            </w:pPr>
          </w:p>
        </w:tc>
      </w:tr>
      <w:tr w:rsidR="000B3684" w14:paraId="34CE3EB0" w14:textId="77777777" w:rsidTr="007C1F06">
        <w:tc>
          <w:tcPr>
            <w:tcW w:w="1809" w:type="dxa"/>
            <w:tcBorders>
              <w:top w:val="nil"/>
              <w:left w:val="nil"/>
              <w:bottom w:val="nil"/>
              <w:right w:val="nil"/>
            </w:tcBorders>
            <w:shd w:val="clear" w:color="auto" w:fill="auto"/>
            <w:vAlign w:val="center"/>
          </w:tcPr>
          <w:p w14:paraId="7F60DE1D" w14:textId="4AEE18A7" w:rsidR="000B3684" w:rsidRPr="00183C6A" w:rsidRDefault="000B3684" w:rsidP="007C1F06">
            <w:pPr>
              <w:jc w:val="center"/>
              <w:rPr>
                <w:rFonts w:ascii="Arial" w:hAnsi="Arial" w:cs="Arial"/>
                <w:b/>
                <w:bCs/>
                <w:sz w:val="20"/>
                <w:szCs w:val="20"/>
              </w:rPr>
            </w:pPr>
            <w:r w:rsidRPr="00183C6A">
              <w:rPr>
                <w:rFonts w:ascii="Arial" w:hAnsi="Arial" w:cs="Arial"/>
                <w:b/>
                <w:bCs/>
                <w:sz w:val="20"/>
                <w:szCs w:val="20"/>
              </w:rPr>
              <w:t xml:space="preserve">Temel JS, et al (2011) </w:t>
            </w:r>
            <w:r w:rsidRPr="00183C6A">
              <w:rPr>
                <w:rFonts w:ascii="Arial" w:hAnsi="Arial" w:cs="Arial"/>
                <w:lang w:val="en-US"/>
              </w:rPr>
              <w:t>[3</w:t>
            </w:r>
            <w:r w:rsidR="00697843">
              <w:rPr>
                <w:rFonts w:ascii="Arial" w:hAnsi="Arial" w:cs="Arial"/>
                <w:lang w:val="en-US"/>
              </w:rPr>
              <w:t>8</w:t>
            </w:r>
            <w:r w:rsidRPr="00183C6A">
              <w:rPr>
                <w:rFonts w:ascii="Arial" w:hAnsi="Arial" w:cs="Arial"/>
                <w:lang w:val="en-US"/>
              </w:rPr>
              <w:t>]</w:t>
            </w:r>
          </w:p>
        </w:tc>
        <w:tc>
          <w:tcPr>
            <w:tcW w:w="1701" w:type="dxa"/>
            <w:tcBorders>
              <w:top w:val="nil"/>
              <w:left w:val="nil"/>
              <w:bottom w:val="nil"/>
              <w:right w:val="nil"/>
            </w:tcBorders>
            <w:shd w:val="clear" w:color="auto" w:fill="auto"/>
            <w:vAlign w:val="center"/>
          </w:tcPr>
          <w:p w14:paraId="42360DB9" w14:textId="77777777" w:rsidR="000B3684" w:rsidRPr="00183C6A" w:rsidRDefault="000B3684" w:rsidP="007C1F06">
            <w:pPr>
              <w:jc w:val="center"/>
              <w:rPr>
                <w:rFonts w:ascii="Arial" w:hAnsi="Arial" w:cs="Arial"/>
                <w:color w:val="000000"/>
                <w:sz w:val="20"/>
                <w:szCs w:val="20"/>
              </w:rPr>
            </w:pPr>
            <w:r w:rsidRPr="00183C6A">
              <w:rPr>
                <w:rFonts w:ascii="Arial" w:hAnsi="Arial" w:cs="Arial"/>
                <w:color w:val="000000"/>
                <w:sz w:val="20"/>
                <w:szCs w:val="20"/>
              </w:rPr>
              <w:t>NSCLC</w:t>
            </w:r>
          </w:p>
          <w:p w14:paraId="2EB9508B" w14:textId="77777777" w:rsidR="000B3684" w:rsidRPr="00183C6A" w:rsidRDefault="000B3684" w:rsidP="007C1F06">
            <w:pPr>
              <w:jc w:val="center"/>
              <w:rPr>
                <w:rFonts w:ascii="Arial" w:hAnsi="Arial" w:cs="Arial"/>
                <w:color w:val="000000"/>
                <w:sz w:val="20"/>
                <w:szCs w:val="20"/>
              </w:rPr>
            </w:pPr>
            <w:r w:rsidRPr="00183C6A">
              <w:rPr>
                <w:rFonts w:ascii="Arial" w:hAnsi="Arial" w:cs="Arial"/>
                <w:color w:val="000000"/>
                <w:sz w:val="20"/>
                <w:szCs w:val="20"/>
              </w:rPr>
              <w:t>(NR)</w:t>
            </w:r>
          </w:p>
        </w:tc>
        <w:tc>
          <w:tcPr>
            <w:tcW w:w="2977" w:type="dxa"/>
            <w:tcBorders>
              <w:top w:val="nil"/>
              <w:left w:val="nil"/>
              <w:bottom w:val="nil"/>
              <w:right w:val="nil"/>
            </w:tcBorders>
            <w:shd w:val="clear" w:color="auto" w:fill="auto"/>
            <w:vAlign w:val="center"/>
          </w:tcPr>
          <w:p w14:paraId="1653B246" w14:textId="77777777" w:rsidR="000B3684" w:rsidRPr="00183C6A" w:rsidRDefault="000B3684" w:rsidP="007C1F06">
            <w:pPr>
              <w:jc w:val="center"/>
              <w:rPr>
                <w:rFonts w:ascii="Arial" w:hAnsi="Arial" w:cs="Arial"/>
                <w:color w:val="000000"/>
                <w:sz w:val="20"/>
                <w:szCs w:val="20"/>
                <w:lang w:val="en-GB"/>
              </w:rPr>
            </w:pPr>
            <w:r w:rsidRPr="00183C6A">
              <w:rPr>
                <w:rFonts w:ascii="Arial" w:hAnsi="Arial" w:cs="Arial"/>
                <w:color w:val="000000"/>
                <w:sz w:val="20"/>
                <w:szCs w:val="20"/>
                <w:lang w:val="en-GB"/>
              </w:rPr>
              <w:t>Dx OR Pre-Chemo</w:t>
            </w:r>
          </w:p>
        </w:tc>
        <w:tc>
          <w:tcPr>
            <w:tcW w:w="1842" w:type="dxa"/>
            <w:tcBorders>
              <w:top w:val="nil"/>
              <w:left w:val="nil"/>
              <w:bottom w:val="nil"/>
              <w:right w:val="nil"/>
            </w:tcBorders>
            <w:vAlign w:val="center"/>
          </w:tcPr>
          <w:p w14:paraId="23EAEFBD" w14:textId="77777777" w:rsidR="000B3684" w:rsidRPr="00183C6A" w:rsidRDefault="000B3684" w:rsidP="007C1F06">
            <w:pPr>
              <w:jc w:val="center"/>
              <w:rPr>
                <w:rFonts w:ascii="Arial" w:hAnsi="Arial" w:cs="Arial"/>
                <w:color w:val="000000"/>
                <w:sz w:val="20"/>
                <w:szCs w:val="20"/>
              </w:rPr>
            </w:pPr>
            <w:r w:rsidRPr="00183C6A">
              <w:rPr>
                <w:rFonts w:ascii="Arial" w:hAnsi="Arial" w:cs="Arial"/>
                <w:color w:val="000000"/>
                <w:sz w:val="20"/>
                <w:szCs w:val="20"/>
              </w:rPr>
              <w:t>n= 151 (35.76%)</w:t>
            </w:r>
          </w:p>
        </w:tc>
        <w:tc>
          <w:tcPr>
            <w:tcW w:w="2268" w:type="dxa"/>
            <w:tcBorders>
              <w:top w:val="nil"/>
              <w:left w:val="nil"/>
              <w:bottom w:val="nil"/>
              <w:right w:val="nil"/>
            </w:tcBorders>
            <w:vAlign w:val="center"/>
          </w:tcPr>
          <w:p w14:paraId="06FBE401" w14:textId="77777777" w:rsidR="000B3684" w:rsidRPr="00183C6A" w:rsidRDefault="000B3684" w:rsidP="007C1F06">
            <w:pPr>
              <w:jc w:val="center"/>
              <w:rPr>
                <w:rFonts w:ascii="Arial" w:hAnsi="Arial" w:cs="Arial"/>
                <w:color w:val="000000"/>
                <w:sz w:val="20"/>
                <w:szCs w:val="20"/>
              </w:rPr>
            </w:pPr>
            <w:r w:rsidRPr="00183C6A">
              <w:rPr>
                <w:rFonts w:ascii="Arial" w:hAnsi="Arial" w:cs="Arial"/>
                <w:b/>
                <w:color w:val="000000"/>
                <w:sz w:val="20"/>
                <w:szCs w:val="20"/>
              </w:rPr>
              <w:t>IG</w:t>
            </w:r>
            <w:r w:rsidRPr="00183C6A">
              <w:rPr>
                <w:rFonts w:ascii="Arial" w:hAnsi="Arial" w:cs="Arial"/>
                <w:color w:val="000000"/>
                <w:sz w:val="20"/>
                <w:szCs w:val="20"/>
              </w:rPr>
              <w:t>: 64.98 ± 9.7</w:t>
            </w:r>
          </w:p>
          <w:p w14:paraId="0866B2A3" w14:textId="77777777" w:rsidR="000B3684" w:rsidRPr="00183C6A" w:rsidRDefault="000B3684" w:rsidP="007C1F06">
            <w:pPr>
              <w:jc w:val="center"/>
              <w:rPr>
                <w:rFonts w:ascii="Arial" w:hAnsi="Arial" w:cs="Arial"/>
                <w:b/>
                <w:color w:val="000000"/>
                <w:sz w:val="20"/>
                <w:szCs w:val="20"/>
              </w:rPr>
            </w:pPr>
            <w:r w:rsidRPr="00183C6A">
              <w:rPr>
                <w:rFonts w:ascii="Arial" w:hAnsi="Arial" w:cs="Arial"/>
                <w:b/>
                <w:color w:val="000000"/>
                <w:sz w:val="20"/>
                <w:szCs w:val="20"/>
              </w:rPr>
              <w:t>CG</w:t>
            </w:r>
            <w:r w:rsidRPr="00183C6A">
              <w:rPr>
                <w:rFonts w:ascii="Arial" w:hAnsi="Arial" w:cs="Arial"/>
                <w:color w:val="000000"/>
                <w:sz w:val="20"/>
                <w:szCs w:val="20"/>
              </w:rPr>
              <w:t>: 64.87 ± 9.4</w:t>
            </w:r>
          </w:p>
        </w:tc>
        <w:tc>
          <w:tcPr>
            <w:tcW w:w="2268" w:type="dxa"/>
            <w:tcBorders>
              <w:top w:val="nil"/>
              <w:left w:val="nil"/>
              <w:bottom w:val="nil"/>
              <w:right w:val="nil"/>
            </w:tcBorders>
            <w:vAlign w:val="center"/>
          </w:tcPr>
          <w:p w14:paraId="66DFDA80" w14:textId="77777777" w:rsidR="000B3684" w:rsidRPr="00183C6A" w:rsidRDefault="000B3684" w:rsidP="007C1F06">
            <w:pPr>
              <w:jc w:val="center"/>
              <w:rPr>
                <w:rFonts w:ascii="Arial" w:hAnsi="Arial" w:cs="Arial"/>
                <w:sz w:val="20"/>
                <w:szCs w:val="20"/>
                <w:highlight w:val="yellow"/>
                <w:lang w:val="en-GB"/>
              </w:rPr>
            </w:pPr>
            <w:r w:rsidRPr="00183C6A">
              <w:rPr>
                <w:rFonts w:ascii="Arial" w:hAnsi="Arial" w:cs="Arial"/>
                <w:sz w:val="20"/>
                <w:szCs w:val="20"/>
                <w:lang w:val="en-GB"/>
              </w:rPr>
              <w:t>15 (Poor</w:t>
            </w:r>
            <w:r w:rsidRPr="00183C6A">
              <w:rPr>
                <w:rFonts w:ascii="Arial" w:hAnsi="Arial" w:cs="Arial"/>
                <w:color w:val="000000"/>
                <w:sz w:val="20"/>
                <w:szCs w:val="20"/>
                <w:lang w:val="en-GB"/>
              </w:rPr>
              <w:t xml:space="preserve"> Quality</w:t>
            </w:r>
            <w:r w:rsidRPr="00183C6A">
              <w:rPr>
                <w:rFonts w:ascii="Arial" w:hAnsi="Arial" w:cs="Arial"/>
                <w:sz w:val="20"/>
                <w:szCs w:val="20"/>
                <w:lang w:val="en-GB"/>
              </w:rPr>
              <w:t>)</w:t>
            </w:r>
          </w:p>
        </w:tc>
      </w:tr>
      <w:tr w:rsidR="000B3684" w14:paraId="7B41ED69" w14:textId="77777777" w:rsidTr="007C1F06">
        <w:tc>
          <w:tcPr>
            <w:tcW w:w="1809" w:type="dxa"/>
            <w:tcBorders>
              <w:top w:val="nil"/>
              <w:left w:val="nil"/>
              <w:bottom w:val="nil"/>
              <w:right w:val="nil"/>
            </w:tcBorders>
            <w:shd w:val="clear" w:color="auto" w:fill="auto"/>
            <w:vAlign w:val="center"/>
          </w:tcPr>
          <w:p w14:paraId="6747A5C6" w14:textId="1BB1A611" w:rsidR="000B3684" w:rsidRPr="00183C6A" w:rsidRDefault="000B3684" w:rsidP="007C1F06">
            <w:pPr>
              <w:jc w:val="center"/>
              <w:rPr>
                <w:rFonts w:ascii="Arial" w:hAnsi="Arial" w:cs="Arial"/>
                <w:b/>
                <w:bCs/>
                <w:sz w:val="20"/>
                <w:szCs w:val="20"/>
              </w:rPr>
            </w:pPr>
            <w:r w:rsidRPr="00183C6A">
              <w:rPr>
                <w:rFonts w:ascii="Arial" w:hAnsi="Arial" w:cs="Arial"/>
                <w:b/>
                <w:bCs/>
                <w:sz w:val="20"/>
                <w:szCs w:val="20"/>
              </w:rPr>
              <w:t xml:space="preserve">Wilkie DJ, et al (2010)  </w:t>
            </w:r>
            <w:r w:rsidRPr="00183C6A">
              <w:rPr>
                <w:rFonts w:ascii="Arial" w:hAnsi="Arial" w:cs="Arial"/>
                <w:lang w:val="en-US"/>
              </w:rPr>
              <w:t>[3</w:t>
            </w:r>
            <w:r w:rsidR="00697843">
              <w:rPr>
                <w:rFonts w:ascii="Arial" w:hAnsi="Arial" w:cs="Arial"/>
                <w:lang w:val="en-US"/>
              </w:rPr>
              <w:t>9</w:t>
            </w:r>
            <w:r w:rsidRPr="00183C6A">
              <w:rPr>
                <w:rFonts w:ascii="Arial" w:hAnsi="Arial" w:cs="Arial"/>
                <w:lang w:val="en-US"/>
              </w:rPr>
              <w:t>]</w:t>
            </w:r>
          </w:p>
        </w:tc>
        <w:tc>
          <w:tcPr>
            <w:tcW w:w="1701" w:type="dxa"/>
            <w:tcBorders>
              <w:top w:val="nil"/>
              <w:left w:val="nil"/>
              <w:bottom w:val="nil"/>
              <w:right w:val="nil"/>
            </w:tcBorders>
            <w:shd w:val="clear" w:color="auto" w:fill="auto"/>
            <w:vAlign w:val="center"/>
          </w:tcPr>
          <w:p w14:paraId="42AF93D7" w14:textId="77777777" w:rsidR="000B3684" w:rsidRPr="00183C6A" w:rsidRDefault="000B3684" w:rsidP="007C1F06">
            <w:pPr>
              <w:jc w:val="center"/>
              <w:rPr>
                <w:rFonts w:ascii="Arial" w:hAnsi="Arial" w:cs="Arial"/>
                <w:color w:val="000000"/>
                <w:sz w:val="20"/>
                <w:szCs w:val="20"/>
              </w:rPr>
            </w:pPr>
            <w:r w:rsidRPr="00183C6A">
              <w:rPr>
                <w:rFonts w:ascii="Arial" w:hAnsi="Arial" w:cs="Arial"/>
                <w:color w:val="000000"/>
                <w:sz w:val="20"/>
                <w:szCs w:val="20"/>
              </w:rPr>
              <w:t xml:space="preserve">NSCLC </w:t>
            </w:r>
            <w:r w:rsidRPr="00183C6A">
              <w:rPr>
                <w:rFonts w:ascii="Arial" w:hAnsi="Arial" w:cs="Arial"/>
                <w:color w:val="000000"/>
                <w:sz w:val="20"/>
                <w:szCs w:val="20"/>
                <w:lang w:val="en-GB"/>
              </w:rPr>
              <w:t>&amp;</w:t>
            </w:r>
            <w:r w:rsidRPr="00183C6A">
              <w:rPr>
                <w:rFonts w:ascii="Arial" w:hAnsi="Arial" w:cs="Arial"/>
                <w:color w:val="000000"/>
                <w:sz w:val="20"/>
                <w:szCs w:val="20"/>
              </w:rPr>
              <w:t xml:space="preserve"> SCLC          (I-IV)</w:t>
            </w:r>
          </w:p>
        </w:tc>
        <w:tc>
          <w:tcPr>
            <w:tcW w:w="2977" w:type="dxa"/>
            <w:tcBorders>
              <w:top w:val="nil"/>
              <w:left w:val="nil"/>
              <w:bottom w:val="nil"/>
              <w:right w:val="nil"/>
            </w:tcBorders>
            <w:shd w:val="clear" w:color="auto" w:fill="auto"/>
            <w:vAlign w:val="center"/>
          </w:tcPr>
          <w:p w14:paraId="64C7830F" w14:textId="77777777" w:rsidR="000B3684" w:rsidRPr="00183C6A" w:rsidRDefault="000B3684" w:rsidP="007C1F06">
            <w:pPr>
              <w:jc w:val="center"/>
              <w:rPr>
                <w:rFonts w:ascii="Arial" w:hAnsi="Arial" w:cs="Arial"/>
                <w:color w:val="000000"/>
                <w:sz w:val="20"/>
                <w:szCs w:val="20"/>
                <w:lang w:val="en-GB"/>
              </w:rPr>
            </w:pPr>
            <w:r w:rsidRPr="00183C6A">
              <w:rPr>
                <w:rFonts w:ascii="Arial" w:hAnsi="Arial" w:cs="Arial"/>
                <w:color w:val="000000"/>
                <w:sz w:val="20"/>
                <w:szCs w:val="20"/>
                <w:lang w:val="en-GB"/>
              </w:rPr>
              <w:t>Post-Coadyuvant</w:t>
            </w:r>
          </w:p>
        </w:tc>
        <w:tc>
          <w:tcPr>
            <w:tcW w:w="1842" w:type="dxa"/>
            <w:tcBorders>
              <w:top w:val="nil"/>
              <w:left w:val="nil"/>
              <w:bottom w:val="nil"/>
              <w:right w:val="nil"/>
            </w:tcBorders>
            <w:vAlign w:val="center"/>
          </w:tcPr>
          <w:p w14:paraId="54FBBC20" w14:textId="77777777" w:rsidR="000B3684" w:rsidRPr="00183C6A" w:rsidRDefault="000B3684" w:rsidP="007C1F06">
            <w:pPr>
              <w:jc w:val="center"/>
              <w:rPr>
                <w:rFonts w:ascii="Arial" w:hAnsi="Arial" w:cs="Arial"/>
                <w:color w:val="000000"/>
                <w:sz w:val="20"/>
                <w:szCs w:val="20"/>
              </w:rPr>
            </w:pPr>
            <w:r w:rsidRPr="00183C6A">
              <w:rPr>
                <w:rFonts w:ascii="Arial" w:hAnsi="Arial" w:cs="Arial"/>
                <w:color w:val="000000"/>
                <w:sz w:val="20"/>
                <w:szCs w:val="20"/>
              </w:rPr>
              <w:t>n= 151 (74%)</w:t>
            </w:r>
          </w:p>
        </w:tc>
        <w:tc>
          <w:tcPr>
            <w:tcW w:w="2268" w:type="dxa"/>
            <w:tcBorders>
              <w:top w:val="nil"/>
              <w:left w:val="nil"/>
              <w:bottom w:val="nil"/>
              <w:right w:val="nil"/>
            </w:tcBorders>
            <w:vAlign w:val="center"/>
          </w:tcPr>
          <w:p w14:paraId="586D041F" w14:textId="77777777" w:rsidR="000B3684" w:rsidRPr="00183C6A" w:rsidRDefault="000B3684" w:rsidP="007C1F06">
            <w:pPr>
              <w:jc w:val="center"/>
              <w:rPr>
                <w:rFonts w:ascii="Arial" w:hAnsi="Arial" w:cs="Arial"/>
                <w:color w:val="000000"/>
                <w:sz w:val="20"/>
                <w:szCs w:val="20"/>
              </w:rPr>
            </w:pPr>
            <w:r w:rsidRPr="00183C6A">
              <w:rPr>
                <w:rFonts w:ascii="Arial" w:hAnsi="Arial" w:cs="Arial"/>
                <w:b/>
                <w:color w:val="000000"/>
                <w:sz w:val="20"/>
                <w:szCs w:val="20"/>
              </w:rPr>
              <w:t>IG</w:t>
            </w:r>
            <w:r w:rsidRPr="00183C6A">
              <w:rPr>
                <w:rFonts w:ascii="Arial" w:hAnsi="Arial" w:cs="Arial"/>
                <w:color w:val="000000"/>
                <w:sz w:val="20"/>
                <w:szCs w:val="20"/>
              </w:rPr>
              <w:t>: 60.1 ± 10.6</w:t>
            </w:r>
          </w:p>
          <w:p w14:paraId="6943F3B3" w14:textId="77777777" w:rsidR="000B3684" w:rsidRPr="00183C6A" w:rsidRDefault="000B3684" w:rsidP="007C1F06">
            <w:pPr>
              <w:jc w:val="center"/>
              <w:rPr>
                <w:rFonts w:ascii="Arial" w:hAnsi="Arial" w:cs="Arial"/>
                <w:b/>
                <w:color w:val="000000"/>
                <w:sz w:val="20"/>
                <w:szCs w:val="20"/>
              </w:rPr>
            </w:pPr>
            <w:r w:rsidRPr="00183C6A">
              <w:rPr>
                <w:rFonts w:ascii="Arial" w:hAnsi="Arial" w:cs="Arial"/>
                <w:b/>
                <w:color w:val="000000"/>
                <w:sz w:val="20"/>
                <w:szCs w:val="20"/>
              </w:rPr>
              <w:t>CG</w:t>
            </w:r>
            <w:r w:rsidRPr="00183C6A">
              <w:rPr>
                <w:rFonts w:ascii="Arial" w:hAnsi="Arial" w:cs="Arial"/>
                <w:color w:val="000000"/>
                <w:sz w:val="20"/>
                <w:szCs w:val="20"/>
              </w:rPr>
              <w:t>: 63.2 ± 11</w:t>
            </w:r>
          </w:p>
        </w:tc>
        <w:tc>
          <w:tcPr>
            <w:tcW w:w="2268" w:type="dxa"/>
            <w:tcBorders>
              <w:top w:val="nil"/>
              <w:left w:val="nil"/>
              <w:bottom w:val="nil"/>
              <w:right w:val="nil"/>
            </w:tcBorders>
            <w:vAlign w:val="center"/>
          </w:tcPr>
          <w:p w14:paraId="6EE8FD14" w14:textId="77777777" w:rsidR="000B3684" w:rsidRPr="00183C6A" w:rsidRDefault="000B3684" w:rsidP="007C1F06">
            <w:pPr>
              <w:jc w:val="center"/>
              <w:rPr>
                <w:rFonts w:ascii="Arial" w:hAnsi="Arial" w:cs="Arial"/>
                <w:sz w:val="20"/>
                <w:szCs w:val="20"/>
                <w:highlight w:val="yellow"/>
                <w:lang w:val="en-GB"/>
              </w:rPr>
            </w:pPr>
            <w:r w:rsidRPr="00183C6A">
              <w:rPr>
                <w:rFonts w:ascii="Arial" w:hAnsi="Arial" w:cs="Arial"/>
                <w:sz w:val="20"/>
                <w:szCs w:val="20"/>
                <w:lang w:val="en-GB"/>
              </w:rPr>
              <w:t>23 (Good</w:t>
            </w:r>
            <w:r w:rsidRPr="00183C6A">
              <w:rPr>
                <w:rFonts w:ascii="Arial" w:hAnsi="Arial" w:cs="Arial"/>
                <w:color w:val="000000"/>
                <w:sz w:val="20"/>
                <w:szCs w:val="20"/>
                <w:lang w:val="en-GB"/>
              </w:rPr>
              <w:t xml:space="preserve"> Quality</w:t>
            </w:r>
            <w:r w:rsidRPr="00183C6A">
              <w:rPr>
                <w:rFonts w:ascii="Arial" w:hAnsi="Arial" w:cs="Arial"/>
                <w:sz w:val="20"/>
                <w:szCs w:val="20"/>
                <w:lang w:val="en-GB"/>
              </w:rPr>
              <w:t>)</w:t>
            </w:r>
          </w:p>
        </w:tc>
      </w:tr>
      <w:tr w:rsidR="000B3684" w14:paraId="52FFB768" w14:textId="77777777" w:rsidTr="007C1F06">
        <w:tc>
          <w:tcPr>
            <w:tcW w:w="1809" w:type="dxa"/>
            <w:tcBorders>
              <w:top w:val="nil"/>
              <w:left w:val="nil"/>
              <w:bottom w:val="single" w:sz="4" w:space="0" w:color="auto"/>
              <w:right w:val="nil"/>
            </w:tcBorders>
            <w:shd w:val="clear" w:color="auto" w:fill="auto"/>
            <w:vAlign w:val="center"/>
          </w:tcPr>
          <w:p w14:paraId="2B3DCCCE" w14:textId="1BD0435A" w:rsidR="000B3684" w:rsidRPr="00183C6A" w:rsidRDefault="000B3684" w:rsidP="007C1F06">
            <w:pPr>
              <w:jc w:val="center"/>
              <w:rPr>
                <w:rFonts w:ascii="Arial" w:hAnsi="Arial" w:cs="Arial"/>
                <w:b/>
                <w:bCs/>
                <w:sz w:val="20"/>
                <w:szCs w:val="20"/>
              </w:rPr>
            </w:pPr>
            <w:r w:rsidRPr="00183C6A">
              <w:rPr>
                <w:rFonts w:ascii="Arial" w:hAnsi="Arial" w:cs="Arial"/>
                <w:b/>
                <w:bCs/>
                <w:sz w:val="20"/>
                <w:szCs w:val="20"/>
              </w:rPr>
              <w:t xml:space="preserve">Goldberg RJ, et al (1985) </w:t>
            </w:r>
            <w:r w:rsidRPr="00183C6A">
              <w:rPr>
                <w:rFonts w:ascii="Arial" w:hAnsi="Arial" w:cs="Arial"/>
                <w:lang w:val="en-US"/>
              </w:rPr>
              <w:t>[</w:t>
            </w:r>
            <w:r w:rsidR="00697843">
              <w:rPr>
                <w:rFonts w:ascii="Arial" w:hAnsi="Arial" w:cs="Arial"/>
                <w:lang w:val="en-US"/>
              </w:rPr>
              <w:t>40</w:t>
            </w:r>
            <w:r w:rsidRPr="00183C6A">
              <w:rPr>
                <w:rFonts w:ascii="Arial" w:hAnsi="Arial" w:cs="Arial"/>
                <w:lang w:val="en-US"/>
              </w:rPr>
              <w:t>]</w:t>
            </w:r>
          </w:p>
        </w:tc>
        <w:tc>
          <w:tcPr>
            <w:tcW w:w="1701" w:type="dxa"/>
            <w:tcBorders>
              <w:top w:val="nil"/>
              <w:left w:val="nil"/>
              <w:bottom w:val="single" w:sz="4" w:space="0" w:color="auto"/>
              <w:right w:val="nil"/>
            </w:tcBorders>
            <w:shd w:val="clear" w:color="auto" w:fill="auto"/>
            <w:vAlign w:val="center"/>
          </w:tcPr>
          <w:p w14:paraId="7CE6D7D2" w14:textId="77777777" w:rsidR="000B3684" w:rsidRPr="00183C6A" w:rsidRDefault="000B3684" w:rsidP="007C1F06">
            <w:pPr>
              <w:jc w:val="center"/>
              <w:rPr>
                <w:rFonts w:ascii="Arial" w:hAnsi="Arial" w:cs="Arial"/>
                <w:color w:val="000000"/>
                <w:sz w:val="20"/>
                <w:szCs w:val="20"/>
              </w:rPr>
            </w:pPr>
            <w:r w:rsidRPr="00183C6A">
              <w:rPr>
                <w:rFonts w:ascii="Arial" w:hAnsi="Arial" w:cs="Arial"/>
                <w:color w:val="000000"/>
                <w:sz w:val="20"/>
                <w:szCs w:val="20"/>
              </w:rPr>
              <w:t>NR</w:t>
            </w:r>
          </w:p>
        </w:tc>
        <w:tc>
          <w:tcPr>
            <w:tcW w:w="2977" w:type="dxa"/>
            <w:tcBorders>
              <w:top w:val="nil"/>
              <w:left w:val="nil"/>
              <w:bottom w:val="single" w:sz="4" w:space="0" w:color="auto"/>
              <w:right w:val="nil"/>
            </w:tcBorders>
            <w:shd w:val="clear" w:color="auto" w:fill="auto"/>
            <w:vAlign w:val="center"/>
          </w:tcPr>
          <w:p w14:paraId="3EF27D17" w14:textId="77777777" w:rsidR="000B3684" w:rsidRPr="00183C6A" w:rsidRDefault="000B3684" w:rsidP="007C1F06">
            <w:pPr>
              <w:jc w:val="center"/>
              <w:rPr>
                <w:rFonts w:ascii="Arial" w:hAnsi="Arial" w:cs="Arial"/>
                <w:color w:val="000000"/>
                <w:sz w:val="20"/>
                <w:szCs w:val="20"/>
                <w:lang w:val="en-GB"/>
              </w:rPr>
            </w:pPr>
            <w:r w:rsidRPr="00183C6A">
              <w:rPr>
                <w:rFonts w:ascii="Arial" w:hAnsi="Arial" w:cs="Arial"/>
                <w:color w:val="000000"/>
                <w:sz w:val="20"/>
                <w:szCs w:val="20"/>
                <w:lang w:val="en-GB"/>
              </w:rPr>
              <w:t>Dx</w:t>
            </w:r>
          </w:p>
        </w:tc>
        <w:tc>
          <w:tcPr>
            <w:tcW w:w="1842" w:type="dxa"/>
            <w:tcBorders>
              <w:top w:val="nil"/>
              <w:left w:val="nil"/>
              <w:bottom w:val="single" w:sz="4" w:space="0" w:color="auto"/>
              <w:right w:val="nil"/>
            </w:tcBorders>
            <w:vAlign w:val="center"/>
          </w:tcPr>
          <w:p w14:paraId="77B5A11C" w14:textId="77777777" w:rsidR="000B3684" w:rsidRPr="00183C6A" w:rsidRDefault="000B3684" w:rsidP="007C1F06">
            <w:pPr>
              <w:jc w:val="center"/>
              <w:rPr>
                <w:rFonts w:ascii="Arial" w:hAnsi="Arial" w:cs="Arial"/>
                <w:color w:val="000000"/>
                <w:sz w:val="20"/>
                <w:szCs w:val="20"/>
              </w:rPr>
            </w:pPr>
            <w:r w:rsidRPr="00183C6A">
              <w:rPr>
                <w:rFonts w:ascii="Arial" w:hAnsi="Arial" w:cs="Arial"/>
                <w:color w:val="000000"/>
                <w:sz w:val="20"/>
                <w:szCs w:val="20"/>
              </w:rPr>
              <w:t>n= 53 (71.69%)</w:t>
            </w:r>
          </w:p>
        </w:tc>
        <w:tc>
          <w:tcPr>
            <w:tcW w:w="2268" w:type="dxa"/>
            <w:tcBorders>
              <w:top w:val="nil"/>
              <w:left w:val="nil"/>
              <w:bottom w:val="single" w:sz="4" w:space="0" w:color="auto"/>
              <w:right w:val="nil"/>
            </w:tcBorders>
            <w:vAlign w:val="center"/>
          </w:tcPr>
          <w:p w14:paraId="0DF2B380" w14:textId="77777777" w:rsidR="000B3684" w:rsidRPr="00183C6A" w:rsidRDefault="000B3684" w:rsidP="007C1F06">
            <w:pPr>
              <w:jc w:val="center"/>
              <w:rPr>
                <w:rFonts w:ascii="Arial" w:hAnsi="Arial" w:cs="Arial"/>
                <w:color w:val="000000"/>
                <w:sz w:val="20"/>
                <w:szCs w:val="20"/>
              </w:rPr>
            </w:pPr>
            <w:r w:rsidRPr="00183C6A">
              <w:rPr>
                <w:rFonts w:ascii="Arial" w:hAnsi="Arial" w:cs="Arial"/>
                <w:b/>
                <w:color w:val="000000"/>
                <w:sz w:val="20"/>
                <w:szCs w:val="20"/>
              </w:rPr>
              <w:t>IG</w:t>
            </w:r>
            <w:r w:rsidRPr="00183C6A">
              <w:rPr>
                <w:rFonts w:ascii="Arial" w:hAnsi="Arial" w:cs="Arial"/>
                <w:color w:val="000000"/>
                <w:sz w:val="20"/>
                <w:szCs w:val="20"/>
              </w:rPr>
              <w:t>: 61 ± NR</w:t>
            </w:r>
          </w:p>
          <w:p w14:paraId="32DCE096" w14:textId="77777777" w:rsidR="000B3684" w:rsidRPr="00183C6A" w:rsidRDefault="000B3684" w:rsidP="007C1F06">
            <w:pPr>
              <w:jc w:val="center"/>
              <w:rPr>
                <w:rFonts w:ascii="Arial" w:hAnsi="Arial" w:cs="Arial"/>
                <w:b/>
                <w:color w:val="000000"/>
                <w:sz w:val="20"/>
                <w:szCs w:val="20"/>
              </w:rPr>
            </w:pPr>
            <w:r w:rsidRPr="00183C6A">
              <w:rPr>
                <w:rFonts w:ascii="Arial" w:hAnsi="Arial" w:cs="Arial"/>
                <w:b/>
                <w:color w:val="000000"/>
                <w:sz w:val="20"/>
                <w:szCs w:val="20"/>
              </w:rPr>
              <w:t>CG</w:t>
            </w:r>
            <w:r w:rsidRPr="00183C6A">
              <w:rPr>
                <w:rFonts w:ascii="Arial" w:hAnsi="Arial" w:cs="Arial"/>
                <w:color w:val="000000"/>
                <w:sz w:val="20"/>
                <w:szCs w:val="20"/>
              </w:rPr>
              <w:t>: 62 ± NR</w:t>
            </w:r>
          </w:p>
        </w:tc>
        <w:tc>
          <w:tcPr>
            <w:tcW w:w="2268" w:type="dxa"/>
            <w:tcBorders>
              <w:top w:val="nil"/>
              <w:left w:val="nil"/>
              <w:bottom w:val="single" w:sz="4" w:space="0" w:color="auto"/>
              <w:right w:val="nil"/>
            </w:tcBorders>
            <w:vAlign w:val="center"/>
          </w:tcPr>
          <w:p w14:paraId="5EA09EFA" w14:textId="77777777" w:rsidR="000B3684" w:rsidRPr="00183C6A" w:rsidRDefault="000B3684" w:rsidP="007C1F06">
            <w:pPr>
              <w:jc w:val="center"/>
              <w:rPr>
                <w:rFonts w:ascii="Arial" w:hAnsi="Arial" w:cs="Arial"/>
                <w:sz w:val="20"/>
                <w:szCs w:val="20"/>
                <w:lang w:val="en-GB"/>
              </w:rPr>
            </w:pPr>
            <w:r w:rsidRPr="00183C6A">
              <w:rPr>
                <w:rFonts w:ascii="Arial" w:hAnsi="Arial" w:cs="Arial"/>
                <w:sz w:val="20"/>
                <w:szCs w:val="20"/>
                <w:lang w:val="en-GB"/>
              </w:rPr>
              <w:t>9 (Poor</w:t>
            </w:r>
            <w:r w:rsidRPr="00183C6A">
              <w:rPr>
                <w:rFonts w:ascii="Arial" w:hAnsi="Arial" w:cs="Arial"/>
                <w:color w:val="000000"/>
                <w:sz w:val="20"/>
                <w:szCs w:val="20"/>
                <w:lang w:val="en-GB"/>
              </w:rPr>
              <w:t xml:space="preserve"> Quality</w:t>
            </w:r>
            <w:r w:rsidRPr="00183C6A">
              <w:rPr>
                <w:rFonts w:ascii="Arial" w:hAnsi="Arial" w:cs="Arial"/>
                <w:sz w:val="20"/>
                <w:szCs w:val="20"/>
                <w:lang w:val="en-GB"/>
              </w:rPr>
              <w:t>)</w:t>
            </w:r>
          </w:p>
        </w:tc>
      </w:tr>
    </w:tbl>
    <w:p w14:paraId="372C01C6" w14:textId="366C94E1" w:rsidR="000B3684" w:rsidRPr="00350EE4" w:rsidRDefault="000B3684" w:rsidP="000B3684">
      <w:pPr>
        <w:spacing w:line="360" w:lineRule="auto"/>
        <w:jc w:val="both"/>
        <w:rPr>
          <w:i/>
          <w:sz w:val="18"/>
          <w:szCs w:val="18"/>
          <w:lang w:val="en-GB"/>
        </w:rPr>
      </w:pPr>
      <w:r w:rsidRPr="00350EE4">
        <w:rPr>
          <w:i/>
          <w:sz w:val="18"/>
          <w:szCs w:val="18"/>
          <w:lang w:val="en-GB"/>
        </w:rPr>
        <w:t>NSCLC: Non-Small cell lung cancer; SCLC: Small cell lung cancer; Dx: Diagnosis; Chemo: Chemotherapy; Radio: Radiotherapy; NR: Non-Reported; SD: Standard Deviation;</w:t>
      </w:r>
      <w:r w:rsidR="00052779">
        <w:rPr>
          <w:i/>
          <w:sz w:val="18"/>
          <w:szCs w:val="18"/>
          <w:lang w:val="en-GB"/>
        </w:rPr>
        <w:t xml:space="preserve">                             </w:t>
      </w:r>
      <w:r w:rsidRPr="00350EE4">
        <w:rPr>
          <w:i/>
          <w:sz w:val="18"/>
          <w:szCs w:val="18"/>
          <w:lang w:val="en-GB"/>
        </w:rPr>
        <w:t xml:space="preserve"> EG: Exercise Group; CG: Control Group.</w:t>
      </w:r>
    </w:p>
    <w:p w14:paraId="2E4CDF79" w14:textId="77777777" w:rsidR="000B3684" w:rsidRPr="00350EE4" w:rsidRDefault="000B3684" w:rsidP="000B3684">
      <w:pPr>
        <w:rPr>
          <w:b/>
          <w:lang w:val="en-GB"/>
        </w:rPr>
      </w:pPr>
    </w:p>
    <w:p w14:paraId="5625F6ED" w14:textId="77777777" w:rsidR="000B3684" w:rsidRPr="00350EE4" w:rsidRDefault="000B3684" w:rsidP="000B3684">
      <w:pPr>
        <w:rPr>
          <w:b/>
          <w:lang w:val="en-US"/>
        </w:rPr>
      </w:pPr>
    </w:p>
    <w:p w14:paraId="097ED75D" w14:textId="77777777" w:rsidR="000B3684" w:rsidRPr="00783BE2" w:rsidRDefault="000B3684" w:rsidP="000B3684">
      <w:pPr>
        <w:rPr>
          <w:b/>
          <w:lang w:val="en-US"/>
        </w:rPr>
      </w:pPr>
    </w:p>
    <w:p w14:paraId="7FDC4CF3" w14:textId="77777777" w:rsidR="00052779" w:rsidRDefault="00052779" w:rsidP="00975C6C">
      <w:pPr>
        <w:spacing w:line="360" w:lineRule="auto"/>
        <w:jc w:val="both"/>
        <w:rPr>
          <w:sz w:val="20"/>
          <w:szCs w:val="20"/>
          <w:lang w:val="en-US"/>
        </w:rPr>
      </w:pPr>
    </w:p>
    <w:p w14:paraId="0ABAB2D9" w14:textId="77777777" w:rsidR="00052779" w:rsidRDefault="00052779" w:rsidP="00975C6C">
      <w:pPr>
        <w:spacing w:line="360" w:lineRule="auto"/>
        <w:jc w:val="both"/>
        <w:rPr>
          <w:sz w:val="20"/>
          <w:szCs w:val="20"/>
          <w:lang w:val="en-US"/>
        </w:rPr>
      </w:pPr>
    </w:p>
    <w:p w14:paraId="43EC3ECE" w14:textId="77777777" w:rsidR="00052779" w:rsidRDefault="00052779" w:rsidP="00975C6C">
      <w:pPr>
        <w:spacing w:line="360" w:lineRule="auto"/>
        <w:jc w:val="both"/>
        <w:rPr>
          <w:sz w:val="20"/>
          <w:szCs w:val="20"/>
          <w:lang w:val="en-US"/>
        </w:rPr>
      </w:pPr>
    </w:p>
    <w:p w14:paraId="7A2D86E7" w14:textId="77777777" w:rsidR="00052779" w:rsidRDefault="00052779" w:rsidP="00975C6C">
      <w:pPr>
        <w:spacing w:line="360" w:lineRule="auto"/>
        <w:jc w:val="both"/>
        <w:rPr>
          <w:sz w:val="20"/>
          <w:szCs w:val="20"/>
          <w:lang w:val="en-US"/>
        </w:rPr>
      </w:pPr>
    </w:p>
    <w:p w14:paraId="0CFA5B91" w14:textId="77777777" w:rsidR="00052779" w:rsidRDefault="00052779" w:rsidP="00975C6C">
      <w:pPr>
        <w:spacing w:line="360" w:lineRule="auto"/>
        <w:jc w:val="both"/>
        <w:rPr>
          <w:sz w:val="20"/>
          <w:szCs w:val="20"/>
          <w:lang w:val="en-US"/>
        </w:rPr>
      </w:pPr>
    </w:p>
    <w:p w14:paraId="7D83B485" w14:textId="77777777" w:rsidR="00052779" w:rsidRDefault="00052779" w:rsidP="00975C6C">
      <w:pPr>
        <w:spacing w:line="360" w:lineRule="auto"/>
        <w:jc w:val="both"/>
        <w:rPr>
          <w:sz w:val="20"/>
          <w:szCs w:val="20"/>
          <w:lang w:val="en-US"/>
        </w:rPr>
      </w:pPr>
    </w:p>
    <w:p w14:paraId="6A30F2AB" w14:textId="77777777" w:rsidR="00052779" w:rsidRDefault="00052779" w:rsidP="00975C6C">
      <w:pPr>
        <w:spacing w:line="360" w:lineRule="auto"/>
        <w:jc w:val="both"/>
        <w:rPr>
          <w:sz w:val="20"/>
          <w:szCs w:val="20"/>
          <w:lang w:val="en-US"/>
        </w:rPr>
      </w:pPr>
    </w:p>
    <w:p w14:paraId="72DA8680" w14:textId="77777777" w:rsidR="00052779" w:rsidRDefault="00052779" w:rsidP="00975C6C">
      <w:pPr>
        <w:spacing w:line="360" w:lineRule="auto"/>
        <w:jc w:val="both"/>
        <w:rPr>
          <w:sz w:val="20"/>
          <w:szCs w:val="20"/>
          <w:lang w:val="en-US"/>
        </w:rPr>
        <w:sectPr w:rsidR="00052779" w:rsidSect="00052779">
          <w:endnotePr>
            <w:numFmt w:val="decimal"/>
          </w:endnotePr>
          <w:pgSz w:w="16838" w:h="11906" w:orient="landscape"/>
          <w:pgMar w:top="1701" w:right="1418" w:bottom="1701" w:left="1418" w:header="709" w:footer="709" w:gutter="0"/>
          <w:cols w:space="708"/>
          <w:docGrid w:linePitch="360"/>
        </w:sectPr>
      </w:pPr>
    </w:p>
    <w:p w14:paraId="5DB1EF56" w14:textId="0AB9653F" w:rsidR="00CD4E4C" w:rsidRPr="00322204" w:rsidRDefault="00160C27" w:rsidP="00975C6C">
      <w:pPr>
        <w:spacing w:line="360" w:lineRule="auto"/>
        <w:jc w:val="both"/>
        <w:rPr>
          <w:sz w:val="20"/>
          <w:szCs w:val="20"/>
          <w:lang w:val="en-US"/>
        </w:rPr>
      </w:pPr>
      <w:r w:rsidRPr="0087760A">
        <w:rPr>
          <w:sz w:val="20"/>
          <w:szCs w:val="20"/>
          <w:lang w:val="en-US"/>
        </w:rPr>
        <w:lastRenderedPageBreak/>
        <w:t>Details about applied interventions and obtained results are reported in table 2.</w:t>
      </w:r>
      <w:r w:rsidR="00911A02" w:rsidRPr="0087760A">
        <w:rPr>
          <w:sz w:val="20"/>
          <w:szCs w:val="20"/>
          <w:lang w:val="en-US"/>
        </w:rPr>
        <w:t xml:space="preserve"> </w:t>
      </w:r>
      <w:r w:rsidR="00CD4E4C" w:rsidRPr="0087760A">
        <w:rPr>
          <w:sz w:val="20"/>
          <w:szCs w:val="20"/>
          <w:lang w:val="en-US"/>
        </w:rPr>
        <w:t xml:space="preserve">Most of the intervention were applied in a hospital </w:t>
      </w:r>
      <w:r w:rsidR="00CD4E4C" w:rsidRPr="00322204">
        <w:rPr>
          <w:sz w:val="20"/>
          <w:szCs w:val="20"/>
          <w:lang w:val="en-US"/>
        </w:rPr>
        <w:t xml:space="preserve">environment </w:t>
      </w:r>
      <w:r w:rsidR="00CB60AC" w:rsidRPr="00322204">
        <w:rPr>
          <w:sz w:val="20"/>
          <w:szCs w:val="20"/>
          <w:lang w:val="en-US"/>
        </w:rPr>
        <w:t>[2</w:t>
      </w:r>
      <w:r w:rsidR="00697843" w:rsidRPr="00322204">
        <w:rPr>
          <w:sz w:val="20"/>
          <w:szCs w:val="20"/>
          <w:lang w:val="en-US"/>
        </w:rPr>
        <w:t>7</w:t>
      </w:r>
      <w:r w:rsidR="00CB60AC" w:rsidRPr="00322204">
        <w:rPr>
          <w:sz w:val="20"/>
          <w:szCs w:val="20"/>
          <w:lang w:val="en-US"/>
        </w:rPr>
        <w:t>,2</w:t>
      </w:r>
      <w:r w:rsidR="00697843" w:rsidRPr="00322204">
        <w:rPr>
          <w:sz w:val="20"/>
          <w:szCs w:val="20"/>
          <w:lang w:val="en-US"/>
        </w:rPr>
        <w:t>8</w:t>
      </w:r>
      <w:r w:rsidR="00CB60AC" w:rsidRPr="00322204">
        <w:rPr>
          <w:sz w:val="20"/>
          <w:szCs w:val="20"/>
          <w:lang w:val="en-US"/>
        </w:rPr>
        <w:t>,</w:t>
      </w:r>
      <w:r w:rsidR="00697843" w:rsidRPr="00322204">
        <w:rPr>
          <w:sz w:val="20"/>
          <w:szCs w:val="20"/>
          <w:lang w:val="en-US"/>
        </w:rPr>
        <w:t>30</w:t>
      </w:r>
      <w:r w:rsidR="00CB60AC" w:rsidRPr="00322204">
        <w:rPr>
          <w:sz w:val="20"/>
          <w:szCs w:val="20"/>
          <w:lang w:val="en-US"/>
        </w:rPr>
        <w:t>,3</w:t>
      </w:r>
      <w:r w:rsidR="00697843" w:rsidRPr="00322204">
        <w:rPr>
          <w:sz w:val="20"/>
          <w:szCs w:val="20"/>
          <w:lang w:val="en-US"/>
        </w:rPr>
        <w:t>2</w:t>
      </w:r>
      <w:r w:rsidR="00CB60AC" w:rsidRPr="00322204">
        <w:rPr>
          <w:sz w:val="20"/>
          <w:szCs w:val="20"/>
          <w:lang w:val="en-US"/>
        </w:rPr>
        <w:t>-3</w:t>
      </w:r>
      <w:r w:rsidR="00697843" w:rsidRPr="00322204">
        <w:rPr>
          <w:sz w:val="20"/>
          <w:szCs w:val="20"/>
          <w:lang w:val="en-US"/>
        </w:rPr>
        <w:t>8</w:t>
      </w:r>
      <w:r w:rsidR="00CB60AC" w:rsidRPr="00322204">
        <w:rPr>
          <w:sz w:val="20"/>
          <w:szCs w:val="20"/>
          <w:lang w:val="en-US"/>
        </w:rPr>
        <w:t>,</w:t>
      </w:r>
      <w:r w:rsidR="00697843" w:rsidRPr="00322204">
        <w:rPr>
          <w:sz w:val="20"/>
          <w:szCs w:val="20"/>
          <w:lang w:val="en-US"/>
        </w:rPr>
        <w:t>40</w:t>
      </w:r>
      <w:r w:rsidR="00CB60AC" w:rsidRPr="00322204">
        <w:rPr>
          <w:sz w:val="20"/>
          <w:szCs w:val="20"/>
          <w:lang w:val="en-US"/>
        </w:rPr>
        <w:t>]</w:t>
      </w:r>
      <w:r w:rsidR="00CD4E4C" w:rsidRPr="00322204">
        <w:rPr>
          <w:sz w:val="20"/>
          <w:szCs w:val="20"/>
          <w:lang w:val="en-US"/>
        </w:rPr>
        <w:t>,</w:t>
      </w:r>
      <w:r w:rsidR="007951C2" w:rsidRPr="00322204">
        <w:rPr>
          <w:sz w:val="20"/>
          <w:szCs w:val="20"/>
          <w:lang w:val="en-US"/>
        </w:rPr>
        <w:t xml:space="preserve"> including 2 studies </w:t>
      </w:r>
      <w:r w:rsidR="00CB60AC" w:rsidRPr="00322204">
        <w:rPr>
          <w:sz w:val="20"/>
          <w:szCs w:val="20"/>
          <w:lang w:val="en-US"/>
        </w:rPr>
        <w:t>[3</w:t>
      </w:r>
      <w:r w:rsidR="00697843" w:rsidRPr="00322204">
        <w:rPr>
          <w:sz w:val="20"/>
          <w:szCs w:val="20"/>
          <w:lang w:val="en-US"/>
        </w:rPr>
        <w:t>3</w:t>
      </w:r>
      <w:r w:rsidR="00CB60AC" w:rsidRPr="00322204">
        <w:rPr>
          <w:sz w:val="20"/>
          <w:szCs w:val="20"/>
          <w:lang w:val="en-US"/>
        </w:rPr>
        <w:t>,3</w:t>
      </w:r>
      <w:r w:rsidR="00697843" w:rsidRPr="00322204">
        <w:rPr>
          <w:sz w:val="20"/>
          <w:szCs w:val="20"/>
          <w:lang w:val="en-US"/>
        </w:rPr>
        <w:t>4</w:t>
      </w:r>
      <w:r w:rsidR="00CB60AC" w:rsidRPr="00322204">
        <w:rPr>
          <w:sz w:val="20"/>
          <w:szCs w:val="20"/>
          <w:lang w:val="en-US"/>
        </w:rPr>
        <w:t>]</w:t>
      </w:r>
      <w:r w:rsidR="007951C2" w:rsidRPr="00322204">
        <w:rPr>
          <w:sz w:val="20"/>
          <w:szCs w:val="20"/>
          <w:lang w:val="en-US"/>
        </w:rPr>
        <w:t xml:space="preserve"> a domiciliary environment,</w:t>
      </w:r>
      <w:r w:rsidR="0029244C" w:rsidRPr="00322204">
        <w:rPr>
          <w:sz w:val="20"/>
          <w:szCs w:val="20"/>
          <w:lang w:val="en-US"/>
        </w:rPr>
        <w:t xml:space="preserve"> however 4 studies </w:t>
      </w:r>
      <w:r w:rsidR="00CB60AC" w:rsidRPr="00322204">
        <w:rPr>
          <w:sz w:val="20"/>
          <w:szCs w:val="20"/>
          <w:lang w:val="en-US"/>
        </w:rPr>
        <w:t>[</w:t>
      </w:r>
      <w:r w:rsidR="00E541B2" w:rsidRPr="00322204">
        <w:rPr>
          <w:sz w:val="20"/>
          <w:szCs w:val="20"/>
          <w:lang w:val="en-US"/>
        </w:rPr>
        <w:t>3</w:t>
      </w:r>
      <w:r w:rsidR="00697843" w:rsidRPr="00322204">
        <w:rPr>
          <w:sz w:val="20"/>
          <w:szCs w:val="20"/>
          <w:lang w:val="en-US"/>
        </w:rPr>
        <w:t>1</w:t>
      </w:r>
      <w:r w:rsidR="00CB60AC" w:rsidRPr="00322204">
        <w:rPr>
          <w:sz w:val="20"/>
          <w:szCs w:val="20"/>
          <w:lang w:val="en-US"/>
        </w:rPr>
        <w:t>,3</w:t>
      </w:r>
      <w:r w:rsidR="00697843" w:rsidRPr="00322204">
        <w:rPr>
          <w:sz w:val="20"/>
          <w:szCs w:val="20"/>
          <w:lang w:val="en-US"/>
        </w:rPr>
        <w:t>3</w:t>
      </w:r>
      <w:r w:rsidR="00CB60AC" w:rsidRPr="00322204">
        <w:rPr>
          <w:sz w:val="20"/>
          <w:szCs w:val="20"/>
          <w:lang w:val="en-US"/>
        </w:rPr>
        <w:t>,3</w:t>
      </w:r>
      <w:r w:rsidR="00697843" w:rsidRPr="00322204">
        <w:rPr>
          <w:sz w:val="20"/>
          <w:szCs w:val="20"/>
          <w:lang w:val="en-US"/>
        </w:rPr>
        <w:t>6</w:t>
      </w:r>
      <w:r w:rsidR="00CB60AC" w:rsidRPr="00322204">
        <w:rPr>
          <w:sz w:val="20"/>
          <w:szCs w:val="20"/>
          <w:lang w:val="en-US"/>
        </w:rPr>
        <w:t>,3</w:t>
      </w:r>
      <w:r w:rsidR="00697843" w:rsidRPr="00322204">
        <w:rPr>
          <w:sz w:val="20"/>
          <w:szCs w:val="20"/>
          <w:lang w:val="en-US"/>
        </w:rPr>
        <w:t>9</w:t>
      </w:r>
      <w:r w:rsidR="00CB60AC" w:rsidRPr="00322204">
        <w:rPr>
          <w:sz w:val="20"/>
          <w:szCs w:val="20"/>
          <w:lang w:val="en-US"/>
        </w:rPr>
        <w:t>]</w:t>
      </w:r>
      <w:r w:rsidR="0029244C" w:rsidRPr="00322204">
        <w:rPr>
          <w:sz w:val="20"/>
          <w:szCs w:val="20"/>
          <w:lang w:val="en-US"/>
        </w:rPr>
        <w:t xml:space="preserve"> </w:t>
      </w:r>
      <w:r w:rsidR="00E422CC" w:rsidRPr="00322204">
        <w:rPr>
          <w:sz w:val="20"/>
          <w:szCs w:val="20"/>
          <w:lang w:val="en-US"/>
        </w:rPr>
        <w:t xml:space="preserve">were </w:t>
      </w:r>
      <w:r w:rsidR="0029244C" w:rsidRPr="00322204">
        <w:rPr>
          <w:sz w:val="20"/>
          <w:szCs w:val="20"/>
          <w:lang w:val="en-US"/>
        </w:rPr>
        <w:t>conducted in a clinical center.</w:t>
      </w:r>
    </w:p>
    <w:p w14:paraId="0FED1B63" w14:textId="164057C5" w:rsidR="00945D9F" w:rsidRPr="00322204" w:rsidRDefault="00945D9F" w:rsidP="00975C6C">
      <w:pPr>
        <w:spacing w:line="360" w:lineRule="auto"/>
        <w:jc w:val="both"/>
        <w:rPr>
          <w:sz w:val="20"/>
          <w:szCs w:val="20"/>
          <w:lang w:val="en-US"/>
        </w:rPr>
      </w:pPr>
    </w:p>
    <w:p w14:paraId="3D73D9E3" w14:textId="33660281" w:rsidR="00945D9F" w:rsidRPr="00322204" w:rsidRDefault="00945D9F" w:rsidP="00975C6C">
      <w:pPr>
        <w:spacing w:line="360" w:lineRule="auto"/>
        <w:jc w:val="both"/>
        <w:rPr>
          <w:sz w:val="20"/>
          <w:szCs w:val="20"/>
          <w:lang w:val="en-US"/>
        </w:rPr>
      </w:pPr>
      <w:r w:rsidRPr="00322204">
        <w:rPr>
          <w:sz w:val="20"/>
          <w:szCs w:val="20"/>
          <w:lang w:val="en-US"/>
        </w:rPr>
        <w:t>The components of the usual care were heteroge</w:t>
      </w:r>
      <w:r w:rsidR="00C439BD" w:rsidRPr="00322204">
        <w:rPr>
          <w:sz w:val="20"/>
          <w:szCs w:val="20"/>
          <w:lang w:val="en-US"/>
        </w:rPr>
        <w:t>ne</w:t>
      </w:r>
      <w:r w:rsidRPr="00322204">
        <w:rPr>
          <w:sz w:val="20"/>
          <w:szCs w:val="20"/>
          <w:lang w:val="en-US"/>
        </w:rPr>
        <w:t xml:space="preserve">ous. These patients received standard medical treatment </w:t>
      </w:r>
      <w:r w:rsidR="00CB60AC" w:rsidRPr="00322204">
        <w:rPr>
          <w:sz w:val="20"/>
          <w:szCs w:val="20"/>
          <w:lang w:val="en-US"/>
        </w:rPr>
        <w:t>[</w:t>
      </w:r>
      <w:r w:rsidR="00AE50CD" w:rsidRPr="00322204">
        <w:rPr>
          <w:sz w:val="20"/>
          <w:szCs w:val="20"/>
          <w:lang w:val="en-US"/>
        </w:rPr>
        <w:t>2</w:t>
      </w:r>
      <w:r w:rsidR="00697843" w:rsidRPr="00322204">
        <w:rPr>
          <w:sz w:val="20"/>
          <w:szCs w:val="20"/>
          <w:lang w:val="en-US"/>
        </w:rPr>
        <w:t>7</w:t>
      </w:r>
      <w:r w:rsidR="006F3C6B" w:rsidRPr="00322204">
        <w:rPr>
          <w:sz w:val="20"/>
          <w:szCs w:val="20"/>
          <w:lang w:val="en-US"/>
        </w:rPr>
        <w:t>,</w:t>
      </w:r>
      <w:r w:rsidR="00AE50CD" w:rsidRPr="00322204">
        <w:rPr>
          <w:sz w:val="20"/>
          <w:szCs w:val="20"/>
          <w:lang w:val="en-US"/>
        </w:rPr>
        <w:t>2</w:t>
      </w:r>
      <w:r w:rsidR="00697843" w:rsidRPr="00322204">
        <w:rPr>
          <w:sz w:val="20"/>
          <w:szCs w:val="20"/>
          <w:lang w:val="en-US"/>
        </w:rPr>
        <w:t>9</w:t>
      </w:r>
      <w:r w:rsidR="003E35F9" w:rsidRPr="00322204">
        <w:rPr>
          <w:sz w:val="20"/>
          <w:szCs w:val="20"/>
          <w:lang w:val="en-US"/>
        </w:rPr>
        <w:t>,</w:t>
      </w:r>
      <w:r w:rsidR="00697843" w:rsidRPr="00322204">
        <w:rPr>
          <w:sz w:val="20"/>
          <w:szCs w:val="20"/>
          <w:lang w:val="en-US"/>
        </w:rPr>
        <w:t>30</w:t>
      </w:r>
      <w:r w:rsidR="003E35F9" w:rsidRPr="00322204">
        <w:rPr>
          <w:sz w:val="20"/>
          <w:szCs w:val="20"/>
          <w:lang w:val="en-US"/>
        </w:rPr>
        <w:t>,</w:t>
      </w:r>
      <w:r w:rsidR="006F3C6B" w:rsidRPr="00322204">
        <w:rPr>
          <w:sz w:val="20"/>
          <w:szCs w:val="20"/>
          <w:lang w:val="en-US"/>
        </w:rPr>
        <w:t>3</w:t>
      </w:r>
      <w:r w:rsidR="00697843" w:rsidRPr="00322204">
        <w:rPr>
          <w:sz w:val="20"/>
          <w:szCs w:val="20"/>
          <w:lang w:val="en-US"/>
        </w:rPr>
        <w:t>2</w:t>
      </w:r>
      <w:r w:rsidR="006F3C6B" w:rsidRPr="00322204">
        <w:rPr>
          <w:sz w:val="20"/>
          <w:szCs w:val="20"/>
          <w:lang w:val="en-US"/>
        </w:rPr>
        <w:t>,</w:t>
      </w:r>
      <w:r w:rsidR="003E35F9" w:rsidRPr="00322204">
        <w:rPr>
          <w:sz w:val="20"/>
          <w:szCs w:val="20"/>
          <w:lang w:val="en-US"/>
        </w:rPr>
        <w:t>3</w:t>
      </w:r>
      <w:r w:rsidR="00697843" w:rsidRPr="00322204">
        <w:rPr>
          <w:sz w:val="20"/>
          <w:szCs w:val="20"/>
          <w:lang w:val="en-US"/>
        </w:rPr>
        <w:t>6</w:t>
      </w:r>
      <w:r w:rsidR="003E35F9" w:rsidRPr="00322204">
        <w:rPr>
          <w:sz w:val="20"/>
          <w:szCs w:val="20"/>
          <w:lang w:val="en-US"/>
        </w:rPr>
        <w:t>,3</w:t>
      </w:r>
      <w:r w:rsidR="00697843" w:rsidRPr="00322204">
        <w:rPr>
          <w:sz w:val="20"/>
          <w:szCs w:val="20"/>
          <w:lang w:val="en-US"/>
        </w:rPr>
        <w:t>7</w:t>
      </w:r>
      <w:r w:rsidR="000C3746" w:rsidRPr="00322204">
        <w:rPr>
          <w:sz w:val="20"/>
          <w:szCs w:val="20"/>
          <w:lang w:val="en-US"/>
        </w:rPr>
        <w:t>,3</w:t>
      </w:r>
      <w:r w:rsidR="00697843" w:rsidRPr="00322204">
        <w:rPr>
          <w:sz w:val="20"/>
          <w:szCs w:val="20"/>
          <w:lang w:val="en-US"/>
        </w:rPr>
        <w:t>8</w:t>
      </w:r>
      <w:r w:rsidR="00CB60AC" w:rsidRPr="00322204">
        <w:rPr>
          <w:sz w:val="20"/>
          <w:szCs w:val="20"/>
          <w:lang w:val="en-US"/>
        </w:rPr>
        <w:t>]</w:t>
      </w:r>
      <w:r w:rsidRPr="00322204">
        <w:rPr>
          <w:sz w:val="20"/>
          <w:szCs w:val="20"/>
          <w:lang w:val="en-US"/>
        </w:rPr>
        <w:t xml:space="preserve">, general information </w:t>
      </w:r>
      <w:r w:rsidR="006F3C6B" w:rsidRPr="00322204">
        <w:rPr>
          <w:sz w:val="20"/>
          <w:szCs w:val="20"/>
          <w:lang w:val="en-US"/>
        </w:rPr>
        <w:t>[</w:t>
      </w:r>
      <w:r w:rsidR="00E541B2" w:rsidRPr="00322204">
        <w:rPr>
          <w:sz w:val="20"/>
          <w:szCs w:val="20"/>
          <w:lang w:val="en-US"/>
        </w:rPr>
        <w:t>3</w:t>
      </w:r>
      <w:r w:rsidR="00697843" w:rsidRPr="00322204">
        <w:rPr>
          <w:sz w:val="20"/>
          <w:szCs w:val="20"/>
          <w:lang w:val="en-US"/>
        </w:rPr>
        <w:t>1</w:t>
      </w:r>
      <w:r w:rsidR="00AB4CC1" w:rsidRPr="00322204">
        <w:rPr>
          <w:sz w:val="20"/>
          <w:szCs w:val="20"/>
          <w:lang w:val="en-US"/>
        </w:rPr>
        <w:t>,3</w:t>
      </w:r>
      <w:r w:rsidR="00697843" w:rsidRPr="00322204">
        <w:rPr>
          <w:sz w:val="20"/>
          <w:szCs w:val="20"/>
          <w:lang w:val="en-US"/>
        </w:rPr>
        <w:t>3</w:t>
      </w:r>
      <w:r w:rsidR="003E35F9" w:rsidRPr="00322204">
        <w:rPr>
          <w:sz w:val="20"/>
          <w:szCs w:val="20"/>
          <w:lang w:val="en-US"/>
        </w:rPr>
        <w:t>,3</w:t>
      </w:r>
      <w:r w:rsidR="00697843" w:rsidRPr="00322204">
        <w:rPr>
          <w:sz w:val="20"/>
          <w:szCs w:val="20"/>
          <w:lang w:val="en-US"/>
        </w:rPr>
        <w:t>7</w:t>
      </w:r>
      <w:r w:rsidR="003E35F9" w:rsidRPr="00322204">
        <w:rPr>
          <w:sz w:val="20"/>
          <w:szCs w:val="20"/>
          <w:lang w:val="en-US"/>
        </w:rPr>
        <w:t>,</w:t>
      </w:r>
      <w:r w:rsidR="00697843" w:rsidRPr="00322204">
        <w:rPr>
          <w:sz w:val="20"/>
          <w:szCs w:val="20"/>
          <w:lang w:val="en-US"/>
        </w:rPr>
        <w:t>40</w:t>
      </w:r>
      <w:r w:rsidR="006F3C6B" w:rsidRPr="00322204">
        <w:rPr>
          <w:sz w:val="20"/>
          <w:szCs w:val="20"/>
          <w:lang w:val="en-US"/>
        </w:rPr>
        <w:t>]</w:t>
      </w:r>
      <w:r w:rsidRPr="00322204">
        <w:rPr>
          <w:sz w:val="20"/>
          <w:szCs w:val="20"/>
          <w:lang w:val="en-US"/>
        </w:rPr>
        <w:t xml:space="preserve">, and periodic monitoring </w:t>
      </w:r>
      <w:r w:rsidR="000B1559" w:rsidRPr="00322204">
        <w:rPr>
          <w:sz w:val="20"/>
          <w:szCs w:val="20"/>
          <w:lang w:val="en-US"/>
        </w:rPr>
        <w:t>[</w:t>
      </w:r>
      <w:r w:rsidR="00697843" w:rsidRPr="00322204">
        <w:rPr>
          <w:sz w:val="20"/>
          <w:szCs w:val="20"/>
          <w:lang w:val="en-US"/>
        </w:rPr>
        <w:t>30</w:t>
      </w:r>
      <w:r w:rsidR="000B1559" w:rsidRPr="00322204">
        <w:rPr>
          <w:sz w:val="20"/>
          <w:szCs w:val="20"/>
          <w:lang w:val="en-US"/>
        </w:rPr>
        <w:t>]</w:t>
      </w:r>
      <w:r w:rsidRPr="00322204">
        <w:rPr>
          <w:sz w:val="20"/>
          <w:szCs w:val="20"/>
          <w:lang w:val="en-US"/>
        </w:rPr>
        <w:t xml:space="preserve">. Additionally, Wilkie DJ, et al. </w:t>
      </w:r>
      <w:r w:rsidR="00CB60AC" w:rsidRPr="00322204">
        <w:rPr>
          <w:sz w:val="20"/>
          <w:szCs w:val="20"/>
          <w:lang w:val="en-US"/>
        </w:rPr>
        <w:t>[3</w:t>
      </w:r>
      <w:r w:rsidR="00697843" w:rsidRPr="00322204">
        <w:rPr>
          <w:sz w:val="20"/>
          <w:szCs w:val="20"/>
          <w:lang w:val="en-US"/>
        </w:rPr>
        <w:t>9</w:t>
      </w:r>
      <w:r w:rsidR="00CB60AC" w:rsidRPr="00322204">
        <w:rPr>
          <w:sz w:val="20"/>
          <w:szCs w:val="20"/>
          <w:lang w:val="en-US"/>
        </w:rPr>
        <w:t xml:space="preserve">] </w:t>
      </w:r>
      <w:r w:rsidRPr="00322204">
        <w:rPr>
          <w:sz w:val="20"/>
          <w:szCs w:val="20"/>
          <w:lang w:val="en-US"/>
        </w:rPr>
        <w:t xml:space="preserve">carried out a control group who received an intervention based on talking about </w:t>
      </w:r>
      <w:r w:rsidR="00C439BD" w:rsidRPr="00322204">
        <w:rPr>
          <w:sz w:val="20"/>
          <w:szCs w:val="20"/>
          <w:lang w:val="en-US"/>
        </w:rPr>
        <w:t xml:space="preserve">the </w:t>
      </w:r>
      <w:r w:rsidRPr="00322204">
        <w:rPr>
          <w:sz w:val="20"/>
          <w:szCs w:val="20"/>
          <w:lang w:val="en-US"/>
        </w:rPr>
        <w:t>cancer experience.</w:t>
      </w:r>
    </w:p>
    <w:p w14:paraId="0590BC71" w14:textId="223864A1" w:rsidR="00CD4E4C" w:rsidRPr="00322204" w:rsidRDefault="00CD4E4C" w:rsidP="00975C6C">
      <w:pPr>
        <w:spacing w:line="360" w:lineRule="auto"/>
        <w:jc w:val="both"/>
        <w:rPr>
          <w:sz w:val="20"/>
          <w:szCs w:val="20"/>
          <w:lang w:val="en-US"/>
        </w:rPr>
      </w:pPr>
    </w:p>
    <w:p w14:paraId="6B34EA64" w14:textId="3EC84898" w:rsidR="00D00536" w:rsidRPr="00322204" w:rsidRDefault="00911A02" w:rsidP="00975C6C">
      <w:pPr>
        <w:spacing w:line="360" w:lineRule="auto"/>
        <w:jc w:val="both"/>
        <w:rPr>
          <w:sz w:val="20"/>
          <w:szCs w:val="20"/>
          <w:lang w:val="en-US"/>
        </w:rPr>
      </w:pPr>
      <w:r w:rsidRPr="00322204">
        <w:rPr>
          <w:sz w:val="20"/>
          <w:szCs w:val="20"/>
          <w:lang w:val="en-US"/>
        </w:rPr>
        <w:t>Healthy lifestyle programs were applied isolated</w:t>
      </w:r>
      <w:r w:rsidR="00D94FA0" w:rsidRPr="00322204">
        <w:rPr>
          <w:sz w:val="20"/>
          <w:szCs w:val="20"/>
          <w:lang w:val="en-US"/>
        </w:rPr>
        <w:t xml:space="preserve"> [2</w:t>
      </w:r>
      <w:r w:rsidR="00697843" w:rsidRPr="00322204">
        <w:rPr>
          <w:sz w:val="20"/>
          <w:szCs w:val="20"/>
          <w:lang w:val="en-US"/>
        </w:rPr>
        <w:t>7</w:t>
      </w:r>
      <w:r w:rsidR="00D94FA0" w:rsidRPr="00322204">
        <w:rPr>
          <w:sz w:val="20"/>
          <w:szCs w:val="20"/>
          <w:lang w:val="en-US"/>
        </w:rPr>
        <w:t>,2</w:t>
      </w:r>
      <w:r w:rsidR="00697843" w:rsidRPr="00322204">
        <w:rPr>
          <w:sz w:val="20"/>
          <w:szCs w:val="20"/>
          <w:lang w:val="en-US"/>
        </w:rPr>
        <w:t>8</w:t>
      </w:r>
      <w:r w:rsidR="00D94FA0" w:rsidRPr="00322204">
        <w:rPr>
          <w:sz w:val="20"/>
          <w:szCs w:val="20"/>
          <w:lang w:val="en-US"/>
        </w:rPr>
        <w:t>,</w:t>
      </w:r>
      <w:r w:rsidR="00E541B2" w:rsidRPr="00322204">
        <w:rPr>
          <w:sz w:val="20"/>
          <w:szCs w:val="20"/>
          <w:lang w:val="en-US"/>
        </w:rPr>
        <w:t>3</w:t>
      </w:r>
      <w:r w:rsidR="00697843" w:rsidRPr="00322204">
        <w:rPr>
          <w:sz w:val="20"/>
          <w:szCs w:val="20"/>
          <w:lang w:val="en-US"/>
        </w:rPr>
        <w:t>1</w:t>
      </w:r>
      <w:r w:rsidR="00D94FA0" w:rsidRPr="00322204">
        <w:rPr>
          <w:sz w:val="20"/>
          <w:szCs w:val="20"/>
          <w:lang w:val="en-US"/>
        </w:rPr>
        <w:t>,3</w:t>
      </w:r>
      <w:r w:rsidR="00697843" w:rsidRPr="00322204">
        <w:rPr>
          <w:sz w:val="20"/>
          <w:szCs w:val="20"/>
          <w:lang w:val="en-US"/>
        </w:rPr>
        <w:t>4</w:t>
      </w:r>
      <w:r w:rsidR="000B48A6" w:rsidRPr="00322204">
        <w:rPr>
          <w:sz w:val="20"/>
          <w:szCs w:val="20"/>
          <w:lang w:val="en-US"/>
        </w:rPr>
        <w:t>-</w:t>
      </w:r>
      <w:r w:rsidR="00D94FA0" w:rsidRPr="00322204">
        <w:rPr>
          <w:sz w:val="20"/>
          <w:szCs w:val="20"/>
          <w:lang w:val="en-US"/>
        </w:rPr>
        <w:t>3</w:t>
      </w:r>
      <w:r w:rsidR="00697843" w:rsidRPr="00322204">
        <w:rPr>
          <w:sz w:val="20"/>
          <w:szCs w:val="20"/>
          <w:lang w:val="en-US"/>
        </w:rPr>
        <w:t>6</w:t>
      </w:r>
      <w:r w:rsidR="00D94FA0" w:rsidRPr="00322204">
        <w:rPr>
          <w:sz w:val="20"/>
          <w:szCs w:val="20"/>
          <w:lang w:val="en-US"/>
        </w:rPr>
        <w:t>,3</w:t>
      </w:r>
      <w:r w:rsidR="00697843" w:rsidRPr="00322204">
        <w:rPr>
          <w:sz w:val="20"/>
          <w:szCs w:val="20"/>
          <w:lang w:val="en-US"/>
        </w:rPr>
        <w:t>9</w:t>
      </w:r>
      <w:r w:rsidR="00D94FA0" w:rsidRPr="00322204">
        <w:rPr>
          <w:sz w:val="20"/>
          <w:szCs w:val="20"/>
          <w:lang w:val="en-US"/>
        </w:rPr>
        <w:t>,</w:t>
      </w:r>
      <w:r w:rsidR="00697843" w:rsidRPr="00322204">
        <w:rPr>
          <w:sz w:val="20"/>
          <w:szCs w:val="20"/>
          <w:lang w:val="en-US"/>
        </w:rPr>
        <w:t>40</w:t>
      </w:r>
      <w:r w:rsidR="00D94FA0" w:rsidRPr="00322204">
        <w:rPr>
          <w:sz w:val="20"/>
          <w:szCs w:val="20"/>
          <w:lang w:val="en-US"/>
        </w:rPr>
        <w:t>]</w:t>
      </w:r>
      <w:r w:rsidRPr="00322204">
        <w:rPr>
          <w:sz w:val="20"/>
          <w:szCs w:val="20"/>
          <w:lang w:val="en-US"/>
        </w:rPr>
        <w:t xml:space="preserve"> or in </w:t>
      </w:r>
      <w:r w:rsidR="00C439BD" w:rsidRPr="00322204">
        <w:rPr>
          <w:sz w:val="20"/>
          <w:szCs w:val="20"/>
          <w:lang w:val="en-US"/>
        </w:rPr>
        <w:t xml:space="preserve">a </w:t>
      </w:r>
      <w:r w:rsidRPr="00322204">
        <w:rPr>
          <w:sz w:val="20"/>
          <w:szCs w:val="20"/>
          <w:lang w:val="en-US"/>
        </w:rPr>
        <w:t xml:space="preserve">combination of usual care </w:t>
      </w:r>
      <w:r w:rsidR="00D94FA0" w:rsidRPr="00322204">
        <w:rPr>
          <w:sz w:val="20"/>
          <w:szCs w:val="20"/>
          <w:lang w:val="en-US"/>
        </w:rPr>
        <w:t>[2</w:t>
      </w:r>
      <w:r w:rsidR="00697843" w:rsidRPr="00322204">
        <w:rPr>
          <w:sz w:val="20"/>
          <w:szCs w:val="20"/>
          <w:lang w:val="en-US"/>
        </w:rPr>
        <w:t>9</w:t>
      </w:r>
      <w:r w:rsidR="00D94FA0" w:rsidRPr="00322204">
        <w:rPr>
          <w:sz w:val="20"/>
          <w:szCs w:val="20"/>
          <w:lang w:val="en-US"/>
        </w:rPr>
        <w:t>,</w:t>
      </w:r>
      <w:r w:rsidR="00697843" w:rsidRPr="00322204">
        <w:rPr>
          <w:sz w:val="20"/>
          <w:szCs w:val="20"/>
          <w:lang w:val="en-US"/>
        </w:rPr>
        <w:t>30</w:t>
      </w:r>
      <w:r w:rsidR="00D94FA0" w:rsidRPr="00322204">
        <w:rPr>
          <w:sz w:val="20"/>
          <w:szCs w:val="20"/>
          <w:lang w:val="en-US"/>
        </w:rPr>
        <w:t>,3</w:t>
      </w:r>
      <w:r w:rsidR="00697843" w:rsidRPr="00322204">
        <w:rPr>
          <w:sz w:val="20"/>
          <w:szCs w:val="20"/>
          <w:lang w:val="en-US"/>
        </w:rPr>
        <w:t>3</w:t>
      </w:r>
      <w:r w:rsidR="00D94FA0" w:rsidRPr="00322204">
        <w:rPr>
          <w:sz w:val="20"/>
          <w:szCs w:val="20"/>
          <w:lang w:val="en-US"/>
        </w:rPr>
        <w:t>,3</w:t>
      </w:r>
      <w:r w:rsidR="00697843" w:rsidRPr="00322204">
        <w:rPr>
          <w:sz w:val="20"/>
          <w:szCs w:val="20"/>
          <w:lang w:val="en-US"/>
        </w:rPr>
        <w:t>8</w:t>
      </w:r>
      <w:r w:rsidR="00D94FA0" w:rsidRPr="00322204">
        <w:rPr>
          <w:sz w:val="20"/>
          <w:szCs w:val="20"/>
          <w:lang w:val="en-US"/>
        </w:rPr>
        <w:t xml:space="preserve">] </w:t>
      </w:r>
      <w:r w:rsidRPr="00322204">
        <w:rPr>
          <w:sz w:val="20"/>
          <w:szCs w:val="20"/>
          <w:lang w:val="en-US"/>
        </w:rPr>
        <w:t>in most of the studies</w:t>
      </w:r>
      <w:r w:rsidR="003F47C0" w:rsidRPr="00322204">
        <w:rPr>
          <w:sz w:val="20"/>
          <w:szCs w:val="20"/>
          <w:lang w:val="en-US"/>
        </w:rPr>
        <w:t>.</w:t>
      </w:r>
      <w:r w:rsidR="00DB56C4" w:rsidRPr="00322204">
        <w:rPr>
          <w:sz w:val="20"/>
          <w:szCs w:val="20"/>
          <w:lang w:val="en-US"/>
        </w:rPr>
        <w:t xml:space="preserve"> </w:t>
      </w:r>
      <w:r w:rsidR="007C60C7" w:rsidRPr="00322204">
        <w:rPr>
          <w:sz w:val="20"/>
          <w:szCs w:val="20"/>
          <w:lang w:val="en-US"/>
        </w:rPr>
        <w:t>2</w:t>
      </w:r>
      <w:r w:rsidR="00DB56C4" w:rsidRPr="00322204">
        <w:rPr>
          <w:sz w:val="20"/>
          <w:szCs w:val="20"/>
          <w:lang w:val="en-US"/>
        </w:rPr>
        <w:t xml:space="preserve"> studies </w:t>
      </w:r>
      <w:r w:rsidR="00031370" w:rsidRPr="00322204">
        <w:rPr>
          <w:sz w:val="20"/>
          <w:szCs w:val="20"/>
          <w:lang w:val="en-US"/>
        </w:rPr>
        <w:t>[3</w:t>
      </w:r>
      <w:r w:rsidR="00697843" w:rsidRPr="00322204">
        <w:rPr>
          <w:sz w:val="20"/>
          <w:szCs w:val="20"/>
          <w:lang w:val="en-US"/>
        </w:rPr>
        <w:t>3</w:t>
      </w:r>
      <w:r w:rsidR="00031370" w:rsidRPr="00322204">
        <w:rPr>
          <w:sz w:val="20"/>
          <w:szCs w:val="20"/>
          <w:lang w:val="en-US"/>
        </w:rPr>
        <w:t>,3</w:t>
      </w:r>
      <w:r w:rsidR="00697843" w:rsidRPr="00322204">
        <w:rPr>
          <w:sz w:val="20"/>
          <w:szCs w:val="20"/>
          <w:lang w:val="en-US"/>
        </w:rPr>
        <w:t>7</w:t>
      </w:r>
      <w:r w:rsidR="00031370" w:rsidRPr="00322204">
        <w:rPr>
          <w:sz w:val="20"/>
          <w:szCs w:val="20"/>
          <w:lang w:val="en-US"/>
        </w:rPr>
        <w:t>]</w:t>
      </w:r>
      <w:r w:rsidR="00DB56C4" w:rsidRPr="00322204">
        <w:rPr>
          <w:sz w:val="20"/>
          <w:szCs w:val="20"/>
          <w:lang w:val="en-US"/>
        </w:rPr>
        <w:t xml:space="preserve"> applied it in </w:t>
      </w:r>
      <w:r w:rsidR="00C439BD" w:rsidRPr="00322204">
        <w:rPr>
          <w:sz w:val="20"/>
          <w:szCs w:val="20"/>
          <w:lang w:val="en-US"/>
        </w:rPr>
        <w:t xml:space="preserve">a </w:t>
      </w:r>
      <w:r w:rsidR="00DB56C4" w:rsidRPr="00322204">
        <w:rPr>
          <w:sz w:val="20"/>
          <w:szCs w:val="20"/>
          <w:lang w:val="en-US"/>
        </w:rPr>
        <w:t xml:space="preserve">combination of </w:t>
      </w:r>
      <w:r w:rsidR="003F47C0" w:rsidRPr="00322204">
        <w:rPr>
          <w:sz w:val="20"/>
          <w:szCs w:val="20"/>
          <w:lang w:val="en-US"/>
        </w:rPr>
        <w:t>general information</w:t>
      </w:r>
      <w:r w:rsidR="00DB56C4" w:rsidRPr="00322204">
        <w:rPr>
          <w:sz w:val="20"/>
          <w:szCs w:val="20"/>
          <w:lang w:val="en-US"/>
        </w:rPr>
        <w:t xml:space="preserve">, </w:t>
      </w:r>
      <w:r w:rsidR="007C60C7" w:rsidRPr="00322204">
        <w:rPr>
          <w:sz w:val="20"/>
          <w:szCs w:val="20"/>
          <w:lang w:val="en-US"/>
        </w:rPr>
        <w:t>a</w:t>
      </w:r>
      <w:r w:rsidR="00DB56C4" w:rsidRPr="00322204">
        <w:rPr>
          <w:sz w:val="20"/>
          <w:szCs w:val="20"/>
          <w:lang w:val="en-US"/>
        </w:rPr>
        <w:t xml:space="preserve">nd only one study </w:t>
      </w:r>
      <w:r w:rsidR="00031370" w:rsidRPr="00322204">
        <w:rPr>
          <w:sz w:val="20"/>
          <w:szCs w:val="20"/>
          <w:lang w:val="en-US"/>
        </w:rPr>
        <w:t>[</w:t>
      </w:r>
      <w:r w:rsidR="00697843" w:rsidRPr="00322204">
        <w:rPr>
          <w:sz w:val="20"/>
          <w:szCs w:val="20"/>
          <w:lang w:val="en-US"/>
        </w:rPr>
        <w:t>30</w:t>
      </w:r>
      <w:r w:rsidR="00031370" w:rsidRPr="00322204">
        <w:rPr>
          <w:sz w:val="20"/>
          <w:szCs w:val="20"/>
          <w:lang w:val="en-US"/>
        </w:rPr>
        <w:t>]</w:t>
      </w:r>
      <w:r w:rsidR="00395E08" w:rsidRPr="00322204">
        <w:rPr>
          <w:sz w:val="20"/>
          <w:szCs w:val="20"/>
          <w:lang w:val="en-US"/>
        </w:rPr>
        <w:t xml:space="preserve"> applied it in </w:t>
      </w:r>
      <w:r w:rsidR="00C439BD" w:rsidRPr="00322204">
        <w:rPr>
          <w:sz w:val="20"/>
          <w:szCs w:val="20"/>
          <w:lang w:val="en-US"/>
        </w:rPr>
        <w:t xml:space="preserve">a </w:t>
      </w:r>
      <w:r w:rsidR="00395E08" w:rsidRPr="00322204">
        <w:rPr>
          <w:sz w:val="20"/>
          <w:szCs w:val="20"/>
          <w:lang w:val="en-US"/>
        </w:rPr>
        <w:t>combination o</w:t>
      </w:r>
      <w:r w:rsidR="007C60C7" w:rsidRPr="00322204">
        <w:rPr>
          <w:sz w:val="20"/>
          <w:szCs w:val="20"/>
          <w:lang w:val="en-US"/>
        </w:rPr>
        <w:t>n</w:t>
      </w:r>
      <w:r w:rsidR="00395E08" w:rsidRPr="00322204">
        <w:rPr>
          <w:sz w:val="20"/>
          <w:szCs w:val="20"/>
          <w:lang w:val="en-US"/>
        </w:rPr>
        <w:t xml:space="preserve"> exercise</w:t>
      </w:r>
      <w:r w:rsidR="007C60C7" w:rsidRPr="00322204">
        <w:rPr>
          <w:sz w:val="20"/>
          <w:szCs w:val="20"/>
          <w:lang w:val="en-US"/>
        </w:rPr>
        <w:t>.</w:t>
      </w:r>
      <w:r w:rsidR="00AB08B6" w:rsidRPr="00322204">
        <w:rPr>
          <w:sz w:val="20"/>
          <w:szCs w:val="20"/>
          <w:lang w:val="en-US"/>
        </w:rPr>
        <w:t xml:space="preserve"> The interventions have been applied between 2 and 24 weeks</w:t>
      </w:r>
      <w:r w:rsidR="006331D7" w:rsidRPr="00322204">
        <w:rPr>
          <w:sz w:val="20"/>
          <w:szCs w:val="20"/>
          <w:lang w:val="en-US"/>
        </w:rPr>
        <w:t xml:space="preserve"> [2</w:t>
      </w:r>
      <w:r w:rsidR="00697843" w:rsidRPr="00322204">
        <w:rPr>
          <w:sz w:val="20"/>
          <w:szCs w:val="20"/>
          <w:lang w:val="en-US"/>
        </w:rPr>
        <w:t>7</w:t>
      </w:r>
      <w:r w:rsidR="006331D7" w:rsidRPr="00322204">
        <w:rPr>
          <w:sz w:val="20"/>
          <w:szCs w:val="20"/>
          <w:lang w:val="en-US"/>
        </w:rPr>
        <w:t>-</w:t>
      </w:r>
      <w:r w:rsidR="00697843" w:rsidRPr="00322204">
        <w:rPr>
          <w:sz w:val="20"/>
          <w:szCs w:val="20"/>
          <w:lang w:val="en-US"/>
        </w:rPr>
        <w:t>40</w:t>
      </w:r>
      <w:r w:rsidR="006331D7" w:rsidRPr="00322204">
        <w:rPr>
          <w:sz w:val="20"/>
          <w:szCs w:val="20"/>
          <w:lang w:val="en-US"/>
        </w:rPr>
        <w:t>]</w:t>
      </w:r>
      <w:r w:rsidR="00AB08B6" w:rsidRPr="00322204">
        <w:rPr>
          <w:sz w:val="20"/>
          <w:szCs w:val="20"/>
          <w:lang w:val="en-US"/>
        </w:rPr>
        <w:t xml:space="preserve">, with a frequency </w:t>
      </w:r>
      <w:r w:rsidR="00E04B10" w:rsidRPr="00322204">
        <w:rPr>
          <w:sz w:val="20"/>
          <w:szCs w:val="20"/>
          <w:lang w:val="en-US"/>
        </w:rPr>
        <w:t>from once every 2 weeks</w:t>
      </w:r>
      <w:r w:rsidR="00AB08B6" w:rsidRPr="00322204">
        <w:rPr>
          <w:sz w:val="20"/>
          <w:szCs w:val="20"/>
          <w:lang w:val="en-US"/>
        </w:rPr>
        <w:t xml:space="preserve"> to 2 days per week</w:t>
      </w:r>
      <w:r w:rsidR="006331D7" w:rsidRPr="00322204">
        <w:rPr>
          <w:sz w:val="20"/>
          <w:szCs w:val="20"/>
          <w:lang w:val="en-US"/>
        </w:rPr>
        <w:t xml:space="preserve"> [2</w:t>
      </w:r>
      <w:r w:rsidR="00697843" w:rsidRPr="00322204">
        <w:rPr>
          <w:sz w:val="20"/>
          <w:szCs w:val="20"/>
          <w:lang w:val="en-US"/>
        </w:rPr>
        <w:t>7</w:t>
      </w:r>
      <w:r w:rsidR="006331D7" w:rsidRPr="00322204">
        <w:rPr>
          <w:sz w:val="20"/>
          <w:szCs w:val="20"/>
          <w:lang w:val="en-US"/>
        </w:rPr>
        <w:t>-</w:t>
      </w:r>
      <w:r w:rsidR="00697843" w:rsidRPr="00322204">
        <w:rPr>
          <w:sz w:val="20"/>
          <w:szCs w:val="20"/>
          <w:lang w:val="en-US"/>
        </w:rPr>
        <w:t>40</w:t>
      </w:r>
      <w:r w:rsidR="006331D7" w:rsidRPr="00322204">
        <w:rPr>
          <w:sz w:val="20"/>
          <w:szCs w:val="20"/>
          <w:lang w:val="en-US"/>
        </w:rPr>
        <w:t>]</w:t>
      </w:r>
      <w:r w:rsidR="00E005C6" w:rsidRPr="00322204">
        <w:rPr>
          <w:sz w:val="20"/>
          <w:szCs w:val="20"/>
          <w:lang w:val="en-US"/>
        </w:rPr>
        <w:t>. The</w:t>
      </w:r>
      <w:r w:rsidR="00AB08B6" w:rsidRPr="00322204">
        <w:rPr>
          <w:sz w:val="20"/>
          <w:szCs w:val="20"/>
          <w:lang w:val="en-US"/>
        </w:rPr>
        <w:t xml:space="preserve"> duration </w:t>
      </w:r>
      <w:r w:rsidR="00E005C6" w:rsidRPr="00322204">
        <w:rPr>
          <w:sz w:val="20"/>
          <w:szCs w:val="20"/>
          <w:lang w:val="en-US"/>
        </w:rPr>
        <w:t>ranged from</w:t>
      </w:r>
      <w:r w:rsidR="00AB08B6" w:rsidRPr="00322204">
        <w:rPr>
          <w:sz w:val="20"/>
          <w:szCs w:val="20"/>
          <w:lang w:val="en-US"/>
        </w:rPr>
        <w:t xml:space="preserve"> 10 minutes </w:t>
      </w:r>
      <w:r w:rsidR="00E005C6" w:rsidRPr="00322204">
        <w:rPr>
          <w:sz w:val="20"/>
          <w:szCs w:val="20"/>
          <w:lang w:val="en-US"/>
        </w:rPr>
        <w:t>to</w:t>
      </w:r>
      <w:r w:rsidR="00AB08B6" w:rsidRPr="00322204">
        <w:rPr>
          <w:sz w:val="20"/>
          <w:szCs w:val="20"/>
          <w:lang w:val="en-US"/>
        </w:rPr>
        <w:t xml:space="preserve"> 1 hour</w:t>
      </w:r>
      <w:r w:rsidR="006331D7" w:rsidRPr="00322204">
        <w:rPr>
          <w:sz w:val="20"/>
          <w:szCs w:val="20"/>
          <w:lang w:val="en-US"/>
        </w:rPr>
        <w:t xml:space="preserve"> [2</w:t>
      </w:r>
      <w:r w:rsidR="00697843" w:rsidRPr="00322204">
        <w:rPr>
          <w:sz w:val="20"/>
          <w:szCs w:val="20"/>
          <w:lang w:val="en-US"/>
        </w:rPr>
        <w:t>7</w:t>
      </w:r>
      <w:r w:rsidR="006331D7" w:rsidRPr="00322204">
        <w:rPr>
          <w:sz w:val="20"/>
          <w:szCs w:val="20"/>
          <w:lang w:val="en-US"/>
        </w:rPr>
        <w:t>-</w:t>
      </w:r>
      <w:r w:rsidR="00697843" w:rsidRPr="00322204">
        <w:rPr>
          <w:sz w:val="20"/>
          <w:szCs w:val="20"/>
          <w:lang w:val="en-US"/>
        </w:rPr>
        <w:t>40</w:t>
      </w:r>
      <w:r w:rsidR="006331D7" w:rsidRPr="00322204">
        <w:rPr>
          <w:sz w:val="20"/>
          <w:szCs w:val="20"/>
          <w:lang w:val="en-US"/>
        </w:rPr>
        <w:t>]</w:t>
      </w:r>
      <w:r w:rsidR="00AB08B6" w:rsidRPr="00322204">
        <w:rPr>
          <w:sz w:val="20"/>
          <w:szCs w:val="20"/>
          <w:lang w:val="en-US"/>
        </w:rPr>
        <w:t>.</w:t>
      </w:r>
    </w:p>
    <w:p w14:paraId="4709D22B" w14:textId="54D3A79C" w:rsidR="00C81BC8" w:rsidRPr="00322204" w:rsidRDefault="00C81BC8" w:rsidP="00975C6C">
      <w:pPr>
        <w:spacing w:line="360" w:lineRule="auto"/>
        <w:jc w:val="both"/>
        <w:rPr>
          <w:sz w:val="20"/>
          <w:szCs w:val="20"/>
          <w:lang w:val="en-US"/>
        </w:rPr>
      </w:pPr>
    </w:p>
    <w:p w14:paraId="05057B85" w14:textId="503F0B1B" w:rsidR="00896009" w:rsidRPr="00322204" w:rsidRDefault="005044B5" w:rsidP="00975C6C">
      <w:pPr>
        <w:spacing w:line="360" w:lineRule="auto"/>
        <w:jc w:val="both"/>
        <w:rPr>
          <w:sz w:val="20"/>
          <w:szCs w:val="20"/>
          <w:lang w:val="en-US"/>
        </w:rPr>
      </w:pPr>
      <w:r w:rsidRPr="00322204">
        <w:rPr>
          <w:sz w:val="20"/>
          <w:szCs w:val="20"/>
          <w:lang w:val="en-US"/>
        </w:rPr>
        <w:t xml:space="preserve">Many of the </w:t>
      </w:r>
      <w:r w:rsidR="00101C0F" w:rsidRPr="00322204">
        <w:rPr>
          <w:sz w:val="20"/>
          <w:szCs w:val="20"/>
          <w:lang w:val="en-US"/>
        </w:rPr>
        <w:t xml:space="preserve">healthy lifestyle programs </w:t>
      </w:r>
      <w:r w:rsidR="00E92014" w:rsidRPr="00322204">
        <w:rPr>
          <w:sz w:val="20"/>
          <w:szCs w:val="20"/>
          <w:lang w:val="en-US"/>
        </w:rPr>
        <w:t xml:space="preserve">were performed in a face-to-face </w:t>
      </w:r>
      <w:r w:rsidRPr="00322204">
        <w:rPr>
          <w:sz w:val="20"/>
          <w:szCs w:val="20"/>
          <w:lang w:val="en-US"/>
        </w:rPr>
        <w:t xml:space="preserve">format </w:t>
      </w:r>
      <w:r w:rsidR="00545306" w:rsidRPr="00322204">
        <w:rPr>
          <w:sz w:val="20"/>
          <w:szCs w:val="20"/>
          <w:lang w:val="en-US"/>
        </w:rPr>
        <w:t>[2</w:t>
      </w:r>
      <w:r w:rsidR="00697843" w:rsidRPr="00322204">
        <w:rPr>
          <w:sz w:val="20"/>
          <w:szCs w:val="20"/>
          <w:lang w:val="en-US"/>
        </w:rPr>
        <w:t>7</w:t>
      </w:r>
      <w:r w:rsidR="00545306" w:rsidRPr="00322204">
        <w:rPr>
          <w:sz w:val="20"/>
          <w:szCs w:val="20"/>
          <w:lang w:val="en-US"/>
        </w:rPr>
        <w:t>-3</w:t>
      </w:r>
      <w:r w:rsidR="00697843" w:rsidRPr="00322204">
        <w:rPr>
          <w:sz w:val="20"/>
          <w:szCs w:val="20"/>
          <w:lang w:val="en-US"/>
        </w:rPr>
        <w:t>3</w:t>
      </w:r>
      <w:r w:rsidR="00545306" w:rsidRPr="00322204">
        <w:rPr>
          <w:sz w:val="20"/>
          <w:szCs w:val="20"/>
          <w:lang w:val="en-US"/>
        </w:rPr>
        <w:t>,3</w:t>
      </w:r>
      <w:r w:rsidR="00697843" w:rsidRPr="00322204">
        <w:rPr>
          <w:sz w:val="20"/>
          <w:szCs w:val="20"/>
          <w:lang w:val="en-US"/>
        </w:rPr>
        <w:t>5</w:t>
      </w:r>
      <w:r w:rsidR="00545306" w:rsidRPr="00322204">
        <w:rPr>
          <w:sz w:val="20"/>
          <w:szCs w:val="20"/>
          <w:lang w:val="en-US"/>
        </w:rPr>
        <w:t>,3</w:t>
      </w:r>
      <w:r w:rsidR="00697843" w:rsidRPr="00322204">
        <w:rPr>
          <w:sz w:val="20"/>
          <w:szCs w:val="20"/>
          <w:lang w:val="en-US"/>
        </w:rPr>
        <w:t>6</w:t>
      </w:r>
      <w:r w:rsidR="00545306" w:rsidRPr="00322204">
        <w:rPr>
          <w:sz w:val="20"/>
          <w:szCs w:val="20"/>
          <w:lang w:val="en-US"/>
        </w:rPr>
        <w:t>,3</w:t>
      </w:r>
      <w:r w:rsidR="00697843" w:rsidRPr="00322204">
        <w:rPr>
          <w:sz w:val="20"/>
          <w:szCs w:val="20"/>
          <w:lang w:val="en-US"/>
        </w:rPr>
        <w:t>8</w:t>
      </w:r>
      <w:r w:rsidR="00545306" w:rsidRPr="00322204">
        <w:rPr>
          <w:sz w:val="20"/>
          <w:szCs w:val="20"/>
          <w:lang w:val="en-US"/>
        </w:rPr>
        <w:t>-</w:t>
      </w:r>
      <w:r w:rsidR="00697843" w:rsidRPr="00322204">
        <w:rPr>
          <w:sz w:val="20"/>
          <w:szCs w:val="20"/>
          <w:lang w:val="en-US"/>
        </w:rPr>
        <w:t>40</w:t>
      </w:r>
      <w:r w:rsidR="00545306" w:rsidRPr="00322204">
        <w:rPr>
          <w:sz w:val="20"/>
          <w:szCs w:val="20"/>
          <w:lang w:val="en-US"/>
        </w:rPr>
        <w:t>]</w:t>
      </w:r>
      <w:r w:rsidR="00E92014" w:rsidRPr="00322204">
        <w:rPr>
          <w:sz w:val="20"/>
          <w:szCs w:val="20"/>
          <w:lang w:val="en-US"/>
        </w:rPr>
        <w:t xml:space="preserve">, except </w:t>
      </w:r>
      <w:r w:rsidR="00C439BD" w:rsidRPr="00322204">
        <w:rPr>
          <w:sz w:val="20"/>
          <w:szCs w:val="20"/>
          <w:lang w:val="en-US"/>
        </w:rPr>
        <w:t xml:space="preserve">for </w:t>
      </w:r>
      <w:r w:rsidR="00E92014" w:rsidRPr="00322204">
        <w:rPr>
          <w:sz w:val="20"/>
          <w:szCs w:val="20"/>
          <w:lang w:val="en-US"/>
        </w:rPr>
        <w:t xml:space="preserve">the study of Chan CWH, et al. </w:t>
      </w:r>
      <w:r w:rsidR="00545306" w:rsidRPr="00322204">
        <w:rPr>
          <w:sz w:val="20"/>
          <w:szCs w:val="20"/>
          <w:lang w:val="en-US"/>
        </w:rPr>
        <w:t>[3</w:t>
      </w:r>
      <w:r w:rsidR="00697843" w:rsidRPr="00322204">
        <w:rPr>
          <w:sz w:val="20"/>
          <w:szCs w:val="20"/>
          <w:lang w:val="en-US"/>
        </w:rPr>
        <w:t>7</w:t>
      </w:r>
      <w:r w:rsidR="00545306" w:rsidRPr="00322204">
        <w:rPr>
          <w:sz w:val="20"/>
          <w:szCs w:val="20"/>
          <w:lang w:val="en-US"/>
        </w:rPr>
        <w:t>]</w:t>
      </w:r>
      <w:r w:rsidR="00E92014" w:rsidRPr="00322204">
        <w:rPr>
          <w:sz w:val="20"/>
          <w:szCs w:val="20"/>
          <w:lang w:val="en-US"/>
        </w:rPr>
        <w:t xml:space="preserve"> who only provided </w:t>
      </w:r>
      <w:r w:rsidR="00DF3420" w:rsidRPr="00322204">
        <w:rPr>
          <w:sz w:val="20"/>
          <w:szCs w:val="20"/>
          <w:lang w:val="en-US"/>
        </w:rPr>
        <w:t xml:space="preserve">a </w:t>
      </w:r>
      <w:r w:rsidR="00E92014" w:rsidRPr="00322204">
        <w:rPr>
          <w:sz w:val="20"/>
          <w:szCs w:val="20"/>
          <w:lang w:val="en-US"/>
        </w:rPr>
        <w:t xml:space="preserve">leaflet </w:t>
      </w:r>
      <w:r w:rsidR="00776751" w:rsidRPr="00322204">
        <w:rPr>
          <w:sz w:val="20"/>
          <w:szCs w:val="20"/>
          <w:lang w:val="en-US"/>
        </w:rPr>
        <w:t>and</w:t>
      </w:r>
      <w:r w:rsidR="00E92014" w:rsidRPr="00322204">
        <w:rPr>
          <w:sz w:val="20"/>
          <w:szCs w:val="20"/>
          <w:lang w:val="en-US"/>
        </w:rPr>
        <w:t xml:space="preserve"> an audiotape, accompanied by </w:t>
      </w:r>
      <w:r w:rsidR="00C439BD" w:rsidRPr="00322204">
        <w:rPr>
          <w:sz w:val="20"/>
          <w:szCs w:val="20"/>
          <w:lang w:val="en-US"/>
        </w:rPr>
        <w:t xml:space="preserve">a </w:t>
      </w:r>
      <w:r w:rsidR="00E92014" w:rsidRPr="00322204">
        <w:rPr>
          <w:sz w:val="20"/>
          <w:szCs w:val="20"/>
          <w:lang w:val="en-US"/>
        </w:rPr>
        <w:t xml:space="preserve">telephone </w:t>
      </w:r>
      <w:r w:rsidR="00C439BD" w:rsidRPr="00322204">
        <w:rPr>
          <w:sz w:val="20"/>
          <w:szCs w:val="20"/>
          <w:lang w:val="en-US"/>
        </w:rPr>
        <w:t>reminder</w:t>
      </w:r>
      <w:r w:rsidR="00E92014" w:rsidRPr="00322204">
        <w:rPr>
          <w:sz w:val="20"/>
          <w:szCs w:val="20"/>
          <w:lang w:val="en-US"/>
        </w:rPr>
        <w:t xml:space="preserve">. 7 studies </w:t>
      </w:r>
      <w:r w:rsidRPr="00322204">
        <w:rPr>
          <w:sz w:val="20"/>
          <w:szCs w:val="20"/>
          <w:lang w:val="en-US"/>
        </w:rPr>
        <w:t xml:space="preserve">added </w:t>
      </w:r>
      <w:r w:rsidR="00E92014" w:rsidRPr="00322204">
        <w:rPr>
          <w:sz w:val="20"/>
          <w:szCs w:val="20"/>
          <w:lang w:val="en-US"/>
        </w:rPr>
        <w:t xml:space="preserve">written information in form of brochures </w:t>
      </w:r>
      <w:r w:rsidR="00545306" w:rsidRPr="00322204">
        <w:rPr>
          <w:sz w:val="20"/>
          <w:szCs w:val="20"/>
          <w:lang w:val="en-US"/>
        </w:rPr>
        <w:t>[2</w:t>
      </w:r>
      <w:r w:rsidR="00697843" w:rsidRPr="00322204">
        <w:rPr>
          <w:sz w:val="20"/>
          <w:szCs w:val="20"/>
          <w:lang w:val="en-US"/>
        </w:rPr>
        <w:t>7</w:t>
      </w:r>
      <w:r w:rsidR="00545306" w:rsidRPr="00322204">
        <w:rPr>
          <w:sz w:val="20"/>
          <w:szCs w:val="20"/>
          <w:lang w:val="en-US"/>
        </w:rPr>
        <w:t>]</w:t>
      </w:r>
      <w:r w:rsidR="00E92014" w:rsidRPr="00322204">
        <w:rPr>
          <w:sz w:val="20"/>
          <w:szCs w:val="20"/>
          <w:lang w:val="en-US"/>
        </w:rPr>
        <w:t xml:space="preserve">, booklet </w:t>
      </w:r>
      <w:r w:rsidR="00545306" w:rsidRPr="00322204">
        <w:rPr>
          <w:sz w:val="20"/>
          <w:szCs w:val="20"/>
          <w:lang w:val="en-US"/>
        </w:rPr>
        <w:t>[2</w:t>
      </w:r>
      <w:r w:rsidR="00C23649" w:rsidRPr="00322204">
        <w:rPr>
          <w:sz w:val="20"/>
          <w:szCs w:val="20"/>
          <w:lang w:val="en-US"/>
        </w:rPr>
        <w:t>8</w:t>
      </w:r>
      <w:r w:rsidR="00545306" w:rsidRPr="00322204">
        <w:rPr>
          <w:sz w:val="20"/>
          <w:szCs w:val="20"/>
          <w:lang w:val="en-US"/>
        </w:rPr>
        <w:t>,</w:t>
      </w:r>
      <w:r w:rsidR="00C23649" w:rsidRPr="00322204">
        <w:rPr>
          <w:sz w:val="20"/>
          <w:szCs w:val="20"/>
          <w:lang w:val="en-US"/>
        </w:rPr>
        <w:t>30</w:t>
      </w:r>
      <w:r w:rsidR="00124A89" w:rsidRPr="00322204">
        <w:rPr>
          <w:sz w:val="20"/>
          <w:szCs w:val="20"/>
          <w:lang w:val="en-US"/>
        </w:rPr>
        <w:t>,3</w:t>
      </w:r>
      <w:r w:rsidR="00C23649" w:rsidRPr="00322204">
        <w:rPr>
          <w:sz w:val="20"/>
          <w:szCs w:val="20"/>
          <w:lang w:val="en-US"/>
        </w:rPr>
        <w:t>6</w:t>
      </w:r>
      <w:r w:rsidR="00545306" w:rsidRPr="00322204">
        <w:rPr>
          <w:sz w:val="20"/>
          <w:szCs w:val="20"/>
          <w:lang w:val="en-US"/>
        </w:rPr>
        <w:t>]</w:t>
      </w:r>
      <w:r w:rsidR="00E92014" w:rsidRPr="00322204">
        <w:rPr>
          <w:sz w:val="20"/>
          <w:szCs w:val="20"/>
          <w:lang w:val="en-US"/>
        </w:rPr>
        <w:t xml:space="preserve">, and written scripts </w:t>
      </w:r>
      <w:r w:rsidR="00124A89" w:rsidRPr="00322204">
        <w:rPr>
          <w:sz w:val="20"/>
          <w:szCs w:val="20"/>
          <w:lang w:val="en-US"/>
        </w:rPr>
        <w:t>[3</w:t>
      </w:r>
      <w:r w:rsidR="00C23649" w:rsidRPr="00322204">
        <w:rPr>
          <w:sz w:val="20"/>
          <w:szCs w:val="20"/>
          <w:lang w:val="en-US"/>
        </w:rPr>
        <w:t>3</w:t>
      </w:r>
      <w:r w:rsidR="00124A89" w:rsidRPr="00322204">
        <w:rPr>
          <w:sz w:val="20"/>
          <w:szCs w:val="20"/>
          <w:lang w:val="en-US"/>
        </w:rPr>
        <w:t>,3</w:t>
      </w:r>
      <w:r w:rsidR="00C23649" w:rsidRPr="00322204">
        <w:rPr>
          <w:sz w:val="20"/>
          <w:szCs w:val="20"/>
          <w:lang w:val="en-US"/>
        </w:rPr>
        <w:t>4</w:t>
      </w:r>
      <w:r w:rsidR="00124A89" w:rsidRPr="00322204">
        <w:rPr>
          <w:sz w:val="20"/>
          <w:szCs w:val="20"/>
          <w:lang w:val="en-US"/>
        </w:rPr>
        <w:t>,3</w:t>
      </w:r>
      <w:r w:rsidR="00C23649" w:rsidRPr="00322204">
        <w:rPr>
          <w:sz w:val="20"/>
          <w:szCs w:val="20"/>
          <w:lang w:val="en-US"/>
        </w:rPr>
        <w:t>7</w:t>
      </w:r>
      <w:r w:rsidR="00124A89" w:rsidRPr="00322204">
        <w:rPr>
          <w:sz w:val="20"/>
          <w:szCs w:val="20"/>
          <w:lang w:val="en-US"/>
        </w:rPr>
        <w:t>]</w:t>
      </w:r>
      <w:r w:rsidR="00E92014" w:rsidRPr="00322204">
        <w:rPr>
          <w:sz w:val="20"/>
          <w:szCs w:val="20"/>
          <w:lang w:val="en-US"/>
        </w:rPr>
        <w:t>. Th</w:t>
      </w:r>
      <w:r w:rsidR="00F02150" w:rsidRPr="00322204">
        <w:rPr>
          <w:sz w:val="20"/>
          <w:szCs w:val="20"/>
          <w:lang w:val="en-US"/>
        </w:rPr>
        <w:t>is</w:t>
      </w:r>
      <w:r w:rsidR="00E92014" w:rsidRPr="00322204">
        <w:rPr>
          <w:sz w:val="20"/>
          <w:szCs w:val="20"/>
          <w:lang w:val="en-US"/>
        </w:rPr>
        <w:t xml:space="preserve"> written </w:t>
      </w:r>
      <w:r w:rsidR="00F02150" w:rsidRPr="00322204">
        <w:rPr>
          <w:sz w:val="20"/>
          <w:szCs w:val="20"/>
          <w:lang w:val="en-US"/>
        </w:rPr>
        <w:t>information</w:t>
      </w:r>
      <w:r w:rsidR="00E92014" w:rsidRPr="00322204">
        <w:rPr>
          <w:sz w:val="20"/>
          <w:szCs w:val="20"/>
          <w:lang w:val="en-US"/>
        </w:rPr>
        <w:t xml:space="preserve"> included preferentially general information about cancer, </w:t>
      </w:r>
      <w:r w:rsidR="00896009" w:rsidRPr="00322204">
        <w:rPr>
          <w:sz w:val="20"/>
          <w:szCs w:val="20"/>
          <w:lang w:val="en-US"/>
        </w:rPr>
        <w:t>management of</w:t>
      </w:r>
      <w:r w:rsidR="00E92014" w:rsidRPr="00322204">
        <w:rPr>
          <w:sz w:val="20"/>
          <w:szCs w:val="20"/>
          <w:lang w:val="en-US"/>
        </w:rPr>
        <w:t xml:space="preserve"> side effect</w:t>
      </w:r>
      <w:r w:rsidR="00896009" w:rsidRPr="00322204">
        <w:rPr>
          <w:sz w:val="20"/>
          <w:szCs w:val="20"/>
          <w:lang w:val="en-US"/>
        </w:rPr>
        <w:t>s, and psychological strategies</w:t>
      </w:r>
      <w:r w:rsidR="00E92014" w:rsidRPr="00322204">
        <w:rPr>
          <w:sz w:val="20"/>
          <w:szCs w:val="20"/>
          <w:lang w:val="en-US"/>
        </w:rPr>
        <w:t>.</w:t>
      </w:r>
      <w:r w:rsidR="00542CBC" w:rsidRPr="00322204">
        <w:rPr>
          <w:sz w:val="20"/>
          <w:szCs w:val="20"/>
          <w:lang w:val="en-US"/>
        </w:rPr>
        <w:t xml:space="preserve"> Three studies </w:t>
      </w:r>
      <w:r w:rsidR="00D23D62" w:rsidRPr="00322204">
        <w:rPr>
          <w:sz w:val="20"/>
          <w:szCs w:val="20"/>
          <w:lang w:val="en-US"/>
        </w:rPr>
        <w:t>[</w:t>
      </w:r>
      <w:r w:rsidR="000229AA" w:rsidRPr="00322204">
        <w:rPr>
          <w:sz w:val="20"/>
          <w:szCs w:val="20"/>
          <w:lang w:val="en-US"/>
        </w:rPr>
        <w:t>2</w:t>
      </w:r>
      <w:r w:rsidR="00C23649" w:rsidRPr="00322204">
        <w:rPr>
          <w:sz w:val="20"/>
          <w:szCs w:val="20"/>
          <w:lang w:val="en-US"/>
        </w:rPr>
        <w:t>9</w:t>
      </w:r>
      <w:r w:rsidR="000229AA" w:rsidRPr="00322204">
        <w:rPr>
          <w:sz w:val="20"/>
          <w:szCs w:val="20"/>
          <w:lang w:val="en-US"/>
        </w:rPr>
        <w:t>,3</w:t>
      </w:r>
      <w:r w:rsidR="00C23649" w:rsidRPr="00322204">
        <w:rPr>
          <w:sz w:val="20"/>
          <w:szCs w:val="20"/>
          <w:lang w:val="en-US"/>
        </w:rPr>
        <w:t>7</w:t>
      </w:r>
      <w:r w:rsidR="000229AA" w:rsidRPr="00322204">
        <w:rPr>
          <w:sz w:val="20"/>
          <w:szCs w:val="20"/>
          <w:lang w:val="en-US"/>
        </w:rPr>
        <w:t>,3</w:t>
      </w:r>
      <w:r w:rsidR="00C23649" w:rsidRPr="00322204">
        <w:rPr>
          <w:sz w:val="20"/>
          <w:szCs w:val="20"/>
          <w:lang w:val="en-US"/>
        </w:rPr>
        <w:t>9</w:t>
      </w:r>
      <w:r w:rsidR="00D23D62" w:rsidRPr="00322204">
        <w:rPr>
          <w:sz w:val="20"/>
          <w:szCs w:val="20"/>
          <w:lang w:val="en-US"/>
        </w:rPr>
        <w:t>]</w:t>
      </w:r>
      <w:r w:rsidR="00542CBC" w:rsidRPr="00322204">
        <w:rPr>
          <w:sz w:val="20"/>
          <w:szCs w:val="20"/>
          <w:lang w:val="en-US"/>
        </w:rPr>
        <w:t xml:space="preserve"> accompanied t</w:t>
      </w:r>
      <w:r w:rsidR="00E92014" w:rsidRPr="00322204">
        <w:rPr>
          <w:sz w:val="20"/>
          <w:szCs w:val="20"/>
          <w:lang w:val="en-US"/>
        </w:rPr>
        <w:t xml:space="preserve">he written information </w:t>
      </w:r>
      <w:r w:rsidR="00542CBC" w:rsidRPr="00322204">
        <w:rPr>
          <w:sz w:val="20"/>
          <w:szCs w:val="20"/>
          <w:lang w:val="en-US"/>
        </w:rPr>
        <w:t>with</w:t>
      </w:r>
      <w:r w:rsidR="00E92014" w:rsidRPr="00322204">
        <w:rPr>
          <w:sz w:val="20"/>
          <w:szCs w:val="20"/>
          <w:lang w:val="en-US"/>
        </w:rPr>
        <w:t xml:space="preserve"> video and audiotape materials. Other form</w:t>
      </w:r>
      <w:r w:rsidR="0099679B" w:rsidRPr="00322204">
        <w:rPr>
          <w:sz w:val="20"/>
          <w:szCs w:val="20"/>
          <w:lang w:val="en-US"/>
        </w:rPr>
        <w:t>s</w:t>
      </w:r>
      <w:r w:rsidR="00E92014" w:rsidRPr="00322204">
        <w:rPr>
          <w:sz w:val="20"/>
          <w:szCs w:val="20"/>
          <w:lang w:val="en-US"/>
        </w:rPr>
        <w:t xml:space="preserve"> to provide the intervention </w:t>
      </w:r>
      <w:r w:rsidR="0099679B" w:rsidRPr="00322204">
        <w:rPr>
          <w:sz w:val="20"/>
          <w:szCs w:val="20"/>
          <w:lang w:val="en-US"/>
        </w:rPr>
        <w:t>were</w:t>
      </w:r>
      <w:r w:rsidR="004F5B6F" w:rsidRPr="00322204">
        <w:rPr>
          <w:sz w:val="20"/>
          <w:szCs w:val="20"/>
          <w:lang w:val="en-US"/>
        </w:rPr>
        <w:t xml:space="preserve"> the use of a</w:t>
      </w:r>
      <w:r w:rsidR="00E92014" w:rsidRPr="00322204">
        <w:rPr>
          <w:sz w:val="20"/>
          <w:szCs w:val="20"/>
          <w:lang w:val="en-US"/>
        </w:rPr>
        <w:t xml:space="preserve"> structural diar</w:t>
      </w:r>
      <w:r w:rsidR="004F5B6F" w:rsidRPr="00322204">
        <w:rPr>
          <w:sz w:val="20"/>
          <w:szCs w:val="20"/>
          <w:lang w:val="en-US"/>
        </w:rPr>
        <w:t>y</w:t>
      </w:r>
      <w:r w:rsidR="00E92014" w:rsidRPr="00322204">
        <w:rPr>
          <w:sz w:val="20"/>
          <w:szCs w:val="20"/>
          <w:lang w:val="en-US"/>
        </w:rPr>
        <w:t xml:space="preserve"> </w:t>
      </w:r>
      <w:r w:rsidR="00124A89" w:rsidRPr="00322204">
        <w:rPr>
          <w:sz w:val="20"/>
          <w:szCs w:val="20"/>
          <w:lang w:val="en-US"/>
        </w:rPr>
        <w:t>[2</w:t>
      </w:r>
      <w:r w:rsidR="00C23649" w:rsidRPr="00322204">
        <w:rPr>
          <w:sz w:val="20"/>
          <w:szCs w:val="20"/>
          <w:lang w:val="en-US"/>
        </w:rPr>
        <w:t>9</w:t>
      </w:r>
      <w:r w:rsidR="00124A89" w:rsidRPr="00322204">
        <w:rPr>
          <w:sz w:val="20"/>
          <w:szCs w:val="20"/>
          <w:lang w:val="en-US"/>
        </w:rPr>
        <w:t>, 3</w:t>
      </w:r>
      <w:r w:rsidR="00C23649" w:rsidRPr="00322204">
        <w:rPr>
          <w:sz w:val="20"/>
          <w:szCs w:val="20"/>
          <w:lang w:val="en-US"/>
        </w:rPr>
        <w:t>3</w:t>
      </w:r>
      <w:r w:rsidR="00124A89" w:rsidRPr="00322204">
        <w:rPr>
          <w:sz w:val="20"/>
          <w:szCs w:val="20"/>
          <w:lang w:val="en-US"/>
        </w:rPr>
        <w:t>]</w:t>
      </w:r>
      <w:r w:rsidR="00E92014" w:rsidRPr="00322204">
        <w:rPr>
          <w:sz w:val="20"/>
          <w:szCs w:val="20"/>
          <w:lang w:val="en-US"/>
        </w:rPr>
        <w:t xml:space="preserve">, telephone interviews </w:t>
      </w:r>
      <w:r w:rsidR="00542CBC" w:rsidRPr="00322204">
        <w:rPr>
          <w:sz w:val="20"/>
          <w:szCs w:val="20"/>
          <w:lang w:val="en-US"/>
        </w:rPr>
        <w:t>and</w:t>
      </w:r>
      <w:r w:rsidR="00E92014" w:rsidRPr="00322204">
        <w:rPr>
          <w:sz w:val="20"/>
          <w:szCs w:val="20"/>
          <w:lang w:val="en-US"/>
        </w:rPr>
        <w:t xml:space="preserve"> reminder </w:t>
      </w:r>
      <w:r w:rsidR="000229AA" w:rsidRPr="00322204">
        <w:rPr>
          <w:sz w:val="20"/>
          <w:szCs w:val="20"/>
          <w:lang w:val="en-US"/>
        </w:rPr>
        <w:t>[2</w:t>
      </w:r>
      <w:r w:rsidR="00C23649" w:rsidRPr="00322204">
        <w:rPr>
          <w:sz w:val="20"/>
          <w:szCs w:val="20"/>
          <w:lang w:val="en-US"/>
        </w:rPr>
        <w:t>8</w:t>
      </w:r>
      <w:r w:rsidR="000229AA" w:rsidRPr="00322204">
        <w:rPr>
          <w:sz w:val="20"/>
          <w:szCs w:val="20"/>
          <w:lang w:val="en-US"/>
        </w:rPr>
        <w:t>-</w:t>
      </w:r>
      <w:r w:rsidR="00C23649" w:rsidRPr="00322204">
        <w:rPr>
          <w:sz w:val="20"/>
          <w:szCs w:val="20"/>
          <w:lang w:val="en-US"/>
        </w:rPr>
        <w:t>30</w:t>
      </w:r>
      <w:r w:rsidR="000229AA" w:rsidRPr="00322204">
        <w:rPr>
          <w:sz w:val="20"/>
          <w:szCs w:val="20"/>
          <w:lang w:val="en-US"/>
        </w:rPr>
        <w:t>,3</w:t>
      </w:r>
      <w:r w:rsidR="00C23649" w:rsidRPr="00322204">
        <w:rPr>
          <w:sz w:val="20"/>
          <w:szCs w:val="20"/>
          <w:lang w:val="en-US"/>
        </w:rPr>
        <w:t>6</w:t>
      </w:r>
      <w:r w:rsidR="000229AA" w:rsidRPr="00322204">
        <w:rPr>
          <w:sz w:val="20"/>
          <w:szCs w:val="20"/>
          <w:lang w:val="en-US"/>
        </w:rPr>
        <w:t>,3</w:t>
      </w:r>
      <w:r w:rsidR="00C23649" w:rsidRPr="00322204">
        <w:rPr>
          <w:sz w:val="20"/>
          <w:szCs w:val="20"/>
          <w:lang w:val="en-US"/>
        </w:rPr>
        <w:t>7</w:t>
      </w:r>
      <w:r w:rsidR="000229AA" w:rsidRPr="00322204">
        <w:rPr>
          <w:sz w:val="20"/>
          <w:szCs w:val="20"/>
          <w:lang w:val="en-US"/>
        </w:rPr>
        <w:t>,3</w:t>
      </w:r>
      <w:r w:rsidR="00C23649" w:rsidRPr="00322204">
        <w:rPr>
          <w:sz w:val="20"/>
          <w:szCs w:val="20"/>
          <w:lang w:val="en-US"/>
        </w:rPr>
        <w:t>9</w:t>
      </w:r>
      <w:r w:rsidR="000229AA" w:rsidRPr="00322204">
        <w:rPr>
          <w:sz w:val="20"/>
          <w:szCs w:val="20"/>
          <w:lang w:val="en-US"/>
        </w:rPr>
        <w:t>]</w:t>
      </w:r>
      <w:r w:rsidR="00E04B10" w:rsidRPr="00322204">
        <w:rPr>
          <w:sz w:val="20"/>
          <w:szCs w:val="20"/>
          <w:lang w:val="en-US"/>
        </w:rPr>
        <w:t>, or</w:t>
      </w:r>
      <w:r w:rsidR="00E92014" w:rsidRPr="00322204">
        <w:rPr>
          <w:sz w:val="20"/>
          <w:szCs w:val="20"/>
          <w:lang w:val="en-US"/>
        </w:rPr>
        <w:t xml:space="preserve"> electronic educational technology </w:t>
      </w:r>
      <w:r w:rsidR="000229AA" w:rsidRPr="00322204">
        <w:rPr>
          <w:sz w:val="20"/>
          <w:szCs w:val="20"/>
          <w:lang w:val="en-US"/>
        </w:rPr>
        <w:t>[</w:t>
      </w:r>
      <w:r w:rsidR="00E541B2" w:rsidRPr="00322204">
        <w:rPr>
          <w:sz w:val="20"/>
          <w:szCs w:val="20"/>
          <w:lang w:val="en-US"/>
        </w:rPr>
        <w:t>3</w:t>
      </w:r>
      <w:r w:rsidR="00C23649" w:rsidRPr="00322204">
        <w:rPr>
          <w:sz w:val="20"/>
          <w:szCs w:val="20"/>
          <w:lang w:val="en-US"/>
        </w:rPr>
        <w:t>1</w:t>
      </w:r>
      <w:r w:rsidR="000229AA" w:rsidRPr="00322204">
        <w:rPr>
          <w:sz w:val="20"/>
          <w:szCs w:val="20"/>
          <w:lang w:val="en-US"/>
        </w:rPr>
        <w:t>]</w:t>
      </w:r>
      <w:r w:rsidR="00E92014" w:rsidRPr="00322204">
        <w:rPr>
          <w:sz w:val="20"/>
          <w:szCs w:val="20"/>
          <w:lang w:val="en-US"/>
        </w:rPr>
        <w:t>.</w:t>
      </w:r>
    </w:p>
    <w:p w14:paraId="207CEE66" w14:textId="77777777" w:rsidR="00896009" w:rsidRPr="00322204" w:rsidRDefault="00896009" w:rsidP="00975C6C">
      <w:pPr>
        <w:spacing w:line="360" w:lineRule="auto"/>
        <w:jc w:val="both"/>
        <w:rPr>
          <w:sz w:val="20"/>
          <w:szCs w:val="20"/>
          <w:lang w:val="en-US"/>
        </w:rPr>
      </w:pPr>
    </w:p>
    <w:p w14:paraId="63DC23F4" w14:textId="25602C1E" w:rsidR="005A7386" w:rsidRPr="00322204" w:rsidRDefault="00896009" w:rsidP="00975C6C">
      <w:pPr>
        <w:spacing w:line="360" w:lineRule="auto"/>
        <w:jc w:val="both"/>
        <w:rPr>
          <w:sz w:val="20"/>
          <w:szCs w:val="20"/>
          <w:lang w:val="en-US"/>
        </w:rPr>
      </w:pPr>
      <w:r w:rsidRPr="00322204">
        <w:rPr>
          <w:sz w:val="20"/>
          <w:szCs w:val="20"/>
          <w:lang w:val="en-US"/>
        </w:rPr>
        <w:t xml:space="preserve">The components of the </w:t>
      </w:r>
      <w:r w:rsidR="00101C0F" w:rsidRPr="00322204">
        <w:rPr>
          <w:sz w:val="20"/>
          <w:szCs w:val="20"/>
          <w:lang w:val="en-US"/>
        </w:rPr>
        <w:t xml:space="preserve">healthy lifestyle programs </w:t>
      </w:r>
      <w:r w:rsidRPr="00322204">
        <w:rPr>
          <w:sz w:val="20"/>
          <w:szCs w:val="20"/>
          <w:lang w:val="en-US"/>
        </w:rPr>
        <w:t xml:space="preserve">were heterogeneous, but the most widely applied strategies </w:t>
      </w:r>
      <w:r w:rsidR="00E04B10" w:rsidRPr="00322204">
        <w:rPr>
          <w:sz w:val="20"/>
          <w:szCs w:val="20"/>
          <w:lang w:val="en-US"/>
        </w:rPr>
        <w:t>were</w:t>
      </w:r>
      <w:r w:rsidRPr="00322204">
        <w:rPr>
          <w:sz w:val="20"/>
          <w:szCs w:val="20"/>
          <w:lang w:val="en-US"/>
        </w:rPr>
        <w:t xml:space="preserve"> to provide information about condition and /or its management </w:t>
      </w:r>
      <w:r w:rsidR="000B48A6" w:rsidRPr="00322204">
        <w:rPr>
          <w:sz w:val="20"/>
          <w:szCs w:val="20"/>
          <w:lang w:val="en-US"/>
        </w:rPr>
        <w:t>[2</w:t>
      </w:r>
      <w:r w:rsidR="00C23649" w:rsidRPr="00322204">
        <w:rPr>
          <w:sz w:val="20"/>
          <w:szCs w:val="20"/>
          <w:lang w:val="en-US"/>
        </w:rPr>
        <w:t>7</w:t>
      </w:r>
      <w:r w:rsidR="000B48A6" w:rsidRPr="00322204">
        <w:rPr>
          <w:sz w:val="20"/>
          <w:szCs w:val="20"/>
          <w:lang w:val="en-US"/>
        </w:rPr>
        <w:t>-</w:t>
      </w:r>
      <w:r w:rsidR="00E541B2" w:rsidRPr="00322204">
        <w:rPr>
          <w:sz w:val="20"/>
          <w:szCs w:val="20"/>
          <w:lang w:val="en-US"/>
        </w:rPr>
        <w:t>3</w:t>
      </w:r>
      <w:r w:rsidR="00C23649" w:rsidRPr="00322204">
        <w:rPr>
          <w:sz w:val="20"/>
          <w:szCs w:val="20"/>
          <w:lang w:val="en-US"/>
        </w:rPr>
        <w:t>1</w:t>
      </w:r>
      <w:r w:rsidR="000B48A6" w:rsidRPr="00322204">
        <w:rPr>
          <w:sz w:val="20"/>
          <w:szCs w:val="20"/>
          <w:lang w:val="en-US"/>
        </w:rPr>
        <w:t>,3</w:t>
      </w:r>
      <w:r w:rsidR="00C23649" w:rsidRPr="00322204">
        <w:rPr>
          <w:sz w:val="20"/>
          <w:szCs w:val="20"/>
          <w:lang w:val="en-US"/>
        </w:rPr>
        <w:t>3</w:t>
      </w:r>
      <w:r w:rsidR="000B48A6" w:rsidRPr="00322204">
        <w:rPr>
          <w:sz w:val="20"/>
          <w:szCs w:val="20"/>
          <w:lang w:val="en-US"/>
        </w:rPr>
        <w:t>,3</w:t>
      </w:r>
      <w:r w:rsidR="00C23649" w:rsidRPr="00322204">
        <w:rPr>
          <w:sz w:val="20"/>
          <w:szCs w:val="20"/>
          <w:lang w:val="en-US"/>
        </w:rPr>
        <w:t>6</w:t>
      </w:r>
      <w:r w:rsidR="000B48A6" w:rsidRPr="00322204">
        <w:rPr>
          <w:sz w:val="20"/>
          <w:szCs w:val="20"/>
          <w:lang w:val="en-US"/>
        </w:rPr>
        <w:t>,3</w:t>
      </w:r>
      <w:r w:rsidR="00C23649" w:rsidRPr="00322204">
        <w:rPr>
          <w:sz w:val="20"/>
          <w:szCs w:val="20"/>
          <w:lang w:val="en-US"/>
        </w:rPr>
        <w:t>8</w:t>
      </w:r>
      <w:r w:rsidR="000B48A6" w:rsidRPr="00322204">
        <w:rPr>
          <w:sz w:val="20"/>
          <w:szCs w:val="20"/>
          <w:lang w:val="en-US"/>
        </w:rPr>
        <w:t>]</w:t>
      </w:r>
      <w:r w:rsidRPr="00322204">
        <w:rPr>
          <w:sz w:val="20"/>
          <w:szCs w:val="20"/>
          <w:lang w:val="en-US"/>
        </w:rPr>
        <w:t xml:space="preserve">, training for symptom self-management strategies </w:t>
      </w:r>
      <w:r w:rsidR="000B48A6" w:rsidRPr="00322204">
        <w:rPr>
          <w:sz w:val="20"/>
          <w:szCs w:val="20"/>
          <w:lang w:val="en-US"/>
        </w:rPr>
        <w:t>[</w:t>
      </w:r>
      <w:r w:rsidR="00C23649" w:rsidRPr="00322204">
        <w:rPr>
          <w:sz w:val="20"/>
          <w:szCs w:val="20"/>
          <w:lang w:val="en-US"/>
        </w:rPr>
        <w:t>30</w:t>
      </w:r>
      <w:r w:rsidR="000B48A6" w:rsidRPr="00322204">
        <w:rPr>
          <w:sz w:val="20"/>
          <w:szCs w:val="20"/>
          <w:lang w:val="en-US"/>
        </w:rPr>
        <w:t>,</w:t>
      </w:r>
      <w:r w:rsidR="00E541B2" w:rsidRPr="00322204">
        <w:rPr>
          <w:sz w:val="20"/>
          <w:szCs w:val="20"/>
          <w:lang w:val="en-US"/>
        </w:rPr>
        <w:t>3</w:t>
      </w:r>
      <w:r w:rsidR="00C23649" w:rsidRPr="00322204">
        <w:rPr>
          <w:sz w:val="20"/>
          <w:szCs w:val="20"/>
          <w:lang w:val="en-US"/>
        </w:rPr>
        <w:t>1</w:t>
      </w:r>
      <w:r w:rsidR="00C6784D" w:rsidRPr="00322204">
        <w:rPr>
          <w:sz w:val="20"/>
          <w:szCs w:val="20"/>
          <w:lang w:val="en-US"/>
        </w:rPr>
        <w:t>,3</w:t>
      </w:r>
      <w:r w:rsidR="00C23649" w:rsidRPr="00322204">
        <w:rPr>
          <w:sz w:val="20"/>
          <w:szCs w:val="20"/>
          <w:lang w:val="en-US"/>
        </w:rPr>
        <w:t>3</w:t>
      </w:r>
      <w:r w:rsidR="00C6784D" w:rsidRPr="00322204">
        <w:rPr>
          <w:sz w:val="20"/>
          <w:szCs w:val="20"/>
          <w:lang w:val="en-US"/>
        </w:rPr>
        <w:t>,3</w:t>
      </w:r>
      <w:r w:rsidR="00C23649" w:rsidRPr="00322204">
        <w:rPr>
          <w:sz w:val="20"/>
          <w:szCs w:val="20"/>
          <w:lang w:val="en-US"/>
        </w:rPr>
        <w:t>6</w:t>
      </w:r>
      <w:r w:rsidR="00C6784D" w:rsidRPr="00322204">
        <w:rPr>
          <w:sz w:val="20"/>
          <w:szCs w:val="20"/>
          <w:lang w:val="en-US"/>
        </w:rPr>
        <w:t>-3</w:t>
      </w:r>
      <w:r w:rsidR="00C23649" w:rsidRPr="00322204">
        <w:rPr>
          <w:sz w:val="20"/>
          <w:szCs w:val="20"/>
          <w:lang w:val="en-US"/>
        </w:rPr>
        <w:t>9</w:t>
      </w:r>
      <w:r w:rsidR="000B48A6" w:rsidRPr="00322204">
        <w:rPr>
          <w:sz w:val="20"/>
          <w:szCs w:val="20"/>
          <w:lang w:val="en-US"/>
        </w:rPr>
        <w:t>]</w:t>
      </w:r>
      <w:r w:rsidRPr="00322204">
        <w:rPr>
          <w:sz w:val="20"/>
          <w:szCs w:val="20"/>
          <w:lang w:val="en-US"/>
        </w:rPr>
        <w:t xml:space="preserve">, training for practical self-management activities </w:t>
      </w:r>
      <w:r w:rsidR="00E17578" w:rsidRPr="00322204">
        <w:rPr>
          <w:sz w:val="20"/>
          <w:szCs w:val="20"/>
          <w:lang w:val="en-US"/>
        </w:rPr>
        <w:t>[2</w:t>
      </w:r>
      <w:r w:rsidR="00C23649" w:rsidRPr="00322204">
        <w:rPr>
          <w:sz w:val="20"/>
          <w:szCs w:val="20"/>
          <w:lang w:val="en-US"/>
        </w:rPr>
        <w:t>9</w:t>
      </w:r>
      <w:r w:rsidR="00E17578" w:rsidRPr="00322204">
        <w:rPr>
          <w:sz w:val="20"/>
          <w:szCs w:val="20"/>
          <w:lang w:val="en-US"/>
        </w:rPr>
        <w:t>,</w:t>
      </w:r>
      <w:r w:rsidR="00C23649" w:rsidRPr="00322204">
        <w:rPr>
          <w:sz w:val="20"/>
          <w:szCs w:val="20"/>
          <w:lang w:val="en-US"/>
        </w:rPr>
        <w:t>30,</w:t>
      </w:r>
      <w:r w:rsidR="00D43864" w:rsidRPr="00322204">
        <w:rPr>
          <w:sz w:val="20"/>
          <w:szCs w:val="20"/>
          <w:lang w:val="en-US"/>
        </w:rPr>
        <w:t>3</w:t>
      </w:r>
      <w:r w:rsidR="00C23649" w:rsidRPr="00322204">
        <w:rPr>
          <w:sz w:val="20"/>
          <w:szCs w:val="20"/>
          <w:lang w:val="en-US"/>
        </w:rPr>
        <w:t>5</w:t>
      </w:r>
      <w:r w:rsidR="00D43864" w:rsidRPr="00322204">
        <w:rPr>
          <w:sz w:val="20"/>
          <w:szCs w:val="20"/>
          <w:lang w:val="en-US"/>
        </w:rPr>
        <w:t>,3</w:t>
      </w:r>
      <w:r w:rsidR="00C23649" w:rsidRPr="00322204">
        <w:rPr>
          <w:sz w:val="20"/>
          <w:szCs w:val="20"/>
          <w:lang w:val="en-US"/>
        </w:rPr>
        <w:t>7</w:t>
      </w:r>
      <w:r w:rsidR="00D43864" w:rsidRPr="00322204">
        <w:rPr>
          <w:sz w:val="20"/>
          <w:szCs w:val="20"/>
          <w:lang w:val="en-US"/>
        </w:rPr>
        <w:t>,3</w:t>
      </w:r>
      <w:r w:rsidR="00C23649" w:rsidRPr="00322204">
        <w:rPr>
          <w:sz w:val="20"/>
          <w:szCs w:val="20"/>
          <w:lang w:val="en-US"/>
        </w:rPr>
        <w:t>9</w:t>
      </w:r>
      <w:r w:rsidR="00D43864" w:rsidRPr="00322204">
        <w:rPr>
          <w:sz w:val="20"/>
          <w:szCs w:val="20"/>
          <w:lang w:val="en-US"/>
        </w:rPr>
        <w:t>,</w:t>
      </w:r>
      <w:r w:rsidR="00C23649" w:rsidRPr="00322204">
        <w:rPr>
          <w:sz w:val="20"/>
          <w:szCs w:val="20"/>
          <w:lang w:val="en-US"/>
        </w:rPr>
        <w:t>40</w:t>
      </w:r>
      <w:r w:rsidR="00E17578" w:rsidRPr="00322204">
        <w:rPr>
          <w:sz w:val="20"/>
          <w:szCs w:val="20"/>
          <w:lang w:val="en-US"/>
        </w:rPr>
        <w:t>]</w:t>
      </w:r>
      <w:r w:rsidRPr="00322204">
        <w:rPr>
          <w:sz w:val="20"/>
          <w:szCs w:val="20"/>
          <w:lang w:val="en-US"/>
        </w:rPr>
        <w:t xml:space="preserve">, and training for psychological strategies </w:t>
      </w:r>
      <w:r w:rsidR="00D43864" w:rsidRPr="00322204">
        <w:rPr>
          <w:sz w:val="20"/>
          <w:szCs w:val="20"/>
          <w:lang w:val="en-US"/>
        </w:rPr>
        <w:t>[2</w:t>
      </w:r>
      <w:r w:rsidR="00C23649" w:rsidRPr="00322204">
        <w:rPr>
          <w:sz w:val="20"/>
          <w:szCs w:val="20"/>
          <w:lang w:val="en-US"/>
        </w:rPr>
        <w:t>7</w:t>
      </w:r>
      <w:r w:rsidR="00D43864" w:rsidRPr="00322204">
        <w:rPr>
          <w:sz w:val="20"/>
          <w:szCs w:val="20"/>
          <w:lang w:val="en-US"/>
        </w:rPr>
        <w:t>,2</w:t>
      </w:r>
      <w:r w:rsidR="00C23649" w:rsidRPr="00322204">
        <w:rPr>
          <w:sz w:val="20"/>
          <w:szCs w:val="20"/>
          <w:lang w:val="en-US"/>
        </w:rPr>
        <w:t>8</w:t>
      </w:r>
      <w:r w:rsidR="00D43864" w:rsidRPr="00322204">
        <w:rPr>
          <w:sz w:val="20"/>
          <w:szCs w:val="20"/>
          <w:lang w:val="en-US"/>
        </w:rPr>
        <w:t>,</w:t>
      </w:r>
      <w:r w:rsidR="00C23649" w:rsidRPr="00322204">
        <w:rPr>
          <w:sz w:val="20"/>
          <w:szCs w:val="20"/>
          <w:lang w:val="en-US"/>
        </w:rPr>
        <w:t>30</w:t>
      </w:r>
      <w:r w:rsidR="00D43864" w:rsidRPr="00322204">
        <w:rPr>
          <w:sz w:val="20"/>
          <w:szCs w:val="20"/>
          <w:lang w:val="en-US"/>
        </w:rPr>
        <w:t>,</w:t>
      </w:r>
      <w:r w:rsidR="00E541B2" w:rsidRPr="00322204">
        <w:rPr>
          <w:sz w:val="20"/>
          <w:szCs w:val="20"/>
          <w:lang w:val="en-US"/>
        </w:rPr>
        <w:t>3</w:t>
      </w:r>
      <w:r w:rsidR="00C23649" w:rsidRPr="00322204">
        <w:rPr>
          <w:sz w:val="20"/>
          <w:szCs w:val="20"/>
          <w:lang w:val="en-US"/>
        </w:rPr>
        <w:t>1</w:t>
      </w:r>
      <w:r w:rsidR="00D43864" w:rsidRPr="00322204">
        <w:rPr>
          <w:sz w:val="20"/>
          <w:szCs w:val="20"/>
          <w:lang w:val="en-US"/>
        </w:rPr>
        <w:t>,3</w:t>
      </w:r>
      <w:r w:rsidR="00C23649" w:rsidRPr="00322204">
        <w:rPr>
          <w:sz w:val="20"/>
          <w:szCs w:val="20"/>
          <w:lang w:val="en-US"/>
        </w:rPr>
        <w:t>3</w:t>
      </w:r>
      <w:r w:rsidR="00D43864" w:rsidRPr="00322204">
        <w:rPr>
          <w:sz w:val="20"/>
          <w:szCs w:val="20"/>
          <w:lang w:val="en-US"/>
        </w:rPr>
        <w:t>,3</w:t>
      </w:r>
      <w:r w:rsidR="00C23649" w:rsidRPr="00322204">
        <w:rPr>
          <w:sz w:val="20"/>
          <w:szCs w:val="20"/>
          <w:lang w:val="en-US"/>
        </w:rPr>
        <w:t>5</w:t>
      </w:r>
      <w:r w:rsidR="00D43864" w:rsidRPr="00322204">
        <w:rPr>
          <w:sz w:val="20"/>
          <w:szCs w:val="20"/>
          <w:lang w:val="en-US"/>
        </w:rPr>
        <w:t>-3</w:t>
      </w:r>
      <w:r w:rsidR="00C23649" w:rsidRPr="00322204">
        <w:rPr>
          <w:sz w:val="20"/>
          <w:szCs w:val="20"/>
          <w:lang w:val="en-US"/>
        </w:rPr>
        <w:t>7</w:t>
      </w:r>
      <w:r w:rsidR="00D43864" w:rsidRPr="00322204">
        <w:rPr>
          <w:sz w:val="20"/>
          <w:szCs w:val="20"/>
          <w:lang w:val="en-US"/>
        </w:rPr>
        <w:t>,</w:t>
      </w:r>
      <w:r w:rsidR="00C23649" w:rsidRPr="00322204">
        <w:rPr>
          <w:sz w:val="20"/>
          <w:szCs w:val="20"/>
          <w:lang w:val="en-US"/>
        </w:rPr>
        <w:t>40</w:t>
      </w:r>
      <w:r w:rsidR="00D43864" w:rsidRPr="00322204">
        <w:rPr>
          <w:sz w:val="20"/>
          <w:szCs w:val="20"/>
          <w:lang w:val="en-US"/>
        </w:rPr>
        <w:t>]</w:t>
      </w:r>
      <w:r w:rsidRPr="00322204">
        <w:rPr>
          <w:sz w:val="20"/>
          <w:szCs w:val="20"/>
          <w:lang w:val="en-US"/>
        </w:rPr>
        <w:t>.</w:t>
      </w:r>
    </w:p>
    <w:p w14:paraId="1B96AB26" w14:textId="77777777" w:rsidR="00330F5D" w:rsidRPr="00322204" w:rsidRDefault="00330F5D" w:rsidP="00975C6C">
      <w:pPr>
        <w:spacing w:line="360" w:lineRule="auto"/>
        <w:jc w:val="both"/>
        <w:rPr>
          <w:sz w:val="20"/>
          <w:szCs w:val="20"/>
          <w:lang w:val="en-US"/>
        </w:rPr>
      </w:pPr>
    </w:p>
    <w:p w14:paraId="76D70E56" w14:textId="2BDB0B12" w:rsidR="005A7386" w:rsidRPr="0087760A" w:rsidRDefault="00C364BF" w:rsidP="00975C6C">
      <w:pPr>
        <w:spacing w:line="360" w:lineRule="auto"/>
        <w:jc w:val="both"/>
        <w:rPr>
          <w:sz w:val="20"/>
          <w:szCs w:val="20"/>
          <w:lang w:val="en-US"/>
        </w:rPr>
      </w:pPr>
      <w:r w:rsidRPr="00322204">
        <w:rPr>
          <w:sz w:val="20"/>
          <w:szCs w:val="20"/>
          <w:lang w:val="en-US"/>
        </w:rPr>
        <w:t>The most common outcome</w:t>
      </w:r>
      <w:r w:rsidR="005A7386" w:rsidRPr="00322204">
        <w:rPr>
          <w:sz w:val="20"/>
          <w:szCs w:val="20"/>
          <w:lang w:val="en-US"/>
        </w:rPr>
        <w:t>s</w:t>
      </w:r>
      <w:r w:rsidRPr="00322204">
        <w:rPr>
          <w:sz w:val="20"/>
          <w:szCs w:val="20"/>
          <w:lang w:val="en-US"/>
        </w:rPr>
        <w:t xml:space="preserve"> explored in the</w:t>
      </w:r>
      <w:r w:rsidR="005A7386" w:rsidRPr="00322204">
        <w:rPr>
          <w:sz w:val="20"/>
          <w:szCs w:val="20"/>
          <w:lang w:val="en-US"/>
        </w:rPr>
        <w:t xml:space="preserve">se studies </w:t>
      </w:r>
      <w:r w:rsidRPr="00322204">
        <w:rPr>
          <w:sz w:val="20"/>
          <w:szCs w:val="20"/>
          <w:lang w:val="en-US"/>
        </w:rPr>
        <w:t xml:space="preserve">were </w:t>
      </w:r>
      <w:r w:rsidR="00742EA1" w:rsidRPr="00322204">
        <w:rPr>
          <w:sz w:val="20"/>
          <w:szCs w:val="20"/>
          <w:lang w:val="en-US"/>
        </w:rPr>
        <w:t>cancer-related symptoms</w:t>
      </w:r>
      <w:r w:rsidRPr="00322204">
        <w:rPr>
          <w:sz w:val="20"/>
          <w:szCs w:val="20"/>
          <w:lang w:val="en-US"/>
        </w:rPr>
        <w:t xml:space="preserve"> </w:t>
      </w:r>
      <w:r w:rsidR="002D764F" w:rsidRPr="00322204">
        <w:rPr>
          <w:sz w:val="20"/>
          <w:szCs w:val="20"/>
          <w:lang w:val="en-US"/>
        </w:rPr>
        <w:t>[</w:t>
      </w:r>
      <w:r w:rsidR="00C23649" w:rsidRPr="00322204">
        <w:rPr>
          <w:sz w:val="20"/>
          <w:szCs w:val="20"/>
          <w:lang w:val="en-US"/>
        </w:rPr>
        <w:t>30</w:t>
      </w:r>
      <w:r w:rsidR="002D764F" w:rsidRPr="00322204">
        <w:rPr>
          <w:sz w:val="20"/>
          <w:szCs w:val="20"/>
          <w:lang w:val="en-US"/>
        </w:rPr>
        <w:t>,</w:t>
      </w:r>
      <w:r w:rsidR="00E541B2" w:rsidRPr="00322204">
        <w:rPr>
          <w:sz w:val="20"/>
          <w:szCs w:val="20"/>
          <w:lang w:val="en-US"/>
        </w:rPr>
        <w:t>3</w:t>
      </w:r>
      <w:r w:rsidR="00C23649" w:rsidRPr="00322204">
        <w:rPr>
          <w:sz w:val="20"/>
          <w:szCs w:val="20"/>
          <w:lang w:val="en-US"/>
        </w:rPr>
        <w:t>1</w:t>
      </w:r>
      <w:r w:rsidR="002D764F" w:rsidRPr="00322204">
        <w:rPr>
          <w:sz w:val="20"/>
          <w:szCs w:val="20"/>
          <w:lang w:val="en-US"/>
        </w:rPr>
        <w:t>,3</w:t>
      </w:r>
      <w:r w:rsidR="00C23649" w:rsidRPr="00322204">
        <w:rPr>
          <w:sz w:val="20"/>
          <w:szCs w:val="20"/>
          <w:lang w:val="en-US"/>
        </w:rPr>
        <w:t>4</w:t>
      </w:r>
      <w:r w:rsidR="002D764F" w:rsidRPr="00322204">
        <w:rPr>
          <w:sz w:val="20"/>
          <w:szCs w:val="20"/>
          <w:lang w:val="en-US"/>
        </w:rPr>
        <w:t>,3</w:t>
      </w:r>
      <w:r w:rsidR="00C23649" w:rsidRPr="00322204">
        <w:rPr>
          <w:sz w:val="20"/>
          <w:szCs w:val="20"/>
          <w:lang w:val="en-US"/>
        </w:rPr>
        <w:t>6</w:t>
      </w:r>
      <w:r w:rsidR="002D764F" w:rsidRPr="00322204">
        <w:rPr>
          <w:sz w:val="20"/>
          <w:szCs w:val="20"/>
          <w:lang w:val="en-US"/>
        </w:rPr>
        <w:t>]</w:t>
      </w:r>
      <w:r w:rsidRPr="00322204">
        <w:rPr>
          <w:sz w:val="20"/>
          <w:szCs w:val="20"/>
          <w:lang w:val="en-US"/>
        </w:rPr>
        <w:t xml:space="preserve">, </w:t>
      </w:r>
      <w:r w:rsidR="00717322" w:rsidRPr="00322204">
        <w:rPr>
          <w:sz w:val="20"/>
          <w:szCs w:val="20"/>
          <w:lang w:val="en-US"/>
        </w:rPr>
        <w:t xml:space="preserve">the </w:t>
      </w:r>
      <w:r w:rsidR="00223FD3" w:rsidRPr="00322204">
        <w:rPr>
          <w:color w:val="000000" w:themeColor="text1"/>
          <w:sz w:val="20"/>
          <w:szCs w:val="20"/>
          <w:lang w:val="en-US"/>
        </w:rPr>
        <w:t xml:space="preserve">psychosocial distress </w:t>
      </w:r>
      <w:r w:rsidRPr="00322204">
        <w:rPr>
          <w:sz w:val="20"/>
          <w:szCs w:val="20"/>
          <w:lang w:val="en-US"/>
        </w:rPr>
        <w:t xml:space="preserve">of the patients </w:t>
      </w:r>
      <w:r w:rsidR="002D764F" w:rsidRPr="00322204">
        <w:rPr>
          <w:sz w:val="20"/>
          <w:szCs w:val="20"/>
          <w:lang w:val="en-US"/>
        </w:rPr>
        <w:t>[2</w:t>
      </w:r>
      <w:r w:rsidR="00C23649" w:rsidRPr="00322204">
        <w:rPr>
          <w:sz w:val="20"/>
          <w:szCs w:val="20"/>
          <w:lang w:val="en-US"/>
        </w:rPr>
        <w:t>7</w:t>
      </w:r>
      <w:r w:rsidR="002D764F" w:rsidRPr="00322204">
        <w:rPr>
          <w:sz w:val="20"/>
          <w:szCs w:val="20"/>
          <w:lang w:val="en-US"/>
        </w:rPr>
        <w:t>,</w:t>
      </w:r>
      <w:r w:rsidR="00C23649" w:rsidRPr="00322204">
        <w:rPr>
          <w:sz w:val="20"/>
          <w:szCs w:val="20"/>
          <w:lang w:val="en-US"/>
        </w:rPr>
        <w:t>30</w:t>
      </w:r>
      <w:r w:rsidR="002D764F" w:rsidRPr="00322204">
        <w:rPr>
          <w:sz w:val="20"/>
          <w:szCs w:val="20"/>
          <w:lang w:val="en-US"/>
        </w:rPr>
        <w:t>,3</w:t>
      </w:r>
      <w:r w:rsidR="00C23649" w:rsidRPr="00322204">
        <w:rPr>
          <w:sz w:val="20"/>
          <w:szCs w:val="20"/>
          <w:lang w:val="en-US"/>
        </w:rPr>
        <w:t>2</w:t>
      </w:r>
      <w:r w:rsidR="002D764F" w:rsidRPr="00322204">
        <w:rPr>
          <w:sz w:val="20"/>
          <w:szCs w:val="20"/>
          <w:lang w:val="en-US"/>
        </w:rPr>
        <w:t>,3</w:t>
      </w:r>
      <w:r w:rsidR="00C23649" w:rsidRPr="00322204">
        <w:rPr>
          <w:sz w:val="20"/>
          <w:szCs w:val="20"/>
          <w:lang w:val="en-US"/>
        </w:rPr>
        <w:t>5</w:t>
      </w:r>
      <w:r w:rsidR="002D764F" w:rsidRPr="00322204">
        <w:rPr>
          <w:sz w:val="20"/>
          <w:szCs w:val="20"/>
          <w:lang w:val="en-US"/>
        </w:rPr>
        <w:t>,3</w:t>
      </w:r>
      <w:r w:rsidR="00C23649" w:rsidRPr="00322204">
        <w:rPr>
          <w:sz w:val="20"/>
          <w:szCs w:val="20"/>
          <w:lang w:val="en-US"/>
        </w:rPr>
        <w:t>7</w:t>
      </w:r>
      <w:r w:rsidR="002D764F" w:rsidRPr="00322204">
        <w:rPr>
          <w:sz w:val="20"/>
          <w:szCs w:val="20"/>
          <w:lang w:val="en-US"/>
        </w:rPr>
        <w:t>]</w:t>
      </w:r>
      <w:r w:rsidRPr="00322204">
        <w:rPr>
          <w:sz w:val="20"/>
          <w:szCs w:val="20"/>
          <w:lang w:val="en-US"/>
        </w:rPr>
        <w:t xml:space="preserve">, and </w:t>
      </w:r>
      <w:r w:rsidR="00717322" w:rsidRPr="00322204">
        <w:rPr>
          <w:sz w:val="20"/>
          <w:szCs w:val="20"/>
          <w:lang w:val="en-US"/>
        </w:rPr>
        <w:t xml:space="preserve">the </w:t>
      </w:r>
      <w:r w:rsidR="00873B9F" w:rsidRPr="00322204">
        <w:rPr>
          <w:sz w:val="20"/>
          <w:szCs w:val="20"/>
          <w:lang w:val="en-US"/>
        </w:rPr>
        <w:t xml:space="preserve">health-related </w:t>
      </w:r>
      <w:r w:rsidRPr="00322204">
        <w:rPr>
          <w:sz w:val="20"/>
          <w:szCs w:val="20"/>
          <w:lang w:val="en-US"/>
        </w:rPr>
        <w:t xml:space="preserve">quality of life, which was </w:t>
      </w:r>
      <w:r w:rsidR="00DB2FFE" w:rsidRPr="00322204">
        <w:rPr>
          <w:sz w:val="20"/>
          <w:szCs w:val="20"/>
          <w:lang w:val="en-US"/>
        </w:rPr>
        <w:t>evaluated</w:t>
      </w:r>
      <w:r w:rsidRPr="00322204">
        <w:rPr>
          <w:sz w:val="20"/>
          <w:szCs w:val="20"/>
          <w:lang w:val="en-US"/>
        </w:rPr>
        <w:t xml:space="preserve"> by 10 of the 14 studies</w:t>
      </w:r>
      <w:r w:rsidR="002D764F" w:rsidRPr="00322204">
        <w:rPr>
          <w:sz w:val="20"/>
          <w:szCs w:val="20"/>
          <w:lang w:val="en-US"/>
        </w:rPr>
        <w:t xml:space="preserve"> [2</w:t>
      </w:r>
      <w:r w:rsidR="00C23649" w:rsidRPr="00322204">
        <w:rPr>
          <w:sz w:val="20"/>
          <w:szCs w:val="20"/>
          <w:lang w:val="en-US"/>
        </w:rPr>
        <w:t>7</w:t>
      </w:r>
      <w:r w:rsidR="002D764F" w:rsidRPr="00322204">
        <w:rPr>
          <w:sz w:val="20"/>
          <w:szCs w:val="20"/>
          <w:lang w:val="en-US"/>
        </w:rPr>
        <w:t>,2</w:t>
      </w:r>
      <w:r w:rsidR="00C23649" w:rsidRPr="00322204">
        <w:rPr>
          <w:sz w:val="20"/>
          <w:szCs w:val="20"/>
          <w:lang w:val="en-US"/>
        </w:rPr>
        <w:t>8</w:t>
      </w:r>
      <w:r w:rsidR="002D764F" w:rsidRPr="00322204">
        <w:rPr>
          <w:sz w:val="20"/>
          <w:szCs w:val="20"/>
          <w:lang w:val="en-US"/>
        </w:rPr>
        <w:t>,</w:t>
      </w:r>
      <w:r w:rsidR="00C23649" w:rsidRPr="00322204">
        <w:rPr>
          <w:sz w:val="20"/>
          <w:szCs w:val="20"/>
          <w:lang w:val="en-US"/>
        </w:rPr>
        <w:t>30</w:t>
      </w:r>
      <w:r w:rsidR="002D764F" w:rsidRPr="00322204">
        <w:rPr>
          <w:sz w:val="20"/>
          <w:szCs w:val="20"/>
          <w:lang w:val="en-US"/>
        </w:rPr>
        <w:t>-3</w:t>
      </w:r>
      <w:r w:rsidR="00C23649" w:rsidRPr="00322204">
        <w:rPr>
          <w:sz w:val="20"/>
          <w:szCs w:val="20"/>
          <w:lang w:val="en-US"/>
        </w:rPr>
        <w:t>2</w:t>
      </w:r>
      <w:r w:rsidR="002D764F" w:rsidRPr="00322204">
        <w:rPr>
          <w:sz w:val="20"/>
          <w:szCs w:val="20"/>
          <w:lang w:val="en-US"/>
        </w:rPr>
        <w:t>,3</w:t>
      </w:r>
      <w:r w:rsidR="00C23649" w:rsidRPr="00322204">
        <w:rPr>
          <w:sz w:val="20"/>
          <w:szCs w:val="20"/>
          <w:lang w:val="en-US"/>
        </w:rPr>
        <w:t>4</w:t>
      </w:r>
      <w:r w:rsidR="002D764F" w:rsidRPr="00322204">
        <w:rPr>
          <w:sz w:val="20"/>
          <w:szCs w:val="20"/>
          <w:lang w:val="en-US"/>
        </w:rPr>
        <w:t>,3</w:t>
      </w:r>
      <w:r w:rsidR="00C23649" w:rsidRPr="00322204">
        <w:rPr>
          <w:sz w:val="20"/>
          <w:szCs w:val="20"/>
          <w:lang w:val="en-US"/>
        </w:rPr>
        <w:t>5</w:t>
      </w:r>
      <w:r w:rsidR="002D764F" w:rsidRPr="00322204">
        <w:rPr>
          <w:sz w:val="20"/>
          <w:szCs w:val="20"/>
          <w:lang w:val="en-US"/>
        </w:rPr>
        <w:t>,3</w:t>
      </w:r>
      <w:r w:rsidR="00C23649" w:rsidRPr="00322204">
        <w:rPr>
          <w:sz w:val="20"/>
          <w:szCs w:val="20"/>
          <w:lang w:val="en-US"/>
        </w:rPr>
        <w:t>7</w:t>
      </w:r>
      <w:r w:rsidR="002D764F" w:rsidRPr="00322204">
        <w:rPr>
          <w:sz w:val="20"/>
          <w:szCs w:val="20"/>
          <w:lang w:val="en-US"/>
        </w:rPr>
        <w:t>]</w:t>
      </w:r>
      <w:r w:rsidRPr="00322204">
        <w:rPr>
          <w:sz w:val="20"/>
          <w:szCs w:val="20"/>
          <w:lang w:val="en-US"/>
        </w:rPr>
        <w:t>.</w:t>
      </w:r>
      <w:r w:rsidR="00DB2FFE" w:rsidRPr="00322204">
        <w:rPr>
          <w:sz w:val="20"/>
          <w:szCs w:val="20"/>
          <w:lang w:val="en-US"/>
        </w:rPr>
        <w:t xml:space="preserve"> </w:t>
      </w:r>
      <w:r w:rsidR="00C439BD" w:rsidRPr="00322204">
        <w:rPr>
          <w:sz w:val="20"/>
          <w:szCs w:val="20"/>
          <w:lang w:val="en-US"/>
        </w:rPr>
        <w:t xml:space="preserve">Concerning </w:t>
      </w:r>
      <w:r w:rsidR="00873B9F" w:rsidRPr="00322204">
        <w:rPr>
          <w:sz w:val="20"/>
          <w:szCs w:val="20"/>
          <w:lang w:val="en-US"/>
        </w:rPr>
        <w:t>to baseline,</w:t>
      </w:r>
      <w:r w:rsidR="005A7386" w:rsidRPr="00322204">
        <w:rPr>
          <w:sz w:val="20"/>
          <w:szCs w:val="20"/>
          <w:lang w:val="en-US"/>
        </w:rPr>
        <w:t xml:space="preserve"> </w:t>
      </w:r>
      <w:r w:rsidR="00873B9F" w:rsidRPr="00322204">
        <w:rPr>
          <w:sz w:val="20"/>
          <w:szCs w:val="20"/>
          <w:lang w:val="en-US"/>
        </w:rPr>
        <w:t xml:space="preserve">the experimental group </w:t>
      </w:r>
      <w:r w:rsidR="00FA554E" w:rsidRPr="00322204">
        <w:rPr>
          <w:sz w:val="20"/>
          <w:szCs w:val="20"/>
          <w:lang w:val="en-US"/>
        </w:rPr>
        <w:t xml:space="preserve">of </w:t>
      </w:r>
      <w:r w:rsidR="005A7386" w:rsidRPr="00322204">
        <w:rPr>
          <w:sz w:val="20"/>
          <w:szCs w:val="20"/>
          <w:lang w:val="en-US"/>
        </w:rPr>
        <w:t xml:space="preserve">most of the studies </w:t>
      </w:r>
      <w:r w:rsidR="00A6636A" w:rsidRPr="00322204">
        <w:rPr>
          <w:sz w:val="20"/>
          <w:szCs w:val="20"/>
          <w:lang w:val="en-US"/>
        </w:rPr>
        <w:t>[2</w:t>
      </w:r>
      <w:r w:rsidR="00C23649" w:rsidRPr="00322204">
        <w:rPr>
          <w:sz w:val="20"/>
          <w:szCs w:val="20"/>
          <w:lang w:val="en-US"/>
        </w:rPr>
        <w:t>7</w:t>
      </w:r>
      <w:r w:rsidR="00A6636A" w:rsidRPr="00322204">
        <w:rPr>
          <w:sz w:val="20"/>
          <w:szCs w:val="20"/>
          <w:lang w:val="en-US"/>
        </w:rPr>
        <w:t>-2</w:t>
      </w:r>
      <w:r w:rsidR="00C23649" w:rsidRPr="00322204">
        <w:rPr>
          <w:sz w:val="20"/>
          <w:szCs w:val="20"/>
          <w:lang w:val="en-US"/>
        </w:rPr>
        <w:t>9</w:t>
      </w:r>
      <w:r w:rsidR="00A6636A" w:rsidRPr="00322204">
        <w:rPr>
          <w:sz w:val="20"/>
          <w:szCs w:val="20"/>
          <w:lang w:val="en-US"/>
        </w:rPr>
        <w:t>,</w:t>
      </w:r>
      <w:r w:rsidR="00801AF2" w:rsidRPr="00322204">
        <w:rPr>
          <w:sz w:val="20"/>
          <w:szCs w:val="20"/>
          <w:lang w:val="en-US"/>
        </w:rPr>
        <w:t>3</w:t>
      </w:r>
      <w:r w:rsidR="00C23649" w:rsidRPr="00322204">
        <w:rPr>
          <w:sz w:val="20"/>
          <w:szCs w:val="20"/>
          <w:lang w:val="en-US"/>
        </w:rPr>
        <w:t>1</w:t>
      </w:r>
      <w:r w:rsidR="00A6636A" w:rsidRPr="00322204">
        <w:rPr>
          <w:sz w:val="20"/>
          <w:szCs w:val="20"/>
          <w:lang w:val="en-US"/>
        </w:rPr>
        <w:t>,3</w:t>
      </w:r>
      <w:r w:rsidR="00C23649" w:rsidRPr="00322204">
        <w:rPr>
          <w:sz w:val="20"/>
          <w:szCs w:val="20"/>
          <w:lang w:val="en-US"/>
        </w:rPr>
        <w:t>3</w:t>
      </w:r>
      <w:r w:rsidR="00A6636A" w:rsidRPr="00322204">
        <w:rPr>
          <w:sz w:val="20"/>
          <w:szCs w:val="20"/>
          <w:lang w:val="en-US"/>
        </w:rPr>
        <w:t>-3</w:t>
      </w:r>
      <w:r w:rsidR="00C23649" w:rsidRPr="00322204">
        <w:rPr>
          <w:sz w:val="20"/>
          <w:szCs w:val="20"/>
          <w:lang w:val="en-US"/>
        </w:rPr>
        <w:t>5</w:t>
      </w:r>
      <w:r w:rsidR="00A6636A" w:rsidRPr="00322204">
        <w:rPr>
          <w:sz w:val="20"/>
          <w:szCs w:val="20"/>
          <w:lang w:val="en-US"/>
        </w:rPr>
        <w:t>,3</w:t>
      </w:r>
      <w:r w:rsidR="00C23649" w:rsidRPr="00322204">
        <w:rPr>
          <w:sz w:val="20"/>
          <w:szCs w:val="20"/>
          <w:lang w:val="en-US"/>
        </w:rPr>
        <w:t>7</w:t>
      </w:r>
      <w:r w:rsidR="00A6636A" w:rsidRPr="00322204">
        <w:rPr>
          <w:sz w:val="20"/>
          <w:szCs w:val="20"/>
          <w:lang w:val="en-US"/>
        </w:rPr>
        <w:t>-3</w:t>
      </w:r>
      <w:r w:rsidR="00C23649" w:rsidRPr="00322204">
        <w:rPr>
          <w:sz w:val="20"/>
          <w:szCs w:val="20"/>
          <w:lang w:val="en-US"/>
        </w:rPr>
        <w:t>9</w:t>
      </w:r>
      <w:r w:rsidR="00A6636A" w:rsidRPr="00322204">
        <w:rPr>
          <w:sz w:val="20"/>
          <w:szCs w:val="20"/>
          <w:lang w:val="en-US"/>
        </w:rPr>
        <w:t>]</w:t>
      </w:r>
      <w:r w:rsidR="00873B9F" w:rsidRPr="00322204">
        <w:rPr>
          <w:sz w:val="20"/>
          <w:szCs w:val="20"/>
          <w:lang w:val="en-US"/>
        </w:rPr>
        <w:t xml:space="preserve"> </w:t>
      </w:r>
      <w:r w:rsidR="005A7386" w:rsidRPr="00322204">
        <w:rPr>
          <w:sz w:val="20"/>
          <w:szCs w:val="20"/>
          <w:lang w:val="en-US"/>
        </w:rPr>
        <w:t>show</w:t>
      </w:r>
      <w:r w:rsidR="00FA554E" w:rsidRPr="00322204">
        <w:rPr>
          <w:sz w:val="20"/>
          <w:szCs w:val="20"/>
          <w:lang w:val="en-US"/>
        </w:rPr>
        <w:t>ed</w:t>
      </w:r>
      <w:r w:rsidR="005A7386" w:rsidRPr="00322204">
        <w:rPr>
          <w:sz w:val="20"/>
          <w:szCs w:val="20"/>
          <w:lang w:val="en-US"/>
        </w:rPr>
        <w:t xml:space="preserve"> </w:t>
      </w:r>
      <w:r w:rsidR="00873B9F" w:rsidRPr="00322204">
        <w:rPr>
          <w:sz w:val="20"/>
          <w:szCs w:val="20"/>
          <w:lang w:val="en-US"/>
        </w:rPr>
        <w:t xml:space="preserve">an </w:t>
      </w:r>
      <w:r w:rsidR="00E2780C" w:rsidRPr="00322204">
        <w:rPr>
          <w:sz w:val="20"/>
          <w:szCs w:val="20"/>
          <w:lang w:val="en-US"/>
        </w:rPr>
        <w:t>improvement of these variables</w:t>
      </w:r>
      <w:r w:rsidR="00873B9F" w:rsidRPr="00322204">
        <w:rPr>
          <w:sz w:val="20"/>
          <w:szCs w:val="20"/>
          <w:lang w:val="en-US"/>
        </w:rPr>
        <w:t xml:space="preserve"> after treatment intervention</w:t>
      </w:r>
      <w:r w:rsidR="005A7386" w:rsidRPr="00322204">
        <w:rPr>
          <w:sz w:val="20"/>
          <w:szCs w:val="20"/>
          <w:lang w:val="en-US"/>
        </w:rPr>
        <w:t xml:space="preserve">, but </w:t>
      </w:r>
      <w:r w:rsidR="00A6636A" w:rsidRPr="00322204">
        <w:rPr>
          <w:sz w:val="20"/>
          <w:szCs w:val="20"/>
          <w:lang w:val="en-US"/>
        </w:rPr>
        <w:t>4</w:t>
      </w:r>
      <w:r w:rsidR="005A7386" w:rsidRPr="00322204">
        <w:rPr>
          <w:sz w:val="20"/>
          <w:szCs w:val="20"/>
          <w:lang w:val="en-US"/>
        </w:rPr>
        <w:t xml:space="preserve"> studies </w:t>
      </w:r>
      <w:r w:rsidR="002D764F" w:rsidRPr="00322204">
        <w:rPr>
          <w:sz w:val="20"/>
          <w:szCs w:val="20"/>
          <w:lang w:val="en-US"/>
        </w:rPr>
        <w:t>[</w:t>
      </w:r>
      <w:r w:rsidR="00C23649" w:rsidRPr="00322204">
        <w:rPr>
          <w:sz w:val="20"/>
          <w:szCs w:val="20"/>
          <w:lang w:val="en-US"/>
        </w:rPr>
        <w:t>30</w:t>
      </w:r>
      <w:r w:rsidR="00A6636A" w:rsidRPr="00322204">
        <w:rPr>
          <w:sz w:val="20"/>
          <w:szCs w:val="20"/>
          <w:lang w:val="en-US"/>
        </w:rPr>
        <w:t>,</w:t>
      </w:r>
      <w:r w:rsidR="002D764F" w:rsidRPr="00322204">
        <w:rPr>
          <w:sz w:val="20"/>
          <w:szCs w:val="20"/>
          <w:lang w:val="en-US"/>
        </w:rPr>
        <w:t>3</w:t>
      </w:r>
      <w:r w:rsidR="00C23649" w:rsidRPr="00322204">
        <w:rPr>
          <w:sz w:val="20"/>
          <w:szCs w:val="20"/>
          <w:lang w:val="en-US"/>
        </w:rPr>
        <w:t>2</w:t>
      </w:r>
      <w:r w:rsidR="002D764F" w:rsidRPr="00322204">
        <w:rPr>
          <w:sz w:val="20"/>
          <w:szCs w:val="20"/>
          <w:lang w:val="en-US"/>
        </w:rPr>
        <w:t>,3</w:t>
      </w:r>
      <w:r w:rsidR="00C23649" w:rsidRPr="00322204">
        <w:rPr>
          <w:sz w:val="20"/>
          <w:szCs w:val="20"/>
          <w:lang w:val="en-US"/>
        </w:rPr>
        <w:t>6</w:t>
      </w:r>
      <w:r w:rsidR="002D764F" w:rsidRPr="00322204">
        <w:rPr>
          <w:sz w:val="20"/>
          <w:szCs w:val="20"/>
          <w:lang w:val="en-US"/>
        </w:rPr>
        <w:t>,</w:t>
      </w:r>
      <w:r w:rsidR="00C23649" w:rsidRPr="00322204">
        <w:rPr>
          <w:sz w:val="20"/>
          <w:szCs w:val="20"/>
          <w:lang w:val="en-US"/>
        </w:rPr>
        <w:t>40</w:t>
      </w:r>
      <w:r w:rsidR="002D764F" w:rsidRPr="00322204">
        <w:rPr>
          <w:sz w:val="20"/>
          <w:szCs w:val="20"/>
          <w:lang w:val="en-US"/>
        </w:rPr>
        <w:t>]</w:t>
      </w:r>
      <w:r w:rsidR="005A7386" w:rsidRPr="00322204">
        <w:rPr>
          <w:sz w:val="20"/>
          <w:szCs w:val="20"/>
          <w:lang w:val="en-US"/>
        </w:rPr>
        <w:t xml:space="preserve"> d</w:t>
      </w:r>
      <w:r w:rsidR="00271623" w:rsidRPr="00322204">
        <w:rPr>
          <w:sz w:val="20"/>
          <w:szCs w:val="20"/>
          <w:lang w:val="en-US"/>
        </w:rPr>
        <w:t>idn</w:t>
      </w:r>
      <w:r w:rsidR="005A7386" w:rsidRPr="00322204">
        <w:rPr>
          <w:sz w:val="20"/>
          <w:szCs w:val="20"/>
          <w:lang w:val="en-US"/>
        </w:rPr>
        <w:t xml:space="preserve">´t report significant differences. </w:t>
      </w:r>
      <w:r w:rsidR="00A6636A" w:rsidRPr="00322204">
        <w:rPr>
          <w:sz w:val="20"/>
          <w:szCs w:val="20"/>
          <w:lang w:val="en-US"/>
        </w:rPr>
        <w:t>11</w:t>
      </w:r>
      <w:r w:rsidR="005A7386" w:rsidRPr="00322204">
        <w:rPr>
          <w:sz w:val="20"/>
          <w:szCs w:val="20"/>
          <w:lang w:val="en-US"/>
        </w:rPr>
        <w:t xml:space="preserve"> studies</w:t>
      </w:r>
      <w:r w:rsidR="00A6636A" w:rsidRPr="00322204">
        <w:rPr>
          <w:sz w:val="20"/>
          <w:szCs w:val="20"/>
          <w:lang w:val="en-US"/>
        </w:rPr>
        <w:t xml:space="preserve"> [2</w:t>
      </w:r>
      <w:r w:rsidR="00C23649" w:rsidRPr="00322204">
        <w:rPr>
          <w:sz w:val="20"/>
          <w:szCs w:val="20"/>
          <w:lang w:val="en-US"/>
        </w:rPr>
        <w:t>7</w:t>
      </w:r>
      <w:r w:rsidR="00A6636A" w:rsidRPr="00322204">
        <w:rPr>
          <w:sz w:val="20"/>
          <w:szCs w:val="20"/>
          <w:lang w:val="en-US"/>
        </w:rPr>
        <w:t>-</w:t>
      </w:r>
      <w:r w:rsidR="00801AF2" w:rsidRPr="00322204">
        <w:rPr>
          <w:sz w:val="20"/>
          <w:szCs w:val="20"/>
          <w:lang w:val="en-US"/>
        </w:rPr>
        <w:t>3</w:t>
      </w:r>
      <w:r w:rsidR="00C23649" w:rsidRPr="00322204">
        <w:rPr>
          <w:sz w:val="20"/>
          <w:szCs w:val="20"/>
          <w:lang w:val="en-US"/>
        </w:rPr>
        <w:t>1</w:t>
      </w:r>
      <w:r w:rsidR="00A6636A" w:rsidRPr="00322204">
        <w:rPr>
          <w:sz w:val="20"/>
          <w:szCs w:val="20"/>
          <w:lang w:val="en-US"/>
        </w:rPr>
        <w:t>,3</w:t>
      </w:r>
      <w:r w:rsidR="00C23649" w:rsidRPr="00322204">
        <w:rPr>
          <w:sz w:val="20"/>
          <w:szCs w:val="20"/>
          <w:lang w:val="en-US"/>
        </w:rPr>
        <w:t>3</w:t>
      </w:r>
      <w:r w:rsidR="00A6636A" w:rsidRPr="00322204">
        <w:rPr>
          <w:sz w:val="20"/>
          <w:szCs w:val="20"/>
          <w:lang w:val="en-US"/>
        </w:rPr>
        <w:t>-3</w:t>
      </w:r>
      <w:r w:rsidR="00C23649" w:rsidRPr="00322204">
        <w:rPr>
          <w:sz w:val="20"/>
          <w:szCs w:val="20"/>
          <w:lang w:val="en-US"/>
        </w:rPr>
        <w:t>6</w:t>
      </w:r>
      <w:r w:rsidR="00A6636A" w:rsidRPr="00322204">
        <w:rPr>
          <w:sz w:val="20"/>
          <w:szCs w:val="20"/>
          <w:lang w:val="en-US"/>
        </w:rPr>
        <w:t>,3</w:t>
      </w:r>
      <w:r w:rsidR="00C23649" w:rsidRPr="00322204">
        <w:rPr>
          <w:sz w:val="20"/>
          <w:szCs w:val="20"/>
          <w:lang w:val="en-US"/>
        </w:rPr>
        <w:t>7</w:t>
      </w:r>
      <w:r w:rsidR="00A6636A" w:rsidRPr="00322204">
        <w:rPr>
          <w:sz w:val="20"/>
          <w:szCs w:val="20"/>
          <w:lang w:val="en-US"/>
        </w:rPr>
        <w:t>-3</w:t>
      </w:r>
      <w:r w:rsidR="00C23649" w:rsidRPr="00322204">
        <w:rPr>
          <w:sz w:val="20"/>
          <w:szCs w:val="20"/>
          <w:lang w:val="en-US"/>
        </w:rPr>
        <w:t>9</w:t>
      </w:r>
      <w:r w:rsidR="00A6636A" w:rsidRPr="00322204">
        <w:rPr>
          <w:sz w:val="20"/>
          <w:szCs w:val="20"/>
          <w:lang w:val="en-US"/>
        </w:rPr>
        <w:t>]</w:t>
      </w:r>
      <w:r w:rsidR="005A7386" w:rsidRPr="00322204">
        <w:rPr>
          <w:sz w:val="20"/>
          <w:szCs w:val="20"/>
          <w:lang w:val="en-US"/>
        </w:rPr>
        <w:t xml:space="preserve"> have shown significant </w:t>
      </w:r>
      <w:r w:rsidR="00154B12" w:rsidRPr="00322204">
        <w:rPr>
          <w:sz w:val="20"/>
          <w:szCs w:val="20"/>
          <w:lang w:val="en-US"/>
        </w:rPr>
        <w:t>differences between groups</w:t>
      </w:r>
      <w:r w:rsidR="005A7386" w:rsidRPr="00322204">
        <w:rPr>
          <w:sz w:val="20"/>
          <w:szCs w:val="20"/>
          <w:lang w:val="en-US"/>
        </w:rPr>
        <w:t xml:space="preserve"> in favor </w:t>
      </w:r>
      <w:r w:rsidR="003626FC" w:rsidRPr="00322204">
        <w:rPr>
          <w:sz w:val="20"/>
          <w:szCs w:val="20"/>
          <w:lang w:val="en-US"/>
        </w:rPr>
        <w:t>to</w:t>
      </w:r>
      <w:r w:rsidR="005A7386" w:rsidRPr="00322204">
        <w:rPr>
          <w:sz w:val="20"/>
          <w:szCs w:val="20"/>
          <w:lang w:val="en-US"/>
        </w:rPr>
        <w:t xml:space="preserve"> </w:t>
      </w:r>
      <w:r w:rsidR="00C439BD" w:rsidRPr="00322204">
        <w:rPr>
          <w:sz w:val="20"/>
          <w:szCs w:val="20"/>
          <w:lang w:val="en-US"/>
        </w:rPr>
        <w:t xml:space="preserve">the </w:t>
      </w:r>
      <w:r w:rsidR="005A7386" w:rsidRPr="00322204">
        <w:rPr>
          <w:sz w:val="20"/>
          <w:szCs w:val="20"/>
          <w:lang w:val="en-US"/>
        </w:rPr>
        <w:t xml:space="preserve">experimental group, however the other </w:t>
      </w:r>
      <w:r w:rsidR="00A6636A" w:rsidRPr="00322204">
        <w:rPr>
          <w:sz w:val="20"/>
          <w:szCs w:val="20"/>
          <w:lang w:val="en-US"/>
        </w:rPr>
        <w:t>3</w:t>
      </w:r>
      <w:r w:rsidR="005A7386" w:rsidRPr="00322204">
        <w:rPr>
          <w:sz w:val="20"/>
          <w:szCs w:val="20"/>
          <w:lang w:val="en-US"/>
        </w:rPr>
        <w:t xml:space="preserve"> studies</w:t>
      </w:r>
      <w:r w:rsidR="00A6636A" w:rsidRPr="00322204">
        <w:rPr>
          <w:sz w:val="20"/>
          <w:szCs w:val="20"/>
          <w:lang w:val="en-US"/>
        </w:rPr>
        <w:t xml:space="preserve"> [3</w:t>
      </w:r>
      <w:r w:rsidR="00C23649" w:rsidRPr="00322204">
        <w:rPr>
          <w:sz w:val="20"/>
          <w:szCs w:val="20"/>
          <w:lang w:val="en-US"/>
        </w:rPr>
        <w:t>2</w:t>
      </w:r>
      <w:r w:rsidR="00A6636A" w:rsidRPr="00322204">
        <w:rPr>
          <w:sz w:val="20"/>
          <w:szCs w:val="20"/>
          <w:lang w:val="en-US"/>
        </w:rPr>
        <w:t>,3</w:t>
      </w:r>
      <w:r w:rsidR="00C23649" w:rsidRPr="00322204">
        <w:rPr>
          <w:sz w:val="20"/>
          <w:szCs w:val="20"/>
          <w:lang w:val="en-US"/>
        </w:rPr>
        <w:t>6</w:t>
      </w:r>
      <w:r w:rsidR="00A6636A" w:rsidRPr="00322204">
        <w:rPr>
          <w:sz w:val="20"/>
          <w:szCs w:val="20"/>
          <w:lang w:val="en-US"/>
        </w:rPr>
        <w:t>,</w:t>
      </w:r>
      <w:r w:rsidR="00C23649" w:rsidRPr="00322204">
        <w:rPr>
          <w:sz w:val="20"/>
          <w:szCs w:val="20"/>
          <w:lang w:val="en-US"/>
        </w:rPr>
        <w:t>40</w:t>
      </w:r>
      <w:r w:rsidR="00A6636A" w:rsidRPr="00322204">
        <w:rPr>
          <w:sz w:val="20"/>
          <w:szCs w:val="20"/>
          <w:lang w:val="en-US"/>
        </w:rPr>
        <w:t>]</w:t>
      </w:r>
      <w:r w:rsidR="005A7386" w:rsidRPr="00322204">
        <w:rPr>
          <w:sz w:val="20"/>
          <w:szCs w:val="20"/>
          <w:lang w:val="en-US"/>
        </w:rPr>
        <w:t xml:space="preserve"> </w:t>
      </w:r>
      <w:r w:rsidR="00495699" w:rsidRPr="00322204">
        <w:rPr>
          <w:sz w:val="20"/>
          <w:szCs w:val="20"/>
          <w:lang w:val="en-US"/>
        </w:rPr>
        <w:t>didn</w:t>
      </w:r>
      <w:r w:rsidR="005A7386" w:rsidRPr="00322204">
        <w:rPr>
          <w:sz w:val="20"/>
          <w:szCs w:val="20"/>
          <w:lang w:val="en-US"/>
        </w:rPr>
        <w:t xml:space="preserve">´t </w:t>
      </w:r>
      <w:r w:rsidR="00335AA4" w:rsidRPr="00322204">
        <w:rPr>
          <w:sz w:val="20"/>
          <w:szCs w:val="20"/>
          <w:lang w:val="en-US"/>
        </w:rPr>
        <w:t>report</w:t>
      </w:r>
      <w:r w:rsidR="005A7386" w:rsidRPr="00322204">
        <w:rPr>
          <w:sz w:val="20"/>
          <w:szCs w:val="20"/>
          <w:lang w:val="en-US"/>
        </w:rPr>
        <w:t xml:space="preserve"> significant </w:t>
      </w:r>
      <w:r w:rsidR="003D3645" w:rsidRPr="00322204">
        <w:rPr>
          <w:sz w:val="20"/>
          <w:szCs w:val="20"/>
          <w:lang w:val="en-US"/>
        </w:rPr>
        <w:t>results</w:t>
      </w:r>
      <w:r w:rsidR="005A7386" w:rsidRPr="00322204">
        <w:rPr>
          <w:sz w:val="20"/>
          <w:szCs w:val="20"/>
          <w:lang w:val="en-US"/>
        </w:rPr>
        <w:t>.</w:t>
      </w:r>
      <w:r w:rsidR="00335AA4" w:rsidRPr="00322204">
        <w:rPr>
          <w:sz w:val="20"/>
          <w:szCs w:val="20"/>
          <w:lang w:val="en-US"/>
        </w:rPr>
        <w:t xml:space="preserve"> The study </w:t>
      </w:r>
      <w:r w:rsidR="00C439BD" w:rsidRPr="00322204">
        <w:rPr>
          <w:sz w:val="20"/>
          <w:szCs w:val="20"/>
          <w:lang w:val="en-US"/>
        </w:rPr>
        <w:t xml:space="preserve">by </w:t>
      </w:r>
      <w:r w:rsidR="00335AA4" w:rsidRPr="00322204">
        <w:rPr>
          <w:sz w:val="20"/>
          <w:szCs w:val="20"/>
          <w:lang w:val="en-US"/>
        </w:rPr>
        <w:t xml:space="preserve"> </w:t>
      </w:r>
      <w:r w:rsidR="002119F4" w:rsidRPr="00322204">
        <w:rPr>
          <w:sz w:val="20"/>
          <w:szCs w:val="20"/>
          <w:lang w:val="en-US"/>
        </w:rPr>
        <w:t xml:space="preserve">Yorke J, et al. </w:t>
      </w:r>
      <w:r w:rsidR="00A6636A" w:rsidRPr="00322204">
        <w:rPr>
          <w:sz w:val="20"/>
          <w:szCs w:val="20"/>
          <w:lang w:val="en-US"/>
        </w:rPr>
        <w:t>[</w:t>
      </w:r>
      <w:r w:rsidR="00283C85" w:rsidRPr="00322204">
        <w:rPr>
          <w:sz w:val="20"/>
          <w:szCs w:val="20"/>
          <w:lang w:val="en-US"/>
        </w:rPr>
        <w:t>3</w:t>
      </w:r>
      <w:r w:rsidR="00C23649" w:rsidRPr="00322204">
        <w:rPr>
          <w:sz w:val="20"/>
          <w:szCs w:val="20"/>
          <w:lang w:val="en-US"/>
        </w:rPr>
        <w:t>3</w:t>
      </w:r>
      <w:r w:rsidR="00A6636A" w:rsidRPr="00322204">
        <w:rPr>
          <w:sz w:val="20"/>
          <w:szCs w:val="20"/>
          <w:lang w:val="en-US"/>
        </w:rPr>
        <w:t>]</w:t>
      </w:r>
      <w:r w:rsidR="002119F4" w:rsidRPr="00322204">
        <w:rPr>
          <w:sz w:val="20"/>
          <w:szCs w:val="20"/>
          <w:lang w:val="en-US"/>
        </w:rPr>
        <w:t xml:space="preserve"> </w:t>
      </w:r>
      <w:r w:rsidR="000D41B7" w:rsidRPr="00322204">
        <w:rPr>
          <w:sz w:val="20"/>
          <w:szCs w:val="20"/>
          <w:lang w:val="en-US"/>
        </w:rPr>
        <w:t xml:space="preserve">published </w:t>
      </w:r>
      <w:r w:rsidR="00072651" w:rsidRPr="00322204">
        <w:rPr>
          <w:sz w:val="20"/>
          <w:szCs w:val="20"/>
          <w:lang w:val="en-US"/>
        </w:rPr>
        <w:t>a</w:t>
      </w:r>
      <w:r w:rsidR="000D41B7" w:rsidRPr="00322204">
        <w:rPr>
          <w:sz w:val="20"/>
          <w:szCs w:val="20"/>
          <w:lang w:val="en-US"/>
        </w:rPr>
        <w:t xml:space="preserve"> </w:t>
      </w:r>
      <w:r w:rsidR="002119F4" w:rsidRPr="00322204">
        <w:rPr>
          <w:sz w:val="20"/>
          <w:szCs w:val="20"/>
          <w:lang w:val="en-US"/>
        </w:rPr>
        <w:t xml:space="preserve">significant improvement </w:t>
      </w:r>
      <w:r w:rsidR="00C439BD" w:rsidRPr="00322204">
        <w:rPr>
          <w:sz w:val="20"/>
          <w:szCs w:val="20"/>
          <w:lang w:val="en-US"/>
        </w:rPr>
        <w:t>in</w:t>
      </w:r>
      <w:r w:rsidR="002119F4" w:rsidRPr="00322204">
        <w:rPr>
          <w:sz w:val="20"/>
          <w:szCs w:val="20"/>
          <w:lang w:val="en-US"/>
        </w:rPr>
        <w:t xml:space="preserve"> the </w:t>
      </w:r>
      <w:r w:rsidR="00742EA1" w:rsidRPr="00322204">
        <w:rPr>
          <w:sz w:val="20"/>
          <w:szCs w:val="20"/>
          <w:lang w:val="en-US"/>
        </w:rPr>
        <w:t xml:space="preserve">cancer-related symptoms </w:t>
      </w:r>
      <w:r w:rsidR="00C439BD" w:rsidRPr="00322204">
        <w:rPr>
          <w:sz w:val="20"/>
          <w:szCs w:val="20"/>
          <w:lang w:val="en-US"/>
        </w:rPr>
        <w:t xml:space="preserve">that </w:t>
      </w:r>
      <w:r w:rsidR="00742EA1" w:rsidRPr="00322204">
        <w:rPr>
          <w:sz w:val="20"/>
          <w:szCs w:val="20"/>
          <w:lang w:val="en-US"/>
        </w:rPr>
        <w:t>a</w:t>
      </w:r>
      <w:r w:rsidR="000D41B7" w:rsidRPr="00322204">
        <w:rPr>
          <w:sz w:val="20"/>
          <w:szCs w:val="20"/>
          <w:lang w:val="en-US"/>
        </w:rPr>
        <w:t>ppeared</w:t>
      </w:r>
      <w:r w:rsidR="002119F4" w:rsidRPr="00322204">
        <w:rPr>
          <w:sz w:val="20"/>
          <w:szCs w:val="20"/>
          <w:lang w:val="en-US"/>
        </w:rPr>
        <w:t xml:space="preserve"> 4 weeks after the end of the intervention, while </w:t>
      </w:r>
      <w:r w:rsidR="00CB33FC" w:rsidRPr="00322204">
        <w:rPr>
          <w:sz w:val="20"/>
          <w:szCs w:val="20"/>
          <w:lang w:val="en-US"/>
        </w:rPr>
        <w:t xml:space="preserve">a </w:t>
      </w:r>
      <w:r w:rsidR="002119F4" w:rsidRPr="00322204">
        <w:rPr>
          <w:sz w:val="20"/>
          <w:szCs w:val="20"/>
          <w:lang w:val="en-US"/>
        </w:rPr>
        <w:t xml:space="preserve">significant improvement </w:t>
      </w:r>
      <w:r w:rsidR="00CB33FC" w:rsidRPr="00322204">
        <w:rPr>
          <w:sz w:val="20"/>
          <w:szCs w:val="20"/>
          <w:lang w:val="en-US"/>
        </w:rPr>
        <w:t>in</w:t>
      </w:r>
      <w:r w:rsidR="002119F4" w:rsidRPr="00322204">
        <w:rPr>
          <w:sz w:val="20"/>
          <w:szCs w:val="20"/>
          <w:lang w:val="en-US"/>
        </w:rPr>
        <w:t xml:space="preserve"> quality of life </w:t>
      </w:r>
      <w:r w:rsidR="00072651" w:rsidRPr="00322204">
        <w:rPr>
          <w:sz w:val="20"/>
          <w:szCs w:val="20"/>
          <w:lang w:val="en-US"/>
        </w:rPr>
        <w:t>was reported</w:t>
      </w:r>
      <w:r w:rsidR="002119F4" w:rsidRPr="00322204">
        <w:rPr>
          <w:sz w:val="20"/>
          <w:szCs w:val="20"/>
          <w:lang w:val="en-US"/>
        </w:rPr>
        <w:t xml:space="preserve"> at 12 weeks after complet</w:t>
      </w:r>
      <w:r w:rsidR="00CB33FC" w:rsidRPr="00322204">
        <w:rPr>
          <w:sz w:val="20"/>
          <w:szCs w:val="20"/>
          <w:lang w:val="en-US"/>
        </w:rPr>
        <w:t>ing</w:t>
      </w:r>
      <w:r w:rsidR="002119F4" w:rsidRPr="00322204">
        <w:rPr>
          <w:sz w:val="20"/>
          <w:szCs w:val="20"/>
          <w:lang w:val="en-US"/>
        </w:rPr>
        <w:t xml:space="preserve"> the intervention.</w:t>
      </w:r>
    </w:p>
    <w:p w14:paraId="63E7DF48" w14:textId="516DCA23" w:rsidR="000D41B7" w:rsidRPr="0087760A" w:rsidRDefault="000D41B7" w:rsidP="00975C6C">
      <w:pPr>
        <w:spacing w:line="360" w:lineRule="auto"/>
        <w:jc w:val="both"/>
        <w:rPr>
          <w:sz w:val="20"/>
          <w:szCs w:val="20"/>
          <w:lang w:val="en-US"/>
        </w:rPr>
      </w:pPr>
    </w:p>
    <w:p w14:paraId="6E44557D" w14:textId="476EA87E" w:rsidR="00A32465" w:rsidRDefault="000D41B7" w:rsidP="0087760A">
      <w:pPr>
        <w:spacing w:line="360" w:lineRule="auto"/>
        <w:jc w:val="both"/>
        <w:rPr>
          <w:sz w:val="20"/>
          <w:szCs w:val="20"/>
          <w:lang w:val="en-US"/>
        </w:rPr>
      </w:pPr>
      <w:r w:rsidRPr="0087760A">
        <w:rPr>
          <w:sz w:val="20"/>
          <w:szCs w:val="20"/>
          <w:lang w:val="en-US"/>
        </w:rPr>
        <w:lastRenderedPageBreak/>
        <w:t xml:space="preserve">Other outcomes like self-care </w:t>
      </w:r>
      <w:r w:rsidR="00283C85">
        <w:rPr>
          <w:sz w:val="20"/>
          <w:szCs w:val="20"/>
          <w:lang w:val="en-US"/>
        </w:rPr>
        <w:t>[2</w:t>
      </w:r>
      <w:r w:rsidR="00C23649">
        <w:rPr>
          <w:sz w:val="20"/>
          <w:szCs w:val="20"/>
          <w:lang w:val="en-US"/>
        </w:rPr>
        <w:t>8</w:t>
      </w:r>
      <w:r w:rsidR="00283C85">
        <w:rPr>
          <w:sz w:val="20"/>
          <w:szCs w:val="20"/>
          <w:lang w:val="en-US"/>
        </w:rPr>
        <w:t>,3</w:t>
      </w:r>
      <w:r w:rsidR="00C23649">
        <w:rPr>
          <w:sz w:val="20"/>
          <w:szCs w:val="20"/>
          <w:lang w:val="en-US"/>
        </w:rPr>
        <w:t>2</w:t>
      </w:r>
      <w:r w:rsidR="00283C85">
        <w:rPr>
          <w:sz w:val="20"/>
          <w:szCs w:val="20"/>
          <w:lang w:val="en-US"/>
        </w:rPr>
        <w:t>,3</w:t>
      </w:r>
      <w:r w:rsidR="00C23649">
        <w:rPr>
          <w:sz w:val="20"/>
          <w:szCs w:val="20"/>
          <w:lang w:val="en-US"/>
        </w:rPr>
        <w:t>4</w:t>
      </w:r>
      <w:r w:rsidR="00283C85">
        <w:rPr>
          <w:sz w:val="20"/>
          <w:szCs w:val="20"/>
          <w:lang w:val="en-US"/>
        </w:rPr>
        <w:t>]</w:t>
      </w:r>
      <w:r w:rsidRPr="0087760A">
        <w:rPr>
          <w:sz w:val="20"/>
          <w:szCs w:val="20"/>
          <w:lang w:val="en-US"/>
        </w:rPr>
        <w:t xml:space="preserve">, functionality </w:t>
      </w:r>
      <w:r w:rsidR="00283C85">
        <w:rPr>
          <w:sz w:val="20"/>
          <w:szCs w:val="20"/>
          <w:lang w:val="en-US"/>
        </w:rPr>
        <w:t>[2</w:t>
      </w:r>
      <w:r w:rsidR="00C23649">
        <w:rPr>
          <w:sz w:val="20"/>
          <w:szCs w:val="20"/>
          <w:lang w:val="en-US"/>
        </w:rPr>
        <w:t>8</w:t>
      </w:r>
      <w:r w:rsidR="00283C85">
        <w:rPr>
          <w:sz w:val="20"/>
          <w:szCs w:val="20"/>
          <w:lang w:val="en-US"/>
        </w:rPr>
        <w:t>,</w:t>
      </w:r>
      <w:r w:rsidR="00801AF2">
        <w:rPr>
          <w:sz w:val="20"/>
          <w:szCs w:val="20"/>
          <w:lang w:val="en-US"/>
        </w:rPr>
        <w:t>3</w:t>
      </w:r>
      <w:r w:rsidR="00C23649">
        <w:rPr>
          <w:sz w:val="20"/>
          <w:szCs w:val="20"/>
          <w:lang w:val="en-US"/>
        </w:rPr>
        <w:t>1</w:t>
      </w:r>
      <w:r w:rsidR="00283C85">
        <w:rPr>
          <w:sz w:val="20"/>
          <w:szCs w:val="20"/>
          <w:lang w:val="en-US"/>
        </w:rPr>
        <w:t>]</w:t>
      </w:r>
      <w:r w:rsidRPr="0087760A">
        <w:rPr>
          <w:sz w:val="20"/>
          <w:szCs w:val="20"/>
          <w:lang w:val="en-US"/>
        </w:rPr>
        <w:t xml:space="preserve">, illness perception </w:t>
      </w:r>
      <w:r w:rsidR="00283C85">
        <w:rPr>
          <w:sz w:val="20"/>
          <w:szCs w:val="20"/>
          <w:lang w:val="en-US"/>
        </w:rPr>
        <w:t>[3</w:t>
      </w:r>
      <w:r w:rsidR="00C23649">
        <w:rPr>
          <w:sz w:val="20"/>
          <w:szCs w:val="20"/>
          <w:lang w:val="en-US"/>
        </w:rPr>
        <w:t>8</w:t>
      </w:r>
      <w:r w:rsidR="00442999">
        <w:rPr>
          <w:sz w:val="20"/>
          <w:szCs w:val="20"/>
          <w:lang w:val="en-US"/>
        </w:rPr>
        <w:t>,</w:t>
      </w:r>
      <w:r w:rsidR="00C23649">
        <w:rPr>
          <w:sz w:val="20"/>
          <w:szCs w:val="20"/>
          <w:lang w:val="en-US"/>
        </w:rPr>
        <w:t>40</w:t>
      </w:r>
      <w:r w:rsidR="00283C85">
        <w:rPr>
          <w:sz w:val="20"/>
          <w:szCs w:val="20"/>
          <w:lang w:val="en-US"/>
        </w:rPr>
        <w:t>]</w:t>
      </w:r>
      <w:r w:rsidRPr="0087760A">
        <w:rPr>
          <w:sz w:val="20"/>
          <w:szCs w:val="20"/>
          <w:lang w:val="en-US"/>
        </w:rPr>
        <w:t xml:space="preserve">, or respiratory function </w:t>
      </w:r>
      <w:r w:rsidR="00442999">
        <w:rPr>
          <w:sz w:val="20"/>
          <w:szCs w:val="20"/>
          <w:lang w:val="en-US"/>
        </w:rPr>
        <w:t>[2</w:t>
      </w:r>
      <w:r w:rsidR="00C23649">
        <w:rPr>
          <w:sz w:val="20"/>
          <w:szCs w:val="20"/>
          <w:lang w:val="en-US"/>
        </w:rPr>
        <w:t>7</w:t>
      </w:r>
      <w:r w:rsidR="00442999">
        <w:rPr>
          <w:sz w:val="20"/>
          <w:szCs w:val="20"/>
          <w:lang w:val="en-US"/>
        </w:rPr>
        <w:t>]</w:t>
      </w:r>
      <w:r w:rsidRPr="0087760A">
        <w:rPr>
          <w:sz w:val="20"/>
          <w:szCs w:val="20"/>
          <w:lang w:val="en-US"/>
        </w:rPr>
        <w:t xml:space="preserve"> improve</w:t>
      </w:r>
      <w:r w:rsidR="00646AB2" w:rsidRPr="0087760A">
        <w:rPr>
          <w:sz w:val="20"/>
          <w:szCs w:val="20"/>
          <w:lang w:val="en-US"/>
        </w:rPr>
        <w:t>d</w:t>
      </w:r>
      <w:r w:rsidRPr="0087760A">
        <w:rPr>
          <w:sz w:val="20"/>
          <w:szCs w:val="20"/>
          <w:lang w:val="en-US"/>
        </w:rPr>
        <w:t xml:space="preserve"> after </w:t>
      </w:r>
      <w:r w:rsidR="00794BC4" w:rsidRPr="0087760A">
        <w:rPr>
          <w:sz w:val="20"/>
          <w:szCs w:val="20"/>
          <w:lang w:val="en-US"/>
        </w:rPr>
        <w:t>healthy lifestyles interventions</w:t>
      </w:r>
      <w:r w:rsidR="00646AB2" w:rsidRPr="0087760A">
        <w:rPr>
          <w:sz w:val="20"/>
          <w:szCs w:val="20"/>
          <w:lang w:val="en-US"/>
        </w:rPr>
        <w:t xml:space="preserve"> in the majority of the studies included.</w:t>
      </w:r>
    </w:p>
    <w:p w14:paraId="19376E6D" w14:textId="77777777" w:rsidR="00350EE4" w:rsidRDefault="00350EE4" w:rsidP="0087760A">
      <w:pPr>
        <w:spacing w:line="360" w:lineRule="auto"/>
        <w:jc w:val="both"/>
        <w:rPr>
          <w:sz w:val="20"/>
          <w:szCs w:val="20"/>
          <w:lang w:val="en-US"/>
        </w:rPr>
      </w:pPr>
    </w:p>
    <w:p w14:paraId="33ADB0BC" w14:textId="77777777" w:rsidR="00052779" w:rsidRDefault="00052779">
      <w:pPr>
        <w:rPr>
          <w:b/>
          <w:bCs/>
          <w:sz w:val="20"/>
          <w:szCs w:val="20"/>
          <w:lang w:val="en-US"/>
        </w:rPr>
      </w:pPr>
      <w:r>
        <w:rPr>
          <w:b/>
          <w:bCs/>
          <w:sz w:val="20"/>
          <w:szCs w:val="20"/>
          <w:lang w:val="en-US"/>
        </w:rPr>
        <w:br w:type="page"/>
      </w:r>
    </w:p>
    <w:p w14:paraId="2961E3DB" w14:textId="77777777" w:rsidR="00052779" w:rsidRDefault="00052779" w:rsidP="000B3684">
      <w:pPr>
        <w:spacing w:line="360" w:lineRule="auto"/>
        <w:jc w:val="both"/>
        <w:rPr>
          <w:b/>
          <w:bCs/>
          <w:sz w:val="20"/>
          <w:szCs w:val="20"/>
          <w:lang w:val="en-US"/>
        </w:rPr>
        <w:sectPr w:rsidR="00052779" w:rsidSect="00052779">
          <w:endnotePr>
            <w:numFmt w:val="decimal"/>
          </w:endnotePr>
          <w:pgSz w:w="11906" w:h="16838"/>
          <w:pgMar w:top="1418" w:right="1701" w:bottom="1418" w:left="1701" w:header="709" w:footer="709" w:gutter="0"/>
          <w:cols w:space="708"/>
          <w:docGrid w:linePitch="360"/>
        </w:sectPr>
      </w:pPr>
    </w:p>
    <w:p w14:paraId="08D27358" w14:textId="7E984C22" w:rsidR="000B3684" w:rsidRPr="00C20171" w:rsidRDefault="000B3684" w:rsidP="000B3684">
      <w:pPr>
        <w:spacing w:line="360" w:lineRule="auto"/>
        <w:jc w:val="both"/>
        <w:rPr>
          <w:b/>
          <w:bCs/>
          <w:sz w:val="20"/>
          <w:szCs w:val="20"/>
          <w:lang w:val="en-US"/>
        </w:rPr>
      </w:pPr>
      <w:r w:rsidRPr="00C20171">
        <w:rPr>
          <w:b/>
          <w:bCs/>
          <w:sz w:val="20"/>
          <w:szCs w:val="20"/>
          <w:lang w:val="en-US"/>
        </w:rPr>
        <w:lastRenderedPageBreak/>
        <w:t xml:space="preserve">Tabla 2. </w:t>
      </w:r>
      <w:r w:rsidRPr="00C20171">
        <w:rPr>
          <w:sz w:val="20"/>
          <w:szCs w:val="20"/>
          <w:lang w:val="en-US"/>
        </w:rPr>
        <w:t>Characteristics of interventions</w:t>
      </w:r>
    </w:p>
    <w:p w14:paraId="0C9FA594" w14:textId="77777777" w:rsidR="000B3684" w:rsidRPr="00350EE4" w:rsidRDefault="000B3684" w:rsidP="000B3684">
      <w:pPr>
        <w:rPr>
          <w:b/>
        </w:rPr>
      </w:pPr>
    </w:p>
    <w:tbl>
      <w:tblPr>
        <w:tblStyle w:val="Tablaconcuadrcula"/>
        <w:tblW w:w="15178" w:type="dxa"/>
        <w:tblInd w:w="-34" w:type="dxa"/>
        <w:tblLayout w:type="fixed"/>
        <w:tblCellMar>
          <w:top w:w="57" w:type="dxa"/>
          <w:bottom w:w="57" w:type="dxa"/>
        </w:tblCellMar>
        <w:tblLook w:val="04A0" w:firstRow="1" w:lastRow="0" w:firstColumn="1" w:lastColumn="0" w:noHBand="0" w:noVBand="1"/>
      </w:tblPr>
      <w:tblGrid>
        <w:gridCol w:w="1135"/>
        <w:gridCol w:w="992"/>
        <w:gridCol w:w="1984"/>
        <w:gridCol w:w="4206"/>
        <w:gridCol w:w="1757"/>
        <w:gridCol w:w="2552"/>
        <w:gridCol w:w="2552"/>
      </w:tblGrid>
      <w:tr w:rsidR="000B3684" w14:paraId="3B8BD57D" w14:textId="77777777" w:rsidTr="007C1F06">
        <w:trPr>
          <w:trHeight w:val="1501"/>
        </w:trPr>
        <w:tc>
          <w:tcPr>
            <w:tcW w:w="1135" w:type="dxa"/>
            <w:tcBorders>
              <w:left w:val="nil"/>
              <w:right w:val="nil"/>
            </w:tcBorders>
            <w:vAlign w:val="center"/>
          </w:tcPr>
          <w:p w14:paraId="639FD17E" w14:textId="77777777" w:rsidR="000B3684" w:rsidRPr="00183C6A" w:rsidRDefault="000B3684" w:rsidP="007C1F06">
            <w:pPr>
              <w:jc w:val="center"/>
              <w:rPr>
                <w:rFonts w:ascii="Arial" w:hAnsi="Arial" w:cs="Arial"/>
                <w:b/>
                <w:color w:val="000000" w:themeColor="text1"/>
                <w:sz w:val="20"/>
                <w:szCs w:val="20"/>
              </w:rPr>
            </w:pPr>
            <w:r w:rsidRPr="00183C6A">
              <w:rPr>
                <w:rFonts w:ascii="Arial" w:hAnsi="Arial" w:cs="Arial"/>
                <w:b/>
                <w:color w:val="000000" w:themeColor="text1"/>
                <w:sz w:val="20"/>
                <w:szCs w:val="20"/>
              </w:rPr>
              <w:t>Study (year)</w:t>
            </w:r>
          </w:p>
        </w:tc>
        <w:tc>
          <w:tcPr>
            <w:tcW w:w="992" w:type="dxa"/>
            <w:tcBorders>
              <w:left w:val="nil"/>
              <w:right w:val="nil"/>
            </w:tcBorders>
            <w:vAlign w:val="center"/>
          </w:tcPr>
          <w:p w14:paraId="0534A77E" w14:textId="77777777" w:rsidR="000B3684" w:rsidRPr="00183C6A" w:rsidRDefault="000B3684" w:rsidP="007C1F06">
            <w:pPr>
              <w:jc w:val="center"/>
              <w:rPr>
                <w:rFonts w:ascii="Arial" w:hAnsi="Arial" w:cs="Arial"/>
                <w:b/>
                <w:color w:val="000000" w:themeColor="text1"/>
                <w:sz w:val="20"/>
                <w:szCs w:val="20"/>
              </w:rPr>
            </w:pPr>
            <w:r w:rsidRPr="00183C6A">
              <w:rPr>
                <w:rFonts w:ascii="Arial" w:hAnsi="Arial" w:cs="Arial"/>
                <w:b/>
                <w:color w:val="000000" w:themeColor="text1"/>
                <w:sz w:val="20"/>
                <w:szCs w:val="20"/>
              </w:rPr>
              <w:t>Setting</w:t>
            </w:r>
          </w:p>
        </w:tc>
        <w:tc>
          <w:tcPr>
            <w:tcW w:w="1984" w:type="dxa"/>
            <w:tcBorders>
              <w:left w:val="nil"/>
              <w:right w:val="nil"/>
            </w:tcBorders>
            <w:vAlign w:val="center"/>
          </w:tcPr>
          <w:p w14:paraId="500A42A5" w14:textId="77777777" w:rsidR="000B3684" w:rsidRPr="00183C6A" w:rsidRDefault="000B3684" w:rsidP="007C1F06">
            <w:pPr>
              <w:jc w:val="center"/>
              <w:rPr>
                <w:rFonts w:ascii="Arial" w:hAnsi="Arial" w:cs="Arial"/>
                <w:b/>
                <w:color w:val="000000" w:themeColor="text1"/>
                <w:sz w:val="20"/>
                <w:szCs w:val="20"/>
              </w:rPr>
            </w:pPr>
            <w:r w:rsidRPr="00183C6A">
              <w:rPr>
                <w:rFonts w:ascii="Arial" w:hAnsi="Arial" w:cs="Arial"/>
                <w:b/>
                <w:color w:val="000000" w:themeColor="text1"/>
                <w:sz w:val="20"/>
                <w:szCs w:val="20"/>
              </w:rPr>
              <w:t>Interventions</w:t>
            </w:r>
          </w:p>
        </w:tc>
        <w:tc>
          <w:tcPr>
            <w:tcW w:w="4206" w:type="dxa"/>
            <w:tcBorders>
              <w:left w:val="nil"/>
              <w:right w:val="nil"/>
            </w:tcBorders>
            <w:vAlign w:val="center"/>
          </w:tcPr>
          <w:p w14:paraId="34ABA4C9" w14:textId="77777777" w:rsidR="000B3684" w:rsidRPr="00183C6A" w:rsidRDefault="000B3684" w:rsidP="007C1F06">
            <w:pPr>
              <w:jc w:val="center"/>
              <w:rPr>
                <w:rFonts w:ascii="Arial" w:hAnsi="Arial" w:cs="Arial"/>
                <w:b/>
                <w:bCs/>
                <w:color w:val="000000" w:themeColor="text1"/>
                <w:sz w:val="20"/>
                <w:szCs w:val="20"/>
                <w:lang w:val="en-GB"/>
              </w:rPr>
            </w:pPr>
            <w:r w:rsidRPr="00183C6A">
              <w:rPr>
                <w:rFonts w:ascii="Arial" w:hAnsi="Arial" w:cs="Arial"/>
                <w:b/>
                <w:bCs/>
                <w:sz w:val="20"/>
                <w:szCs w:val="20"/>
                <w:lang w:val="en-GB"/>
              </w:rPr>
              <w:t>Healthy lifestyle programs</w:t>
            </w:r>
          </w:p>
        </w:tc>
        <w:tc>
          <w:tcPr>
            <w:tcW w:w="1757" w:type="dxa"/>
            <w:tcBorders>
              <w:left w:val="nil"/>
              <w:right w:val="nil"/>
            </w:tcBorders>
            <w:vAlign w:val="center"/>
          </w:tcPr>
          <w:p w14:paraId="37DD7BA0" w14:textId="77777777" w:rsidR="000B3684" w:rsidRPr="00183C6A" w:rsidRDefault="000B3684" w:rsidP="007C1F06">
            <w:pPr>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Intervention</w:t>
            </w:r>
          </w:p>
          <w:p w14:paraId="46DC8357" w14:textId="77777777" w:rsidR="000B3684" w:rsidRPr="00183C6A" w:rsidRDefault="000B3684" w:rsidP="007C1F06">
            <w:pPr>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duration and</w:t>
            </w:r>
          </w:p>
          <w:p w14:paraId="14A76EC2" w14:textId="77777777" w:rsidR="000B3684" w:rsidRPr="00183C6A" w:rsidRDefault="000B3684" w:rsidP="007C1F06">
            <w:pPr>
              <w:contextualSpacing/>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frequency</w:t>
            </w:r>
          </w:p>
          <w:p w14:paraId="7650CD42" w14:textId="77777777" w:rsidR="000B3684" w:rsidRPr="00183C6A" w:rsidRDefault="000B3684" w:rsidP="007C1F06">
            <w:pPr>
              <w:jc w:val="center"/>
              <w:rPr>
                <w:rFonts w:ascii="Arial" w:hAnsi="Arial" w:cs="Arial"/>
                <w:color w:val="000000" w:themeColor="text1"/>
                <w:sz w:val="20"/>
                <w:szCs w:val="20"/>
                <w:lang w:val="en-GB"/>
              </w:rPr>
            </w:pPr>
            <w:r w:rsidRPr="00183C6A">
              <w:rPr>
                <w:rFonts w:ascii="Arial" w:hAnsi="Arial" w:cs="Arial"/>
                <w:color w:val="000000" w:themeColor="text1"/>
                <w:sz w:val="20"/>
                <w:szCs w:val="20"/>
                <w:lang w:val="en-GB"/>
              </w:rPr>
              <w:t>Weeks</w:t>
            </w:r>
          </w:p>
          <w:p w14:paraId="14DF5371" w14:textId="77777777" w:rsidR="000B3684" w:rsidRPr="00183C6A" w:rsidRDefault="000B3684" w:rsidP="007C1F06">
            <w:pPr>
              <w:jc w:val="center"/>
              <w:rPr>
                <w:rFonts w:ascii="Arial" w:hAnsi="Arial" w:cs="Arial"/>
                <w:color w:val="000000" w:themeColor="text1"/>
                <w:sz w:val="20"/>
                <w:szCs w:val="20"/>
                <w:lang w:val="en-GB"/>
              </w:rPr>
            </w:pPr>
            <w:r w:rsidRPr="00183C6A">
              <w:rPr>
                <w:rFonts w:ascii="Arial" w:hAnsi="Arial" w:cs="Arial"/>
                <w:color w:val="000000" w:themeColor="text1"/>
                <w:sz w:val="20"/>
                <w:szCs w:val="20"/>
                <w:lang w:val="en-GB"/>
              </w:rPr>
              <w:t>Days x week</w:t>
            </w:r>
          </w:p>
          <w:p w14:paraId="5690D045" w14:textId="77777777" w:rsidR="000B3684" w:rsidRPr="005324CB" w:rsidRDefault="000B3684" w:rsidP="007C1F06">
            <w:pPr>
              <w:jc w:val="center"/>
              <w:rPr>
                <w:rFonts w:ascii="Arial" w:hAnsi="Arial" w:cs="Arial"/>
                <w:color w:val="000000" w:themeColor="text1"/>
                <w:sz w:val="20"/>
                <w:szCs w:val="20"/>
                <w:lang w:val="en-GB"/>
              </w:rPr>
            </w:pPr>
            <w:r w:rsidRPr="00183C6A">
              <w:rPr>
                <w:rFonts w:ascii="Arial" w:hAnsi="Arial" w:cs="Arial"/>
                <w:color w:val="000000" w:themeColor="text1"/>
                <w:sz w:val="20"/>
                <w:szCs w:val="20"/>
                <w:lang w:val="en-GB"/>
              </w:rPr>
              <w:t>Minutes session</w:t>
            </w:r>
          </w:p>
        </w:tc>
        <w:tc>
          <w:tcPr>
            <w:tcW w:w="2552" w:type="dxa"/>
            <w:tcBorders>
              <w:left w:val="nil"/>
              <w:right w:val="nil"/>
            </w:tcBorders>
            <w:vAlign w:val="center"/>
          </w:tcPr>
          <w:p w14:paraId="0C92C614" w14:textId="77777777" w:rsidR="000B3684" w:rsidRPr="00183C6A" w:rsidRDefault="000B3684" w:rsidP="007C1F06">
            <w:pPr>
              <w:jc w:val="center"/>
              <w:rPr>
                <w:rFonts w:ascii="Arial" w:hAnsi="Arial" w:cs="Arial"/>
                <w:b/>
                <w:color w:val="000000" w:themeColor="text1"/>
                <w:sz w:val="20"/>
                <w:szCs w:val="20"/>
              </w:rPr>
            </w:pPr>
            <w:r w:rsidRPr="00183C6A">
              <w:rPr>
                <w:rFonts w:ascii="Arial" w:hAnsi="Arial" w:cs="Arial"/>
                <w:b/>
                <w:color w:val="000000" w:themeColor="text1"/>
                <w:sz w:val="20"/>
                <w:szCs w:val="20"/>
              </w:rPr>
              <w:t>Outcomes</w:t>
            </w:r>
          </w:p>
        </w:tc>
        <w:tc>
          <w:tcPr>
            <w:tcW w:w="2552" w:type="dxa"/>
            <w:tcBorders>
              <w:left w:val="nil"/>
              <w:right w:val="nil"/>
            </w:tcBorders>
            <w:vAlign w:val="center"/>
          </w:tcPr>
          <w:p w14:paraId="75C5AD07" w14:textId="77777777" w:rsidR="000B3684" w:rsidRPr="00183C6A" w:rsidRDefault="000B3684" w:rsidP="007C1F06">
            <w:pPr>
              <w:jc w:val="center"/>
              <w:rPr>
                <w:rFonts w:ascii="Arial" w:hAnsi="Arial" w:cs="Arial"/>
                <w:b/>
                <w:color w:val="000000" w:themeColor="text1"/>
                <w:sz w:val="20"/>
                <w:szCs w:val="20"/>
              </w:rPr>
            </w:pPr>
            <w:r w:rsidRPr="00183C6A">
              <w:rPr>
                <w:rFonts w:ascii="Arial" w:hAnsi="Arial" w:cs="Arial"/>
                <w:b/>
                <w:color w:val="000000" w:themeColor="text1"/>
                <w:sz w:val="20"/>
                <w:szCs w:val="20"/>
              </w:rPr>
              <w:t>Main Results</w:t>
            </w:r>
          </w:p>
        </w:tc>
      </w:tr>
      <w:tr w:rsidR="000B3684" w:rsidRPr="00322204" w14:paraId="13064434" w14:textId="77777777" w:rsidTr="007C1F06">
        <w:tc>
          <w:tcPr>
            <w:tcW w:w="1135" w:type="dxa"/>
            <w:tcBorders>
              <w:left w:val="nil"/>
              <w:right w:val="nil"/>
            </w:tcBorders>
          </w:tcPr>
          <w:p w14:paraId="7E89DE45" w14:textId="49FB5F5B" w:rsidR="000B3684" w:rsidRPr="00183C6A" w:rsidRDefault="000B3684" w:rsidP="007C1F06">
            <w:pPr>
              <w:jc w:val="both"/>
              <w:rPr>
                <w:rFonts w:ascii="Arial" w:hAnsi="Arial" w:cs="Arial"/>
                <w:b/>
                <w:bCs/>
                <w:sz w:val="20"/>
                <w:szCs w:val="20"/>
              </w:rPr>
            </w:pPr>
            <w:r w:rsidRPr="00183C6A">
              <w:rPr>
                <w:rFonts w:ascii="Arial" w:hAnsi="Arial" w:cs="Arial"/>
                <w:b/>
                <w:bCs/>
                <w:sz w:val="20"/>
                <w:szCs w:val="20"/>
              </w:rPr>
              <w:t xml:space="preserve">Sun. Y, et al. (2021) </w:t>
            </w:r>
            <w:r w:rsidRPr="00183C6A">
              <w:rPr>
                <w:rFonts w:ascii="Arial" w:hAnsi="Arial" w:cs="Arial"/>
                <w:sz w:val="20"/>
                <w:szCs w:val="20"/>
                <w:lang w:val="en-US"/>
              </w:rPr>
              <w:t>[2</w:t>
            </w:r>
            <w:r w:rsidR="00C23649">
              <w:rPr>
                <w:rFonts w:ascii="Arial" w:hAnsi="Arial" w:cs="Arial"/>
                <w:sz w:val="20"/>
                <w:szCs w:val="20"/>
                <w:lang w:val="en-US"/>
              </w:rPr>
              <w:t>7</w:t>
            </w:r>
            <w:r w:rsidRPr="00183C6A">
              <w:rPr>
                <w:rFonts w:ascii="Arial" w:hAnsi="Arial" w:cs="Arial"/>
                <w:sz w:val="20"/>
                <w:szCs w:val="20"/>
                <w:lang w:val="en-US"/>
              </w:rPr>
              <w:t>]</w:t>
            </w:r>
          </w:p>
        </w:tc>
        <w:tc>
          <w:tcPr>
            <w:tcW w:w="992" w:type="dxa"/>
            <w:tcBorders>
              <w:left w:val="nil"/>
              <w:right w:val="nil"/>
            </w:tcBorders>
          </w:tcPr>
          <w:p w14:paraId="0A20F04F" w14:textId="77777777" w:rsidR="000B3684" w:rsidRPr="00183C6A" w:rsidRDefault="000B3684" w:rsidP="007C1F06">
            <w:pPr>
              <w:jc w:val="center"/>
              <w:rPr>
                <w:rFonts w:ascii="Arial" w:hAnsi="Arial" w:cs="Arial"/>
                <w:sz w:val="20"/>
                <w:szCs w:val="20"/>
                <w:lang w:val="en-GB"/>
              </w:rPr>
            </w:pPr>
            <w:r w:rsidRPr="00183C6A">
              <w:rPr>
                <w:rFonts w:ascii="Arial" w:hAnsi="Arial" w:cs="Arial"/>
                <w:sz w:val="20"/>
                <w:szCs w:val="20"/>
                <w:lang w:val="en-GB"/>
              </w:rPr>
              <w:t>Hospital</w:t>
            </w:r>
          </w:p>
        </w:tc>
        <w:tc>
          <w:tcPr>
            <w:tcW w:w="1984" w:type="dxa"/>
            <w:tcBorders>
              <w:left w:val="nil"/>
              <w:right w:val="nil"/>
            </w:tcBorders>
          </w:tcPr>
          <w:p w14:paraId="2CAFC843"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b/>
                <w:bCs/>
                <w:sz w:val="20"/>
                <w:szCs w:val="20"/>
                <w:lang w:val="en-GB"/>
              </w:rPr>
              <w:t>EG:</w:t>
            </w:r>
            <w:r w:rsidRPr="00183C6A">
              <w:rPr>
                <w:rFonts w:ascii="Arial" w:hAnsi="Arial" w:cs="Arial"/>
                <w:sz w:val="20"/>
                <w:szCs w:val="20"/>
                <w:lang w:val="en-GB"/>
              </w:rPr>
              <w:t xml:space="preserve"> </w:t>
            </w:r>
          </w:p>
          <w:p w14:paraId="6EA289B4"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Healthy lifestyle programs</w:t>
            </w:r>
          </w:p>
          <w:p w14:paraId="6C89B6A6" w14:textId="77777777" w:rsidR="000B3684" w:rsidRPr="00183C6A" w:rsidRDefault="000B3684" w:rsidP="007C1F06">
            <w:pPr>
              <w:autoSpaceDE w:val="0"/>
              <w:autoSpaceDN w:val="0"/>
              <w:adjustRightInd w:val="0"/>
              <w:rPr>
                <w:rFonts w:ascii="Arial" w:hAnsi="Arial" w:cs="Arial"/>
                <w:sz w:val="20"/>
                <w:szCs w:val="20"/>
                <w:lang w:val="en-GB"/>
              </w:rPr>
            </w:pPr>
          </w:p>
          <w:p w14:paraId="7A30ECAC"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b/>
                <w:bCs/>
                <w:sz w:val="20"/>
                <w:szCs w:val="20"/>
                <w:lang w:val="en-GB"/>
              </w:rPr>
              <w:t>CG:</w:t>
            </w:r>
            <w:r w:rsidRPr="00183C6A">
              <w:rPr>
                <w:rFonts w:ascii="Arial" w:hAnsi="Arial" w:cs="Arial"/>
                <w:sz w:val="20"/>
                <w:szCs w:val="20"/>
                <w:lang w:val="en-GB"/>
              </w:rPr>
              <w:t xml:space="preserve"> </w:t>
            </w:r>
          </w:p>
          <w:p w14:paraId="41F471C1"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Usual Care</w:t>
            </w:r>
          </w:p>
          <w:p w14:paraId="59BCC8E9" w14:textId="77777777" w:rsidR="000B3684" w:rsidRPr="00183C6A" w:rsidRDefault="000B3684" w:rsidP="007C1F06">
            <w:pPr>
              <w:autoSpaceDE w:val="0"/>
              <w:autoSpaceDN w:val="0"/>
              <w:adjustRightInd w:val="0"/>
              <w:rPr>
                <w:rFonts w:ascii="Arial" w:hAnsi="Arial" w:cs="Arial"/>
                <w:sz w:val="20"/>
                <w:szCs w:val="20"/>
                <w:lang w:val="en-US"/>
              </w:rPr>
            </w:pPr>
          </w:p>
        </w:tc>
        <w:tc>
          <w:tcPr>
            <w:tcW w:w="4206" w:type="dxa"/>
            <w:tcBorders>
              <w:left w:val="nil"/>
              <w:right w:val="nil"/>
            </w:tcBorders>
          </w:tcPr>
          <w:p w14:paraId="3A747DA5" w14:textId="77777777" w:rsidR="000B3684" w:rsidRPr="00183C6A" w:rsidRDefault="000B3684" w:rsidP="007C1F06">
            <w:pPr>
              <w:autoSpaceDE w:val="0"/>
              <w:autoSpaceDN w:val="0"/>
              <w:adjustRightInd w:val="0"/>
              <w:jc w:val="center"/>
              <w:rPr>
                <w:rFonts w:ascii="Arial" w:hAnsi="Arial" w:cs="Arial"/>
                <w:sz w:val="20"/>
                <w:szCs w:val="20"/>
                <w:lang w:val="en-GB"/>
              </w:rPr>
            </w:pPr>
            <w:r w:rsidRPr="00183C6A">
              <w:rPr>
                <w:rFonts w:ascii="Arial" w:hAnsi="Arial" w:cs="Arial"/>
                <w:sz w:val="20"/>
                <w:szCs w:val="20"/>
                <w:lang w:val="en-GB"/>
              </w:rPr>
              <w:t>BROCHURES + FACE-TO-FACE INTERVIEWS +             GROUP INTERVIEWS</w:t>
            </w:r>
          </w:p>
          <w:p w14:paraId="2204E51B" w14:textId="77777777" w:rsidR="000B3684" w:rsidRPr="00183C6A" w:rsidRDefault="000B3684" w:rsidP="007C1F06">
            <w:pPr>
              <w:autoSpaceDE w:val="0"/>
              <w:autoSpaceDN w:val="0"/>
              <w:adjustRightInd w:val="0"/>
              <w:jc w:val="center"/>
              <w:rPr>
                <w:rFonts w:ascii="Arial" w:hAnsi="Arial" w:cs="Arial"/>
                <w:sz w:val="20"/>
                <w:szCs w:val="20"/>
                <w:lang w:val="en-GB"/>
              </w:rPr>
            </w:pPr>
          </w:p>
          <w:p w14:paraId="30D5FF32"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 Information about condition and /or its </w:t>
            </w:r>
          </w:p>
          <w:p w14:paraId="1CABF875"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management</w:t>
            </w:r>
          </w:p>
          <w:p w14:paraId="0C676B70"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 Training for nutritional strategies</w:t>
            </w:r>
          </w:p>
          <w:p w14:paraId="76914D60"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 Training for oral health strategies</w:t>
            </w:r>
          </w:p>
          <w:p w14:paraId="3F5243BA"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 Training for psychological strategies</w:t>
            </w:r>
          </w:p>
          <w:p w14:paraId="51FD071E"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 Training for social strategies</w:t>
            </w:r>
          </w:p>
        </w:tc>
        <w:tc>
          <w:tcPr>
            <w:tcW w:w="1757" w:type="dxa"/>
            <w:tcBorders>
              <w:left w:val="nil"/>
              <w:right w:val="nil"/>
            </w:tcBorders>
          </w:tcPr>
          <w:p w14:paraId="7306EDDA" w14:textId="77777777" w:rsidR="000B3684" w:rsidRPr="00183C6A" w:rsidRDefault="000B3684" w:rsidP="007C1F06">
            <w:pPr>
              <w:jc w:val="center"/>
              <w:rPr>
                <w:rFonts w:ascii="Arial" w:hAnsi="Arial" w:cs="Arial"/>
                <w:sz w:val="20"/>
                <w:szCs w:val="20"/>
              </w:rPr>
            </w:pPr>
            <w:r w:rsidRPr="00183C6A">
              <w:rPr>
                <w:rFonts w:ascii="Arial" w:hAnsi="Arial" w:cs="Arial"/>
                <w:sz w:val="20"/>
                <w:szCs w:val="20"/>
              </w:rPr>
              <w:t>1-2 days / week</w:t>
            </w:r>
          </w:p>
          <w:p w14:paraId="6BDFA9DF" w14:textId="77777777" w:rsidR="000B3684" w:rsidRPr="00183C6A" w:rsidRDefault="000B3684" w:rsidP="007C1F06">
            <w:pPr>
              <w:jc w:val="both"/>
              <w:rPr>
                <w:rFonts w:ascii="Arial" w:hAnsi="Arial" w:cs="Arial"/>
                <w:sz w:val="20"/>
                <w:szCs w:val="20"/>
              </w:rPr>
            </w:pPr>
          </w:p>
        </w:tc>
        <w:tc>
          <w:tcPr>
            <w:tcW w:w="2552" w:type="dxa"/>
            <w:tcBorders>
              <w:left w:val="nil"/>
              <w:right w:val="nil"/>
            </w:tcBorders>
          </w:tcPr>
          <w:p w14:paraId="7E84BC94" w14:textId="77777777" w:rsidR="000B3684" w:rsidRPr="00183C6A" w:rsidRDefault="000B3684" w:rsidP="007C1F06">
            <w:pPr>
              <w:pStyle w:val="Prrafodelista"/>
              <w:ind w:left="0"/>
              <w:rPr>
                <w:rFonts w:ascii="Arial" w:hAnsi="Arial" w:cs="Arial"/>
                <w:sz w:val="20"/>
                <w:szCs w:val="20"/>
                <w:lang w:val="en-GB"/>
              </w:rPr>
            </w:pPr>
            <w:r w:rsidRPr="00183C6A">
              <w:rPr>
                <w:rFonts w:ascii="Arial" w:hAnsi="Arial" w:cs="Arial"/>
                <w:sz w:val="20"/>
                <w:szCs w:val="20"/>
                <w:lang w:val="en-GB"/>
              </w:rPr>
              <w:t>·Quality of life (%)</w:t>
            </w:r>
          </w:p>
          <w:p w14:paraId="4543819C" w14:textId="77777777" w:rsidR="000B3684" w:rsidRPr="00183C6A" w:rsidRDefault="000B3684" w:rsidP="007C1F06">
            <w:pPr>
              <w:jc w:val="both"/>
              <w:rPr>
                <w:rFonts w:ascii="Arial" w:hAnsi="Arial" w:cs="Arial"/>
                <w:sz w:val="20"/>
                <w:szCs w:val="20"/>
                <w:lang w:val="en-GB"/>
              </w:rPr>
            </w:pPr>
            <w:r w:rsidRPr="00183C6A">
              <w:rPr>
                <w:rFonts w:ascii="Arial" w:hAnsi="Arial" w:cs="Arial"/>
                <w:sz w:val="20"/>
                <w:szCs w:val="20"/>
                <w:lang w:val="en-GB"/>
              </w:rPr>
              <w:t>·Anxiety (HAMA)</w:t>
            </w:r>
          </w:p>
          <w:p w14:paraId="49D023A6" w14:textId="77777777" w:rsidR="000B3684" w:rsidRPr="00183C6A" w:rsidRDefault="000B3684" w:rsidP="007C1F06">
            <w:pPr>
              <w:pStyle w:val="Prrafodelista"/>
              <w:ind w:left="0"/>
              <w:rPr>
                <w:rFonts w:ascii="Arial" w:hAnsi="Arial" w:cs="Arial"/>
                <w:sz w:val="20"/>
                <w:szCs w:val="20"/>
                <w:lang w:val="en-GB"/>
              </w:rPr>
            </w:pPr>
            <w:r w:rsidRPr="00183C6A">
              <w:rPr>
                <w:rFonts w:ascii="Arial" w:hAnsi="Arial" w:cs="Arial"/>
                <w:sz w:val="20"/>
                <w:szCs w:val="20"/>
                <w:lang w:val="en-GB"/>
              </w:rPr>
              <w:t>·Depression (HAMD)</w:t>
            </w:r>
          </w:p>
          <w:p w14:paraId="50F4794F" w14:textId="77777777" w:rsidR="000B3684" w:rsidRPr="00183C6A" w:rsidRDefault="000B3684" w:rsidP="007C1F06">
            <w:pPr>
              <w:pStyle w:val="Prrafodelista"/>
              <w:ind w:left="0"/>
              <w:rPr>
                <w:rFonts w:ascii="Arial" w:hAnsi="Arial" w:cs="Arial"/>
                <w:sz w:val="20"/>
                <w:szCs w:val="20"/>
                <w:lang w:val="en-GB"/>
              </w:rPr>
            </w:pPr>
            <w:r w:rsidRPr="00183C6A">
              <w:rPr>
                <w:rFonts w:ascii="Arial" w:hAnsi="Arial" w:cs="Arial"/>
                <w:sz w:val="20"/>
                <w:szCs w:val="20"/>
                <w:lang w:val="en-GB"/>
              </w:rPr>
              <w:t>·Respiratory Function                (SpO2, FEV-1, FVC, MVV)</w:t>
            </w:r>
          </w:p>
        </w:tc>
        <w:tc>
          <w:tcPr>
            <w:tcW w:w="2552" w:type="dxa"/>
            <w:tcBorders>
              <w:left w:val="nil"/>
              <w:right w:val="nil"/>
            </w:tcBorders>
          </w:tcPr>
          <w:p w14:paraId="300B968B" w14:textId="77777777" w:rsidR="00A46B93" w:rsidRPr="00322204" w:rsidRDefault="00A46B93" w:rsidP="00A46B93">
            <w:pPr>
              <w:jc w:val="both"/>
              <w:rPr>
                <w:rFonts w:ascii="Arial" w:hAnsi="Arial" w:cs="Arial"/>
                <w:sz w:val="20"/>
                <w:szCs w:val="20"/>
                <w:lang w:val="en-GB"/>
              </w:rPr>
            </w:pPr>
            <w:r w:rsidRPr="00322204">
              <w:rPr>
                <w:rFonts w:ascii="Arial" w:hAnsi="Arial" w:cs="Arial"/>
                <w:sz w:val="20"/>
                <w:szCs w:val="20"/>
                <w:lang w:val="en-GB"/>
              </w:rPr>
              <w:t xml:space="preserve">Quality of life </w:t>
            </w:r>
          </w:p>
          <w:p w14:paraId="7F60596C" w14:textId="08FF0720" w:rsidR="00A46B93" w:rsidRPr="00322204" w:rsidRDefault="00A46B93" w:rsidP="007C1F06">
            <w:pPr>
              <w:jc w:val="both"/>
              <w:rPr>
                <w:rFonts w:ascii="Arial" w:hAnsi="Arial" w:cs="Arial"/>
                <w:sz w:val="20"/>
                <w:szCs w:val="20"/>
                <w:lang w:val="en-GB"/>
              </w:rPr>
            </w:pPr>
            <w:r w:rsidRPr="00322204">
              <w:rPr>
                <w:rFonts w:ascii="Arial" w:hAnsi="Arial" w:cs="Arial"/>
                <w:sz w:val="20"/>
                <w:szCs w:val="20"/>
                <w:lang w:val="en-GB"/>
              </w:rPr>
              <w:t>EG&gt;CG (p&lt;0,001)</w:t>
            </w:r>
          </w:p>
          <w:p w14:paraId="2C3972CF" w14:textId="77777777" w:rsidR="00D33DD5" w:rsidRPr="00322204" w:rsidRDefault="00D33DD5" w:rsidP="007C1F06">
            <w:pPr>
              <w:jc w:val="both"/>
              <w:rPr>
                <w:rFonts w:ascii="Arial" w:hAnsi="Arial" w:cs="Arial"/>
                <w:sz w:val="20"/>
                <w:szCs w:val="20"/>
                <w:lang w:val="en-GB"/>
              </w:rPr>
            </w:pPr>
          </w:p>
          <w:p w14:paraId="13A2EDFD" w14:textId="7F098B7F" w:rsidR="00A70C12" w:rsidRPr="00322204" w:rsidRDefault="00EB4394" w:rsidP="007C1F06">
            <w:pPr>
              <w:jc w:val="both"/>
              <w:rPr>
                <w:rFonts w:ascii="Arial" w:hAnsi="Arial" w:cs="Arial"/>
                <w:sz w:val="20"/>
                <w:szCs w:val="20"/>
                <w:lang w:val="en-GB"/>
              </w:rPr>
            </w:pPr>
            <w:r w:rsidRPr="00322204">
              <w:rPr>
                <w:rFonts w:ascii="Arial" w:hAnsi="Arial" w:cs="Arial"/>
                <w:sz w:val="20"/>
                <w:szCs w:val="20"/>
                <w:lang w:val="en-GB"/>
              </w:rPr>
              <w:t>Anxiety and Depression EG&lt; CG (p&lt;0,001)</w:t>
            </w:r>
          </w:p>
          <w:p w14:paraId="2D799503" w14:textId="77777777" w:rsidR="00D33DD5" w:rsidRPr="00322204" w:rsidRDefault="00D33DD5" w:rsidP="007C1F06">
            <w:pPr>
              <w:jc w:val="both"/>
              <w:rPr>
                <w:rFonts w:ascii="Arial" w:hAnsi="Arial" w:cs="Arial"/>
                <w:sz w:val="20"/>
                <w:szCs w:val="20"/>
                <w:lang w:val="en-GB"/>
              </w:rPr>
            </w:pPr>
          </w:p>
          <w:p w14:paraId="74DFCA01" w14:textId="32F649CA" w:rsidR="000B3684" w:rsidRPr="00322204" w:rsidRDefault="00EB4394" w:rsidP="007C1F06">
            <w:pPr>
              <w:jc w:val="both"/>
              <w:rPr>
                <w:rFonts w:ascii="Arial" w:hAnsi="Arial" w:cs="Arial"/>
                <w:sz w:val="20"/>
                <w:szCs w:val="20"/>
                <w:lang w:val="en-GB"/>
              </w:rPr>
            </w:pPr>
            <w:r w:rsidRPr="00322204">
              <w:rPr>
                <w:rFonts w:ascii="Arial" w:hAnsi="Arial" w:cs="Arial"/>
                <w:sz w:val="20"/>
                <w:szCs w:val="20"/>
                <w:lang w:val="en-GB"/>
              </w:rPr>
              <w:t>Respiratory function</w:t>
            </w:r>
          </w:p>
          <w:p w14:paraId="48557F6D" w14:textId="1ABD48B5" w:rsidR="000B3684" w:rsidRPr="00322204" w:rsidRDefault="00EB4394" w:rsidP="007C1F06">
            <w:pPr>
              <w:jc w:val="both"/>
              <w:rPr>
                <w:rFonts w:ascii="Arial" w:hAnsi="Arial" w:cs="Arial"/>
                <w:sz w:val="20"/>
                <w:szCs w:val="20"/>
                <w:lang w:val="en-GB"/>
              </w:rPr>
            </w:pPr>
            <w:r w:rsidRPr="00322204">
              <w:rPr>
                <w:rFonts w:ascii="Arial" w:hAnsi="Arial" w:cs="Arial"/>
                <w:sz w:val="20"/>
                <w:szCs w:val="20"/>
                <w:lang w:val="en-GB"/>
              </w:rPr>
              <w:t>EG&gt;CG (p&lt;0,001)</w:t>
            </w:r>
          </w:p>
        </w:tc>
      </w:tr>
      <w:tr w:rsidR="000B3684" w:rsidRPr="00762A65" w14:paraId="2D5F1D2B" w14:textId="77777777" w:rsidTr="007C1F06">
        <w:tc>
          <w:tcPr>
            <w:tcW w:w="1135" w:type="dxa"/>
            <w:tcBorders>
              <w:left w:val="nil"/>
              <w:right w:val="nil"/>
            </w:tcBorders>
          </w:tcPr>
          <w:p w14:paraId="72733CEE" w14:textId="6EA5AD00" w:rsidR="000B3684" w:rsidRPr="00183C6A" w:rsidRDefault="000B3684" w:rsidP="007C1F06">
            <w:pPr>
              <w:jc w:val="both"/>
              <w:rPr>
                <w:rFonts w:ascii="Arial" w:hAnsi="Arial" w:cs="Arial"/>
                <w:b/>
                <w:bCs/>
                <w:sz w:val="20"/>
                <w:szCs w:val="20"/>
                <w:lang w:val="en-US"/>
              </w:rPr>
            </w:pPr>
            <w:r w:rsidRPr="00183C6A">
              <w:rPr>
                <w:rFonts w:ascii="Arial" w:hAnsi="Arial" w:cs="Arial"/>
                <w:b/>
                <w:bCs/>
                <w:sz w:val="20"/>
                <w:szCs w:val="20"/>
                <w:lang w:val="en-GB"/>
              </w:rPr>
              <w:t xml:space="preserve">Halil-Günes I, et al. (2020) </w:t>
            </w:r>
            <w:r w:rsidRPr="00183C6A">
              <w:rPr>
                <w:rFonts w:ascii="Arial" w:hAnsi="Arial" w:cs="Arial"/>
                <w:sz w:val="20"/>
                <w:szCs w:val="20"/>
                <w:lang w:val="en-US"/>
              </w:rPr>
              <w:t>[2</w:t>
            </w:r>
            <w:r w:rsidR="00C23649">
              <w:rPr>
                <w:rFonts w:ascii="Arial" w:hAnsi="Arial" w:cs="Arial"/>
                <w:sz w:val="20"/>
                <w:szCs w:val="20"/>
                <w:lang w:val="en-US"/>
              </w:rPr>
              <w:t>8</w:t>
            </w:r>
            <w:r w:rsidRPr="00183C6A">
              <w:rPr>
                <w:rFonts w:ascii="Arial" w:hAnsi="Arial" w:cs="Arial"/>
                <w:sz w:val="20"/>
                <w:szCs w:val="20"/>
                <w:lang w:val="en-US"/>
              </w:rPr>
              <w:t>]</w:t>
            </w:r>
          </w:p>
        </w:tc>
        <w:tc>
          <w:tcPr>
            <w:tcW w:w="992" w:type="dxa"/>
            <w:tcBorders>
              <w:left w:val="nil"/>
              <w:right w:val="nil"/>
            </w:tcBorders>
          </w:tcPr>
          <w:p w14:paraId="49F55F96" w14:textId="77777777" w:rsidR="000B3684" w:rsidRPr="00183C6A" w:rsidRDefault="000B3684" w:rsidP="007C1F06">
            <w:pPr>
              <w:jc w:val="center"/>
              <w:rPr>
                <w:rFonts w:ascii="Arial" w:hAnsi="Arial" w:cs="Arial"/>
                <w:color w:val="000000"/>
                <w:sz w:val="20"/>
                <w:szCs w:val="20"/>
                <w:lang w:val="en-GB"/>
              </w:rPr>
            </w:pPr>
            <w:r w:rsidRPr="00183C6A">
              <w:rPr>
                <w:rFonts w:ascii="Arial" w:hAnsi="Arial" w:cs="Arial"/>
                <w:color w:val="000000"/>
                <w:sz w:val="20"/>
                <w:szCs w:val="20"/>
                <w:lang w:val="en-GB"/>
              </w:rPr>
              <w:t>Hospital</w:t>
            </w:r>
          </w:p>
        </w:tc>
        <w:tc>
          <w:tcPr>
            <w:tcW w:w="1984" w:type="dxa"/>
            <w:tcBorders>
              <w:left w:val="nil"/>
              <w:right w:val="nil"/>
            </w:tcBorders>
          </w:tcPr>
          <w:p w14:paraId="6560D156"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b/>
                <w:bCs/>
                <w:sz w:val="20"/>
                <w:szCs w:val="20"/>
                <w:lang w:val="en-GB"/>
              </w:rPr>
              <w:t>EG:</w:t>
            </w:r>
            <w:r w:rsidRPr="00183C6A">
              <w:rPr>
                <w:rFonts w:ascii="Arial" w:hAnsi="Arial" w:cs="Arial"/>
                <w:sz w:val="20"/>
                <w:szCs w:val="20"/>
                <w:lang w:val="en-GB"/>
              </w:rPr>
              <w:t xml:space="preserve"> </w:t>
            </w:r>
          </w:p>
          <w:p w14:paraId="4E4BB3E5"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Healthy lifestyle programs</w:t>
            </w:r>
          </w:p>
          <w:p w14:paraId="4941485C" w14:textId="77777777" w:rsidR="000B3684" w:rsidRPr="00183C6A" w:rsidRDefault="000B3684" w:rsidP="007C1F06">
            <w:pPr>
              <w:autoSpaceDE w:val="0"/>
              <w:autoSpaceDN w:val="0"/>
              <w:adjustRightInd w:val="0"/>
              <w:rPr>
                <w:rFonts w:ascii="Arial" w:hAnsi="Arial" w:cs="Arial"/>
                <w:sz w:val="20"/>
                <w:szCs w:val="20"/>
                <w:lang w:val="en-GB"/>
              </w:rPr>
            </w:pPr>
          </w:p>
          <w:p w14:paraId="6881C809"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b/>
                <w:bCs/>
                <w:sz w:val="20"/>
                <w:szCs w:val="20"/>
                <w:lang w:val="en-GB"/>
              </w:rPr>
              <w:t>CG:</w:t>
            </w:r>
            <w:r w:rsidRPr="00183C6A">
              <w:rPr>
                <w:rFonts w:ascii="Arial" w:hAnsi="Arial" w:cs="Arial"/>
                <w:sz w:val="20"/>
                <w:szCs w:val="20"/>
                <w:lang w:val="en-GB"/>
              </w:rPr>
              <w:t xml:space="preserve"> </w:t>
            </w:r>
          </w:p>
          <w:p w14:paraId="55E40092"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No Intervention</w:t>
            </w:r>
          </w:p>
          <w:p w14:paraId="26F6D22F" w14:textId="77777777" w:rsidR="000B3684" w:rsidRPr="00183C6A" w:rsidRDefault="000B3684" w:rsidP="007C1F06">
            <w:pPr>
              <w:autoSpaceDE w:val="0"/>
              <w:autoSpaceDN w:val="0"/>
              <w:adjustRightInd w:val="0"/>
              <w:ind w:right="34"/>
              <w:rPr>
                <w:rFonts w:ascii="Arial" w:hAnsi="Arial" w:cs="Arial"/>
                <w:b/>
                <w:sz w:val="20"/>
                <w:szCs w:val="20"/>
                <w:lang w:val="en-GB"/>
              </w:rPr>
            </w:pPr>
          </w:p>
        </w:tc>
        <w:tc>
          <w:tcPr>
            <w:tcW w:w="4206" w:type="dxa"/>
            <w:tcBorders>
              <w:left w:val="nil"/>
              <w:right w:val="nil"/>
            </w:tcBorders>
          </w:tcPr>
          <w:p w14:paraId="65EA1330" w14:textId="77777777" w:rsidR="000B3684" w:rsidRPr="00183C6A" w:rsidRDefault="000B3684" w:rsidP="007C1F06">
            <w:pPr>
              <w:autoSpaceDE w:val="0"/>
              <w:autoSpaceDN w:val="0"/>
              <w:adjustRightInd w:val="0"/>
              <w:jc w:val="center"/>
              <w:rPr>
                <w:rFonts w:ascii="Arial" w:hAnsi="Arial" w:cs="Arial"/>
                <w:sz w:val="20"/>
                <w:szCs w:val="20"/>
                <w:lang w:val="en-GB"/>
              </w:rPr>
            </w:pPr>
            <w:r w:rsidRPr="00183C6A">
              <w:rPr>
                <w:rFonts w:ascii="Arial" w:hAnsi="Arial" w:cs="Arial"/>
                <w:sz w:val="20"/>
                <w:szCs w:val="20"/>
                <w:lang w:val="en-GB"/>
              </w:rPr>
              <w:t>FACE-TO-FACE INTERVIEWS</w:t>
            </w:r>
            <w:r w:rsidRPr="00183C6A">
              <w:rPr>
                <w:rFonts w:ascii="Arial" w:hAnsi="Arial" w:cs="Arial"/>
                <w:bCs/>
                <w:sz w:val="20"/>
                <w:szCs w:val="20"/>
                <w:lang w:val="en-US"/>
              </w:rPr>
              <w:t xml:space="preserve"> </w:t>
            </w:r>
            <w:r w:rsidRPr="00183C6A">
              <w:rPr>
                <w:rFonts w:ascii="Arial" w:hAnsi="Arial" w:cs="Arial"/>
                <w:sz w:val="20"/>
                <w:szCs w:val="20"/>
                <w:lang w:val="en-GB"/>
              </w:rPr>
              <w:t>+ BOOKLET +         TELEPHONE CALLS</w:t>
            </w:r>
          </w:p>
          <w:p w14:paraId="5FEF0887" w14:textId="77777777" w:rsidR="000B3684" w:rsidRPr="00183C6A" w:rsidRDefault="000B3684" w:rsidP="007C1F06">
            <w:pPr>
              <w:autoSpaceDE w:val="0"/>
              <w:autoSpaceDN w:val="0"/>
              <w:adjustRightInd w:val="0"/>
              <w:jc w:val="center"/>
              <w:rPr>
                <w:rFonts w:ascii="Arial" w:hAnsi="Arial" w:cs="Arial"/>
                <w:sz w:val="20"/>
                <w:szCs w:val="20"/>
                <w:lang w:val="en-GB"/>
              </w:rPr>
            </w:pPr>
          </w:p>
          <w:p w14:paraId="7027190D"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 Information about condition and /or its </w:t>
            </w:r>
          </w:p>
          <w:p w14:paraId="26F90B26"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management</w:t>
            </w:r>
          </w:p>
          <w:p w14:paraId="3B2D7B5C" w14:textId="77777777" w:rsidR="000B3684" w:rsidRPr="00183C6A" w:rsidRDefault="000B3684" w:rsidP="007C1F06">
            <w:pPr>
              <w:autoSpaceDE w:val="0"/>
              <w:autoSpaceDN w:val="0"/>
              <w:adjustRightInd w:val="0"/>
              <w:ind w:right="34"/>
              <w:rPr>
                <w:rFonts w:ascii="Arial" w:hAnsi="Arial" w:cs="Arial"/>
                <w:sz w:val="20"/>
                <w:szCs w:val="20"/>
                <w:lang w:val="en-GB"/>
              </w:rPr>
            </w:pPr>
            <w:r w:rsidRPr="00183C6A">
              <w:rPr>
                <w:rFonts w:ascii="Arial" w:hAnsi="Arial" w:cs="Arial"/>
                <w:sz w:val="20"/>
                <w:szCs w:val="20"/>
                <w:lang w:val="en-GB"/>
              </w:rPr>
              <w:t xml:space="preserve">     - Training for psychological strategies</w:t>
            </w:r>
          </w:p>
          <w:p w14:paraId="5AE247FF" w14:textId="77777777" w:rsidR="000B3684" w:rsidRPr="00183C6A" w:rsidRDefault="000B3684" w:rsidP="007C1F06">
            <w:pPr>
              <w:pStyle w:val="Default"/>
              <w:rPr>
                <w:color w:val="auto"/>
                <w:sz w:val="20"/>
                <w:szCs w:val="20"/>
                <w:lang w:val="en-GB"/>
              </w:rPr>
            </w:pPr>
          </w:p>
        </w:tc>
        <w:tc>
          <w:tcPr>
            <w:tcW w:w="1757" w:type="dxa"/>
            <w:tcBorders>
              <w:left w:val="nil"/>
              <w:right w:val="nil"/>
            </w:tcBorders>
          </w:tcPr>
          <w:p w14:paraId="35F0D7BB" w14:textId="77777777" w:rsidR="000B3684" w:rsidRPr="00183C6A" w:rsidRDefault="000B3684" w:rsidP="007C1F06">
            <w:pPr>
              <w:jc w:val="center"/>
              <w:rPr>
                <w:rFonts w:ascii="Arial" w:hAnsi="Arial" w:cs="Arial"/>
                <w:sz w:val="20"/>
                <w:szCs w:val="20"/>
                <w:lang w:val="en-US"/>
              </w:rPr>
            </w:pPr>
            <w:r w:rsidRPr="00183C6A">
              <w:rPr>
                <w:rFonts w:ascii="Arial" w:hAnsi="Arial" w:cs="Arial"/>
                <w:sz w:val="20"/>
                <w:szCs w:val="20"/>
                <w:lang w:val="en-US"/>
              </w:rPr>
              <w:t>4 Weeks</w:t>
            </w:r>
          </w:p>
          <w:p w14:paraId="7390EF75" w14:textId="77777777" w:rsidR="000B3684" w:rsidRPr="00183C6A" w:rsidRDefault="000B3684" w:rsidP="007C1F06">
            <w:pPr>
              <w:jc w:val="center"/>
              <w:rPr>
                <w:rFonts w:ascii="Arial" w:hAnsi="Arial" w:cs="Arial"/>
                <w:sz w:val="20"/>
                <w:szCs w:val="20"/>
                <w:lang w:val="en-US"/>
              </w:rPr>
            </w:pPr>
            <w:r w:rsidRPr="00183C6A">
              <w:rPr>
                <w:rFonts w:ascii="Arial" w:hAnsi="Arial" w:cs="Arial"/>
                <w:sz w:val="20"/>
                <w:szCs w:val="20"/>
                <w:lang w:val="en-US"/>
              </w:rPr>
              <w:t>2 days / week</w:t>
            </w:r>
          </w:p>
        </w:tc>
        <w:tc>
          <w:tcPr>
            <w:tcW w:w="2552" w:type="dxa"/>
            <w:tcBorders>
              <w:left w:val="nil"/>
              <w:right w:val="nil"/>
            </w:tcBorders>
          </w:tcPr>
          <w:p w14:paraId="1A3F4322" w14:textId="77777777" w:rsidR="000B3684" w:rsidRPr="00183C6A" w:rsidRDefault="000B3684" w:rsidP="007C1F06">
            <w:pPr>
              <w:pStyle w:val="Prrafodelista"/>
              <w:ind w:left="0"/>
              <w:rPr>
                <w:rFonts w:ascii="Arial" w:hAnsi="Arial" w:cs="Arial"/>
                <w:sz w:val="20"/>
                <w:szCs w:val="20"/>
                <w:lang w:val="en-GB"/>
              </w:rPr>
            </w:pPr>
            <w:r w:rsidRPr="00183C6A">
              <w:rPr>
                <w:rFonts w:ascii="Arial" w:hAnsi="Arial" w:cs="Arial"/>
                <w:sz w:val="20"/>
                <w:szCs w:val="20"/>
                <w:lang w:val="en-GB"/>
              </w:rPr>
              <w:t>·Self-Care (S-CAS)</w:t>
            </w:r>
          </w:p>
          <w:p w14:paraId="07FF2AEC" w14:textId="77777777" w:rsidR="000B3684" w:rsidRPr="00183C6A" w:rsidRDefault="000B3684" w:rsidP="007C1F06">
            <w:pPr>
              <w:jc w:val="both"/>
              <w:rPr>
                <w:rFonts w:ascii="Arial" w:hAnsi="Arial" w:cs="Arial"/>
                <w:sz w:val="20"/>
                <w:szCs w:val="20"/>
                <w:lang w:val="en-GB"/>
              </w:rPr>
            </w:pPr>
            <w:r w:rsidRPr="00183C6A">
              <w:rPr>
                <w:rFonts w:ascii="Arial" w:hAnsi="Arial" w:cs="Arial"/>
                <w:sz w:val="20"/>
                <w:szCs w:val="20"/>
                <w:lang w:val="en-GB"/>
              </w:rPr>
              <w:t>·Functionality (FLIS)</w:t>
            </w:r>
          </w:p>
        </w:tc>
        <w:tc>
          <w:tcPr>
            <w:tcW w:w="2552" w:type="dxa"/>
            <w:tcBorders>
              <w:left w:val="nil"/>
              <w:right w:val="nil"/>
            </w:tcBorders>
          </w:tcPr>
          <w:p w14:paraId="681AA583" w14:textId="114EC57B" w:rsidR="00900501" w:rsidRPr="00322204" w:rsidRDefault="00900501" w:rsidP="007C1F06">
            <w:pPr>
              <w:jc w:val="both"/>
              <w:rPr>
                <w:rFonts w:ascii="Arial" w:hAnsi="Arial" w:cs="Arial"/>
                <w:sz w:val="20"/>
                <w:szCs w:val="20"/>
                <w:lang w:val="en-GB"/>
              </w:rPr>
            </w:pPr>
            <w:r w:rsidRPr="00322204">
              <w:rPr>
                <w:rFonts w:ascii="Arial" w:hAnsi="Arial" w:cs="Arial"/>
                <w:sz w:val="20"/>
                <w:szCs w:val="20"/>
                <w:lang w:val="en-GB"/>
              </w:rPr>
              <w:t>Self-Care</w:t>
            </w:r>
          </w:p>
          <w:p w14:paraId="72C62CB7" w14:textId="1CB5A1B6" w:rsidR="00900501" w:rsidRPr="00322204" w:rsidRDefault="00900501" w:rsidP="007C1F06">
            <w:pPr>
              <w:jc w:val="both"/>
              <w:rPr>
                <w:rFonts w:ascii="Arial" w:hAnsi="Arial" w:cs="Arial"/>
                <w:sz w:val="20"/>
                <w:szCs w:val="20"/>
                <w:lang w:val="en-GB"/>
              </w:rPr>
            </w:pPr>
            <w:r w:rsidRPr="00322204">
              <w:rPr>
                <w:rFonts w:ascii="Arial" w:hAnsi="Arial" w:cs="Arial"/>
                <w:sz w:val="20"/>
                <w:szCs w:val="20"/>
                <w:lang w:val="en-GB"/>
              </w:rPr>
              <w:t>EG</w:t>
            </w:r>
            <w:r w:rsidR="006C7F36" w:rsidRPr="00322204">
              <w:rPr>
                <w:rFonts w:ascii="Arial" w:hAnsi="Arial" w:cs="Arial"/>
                <w:sz w:val="20"/>
                <w:szCs w:val="20"/>
                <w:lang w:val="en-GB"/>
              </w:rPr>
              <w:t>&gt;</w:t>
            </w:r>
            <w:r w:rsidRPr="00322204">
              <w:rPr>
                <w:rFonts w:ascii="Arial" w:hAnsi="Arial" w:cs="Arial"/>
                <w:sz w:val="20"/>
                <w:szCs w:val="20"/>
                <w:lang w:val="en-GB"/>
              </w:rPr>
              <w:t>CG (p</w:t>
            </w:r>
            <w:r w:rsidR="006C7F36" w:rsidRPr="00322204">
              <w:rPr>
                <w:rFonts w:ascii="Arial" w:hAnsi="Arial" w:cs="Arial"/>
                <w:sz w:val="20"/>
                <w:szCs w:val="20"/>
                <w:lang w:val="en-GB"/>
              </w:rPr>
              <w:t>=</w:t>
            </w:r>
            <w:r w:rsidRPr="00322204">
              <w:rPr>
                <w:rFonts w:ascii="Arial" w:hAnsi="Arial" w:cs="Arial"/>
                <w:sz w:val="20"/>
                <w:szCs w:val="20"/>
                <w:lang w:val="en-GB"/>
              </w:rPr>
              <w:t>0,001)</w:t>
            </w:r>
          </w:p>
          <w:p w14:paraId="0A459AD4" w14:textId="77777777" w:rsidR="00D33DD5" w:rsidRPr="00322204" w:rsidRDefault="00D33DD5" w:rsidP="007C1F06">
            <w:pPr>
              <w:jc w:val="both"/>
              <w:rPr>
                <w:rFonts w:ascii="Arial" w:hAnsi="Arial" w:cs="Arial"/>
                <w:sz w:val="20"/>
                <w:szCs w:val="20"/>
                <w:lang w:val="en-GB"/>
              </w:rPr>
            </w:pPr>
          </w:p>
          <w:p w14:paraId="3C6C32A0" w14:textId="2C566AA2" w:rsidR="00900501" w:rsidRPr="00322204" w:rsidRDefault="00900501" w:rsidP="007C1F06">
            <w:pPr>
              <w:jc w:val="both"/>
              <w:rPr>
                <w:rFonts w:ascii="Arial" w:hAnsi="Arial" w:cs="Arial"/>
                <w:sz w:val="20"/>
                <w:szCs w:val="20"/>
                <w:lang w:val="en-GB"/>
              </w:rPr>
            </w:pPr>
            <w:r w:rsidRPr="00322204">
              <w:rPr>
                <w:rFonts w:ascii="Arial" w:hAnsi="Arial" w:cs="Arial"/>
                <w:sz w:val="20"/>
                <w:szCs w:val="20"/>
                <w:lang w:val="en-GB"/>
              </w:rPr>
              <w:t>Functionality</w:t>
            </w:r>
          </w:p>
          <w:p w14:paraId="4B0C0923" w14:textId="001DA19D" w:rsidR="00900501" w:rsidRPr="00322204" w:rsidRDefault="00900501" w:rsidP="007C1F06">
            <w:pPr>
              <w:jc w:val="both"/>
              <w:rPr>
                <w:rFonts w:ascii="Arial" w:hAnsi="Arial" w:cs="Arial"/>
                <w:sz w:val="20"/>
                <w:szCs w:val="20"/>
                <w:lang w:val="en-GB"/>
              </w:rPr>
            </w:pPr>
            <w:r w:rsidRPr="00322204">
              <w:rPr>
                <w:rFonts w:ascii="Arial" w:hAnsi="Arial" w:cs="Arial"/>
                <w:sz w:val="20"/>
                <w:szCs w:val="20"/>
                <w:lang w:val="en-GB"/>
              </w:rPr>
              <w:t>EG</w:t>
            </w:r>
            <w:r w:rsidR="006C7F36" w:rsidRPr="00322204">
              <w:rPr>
                <w:rFonts w:ascii="Arial" w:hAnsi="Arial" w:cs="Arial"/>
                <w:sz w:val="20"/>
                <w:szCs w:val="20"/>
                <w:lang w:val="en-GB"/>
              </w:rPr>
              <w:t>&gt;</w:t>
            </w:r>
            <w:r w:rsidRPr="00322204">
              <w:rPr>
                <w:rFonts w:ascii="Arial" w:hAnsi="Arial" w:cs="Arial"/>
                <w:sz w:val="20"/>
                <w:szCs w:val="20"/>
                <w:lang w:val="en-GB"/>
              </w:rPr>
              <w:t>CG (p</w:t>
            </w:r>
            <w:r w:rsidR="006C7F36" w:rsidRPr="00322204">
              <w:rPr>
                <w:rFonts w:ascii="Arial" w:hAnsi="Arial" w:cs="Arial"/>
                <w:sz w:val="20"/>
                <w:szCs w:val="20"/>
                <w:lang w:val="en-GB"/>
              </w:rPr>
              <w:t>=</w:t>
            </w:r>
            <w:r w:rsidRPr="00322204">
              <w:rPr>
                <w:rFonts w:ascii="Arial" w:hAnsi="Arial" w:cs="Arial"/>
                <w:sz w:val="20"/>
                <w:szCs w:val="20"/>
                <w:lang w:val="en-GB"/>
              </w:rPr>
              <w:t>0,0</w:t>
            </w:r>
            <w:r w:rsidR="006C7F36" w:rsidRPr="00322204">
              <w:rPr>
                <w:rFonts w:ascii="Arial" w:hAnsi="Arial" w:cs="Arial"/>
                <w:sz w:val="20"/>
                <w:szCs w:val="20"/>
                <w:lang w:val="en-GB"/>
              </w:rPr>
              <w:t>38</w:t>
            </w:r>
            <w:r w:rsidRPr="00322204">
              <w:rPr>
                <w:rFonts w:ascii="Arial" w:hAnsi="Arial" w:cs="Arial"/>
                <w:sz w:val="20"/>
                <w:szCs w:val="20"/>
                <w:lang w:val="en-GB"/>
              </w:rPr>
              <w:t>)</w:t>
            </w:r>
          </w:p>
          <w:p w14:paraId="1FBE1585" w14:textId="77777777" w:rsidR="000B3684" w:rsidRPr="00322204" w:rsidRDefault="000B3684" w:rsidP="007C1F06">
            <w:pPr>
              <w:jc w:val="both"/>
              <w:rPr>
                <w:rFonts w:ascii="Arial" w:hAnsi="Arial" w:cs="Arial"/>
                <w:sz w:val="20"/>
                <w:szCs w:val="20"/>
                <w:lang w:val="en-GB"/>
              </w:rPr>
            </w:pPr>
          </w:p>
          <w:p w14:paraId="22E85745" w14:textId="77777777" w:rsidR="000B3684" w:rsidRPr="00322204" w:rsidRDefault="000B3684" w:rsidP="006C7F36">
            <w:pPr>
              <w:jc w:val="both"/>
              <w:rPr>
                <w:rFonts w:ascii="Arial" w:hAnsi="Arial" w:cs="Arial"/>
                <w:sz w:val="20"/>
                <w:szCs w:val="20"/>
                <w:lang w:val="en-US"/>
              </w:rPr>
            </w:pPr>
          </w:p>
          <w:p w14:paraId="38784D99" w14:textId="77777777" w:rsidR="006C7F36" w:rsidRPr="00322204" w:rsidRDefault="006C7F36" w:rsidP="006C7F36">
            <w:pPr>
              <w:jc w:val="both"/>
              <w:rPr>
                <w:rFonts w:ascii="Arial" w:hAnsi="Arial" w:cs="Arial"/>
                <w:sz w:val="20"/>
                <w:szCs w:val="20"/>
                <w:lang w:val="en-US"/>
              </w:rPr>
            </w:pPr>
          </w:p>
          <w:p w14:paraId="612D3E51" w14:textId="77777777" w:rsidR="006C7F36" w:rsidRPr="00322204" w:rsidRDefault="006C7F36" w:rsidP="006C7F36">
            <w:pPr>
              <w:jc w:val="both"/>
              <w:rPr>
                <w:rFonts w:ascii="Arial" w:hAnsi="Arial" w:cs="Arial"/>
                <w:sz w:val="20"/>
                <w:szCs w:val="20"/>
                <w:lang w:val="en-US"/>
              </w:rPr>
            </w:pPr>
          </w:p>
          <w:p w14:paraId="22DE6182" w14:textId="77777777" w:rsidR="006C7F36" w:rsidRPr="00322204" w:rsidRDefault="006C7F36" w:rsidP="006C7F36">
            <w:pPr>
              <w:jc w:val="both"/>
              <w:rPr>
                <w:rFonts w:ascii="Arial" w:hAnsi="Arial" w:cs="Arial"/>
                <w:sz w:val="20"/>
                <w:szCs w:val="20"/>
                <w:lang w:val="en-US"/>
              </w:rPr>
            </w:pPr>
          </w:p>
          <w:p w14:paraId="2D3C4386" w14:textId="77777777" w:rsidR="006C7F36" w:rsidRPr="00322204" w:rsidRDefault="006C7F36" w:rsidP="006C7F36">
            <w:pPr>
              <w:jc w:val="both"/>
              <w:rPr>
                <w:rFonts w:ascii="Arial" w:hAnsi="Arial" w:cs="Arial"/>
                <w:sz w:val="20"/>
                <w:szCs w:val="20"/>
                <w:lang w:val="en-US"/>
              </w:rPr>
            </w:pPr>
          </w:p>
          <w:p w14:paraId="5810528A" w14:textId="77777777" w:rsidR="006C7F36" w:rsidRPr="00322204" w:rsidRDefault="006C7F36" w:rsidP="006C7F36">
            <w:pPr>
              <w:jc w:val="both"/>
              <w:rPr>
                <w:rFonts w:ascii="Arial" w:hAnsi="Arial" w:cs="Arial"/>
                <w:sz w:val="20"/>
                <w:szCs w:val="20"/>
                <w:lang w:val="en-US"/>
              </w:rPr>
            </w:pPr>
          </w:p>
          <w:p w14:paraId="51627C81" w14:textId="77777777" w:rsidR="006C7F36" w:rsidRPr="00322204" w:rsidRDefault="006C7F36" w:rsidP="006C7F36">
            <w:pPr>
              <w:jc w:val="both"/>
              <w:rPr>
                <w:rFonts w:ascii="Arial" w:hAnsi="Arial" w:cs="Arial"/>
                <w:sz w:val="20"/>
                <w:szCs w:val="20"/>
                <w:lang w:val="en-US"/>
              </w:rPr>
            </w:pPr>
          </w:p>
          <w:p w14:paraId="5F887AA9" w14:textId="77777777" w:rsidR="006C7F36" w:rsidRPr="00322204" w:rsidRDefault="006C7F36" w:rsidP="006C7F36">
            <w:pPr>
              <w:jc w:val="both"/>
              <w:rPr>
                <w:rFonts w:ascii="Arial" w:hAnsi="Arial" w:cs="Arial"/>
                <w:sz w:val="20"/>
                <w:szCs w:val="20"/>
                <w:lang w:val="en-US"/>
              </w:rPr>
            </w:pPr>
          </w:p>
          <w:p w14:paraId="3EFDE5A1" w14:textId="4A4F4EA2" w:rsidR="006C7F36" w:rsidRPr="00322204" w:rsidRDefault="006C7F36" w:rsidP="006C7F36">
            <w:pPr>
              <w:jc w:val="both"/>
              <w:rPr>
                <w:rFonts w:ascii="Arial" w:hAnsi="Arial" w:cs="Arial"/>
                <w:sz w:val="20"/>
                <w:szCs w:val="20"/>
                <w:lang w:val="en-GB"/>
              </w:rPr>
            </w:pPr>
          </w:p>
        </w:tc>
      </w:tr>
      <w:tr w:rsidR="000B3684" w:rsidRPr="009B5B69" w14:paraId="1BAB9F2D" w14:textId="77777777" w:rsidTr="007C1F06">
        <w:tc>
          <w:tcPr>
            <w:tcW w:w="1135" w:type="dxa"/>
            <w:tcBorders>
              <w:left w:val="nil"/>
              <w:right w:val="nil"/>
            </w:tcBorders>
            <w:vAlign w:val="center"/>
          </w:tcPr>
          <w:p w14:paraId="34EEBFA2" w14:textId="77777777" w:rsidR="000B3684" w:rsidRPr="00183C6A" w:rsidRDefault="000B3684" w:rsidP="007C1F06">
            <w:pPr>
              <w:jc w:val="center"/>
              <w:rPr>
                <w:rFonts w:ascii="Arial" w:hAnsi="Arial" w:cs="Arial"/>
                <w:b/>
                <w:bCs/>
                <w:sz w:val="20"/>
                <w:szCs w:val="20"/>
                <w:lang w:val="en-GB"/>
              </w:rPr>
            </w:pPr>
            <w:r w:rsidRPr="00183C6A">
              <w:rPr>
                <w:rFonts w:ascii="Arial" w:hAnsi="Arial" w:cs="Arial"/>
                <w:b/>
                <w:color w:val="000000" w:themeColor="text1"/>
                <w:sz w:val="20"/>
                <w:szCs w:val="20"/>
              </w:rPr>
              <w:lastRenderedPageBreak/>
              <w:t>Study (year)</w:t>
            </w:r>
          </w:p>
        </w:tc>
        <w:tc>
          <w:tcPr>
            <w:tcW w:w="992" w:type="dxa"/>
            <w:tcBorders>
              <w:left w:val="nil"/>
              <w:right w:val="nil"/>
            </w:tcBorders>
            <w:vAlign w:val="center"/>
          </w:tcPr>
          <w:p w14:paraId="463A687E" w14:textId="77777777" w:rsidR="000B3684" w:rsidRPr="00183C6A" w:rsidRDefault="000B3684" w:rsidP="007C1F06">
            <w:pPr>
              <w:jc w:val="center"/>
              <w:rPr>
                <w:rFonts w:ascii="Arial" w:hAnsi="Arial" w:cs="Arial"/>
                <w:color w:val="000000"/>
                <w:sz w:val="20"/>
                <w:szCs w:val="20"/>
                <w:lang w:val="en-GB"/>
              </w:rPr>
            </w:pPr>
            <w:r w:rsidRPr="00183C6A">
              <w:rPr>
                <w:rFonts w:ascii="Arial" w:hAnsi="Arial" w:cs="Arial"/>
                <w:b/>
                <w:color w:val="000000" w:themeColor="text1"/>
                <w:sz w:val="20"/>
                <w:szCs w:val="20"/>
              </w:rPr>
              <w:t>Setting</w:t>
            </w:r>
          </w:p>
        </w:tc>
        <w:tc>
          <w:tcPr>
            <w:tcW w:w="1984" w:type="dxa"/>
            <w:tcBorders>
              <w:left w:val="nil"/>
              <w:right w:val="nil"/>
            </w:tcBorders>
            <w:vAlign w:val="center"/>
          </w:tcPr>
          <w:p w14:paraId="49C77DEB" w14:textId="77777777" w:rsidR="000B3684" w:rsidRPr="00183C6A" w:rsidRDefault="000B3684" w:rsidP="007C1F06">
            <w:pPr>
              <w:autoSpaceDE w:val="0"/>
              <w:autoSpaceDN w:val="0"/>
              <w:adjustRightInd w:val="0"/>
              <w:jc w:val="center"/>
              <w:rPr>
                <w:rFonts w:ascii="Arial" w:hAnsi="Arial" w:cs="Arial"/>
                <w:b/>
                <w:bCs/>
                <w:sz w:val="20"/>
                <w:szCs w:val="20"/>
                <w:lang w:val="en-GB"/>
              </w:rPr>
            </w:pPr>
            <w:r w:rsidRPr="00183C6A">
              <w:rPr>
                <w:rFonts w:ascii="Arial" w:hAnsi="Arial" w:cs="Arial"/>
                <w:b/>
                <w:color w:val="000000" w:themeColor="text1"/>
                <w:sz w:val="20"/>
                <w:szCs w:val="20"/>
              </w:rPr>
              <w:t>Interventions</w:t>
            </w:r>
          </w:p>
        </w:tc>
        <w:tc>
          <w:tcPr>
            <w:tcW w:w="4206" w:type="dxa"/>
            <w:tcBorders>
              <w:left w:val="nil"/>
              <w:right w:val="nil"/>
            </w:tcBorders>
            <w:vAlign w:val="center"/>
          </w:tcPr>
          <w:p w14:paraId="0536798A" w14:textId="77777777" w:rsidR="000B3684" w:rsidRPr="00183C6A" w:rsidRDefault="000B3684" w:rsidP="007C1F06">
            <w:pPr>
              <w:autoSpaceDE w:val="0"/>
              <w:autoSpaceDN w:val="0"/>
              <w:adjustRightInd w:val="0"/>
              <w:jc w:val="center"/>
              <w:rPr>
                <w:rFonts w:ascii="Arial" w:hAnsi="Arial" w:cs="Arial"/>
                <w:sz w:val="20"/>
                <w:szCs w:val="20"/>
                <w:lang w:val="en-GB"/>
              </w:rPr>
            </w:pPr>
            <w:r w:rsidRPr="00183C6A">
              <w:rPr>
                <w:rFonts w:ascii="Arial" w:hAnsi="Arial" w:cs="Arial"/>
                <w:b/>
                <w:bCs/>
                <w:sz w:val="20"/>
                <w:szCs w:val="20"/>
                <w:lang w:val="en-GB"/>
              </w:rPr>
              <w:t>Healthy lifestyle programs</w:t>
            </w:r>
          </w:p>
        </w:tc>
        <w:tc>
          <w:tcPr>
            <w:tcW w:w="1757" w:type="dxa"/>
            <w:tcBorders>
              <w:left w:val="nil"/>
              <w:right w:val="nil"/>
            </w:tcBorders>
            <w:vAlign w:val="center"/>
          </w:tcPr>
          <w:p w14:paraId="15E15C75" w14:textId="77777777" w:rsidR="000B3684" w:rsidRPr="00183C6A" w:rsidRDefault="000B3684" w:rsidP="007C1F06">
            <w:pPr>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Intervention</w:t>
            </w:r>
          </w:p>
          <w:p w14:paraId="01A4A643" w14:textId="77777777" w:rsidR="000B3684" w:rsidRPr="00183C6A" w:rsidRDefault="000B3684" w:rsidP="007C1F06">
            <w:pPr>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duration and</w:t>
            </w:r>
          </w:p>
          <w:p w14:paraId="248AFCD5" w14:textId="77777777" w:rsidR="000B3684" w:rsidRPr="00183C6A" w:rsidRDefault="000B3684" w:rsidP="007C1F06">
            <w:pPr>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frequency</w:t>
            </w:r>
          </w:p>
          <w:p w14:paraId="03123C78" w14:textId="77777777" w:rsidR="000B3684" w:rsidRPr="00183C6A" w:rsidRDefault="000B3684" w:rsidP="007C1F06">
            <w:pPr>
              <w:jc w:val="center"/>
              <w:rPr>
                <w:rFonts w:ascii="Arial" w:hAnsi="Arial" w:cs="Arial"/>
                <w:color w:val="000000" w:themeColor="text1"/>
                <w:sz w:val="20"/>
                <w:szCs w:val="20"/>
                <w:lang w:val="en-GB"/>
              </w:rPr>
            </w:pPr>
            <w:r w:rsidRPr="00183C6A">
              <w:rPr>
                <w:rFonts w:ascii="Arial" w:hAnsi="Arial" w:cs="Arial"/>
                <w:color w:val="000000" w:themeColor="text1"/>
                <w:sz w:val="20"/>
                <w:szCs w:val="20"/>
                <w:lang w:val="en-GB"/>
              </w:rPr>
              <w:t>Weeks</w:t>
            </w:r>
          </w:p>
          <w:p w14:paraId="6DA67256" w14:textId="77777777" w:rsidR="000B3684" w:rsidRPr="00183C6A" w:rsidRDefault="000B3684" w:rsidP="007C1F06">
            <w:pPr>
              <w:jc w:val="center"/>
              <w:rPr>
                <w:rFonts w:ascii="Arial" w:hAnsi="Arial" w:cs="Arial"/>
                <w:color w:val="000000" w:themeColor="text1"/>
                <w:sz w:val="20"/>
                <w:szCs w:val="20"/>
                <w:lang w:val="en-GB"/>
              </w:rPr>
            </w:pPr>
            <w:r w:rsidRPr="00183C6A">
              <w:rPr>
                <w:rFonts w:ascii="Arial" w:hAnsi="Arial" w:cs="Arial"/>
                <w:color w:val="000000" w:themeColor="text1"/>
                <w:sz w:val="20"/>
                <w:szCs w:val="20"/>
                <w:lang w:val="en-GB"/>
              </w:rPr>
              <w:t>Days x week</w:t>
            </w:r>
          </w:p>
          <w:p w14:paraId="257D5248" w14:textId="77777777" w:rsidR="000B3684" w:rsidRPr="00183C6A" w:rsidRDefault="000B3684" w:rsidP="007C1F06">
            <w:pPr>
              <w:jc w:val="center"/>
              <w:rPr>
                <w:rFonts w:ascii="Arial" w:hAnsi="Arial" w:cs="Arial"/>
                <w:sz w:val="20"/>
                <w:szCs w:val="20"/>
                <w:lang w:val="en-US"/>
              </w:rPr>
            </w:pPr>
            <w:r w:rsidRPr="00183C6A">
              <w:rPr>
                <w:rFonts w:ascii="Arial" w:hAnsi="Arial" w:cs="Arial"/>
                <w:color w:val="000000" w:themeColor="text1"/>
                <w:sz w:val="20"/>
                <w:szCs w:val="20"/>
                <w:lang w:val="en-GB"/>
              </w:rPr>
              <w:t>Minutes session</w:t>
            </w:r>
          </w:p>
        </w:tc>
        <w:tc>
          <w:tcPr>
            <w:tcW w:w="2552" w:type="dxa"/>
            <w:tcBorders>
              <w:left w:val="nil"/>
              <w:right w:val="nil"/>
            </w:tcBorders>
            <w:vAlign w:val="center"/>
          </w:tcPr>
          <w:p w14:paraId="53CA5EDC" w14:textId="77777777" w:rsidR="000B3684" w:rsidRPr="00183C6A" w:rsidRDefault="000B3684" w:rsidP="007C1F06">
            <w:pPr>
              <w:pStyle w:val="Prrafodelista"/>
              <w:ind w:left="0"/>
              <w:jc w:val="center"/>
              <w:rPr>
                <w:rFonts w:ascii="Arial" w:hAnsi="Arial" w:cs="Arial"/>
                <w:sz w:val="20"/>
                <w:szCs w:val="20"/>
                <w:lang w:val="en-GB"/>
              </w:rPr>
            </w:pPr>
            <w:r w:rsidRPr="00183C6A">
              <w:rPr>
                <w:rFonts w:ascii="Arial" w:hAnsi="Arial" w:cs="Arial"/>
                <w:b/>
                <w:color w:val="000000" w:themeColor="text1"/>
                <w:sz w:val="20"/>
                <w:szCs w:val="20"/>
              </w:rPr>
              <w:t>Outcomes</w:t>
            </w:r>
          </w:p>
        </w:tc>
        <w:tc>
          <w:tcPr>
            <w:tcW w:w="2552" w:type="dxa"/>
            <w:tcBorders>
              <w:left w:val="nil"/>
              <w:right w:val="nil"/>
            </w:tcBorders>
            <w:vAlign w:val="center"/>
          </w:tcPr>
          <w:p w14:paraId="15A5FB6F" w14:textId="77777777" w:rsidR="000B3684" w:rsidRPr="00322204" w:rsidRDefault="000B3684" w:rsidP="007C1F06">
            <w:pPr>
              <w:jc w:val="center"/>
              <w:rPr>
                <w:rFonts w:ascii="Arial" w:hAnsi="Arial" w:cs="Arial"/>
                <w:sz w:val="20"/>
                <w:szCs w:val="20"/>
                <w:lang w:val="en-GB"/>
              </w:rPr>
            </w:pPr>
            <w:r w:rsidRPr="00322204">
              <w:rPr>
                <w:rFonts w:ascii="Arial" w:hAnsi="Arial" w:cs="Arial"/>
                <w:b/>
                <w:color w:val="000000" w:themeColor="text1"/>
                <w:sz w:val="20"/>
                <w:szCs w:val="20"/>
              </w:rPr>
              <w:t>Main Results</w:t>
            </w:r>
          </w:p>
        </w:tc>
      </w:tr>
      <w:tr w:rsidR="000B3684" w:rsidRPr="00762A65" w14:paraId="3FA3E2C9" w14:textId="77777777" w:rsidTr="007C1F06">
        <w:tc>
          <w:tcPr>
            <w:tcW w:w="1135" w:type="dxa"/>
            <w:tcBorders>
              <w:left w:val="nil"/>
              <w:right w:val="nil"/>
            </w:tcBorders>
          </w:tcPr>
          <w:p w14:paraId="220650A0" w14:textId="1E7F09F4" w:rsidR="000B3684" w:rsidRPr="00183C6A" w:rsidRDefault="000B3684" w:rsidP="007C1F06">
            <w:pPr>
              <w:jc w:val="both"/>
              <w:rPr>
                <w:rFonts w:ascii="Arial" w:hAnsi="Arial" w:cs="Arial"/>
                <w:b/>
                <w:bCs/>
                <w:sz w:val="20"/>
                <w:szCs w:val="20"/>
                <w:lang w:val="en-US"/>
              </w:rPr>
            </w:pPr>
            <w:r w:rsidRPr="00183C6A">
              <w:rPr>
                <w:rFonts w:ascii="Arial" w:hAnsi="Arial" w:cs="Arial"/>
                <w:b/>
                <w:bCs/>
                <w:sz w:val="20"/>
                <w:szCs w:val="20"/>
                <w:lang w:val="en-US"/>
              </w:rPr>
              <w:t xml:space="preserve">Zhu X, et al. (2020) </w:t>
            </w:r>
            <w:r w:rsidRPr="00183C6A">
              <w:rPr>
                <w:rFonts w:ascii="Arial" w:hAnsi="Arial" w:cs="Arial"/>
                <w:sz w:val="20"/>
                <w:szCs w:val="20"/>
                <w:lang w:val="en-US"/>
              </w:rPr>
              <w:t>[2</w:t>
            </w:r>
            <w:r w:rsidR="00C23649">
              <w:rPr>
                <w:rFonts w:ascii="Arial" w:hAnsi="Arial" w:cs="Arial"/>
                <w:sz w:val="20"/>
                <w:szCs w:val="20"/>
                <w:lang w:val="en-US"/>
              </w:rPr>
              <w:t>9</w:t>
            </w:r>
            <w:r w:rsidRPr="00183C6A">
              <w:rPr>
                <w:rFonts w:ascii="Arial" w:hAnsi="Arial" w:cs="Arial"/>
                <w:sz w:val="20"/>
                <w:szCs w:val="20"/>
                <w:lang w:val="en-US"/>
              </w:rPr>
              <w:t>]</w:t>
            </w:r>
          </w:p>
        </w:tc>
        <w:tc>
          <w:tcPr>
            <w:tcW w:w="992" w:type="dxa"/>
            <w:tcBorders>
              <w:left w:val="nil"/>
              <w:right w:val="nil"/>
            </w:tcBorders>
          </w:tcPr>
          <w:p w14:paraId="674FC458" w14:textId="77777777" w:rsidR="000B3684" w:rsidRPr="00183C6A" w:rsidRDefault="000B3684" w:rsidP="007C1F06">
            <w:pPr>
              <w:jc w:val="center"/>
              <w:rPr>
                <w:rFonts w:ascii="Arial" w:hAnsi="Arial" w:cs="Arial"/>
                <w:color w:val="000000"/>
                <w:sz w:val="20"/>
                <w:szCs w:val="20"/>
                <w:lang w:val="en-GB"/>
              </w:rPr>
            </w:pPr>
            <w:r w:rsidRPr="00183C6A">
              <w:rPr>
                <w:rFonts w:ascii="Arial" w:hAnsi="Arial" w:cs="Arial"/>
                <w:color w:val="000000"/>
                <w:sz w:val="20"/>
                <w:szCs w:val="20"/>
                <w:lang w:val="en-GB"/>
              </w:rPr>
              <w:t>NR</w:t>
            </w:r>
          </w:p>
        </w:tc>
        <w:tc>
          <w:tcPr>
            <w:tcW w:w="1984" w:type="dxa"/>
            <w:tcBorders>
              <w:left w:val="nil"/>
              <w:right w:val="nil"/>
            </w:tcBorders>
          </w:tcPr>
          <w:p w14:paraId="7A2C42F9"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b/>
                <w:bCs/>
                <w:sz w:val="20"/>
                <w:szCs w:val="20"/>
                <w:lang w:val="en-GB"/>
              </w:rPr>
              <w:t>EG:</w:t>
            </w:r>
            <w:r w:rsidRPr="00183C6A">
              <w:rPr>
                <w:rFonts w:ascii="Arial" w:hAnsi="Arial" w:cs="Arial"/>
                <w:sz w:val="20"/>
                <w:szCs w:val="20"/>
                <w:lang w:val="en-GB"/>
              </w:rPr>
              <w:t xml:space="preserve"> </w:t>
            </w:r>
          </w:p>
          <w:p w14:paraId="0F1256F3"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Healthy lifestyle programs</w:t>
            </w:r>
          </w:p>
          <w:p w14:paraId="4D9E71EE"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Usual Care</w:t>
            </w:r>
          </w:p>
          <w:p w14:paraId="5285A681" w14:textId="77777777" w:rsidR="000B3684" w:rsidRPr="00183C6A" w:rsidRDefault="000B3684" w:rsidP="007C1F06">
            <w:pPr>
              <w:autoSpaceDE w:val="0"/>
              <w:autoSpaceDN w:val="0"/>
              <w:adjustRightInd w:val="0"/>
              <w:rPr>
                <w:rFonts w:ascii="Arial" w:hAnsi="Arial" w:cs="Arial"/>
                <w:sz w:val="20"/>
                <w:szCs w:val="20"/>
                <w:lang w:val="en-GB"/>
              </w:rPr>
            </w:pPr>
          </w:p>
          <w:p w14:paraId="6C51840B"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b/>
                <w:bCs/>
                <w:sz w:val="20"/>
                <w:szCs w:val="20"/>
                <w:lang w:val="en-GB"/>
              </w:rPr>
              <w:t>CG:</w:t>
            </w:r>
            <w:r w:rsidRPr="00183C6A">
              <w:rPr>
                <w:rFonts w:ascii="Arial" w:hAnsi="Arial" w:cs="Arial"/>
                <w:sz w:val="20"/>
                <w:szCs w:val="20"/>
                <w:lang w:val="en-GB"/>
              </w:rPr>
              <w:t xml:space="preserve"> </w:t>
            </w:r>
          </w:p>
          <w:p w14:paraId="0E438A64"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Usual Care</w:t>
            </w:r>
          </w:p>
          <w:p w14:paraId="5020E37C" w14:textId="77777777" w:rsidR="000B3684" w:rsidRPr="00183C6A" w:rsidRDefault="000B3684" w:rsidP="007C1F06">
            <w:pPr>
              <w:autoSpaceDE w:val="0"/>
              <w:autoSpaceDN w:val="0"/>
              <w:adjustRightInd w:val="0"/>
              <w:rPr>
                <w:rFonts w:ascii="Arial" w:hAnsi="Arial" w:cs="Arial"/>
                <w:sz w:val="20"/>
                <w:szCs w:val="20"/>
                <w:lang w:val="en-GB"/>
              </w:rPr>
            </w:pPr>
          </w:p>
        </w:tc>
        <w:tc>
          <w:tcPr>
            <w:tcW w:w="4206" w:type="dxa"/>
            <w:tcBorders>
              <w:left w:val="nil"/>
              <w:right w:val="nil"/>
            </w:tcBorders>
          </w:tcPr>
          <w:p w14:paraId="18C3FEFD" w14:textId="77777777" w:rsidR="000B3684" w:rsidRPr="00183C6A" w:rsidRDefault="000B3684" w:rsidP="007C1F06">
            <w:pPr>
              <w:autoSpaceDE w:val="0"/>
              <w:autoSpaceDN w:val="0"/>
              <w:adjustRightInd w:val="0"/>
              <w:jc w:val="center"/>
              <w:rPr>
                <w:rFonts w:ascii="Arial" w:hAnsi="Arial" w:cs="Arial"/>
                <w:sz w:val="20"/>
                <w:szCs w:val="20"/>
                <w:lang w:val="en-GB"/>
              </w:rPr>
            </w:pPr>
            <w:r w:rsidRPr="00183C6A">
              <w:rPr>
                <w:rFonts w:ascii="Arial" w:hAnsi="Arial" w:cs="Arial"/>
                <w:sz w:val="20"/>
                <w:szCs w:val="20"/>
                <w:lang w:val="en-GB"/>
              </w:rPr>
              <w:t>TELEPHONE CALLS + HOME INTERVIEWS                            + VIDEOTAPE + STRUCTURED DIARY</w:t>
            </w:r>
          </w:p>
          <w:p w14:paraId="3219FBD0" w14:textId="77777777" w:rsidR="000B3684" w:rsidRPr="00183C6A" w:rsidRDefault="000B3684" w:rsidP="007C1F06">
            <w:pPr>
              <w:autoSpaceDE w:val="0"/>
              <w:autoSpaceDN w:val="0"/>
              <w:adjustRightInd w:val="0"/>
              <w:jc w:val="center"/>
              <w:rPr>
                <w:rFonts w:ascii="Arial" w:hAnsi="Arial" w:cs="Arial"/>
                <w:sz w:val="20"/>
                <w:szCs w:val="20"/>
                <w:lang w:val="en-GB"/>
              </w:rPr>
            </w:pPr>
          </w:p>
          <w:p w14:paraId="29DE347A"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 Information about condition and /or its </w:t>
            </w:r>
          </w:p>
          <w:p w14:paraId="4C9004F6"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management</w:t>
            </w:r>
          </w:p>
          <w:p w14:paraId="4C1B26A3"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 Information about specific clinical action</w:t>
            </w:r>
          </w:p>
          <w:p w14:paraId="48A609D0"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 Regular visits with healthcare professionals</w:t>
            </w:r>
          </w:p>
          <w:p w14:paraId="24D35F29" w14:textId="77777777" w:rsidR="000B3684" w:rsidRPr="00183C6A" w:rsidRDefault="000B3684" w:rsidP="007C1F06">
            <w:pPr>
              <w:pStyle w:val="Default"/>
              <w:rPr>
                <w:color w:val="auto"/>
                <w:sz w:val="20"/>
                <w:szCs w:val="20"/>
                <w:lang w:val="en-GB"/>
              </w:rPr>
            </w:pPr>
            <w:r w:rsidRPr="00183C6A">
              <w:rPr>
                <w:color w:val="auto"/>
                <w:sz w:val="20"/>
                <w:szCs w:val="20"/>
                <w:lang w:val="en-GB"/>
              </w:rPr>
              <w:t xml:space="preserve">        - Training for practical self-management activities</w:t>
            </w:r>
          </w:p>
        </w:tc>
        <w:tc>
          <w:tcPr>
            <w:tcW w:w="1757" w:type="dxa"/>
            <w:tcBorders>
              <w:left w:val="nil"/>
              <w:right w:val="nil"/>
            </w:tcBorders>
          </w:tcPr>
          <w:p w14:paraId="5BF65F44" w14:textId="77777777" w:rsidR="000B3684" w:rsidRPr="00183C6A" w:rsidRDefault="000B3684" w:rsidP="007C1F06">
            <w:pPr>
              <w:jc w:val="center"/>
              <w:rPr>
                <w:rFonts w:ascii="Arial" w:hAnsi="Arial" w:cs="Arial"/>
                <w:sz w:val="20"/>
                <w:szCs w:val="20"/>
                <w:lang w:val="en-US"/>
              </w:rPr>
            </w:pPr>
            <w:r w:rsidRPr="00183C6A">
              <w:rPr>
                <w:rFonts w:ascii="Arial" w:hAnsi="Arial" w:cs="Arial"/>
                <w:sz w:val="20"/>
                <w:szCs w:val="20"/>
                <w:lang w:val="en-US"/>
              </w:rPr>
              <w:t>6 weeks</w:t>
            </w:r>
          </w:p>
        </w:tc>
        <w:tc>
          <w:tcPr>
            <w:tcW w:w="2552" w:type="dxa"/>
            <w:tcBorders>
              <w:left w:val="nil"/>
              <w:right w:val="nil"/>
            </w:tcBorders>
          </w:tcPr>
          <w:p w14:paraId="15B19676"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Quality of Life (SF-36)</w:t>
            </w:r>
          </w:p>
          <w:p w14:paraId="58E5EFC7"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·Self-efficacy Fatigue (PSEFSM fatigue)</w:t>
            </w:r>
          </w:p>
          <w:p w14:paraId="54BF7895" w14:textId="77777777" w:rsidR="00F64E17" w:rsidRDefault="000B3684" w:rsidP="007C1F06">
            <w:pPr>
              <w:jc w:val="both"/>
              <w:rPr>
                <w:rFonts w:ascii="Arial" w:hAnsi="Arial" w:cs="Arial"/>
                <w:sz w:val="20"/>
                <w:szCs w:val="20"/>
                <w:lang w:val="fr-FR"/>
              </w:rPr>
            </w:pPr>
            <w:r w:rsidRPr="00183C6A">
              <w:rPr>
                <w:rFonts w:ascii="Arial" w:hAnsi="Arial" w:cs="Arial"/>
                <w:sz w:val="20"/>
                <w:szCs w:val="20"/>
                <w:lang w:val="fr-FR"/>
              </w:rPr>
              <w:t xml:space="preserve">·Fatigue </w:t>
            </w:r>
          </w:p>
          <w:p w14:paraId="082C8701" w14:textId="162CEE52" w:rsidR="000B3684" w:rsidRPr="00183C6A" w:rsidRDefault="000B3684" w:rsidP="007C1F06">
            <w:pPr>
              <w:jc w:val="both"/>
              <w:rPr>
                <w:rFonts w:ascii="Arial" w:hAnsi="Arial" w:cs="Arial"/>
                <w:sz w:val="20"/>
                <w:szCs w:val="20"/>
                <w:lang w:val="fr-FR"/>
              </w:rPr>
            </w:pPr>
            <w:r w:rsidRPr="00183C6A">
              <w:rPr>
                <w:rFonts w:ascii="Arial" w:hAnsi="Arial" w:cs="Arial"/>
                <w:sz w:val="20"/>
                <w:szCs w:val="20"/>
                <w:lang w:val="fr-FR"/>
              </w:rPr>
              <w:t>(BFS; RSEFSMD)</w:t>
            </w:r>
          </w:p>
          <w:p w14:paraId="2F43DF72" w14:textId="77777777" w:rsidR="000B3684" w:rsidRPr="00183C6A" w:rsidRDefault="000B3684" w:rsidP="007C1F06">
            <w:pPr>
              <w:rPr>
                <w:rFonts w:ascii="Arial" w:hAnsi="Arial" w:cs="Arial"/>
                <w:sz w:val="20"/>
                <w:szCs w:val="20"/>
                <w:lang w:val="fr-FR"/>
              </w:rPr>
            </w:pPr>
            <w:r w:rsidRPr="00183C6A">
              <w:rPr>
                <w:rFonts w:ascii="Arial" w:hAnsi="Arial" w:cs="Arial"/>
                <w:sz w:val="20"/>
                <w:szCs w:val="20"/>
                <w:lang w:val="fr-FR"/>
              </w:rPr>
              <w:t>·Exercise Capacity (6MWT)</w:t>
            </w:r>
          </w:p>
          <w:p w14:paraId="59DFE716" w14:textId="77777777" w:rsidR="000B3684" w:rsidRPr="00183C6A" w:rsidRDefault="000B3684" w:rsidP="007C1F06">
            <w:pPr>
              <w:rPr>
                <w:rFonts w:ascii="Arial" w:hAnsi="Arial" w:cs="Arial"/>
                <w:sz w:val="20"/>
                <w:szCs w:val="20"/>
                <w:lang w:val="fr-FR"/>
              </w:rPr>
            </w:pPr>
          </w:p>
        </w:tc>
        <w:tc>
          <w:tcPr>
            <w:tcW w:w="2552" w:type="dxa"/>
            <w:tcBorders>
              <w:left w:val="nil"/>
              <w:right w:val="nil"/>
            </w:tcBorders>
          </w:tcPr>
          <w:p w14:paraId="692C60DF" w14:textId="77777777" w:rsidR="006C7F36" w:rsidRPr="00322204" w:rsidRDefault="006C7F36" w:rsidP="006C7F36">
            <w:pPr>
              <w:jc w:val="both"/>
              <w:rPr>
                <w:rFonts w:ascii="Arial" w:hAnsi="Arial" w:cs="Arial"/>
                <w:sz w:val="20"/>
                <w:szCs w:val="20"/>
                <w:lang w:val="en-GB"/>
              </w:rPr>
            </w:pPr>
            <w:r w:rsidRPr="00322204">
              <w:rPr>
                <w:rFonts w:ascii="Arial" w:hAnsi="Arial" w:cs="Arial"/>
                <w:sz w:val="20"/>
                <w:szCs w:val="20"/>
                <w:lang w:val="en-GB"/>
              </w:rPr>
              <w:t xml:space="preserve">Quality of life </w:t>
            </w:r>
          </w:p>
          <w:p w14:paraId="668D436B" w14:textId="389CE8B8" w:rsidR="006C7F36" w:rsidRPr="00322204" w:rsidRDefault="006C7F36" w:rsidP="006C7F36">
            <w:pPr>
              <w:jc w:val="both"/>
              <w:rPr>
                <w:rFonts w:ascii="Arial" w:hAnsi="Arial" w:cs="Arial"/>
                <w:sz w:val="20"/>
                <w:szCs w:val="20"/>
                <w:lang w:val="en-GB"/>
              </w:rPr>
            </w:pPr>
            <w:r w:rsidRPr="00322204">
              <w:rPr>
                <w:rFonts w:ascii="Arial" w:hAnsi="Arial" w:cs="Arial"/>
                <w:sz w:val="20"/>
                <w:szCs w:val="20"/>
                <w:lang w:val="en-GB"/>
              </w:rPr>
              <w:t>EG&gt;CG (p&lt;0,05)</w:t>
            </w:r>
          </w:p>
          <w:p w14:paraId="54605C1A" w14:textId="5E954C60" w:rsidR="006C7F36" w:rsidRPr="00322204" w:rsidRDefault="006C7F36" w:rsidP="006C7F36">
            <w:pPr>
              <w:jc w:val="both"/>
              <w:rPr>
                <w:rFonts w:ascii="Arial" w:hAnsi="Arial" w:cs="Arial"/>
                <w:sz w:val="20"/>
                <w:szCs w:val="20"/>
                <w:lang w:val="en-GB"/>
              </w:rPr>
            </w:pPr>
          </w:p>
          <w:p w14:paraId="3323A9CB" w14:textId="77777777" w:rsidR="006C7F36" w:rsidRPr="00322204" w:rsidRDefault="006C7F36" w:rsidP="006C7F36">
            <w:pPr>
              <w:jc w:val="both"/>
              <w:rPr>
                <w:rFonts w:ascii="Arial" w:hAnsi="Arial" w:cs="Arial"/>
                <w:sz w:val="20"/>
                <w:szCs w:val="20"/>
                <w:lang w:val="fr-FR"/>
              </w:rPr>
            </w:pPr>
            <w:r w:rsidRPr="00322204">
              <w:rPr>
                <w:rFonts w:ascii="Arial" w:hAnsi="Arial" w:cs="Arial"/>
                <w:sz w:val="20"/>
                <w:szCs w:val="20"/>
                <w:lang w:val="fr-FR"/>
              </w:rPr>
              <w:t xml:space="preserve">Fatigue </w:t>
            </w:r>
          </w:p>
          <w:p w14:paraId="7A35B00D" w14:textId="126E060E" w:rsidR="006C7F36" w:rsidRPr="00322204" w:rsidRDefault="006C7F36" w:rsidP="006C7F36">
            <w:pPr>
              <w:jc w:val="both"/>
              <w:rPr>
                <w:rFonts w:ascii="Arial" w:hAnsi="Arial" w:cs="Arial"/>
                <w:sz w:val="20"/>
                <w:szCs w:val="20"/>
                <w:lang w:val="fr-FR"/>
              </w:rPr>
            </w:pPr>
            <w:r w:rsidRPr="00322204">
              <w:rPr>
                <w:rFonts w:ascii="Arial" w:hAnsi="Arial" w:cs="Arial"/>
                <w:sz w:val="20"/>
                <w:szCs w:val="20"/>
                <w:lang w:val="fr-FR"/>
              </w:rPr>
              <w:t>EG&lt;CG (p&lt;0,05)</w:t>
            </w:r>
          </w:p>
          <w:p w14:paraId="209FF26B" w14:textId="77777777" w:rsidR="006C7F36" w:rsidRPr="00322204" w:rsidRDefault="006C7F36" w:rsidP="006C7F36">
            <w:pPr>
              <w:jc w:val="both"/>
              <w:rPr>
                <w:rFonts w:ascii="Arial" w:hAnsi="Arial" w:cs="Arial"/>
                <w:sz w:val="20"/>
                <w:szCs w:val="20"/>
                <w:lang w:val="fr-FR"/>
              </w:rPr>
            </w:pPr>
          </w:p>
          <w:p w14:paraId="0FBA316F" w14:textId="7C6BEB44" w:rsidR="006C7F36" w:rsidRPr="00322204" w:rsidRDefault="006C7F36" w:rsidP="006C7F36">
            <w:pPr>
              <w:jc w:val="both"/>
              <w:rPr>
                <w:rFonts w:ascii="Arial" w:hAnsi="Arial" w:cs="Arial"/>
                <w:sz w:val="20"/>
                <w:szCs w:val="20"/>
                <w:lang w:val="fr-FR"/>
              </w:rPr>
            </w:pPr>
            <w:r w:rsidRPr="00322204">
              <w:rPr>
                <w:rFonts w:ascii="Arial" w:hAnsi="Arial" w:cs="Arial"/>
                <w:sz w:val="20"/>
                <w:szCs w:val="20"/>
                <w:lang w:val="fr-FR"/>
              </w:rPr>
              <w:t>Exercise Capacity</w:t>
            </w:r>
          </w:p>
          <w:p w14:paraId="58F810A8" w14:textId="5B800B34" w:rsidR="000B3684" w:rsidRPr="00322204" w:rsidRDefault="006C7F36" w:rsidP="007C1F06">
            <w:pPr>
              <w:jc w:val="both"/>
              <w:rPr>
                <w:rFonts w:ascii="Arial" w:hAnsi="Arial" w:cs="Arial"/>
                <w:sz w:val="20"/>
                <w:szCs w:val="20"/>
                <w:lang w:val="en-US"/>
              </w:rPr>
            </w:pPr>
            <w:r w:rsidRPr="00322204">
              <w:rPr>
                <w:rFonts w:ascii="Arial" w:hAnsi="Arial" w:cs="Arial"/>
                <w:sz w:val="20"/>
                <w:szCs w:val="20"/>
                <w:lang w:val="en-GB"/>
              </w:rPr>
              <w:t>EG&gt;CG (p&lt;0,05)</w:t>
            </w:r>
          </w:p>
        </w:tc>
      </w:tr>
      <w:tr w:rsidR="000B3684" w:rsidRPr="00322204" w14:paraId="0D50ED5F" w14:textId="77777777" w:rsidTr="007C1F06">
        <w:tc>
          <w:tcPr>
            <w:tcW w:w="1135" w:type="dxa"/>
            <w:tcBorders>
              <w:left w:val="nil"/>
              <w:right w:val="nil"/>
            </w:tcBorders>
          </w:tcPr>
          <w:p w14:paraId="0D400620" w14:textId="7328EF1A" w:rsidR="000B3684" w:rsidRPr="00183C6A" w:rsidRDefault="000B3684" w:rsidP="007C1F06">
            <w:pPr>
              <w:jc w:val="both"/>
              <w:rPr>
                <w:rFonts w:ascii="Arial" w:hAnsi="Arial" w:cs="Arial"/>
                <w:b/>
                <w:bCs/>
                <w:sz w:val="20"/>
                <w:szCs w:val="20"/>
                <w:lang w:val="en-US"/>
              </w:rPr>
            </w:pPr>
            <w:r w:rsidRPr="00183C6A">
              <w:rPr>
                <w:rFonts w:ascii="Arial" w:hAnsi="Arial" w:cs="Arial"/>
                <w:b/>
                <w:bCs/>
                <w:sz w:val="20"/>
                <w:szCs w:val="20"/>
                <w:lang w:val="en-GB"/>
              </w:rPr>
              <w:t xml:space="preserve">Edbrooke L, et al. (2019) </w:t>
            </w:r>
            <w:r w:rsidRPr="00183C6A">
              <w:rPr>
                <w:rFonts w:ascii="Arial" w:hAnsi="Arial" w:cs="Arial"/>
                <w:sz w:val="20"/>
                <w:szCs w:val="20"/>
                <w:lang w:val="en-US"/>
              </w:rPr>
              <w:t>[</w:t>
            </w:r>
            <w:r w:rsidR="00C23649">
              <w:rPr>
                <w:rFonts w:ascii="Arial" w:hAnsi="Arial" w:cs="Arial"/>
                <w:sz w:val="20"/>
                <w:szCs w:val="20"/>
                <w:lang w:val="en-US"/>
              </w:rPr>
              <w:t>30</w:t>
            </w:r>
            <w:r w:rsidRPr="00183C6A">
              <w:rPr>
                <w:rFonts w:ascii="Arial" w:hAnsi="Arial" w:cs="Arial"/>
                <w:sz w:val="20"/>
                <w:szCs w:val="20"/>
                <w:lang w:val="en-US"/>
              </w:rPr>
              <w:t>]</w:t>
            </w:r>
          </w:p>
        </w:tc>
        <w:tc>
          <w:tcPr>
            <w:tcW w:w="992" w:type="dxa"/>
            <w:tcBorders>
              <w:left w:val="nil"/>
              <w:right w:val="nil"/>
            </w:tcBorders>
          </w:tcPr>
          <w:p w14:paraId="6C37A994" w14:textId="77777777" w:rsidR="000B3684" w:rsidRPr="00183C6A" w:rsidRDefault="000B3684" w:rsidP="007C1F06">
            <w:pPr>
              <w:rPr>
                <w:rFonts w:ascii="Arial" w:hAnsi="Arial" w:cs="Arial"/>
                <w:color w:val="000000"/>
                <w:sz w:val="20"/>
                <w:szCs w:val="20"/>
                <w:lang w:val="en-GB"/>
              </w:rPr>
            </w:pPr>
            <w:r w:rsidRPr="00183C6A">
              <w:rPr>
                <w:rFonts w:ascii="Arial" w:hAnsi="Arial" w:cs="Arial"/>
                <w:color w:val="000000"/>
                <w:sz w:val="20"/>
                <w:szCs w:val="20"/>
                <w:lang w:val="en-GB"/>
              </w:rPr>
              <w:t>Hospital</w:t>
            </w:r>
          </w:p>
        </w:tc>
        <w:tc>
          <w:tcPr>
            <w:tcW w:w="1984" w:type="dxa"/>
            <w:tcBorders>
              <w:left w:val="nil"/>
              <w:right w:val="nil"/>
            </w:tcBorders>
          </w:tcPr>
          <w:p w14:paraId="2E717632"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b/>
                <w:bCs/>
                <w:sz w:val="20"/>
                <w:szCs w:val="20"/>
                <w:lang w:val="en-GB"/>
              </w:rPr>
              <w:t>EG:</w:t>
            </w:r>
            <w:r w:rsidRPr="00183C6A">
              <w:rPr>
                <w:rFonts w:ascii="Arial" w:hAnsi="Arial" w:cs="Arial"/>
                <w:sz w:val="20"/>
                <w:szCs w:val="20"/>
                <w:lang w:val="en-GB"/>
              </w:rPr>
              <w:t xml:space="preserve"> </w:t>
            </w:r>
          </w:p>
          <w:p w14:paraId="51D03780"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Healthy lifestyle programs</w:t>
            </w:r>
          </w:p>
          <w:p w14:paraId="3BEE1373"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Exercise</w:t>
            </w:r>
          </w:p>
          <w:p w14:paraId="376CF679"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Usual Care</w:t>
            </w:r>
          </w:p>
          <w:p w14:paraId="6A3855AC" w14:textId="77777777" w:rsidR="000B3684" w:rsidRPr="00183C6A" w:rsidRDefault="000B3684" w:rsidP="007C1F06">
            <w:pPr>
              <w:autoSpaceDE w:val="0"/>
              <w:autoSpaceDN w:val="0"/>
              <w:adjustRightInd w:val="0"/>
              <w:rPr>
                <w:rFonts w:ascii="Arial" w:hAnsi="Arial" w:cs="Arial"/>
                <w:sz w:val="20"/>
                <w:szCs w:val="20"/>
                <w:lang w:val="en-GB"/>
              </w:rPr>
            </w:pPr>
          </w:p>
          <w:p w14:paraId="0E3B9FE6"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b/>
                <w:bCs/>
                <w:sz w:val="20"/>
                <w:szCs w:val="20"/>
                <w:lang w:val="en-GB"/>
              </w:rPr>
              <w:t>CG:</w:t>
            </w:r>
            <w:r w:rsidRPr="00183C6A">
              <w:rPr>
                <w:rFonts w:ascii="Arial" w:hAnsi="Arial" w:cs="Arial"/>
                <w:sz w:val="20"/>
                <w:szCs w:val="20"/>
                <w:lang w:val="en-GB"/>
              </w:rPr>
              <w:t xml:space="preserve"> </w:t>
            </w:r>
          </w:p>
          <w:p w14:paraId="2071EA10"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Usual Care</w:t>
            </w:r>
          </w:p>
          <w:p w14:paraId="4D2D216F" w14:textId="77777777" w:rsidR="000B3684" w:rsidRPr="00183C6A" w:rsidRDefault="000B3684" w:rsidP="007C1F06">
            <w:pPr>
              <w:autoSpaceDE w:val="0"/>
              <w:autoSpaceDN w:val="0"/>
              <w:adjustRightInd w:val="0"/>
              <w:rPr>
                <w:rFonts w:ascii="Arial" w:hAnsi="Arial" w:cs="Arial"/>
                <w:sz w:val="20"/>
                <w:szCs w:val="20"/>
                <w:lang w:val="en-GB"/>
              </w:rPr>
            </w:pPr>
          </w:p>
          <w:p w14:paraId="57686CF3" w14:textId="77777777" w:rsidR="000B3684" w:rsidRPr="00183C6A" w:rsidRDefault="000B3684" w:rsidP="007C1F06">
            <w:pPr>
              <w:autoSpaceDE w:val="0"/>
              <w:autoSpaceDN w:val="0"/>
              <w:adjustRightInd w:val="0"/>
              <w:rPr>
                <w:rFonts w:ascii="Arial" w:hAnsi="Arial" w:cs="Arial"/>
                <w:b/>
                <w:sz w:val="20"/>
                <w:szCs w:val="20"/>
                <w:lang w:val="en-GB"/>
              </w:rPr>
            </w:pPr>
          </w:p>
        </w:tc>
        <w:tc>
          <w:tcPr>
            <w:tcW w:w="4206" w:type="dxa"/>
            <w:tcBorders>
              <w:left w:val="nil"/>
              <w:right w:val="nil"/>
            </w:tcBorders>
          </w:tcPr>
          <w:p w14:paraId="5C288702" w14:textId="77777777" w:rsidR="000B3684" w:rsidRPr="00183C6A" w:rsidRDefault="000B3684" w:rsidP="007C1F06">
            <w:pPr>
              <w:autoSpaceDE w:val="0"/>
              <w:autoSpaceDN w:val="0"/>
              <w:adjustRightInd w:val="0"/>
              <w:jc w:val="center"/>
              <w:rPr>
                <w:rFonts w:ascii="Arial" w:hAnsi="Arial" w:cs="Arial"/>
                <w:sz w:val="20"/>
                <w:szCs w:val="20"/>
                <w:lang w:val="en-GB"/>
              </w:rPr>
            </w:pPr>
            <w:r w:rsidRPr="00183C6A">
              <w:rPr>
                <w:rFonts w:ascii="Arial" w:hAnsi="Arial" w:cs="Arial"/>
                <w:sz w:val="20"/>
                <w:szCs w:val="20"/>
                <w:lang w:val="en-GB"/>
              </w:rPr>
              <w:t>TELEPHONE CALLS + HOME INTERVIEWS + BOOKLET</w:t>
            </w:r>
          </w:p>
          <w:p w14:paraId="19D044AD" w14:textId="77777777" w:rsidR="000B3684" w:rsidRPr="00183C6A" w:rsidRDefault="000B3684" w:rsidP="007C1F06">
            <w:pPr>
              <w:autoSpaceDE w:val="0"/>
              <w:autoSpaceDN w:val="0"/>
              <w:adjustRightInd w:val="0"/>
              <w:jc w:val="center"/>
              <w:rPr>
                <w:rFonts w:ascii="Arial" w:hAnsi="Arial" w:cs="Arial"/>
                <w:sz w:val="20"/>
                <w:szCs w:val="20"/>
                <w:lang w:val="en-GB"/>
              </w:rPr>
            </w:pPr>
          </w:p>
          <w:p w14:paraId="65E7585E"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 Information about condition and /or its </w:t>
            </w:r>
          </w:p>
          <w:p w14:paraId="7735FED6"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management</w:t>
            </w:r>
          </w:p>
          <w:p w14:paraId="6D7E5F23"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 Regular visits with healthcare professionals </w:t>
            </w:r>
          </w:p>
          <w:p w14:paraId="2414A43F"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 Training for symptom self-management </w:t>
            </w:r>
          </w:p>
          <w:p w14:paraId="46EDD955"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strategies</w:t>
            </w:r>
          </w:p>
          <w:p w14:paraId="2DB7608E"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 Training for practical self-management activities</w:t>
            </w:r>
          </w:p>
          <w:p w14:paraId="6EFFF6C8" w14:textId="77777777" w:rsidR="000B3684" w:rsidRPr="00183C6A" w:rsidRDefault="000B3684" w:rsidP="007C1F06">
            <w:pPr>
              <w:pStyle w:val="Default"/>
              <w:rPr>
                <w:color w:val="auto"/>
                <w:sz w:val="20"/>
                <w:szCs w:val="20"/>
                <w:lang w:val="en-GB"/>
              </w:rPr>
            </w:pPr>
            <w:r w:rsidRPr="00183C6A">
              <w:rPr>
                <w:color w:val="auto"/>
                <w:sz w:val="20"/>
                <w:szCs w:val="20"/>
                <w:lang w:val="en-GB"/>
              </w:rPr>
              <w:t xml:space="preserve">      - Training for psychological strategies</w:t>
            </w:r>
          </w:p>
        </w:tc>
        <w:tc>
          <w:tcPr>
            <w:tcW w:w="1757" w:type="dxa"/>
            <w:tcBorders>
              <w:left w:val="nil"/>
              <w:right w:val="nil"/>
            </w:tcBorders>
          </w:tcPr>
          <w:p w14:paraId="6CAB56A2" w14:textId="77777777" w:rsidR="000B3684" w:rsidRPr="00183C6A" w:rsidRDefault="000B3684" w:rsidP="007C1F06">
            <w:pPr>
              <w:jc w:val="center"/>
              <w:rPr>
                <w:rFonts w:ascii="Arial" w:hAnsi="Arial" w:cs="Arial"/>
                <w:sz w:val="20"/>
                <w:szCs w:val="20"/>
                <w:lang w:val="en-US"/>
              </w:rPr>
            </w:pPr>
            <w:r w:rsidRPr="00183C6A">
              <w:rPr>
                <w:rFonts w:ascii="Arial" w:hAnsi="Arial" w:cs="Arial"/>
                <w:sz w:val="20"/>
                <w:szCs w:val="20"/>
                <w:lang w:val="en-US"/>
              </w:rPr>
              <w:t>6 moths</w:t>
            </w:r>
          </w:p>
          <w:p w14:paraId="042767FC" w14:textId="77777777" w:rsidR="000B3684" w:rsidRPr="00183C6A" w:rsidRDefault="000B3684" w:rsidP="007C1F06">
            <w:pPr>
              <w:jc w:val="center"/>
              <w:rPr>
                <w:rFonts w:ascii="Arial" w:hAnsi="Arial" w:cs="Arial"/>
                <w:sz w:val="20"/>
                <w:szCs w:val="20"/>
                <w:lang w:val="en-US"/>
              </w:rPr>
            </w:pPr>
            <w:r w:rsidRPr="00183C6A">
              <w:rPr>
                <w:rFonts w:ascii="Arial" w:hAnsi="Arial" w:cs="Arial"/>
                <w:sz w:val="20"/>
                <w:szCs w:val="20"/>
                <w:lang w:val="en-US"/>
              </w:rPr>
              <w:t>1 per week/ 1-8ª week</w:t>
            </w:r>
          </w:p>
          <w:p w14:paraId="76CCEE02" w14:textId="77777777" w:rsidR="000B3684" w:rsidRPr="00183C6A" w:rsidRDefault="000B3684" w:rsidP="007C1F06">
            <w:pPr>
              <w:jc w:val="center"/>
              <w:rPr>
                <w:rFonts w:ascii="Arial" w:hAnsi="Arial" w:cs="Arial"/>
                <w:sz w:val="20"/>
                <w:szCs w:val="20"/>
                <w:u w:val="single"/>
                <w:lang w:val="en-US"/>
              </w:rPr>
            </w:pPr>
            <w:r w:rsidRPr="00183C6A">
              <w:rPr>
                <w:rFonts w:ascii="Arial" w:hAnsi="Arial" w:cs="Arial"/>
                <w:sz w:val="20"/>
                <w:szCs w:val="20"/>
                <w:lang w:val="en-US"/>
              </w:rPr>
              <w:t>1 per moth/ 9ªweek-6º moth</w:t>
            </w:r>
          </w:p>
        </w:tc>
        <w:tc>
          <w:tcPr>
            <w:tcW w:w="2552" w:type="dxa"/>
            <w:tcBorders>
              <w:left w:val="nil"/>
              <w:right w:val="nil"/>
            </w:tcBorders>
          </w:tcPr>
          <w:p w14:paraId="2ED3BD29"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Quality of Life (FACT-L; AQOL)</w:t>
            </w:r>
          </w:p>
          <w:p w14:paraId="0C0CA03F"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Anxiety (HADS-A)</w:t>
            </w:r>
          </w:p>
          <w:p w14:paraId="5B6C35E6"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Depression (HADS-D)</w:t>
            </w:r>
          </w:p>
          <w:p w14:paraId="615CAE6A"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Symptoms (MDASi-LC)</w:t>
            </w:r>
          </w:p>
          <w:p w14:paraId="3B9C0DFF"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Exercise Capacity</w:t>
            </w:r>
            <w:r>
              <w:rPr>
                <w:rFonts w:ascii="Arial" w:hAnsi="Arial" w:cs="Arial"/>
                <w:sz w:val="20"/>
                <w:szCs w:val="20"/>
                <w:lang w:val="en-US"/>
              </w:rPr>
              <w:t xml:space="preserve"> </w:t>
            </w:r>
            <w:r w:rsidRPr="00183C6A">
              <w:rPr>
                <w:rFonts w:ascii="Arial" w:hAnsi="Arial" w:cs="Arial"/>
                <w:sz w:val="20"/>
                <w:szCs w:val="20"/>
                <w:lang w:val="en-US"/>
              </w:rPr>
              <w:t>(6MWT)</w:t>
            </w:r>
          </w:p>
          <w:p w14:paraId="6CD1C248"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Physical Activity (Accelerometry; IPAQ)</w:t>
            </w:r>
          </w:p>
          <w:p w14:paraId="46172B68"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Muscle Strength (handgrip and quadriceps)</w:t>
            </w:r>
          </w:p>
          <w:p w14:paraId="01E91A50"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Behavior Exercise (BREQ-2)</w:t>
            </w:r>
          </w:p>
          <w:p w14:paraId="66A32742"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P.A.Self-efficacy (PAA</w:t>
            </w:r>
            <w:r>
              <w:rPr>
                <w:rFonts w:ascii="Arial" w:hAnsi="Arial" w:cs="Arial"/>
                <w:sz w:val="20"/>
                <w:szCs w:val="20"/>
                <w:lang w:val="en-US"/>
              </w:rPr>
              <w:t>-</w:t>
            </w:r>
            <w:r w:rsidRPr="00183C6A">
              <w:rPr>
                <w:rFonts w:ascii="Arial" w:hAnsi="Arial" w:cs="Arial"/>
                <w:sz w:val="20"/>
                <w:szCs w:val="20"/>
                <w:lang w:val="en-US"/>
              </w:rPr>
              <w:t>I)</w:t>
            </w:r>
          </w:p>
          <w:p w14:paraId="1C25F1A9"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Resilience (cRISC-10)</w:t>
            </w:r>
          </w:p>
        </w:tc>
        <w:tc>
          <w:tcPr>
            <w:tcW w:w="2552" w:type="dxa"/>
            <w:tcBorders>
              <w:left w:val="nil"/>
              <w:right w:val="nil"/>
            </w:tcBorders>
          </w:tcPr>
          <w:p w14:paraId="445903BF" w14:textId="77777777" w:rsidR="00003C3F" w:rsidRPr="00322204" w:rsidRDefault="00003C3F" w:rsidP="00003C3F">
            <w:pPr>
              <w:jc w:val="both"/>
              <w:rPr>
                <w:rFonts w:ascii="Arial" w:hAnsi="Arial" w:cs="Arial"/>
                <w:sz w:val="20"/>
                <w:szCs w:val="20"/>
                <w:lang w:val="en-GB"/>
              </w:rPr>
            </w:pPr>
            <w:r w:rsidRPr="00322204">
              <w:rPr>
                <w:rFonts w:ascii="Arial" w:hAnsi="Arial" w:cs="Arial"/>
                <w:sz w:val="20"/>
                <w:szCs w:val="20"/>
                <w:lang w:val="en-GB"/>
              </w:rPr>
              <w:t xml:space="preserve">Quality of life </w:t>
            </w:r>
          </w:p>
          <w:p w14:paraId="670F6F97" w14:textId="2B515F8E" w:rsidR="00003C3F" w:rsidRPr="00322204" w:rsidRDefault="00003C3F" w:rsidP="00003C3F">
            <w:pPr>
              <w:jc w:val="both"/>
              <w:rPr>
                <w:rFonts w:ascii="Arial" w:hAnsi="Arial" w:cs="Arial"/>
                <w:sz w:val="20"/>
                <w:szCs w:val="20"/>
                <w:lang w:val="en-GB"/>
              </w:rPr>
            </w:pPr>
            <w:r w:rsidRPr="00322204">
              <w:rPr>
                <w:rFonts w:ascii="Arial" w:hAnsi="Arial" w:cs="Arial"/>
                <w:sz w:val="20"/>
                <w:szCs w:val="20"/>
                <w:lang w:val="en-GB"/>
              </w:rPr>
              <w:t>EG&gt;CG (p</w:t>
            </w:r>
            <w:r w:rsidR="00E672E3" w:rsidRPr="00322204">
              <w:rPr>
                <w:rFonts w:ascii="Arial" w:hAnsi="Arial" w:cs="Arial"/>
                <w:sz w:val="20"/>
                <w:szCs w:val="20"/>
                <w:lang w:val="en-GB"/>
              </w:rPr>
              <w:t>=</w:t>
            </w:r>
            <w:r w:rsidRPr="00322204">
              <w:rPr>
                <w:rFonts w:ascii="Arial" w:hAnsi="Arial" w:cs="Arial"/>
                <w:sz w:val="20"/>
                <w:szCs w:val="20"/>
                <w:lang w:val="en-GB"/>
              </w:rPr>
              <w:t>0,0</w:t>
            </w:r>
            <w:r w:rsidR="00E672E3" w:rsidRPr="00322204">
              <w:rPr>
                <w:rFonts w:ascii="Arial" w:hAnsi="Arial" w:cs="Arial"/>
                <w:sz w:val="20"/>
                <w:szCs w:val="20"/>
                <w:lang w:val="en-GB"/>
              </w:rPr>
              <w:t>0</w:t>
            </w:r>
            <w:r w:rsidRPr="00322204">
              <w:rPr>
                <w:rFonts w:ascii="Arial" w:hAnsi="Arial" w:cs="Arial"/>
                <w:sz w:val="20"/>
                <w:szCs w:val="20"/>
                <w:lang w:val="en-GB"/>
              </w:rPr>
              <w:t>5)</w:t>
            </w:r>
          </w:p>
          <w:p w14:paraId="423BF1C0" w14:textId="0A6988B6" w:rsidR="00003C3F" w:rsidRPr="00322204" w:rsidRDefault="00003C3F" w:rsidP="00003C3F">
            <w:pPr>
              <w:jc w:val="both"/>
              <w:rPr>
                <w:rFonts w:ascii="Arial" w:hAnsi="Arial" w:cs="Arial"/>
                <w:sz w:val="20"/>
                <w:szCs w:val="20"/>
                <w:lang w:val="en-GB"/>
              </w:rPr>
            </w:pPr>
            <w:r w:rsidRPr="00322204">
              <w:rPr>
                <w:rFonts w:ascii="Arial" w:hAnsi="Arial" w:cs="Arial"/>
                <w:sz w:val="20"/>
                <w:szCs w:val="20"/>
                <w:lang w:val="en-GB"/>
              </w:rPr>
              <w:t>Symptoms</w:t>
            </w:r>
          </w:p>
          <w:p w14:paraId="5F14F65B" w14:textId="0319D06E" w:rsidR="00003C3F" w:rsidRPr="00322204" w:rsidRDefault="00003C3F" w:rsidP="00003C3F">
            <w:pPr>
              <w:jc w:val="both"/>
              <w:rPr>
                <w:rFonts w:ascii="Arial" w:hAnsi="Arial" w:cs="Arial"/>
                <w:sz w:val="20"/>
                <w:szCs w:val="20"/>
                <w:lang w:val="en-US"/>
              </w:rPr>
            </w:pPr>
            <w:r w:rsidRPr="00322204">
              <w:rPr>
                <w:rFonts w:ascii="Arial" w:hAnsi="Arial" w:cs="Arial"/>
                <w:sz w:val="20"/>
                <w:szCs w:val="20"/>
                <w:lang w:val="en-GB"/>
              </w:rPr>
              <w:t>EG&gt;CG (p</w:t>
            </w:r>
            <w:r w:rsidR="00E672E3" w:rsidRPr="00322204">
              <w:rPr>
                <w:rFonts w:ascii="Arial" w:hAnsi="Arial" w:cs="Arial"/>
                <w:sz w:val="20"/>
                <w:szCs w:val="20"/>
                <w:lang w:val="en-GB"/>
              </w:rPr>
              <w:t>=</w:t>
            </w:r>
            <w:r w:rsidRPr="00322204">
              <w:rPr>
                <w:rFonts w:ascii="Arial" w:hAnsi="Arial" w:cs="Arial"/>
                <w:sz w:val="20"/>
                <w:szCs w:val="20"/>
                <w:lang w:val="en-GB"/>
              </w:rPr>
              <w:t>0,0</w:t>
            </w:r>
            <w:r w:rsidR="00E672E3" w:rsidRPr="00322204">
              <w:rPr>
                <w:rFonts w:ascii="Arial" w:hAnsi="Arial" w:cs="Arial"/>
                <w:sz w:val="20"/>
                <w:szCs w:val="20"/>
                <w:lang w:val="en-GB"/>
              </w:rPr>
              <w:t>01</w:t>
            </w:r>
            <w:r w:rsidRPr="00322204">
              <w:rPr>
                <w:rFonts w:ascii="Arial" w:hAnsi="Arial" w:cs="Arial"/>
                <w:sz w:val="20"/>
                <w:szCs w:val="20"/>
                <w:lang w:val="en-GB"/>
              </w:rPr>
              <w:t>)</w:t>
            </w:r>
          </w:p>
          <w:p w14:paraId="2DBD43E4" w14:textId="77777777" w:rsidR="00003C3F" w:rsidRPr="00322204" w:rsidRDefault="00003C3F" w:rsidP="00003C3F">
            <w:pPr>
              <w:jc w:val="both"/>
              <w:rPr>
                <w:rFonts w:ascii="Arial" w:hAnsi="Arial" w:cs="Arial"/>
                <w:sz w:val="20"/>
                <w:szCs w:val="20"/>
                <w:lang w:val="en-GB"/>
              </w:rPr>
            </w:pPr>
          </w:p>
          <w:p w14:paraId="5B178430" w14:textId="27BBC338" w:rsidR="00E672E3" w:rsidRPr="00322204" w:rsidRDefault="00E672E3" w:rsidP="00003C3F">
            <w:pPr>
              <w:jc w:val="both"/>
              <w:rPr>
                <w:rFonts w:ascii="Arial" w:hAnsi="Arial" w:cs="Arial"/>
                <w:sz w:val="20"/>
                <w:szCs w:val="20"/>
                <w:lang w:val="en-GB"/>
              </w:rPr>
            </w:pPr>
            <w:r w:rsidRPr="00322204">
              <w:rPr>
                <w:rFonts w:ascii="Arial" w:hAnsi="Arial" w:cs="Arial"/>
                <w:sz w:val="20"/>
                <w:szCs w:val="20"/>
                <w:lang w:val="en-GB"/>
              </w:rPr>
              <w:t>Anxiety and Depression</w:t>
            </w:r>
          </w:p>
          <w:p w14:paraId="50E2555F" w14:textId="5E25616D" w:rsidR="00003C3F" w:rsidRPr="00322204" w:rsidRDefault="00003C3F" w:rsidP="00003C3F">
            <w:pPr>
              <w:jc w:val="both"/>
              <w:rPr>
                <w:rFonts w:ascii="Arial" w:hAnsi="Arial" w:cs="Arial"/>
                <w:sz w:val="20"/>
                <w:szCs w:val="20"/>
                <w:lang w:val="en-GB"/>
              </w:rPr>
            </w:pPr>
            <w:r w:rsidRPr="00322204">
              <w:rPr>
                <w:rFonts w:ascii="Arial" w:hAnsi="Arial" w:cs="Arial"/>
                <w:sz w:val="20"/>
                <w:szCs w:val="20"/>
                <w:lang w:val="en-GB"/>
              </w:rPr>
              <w:t>Exercise Capacity</w:t>
            </w:r>
          </w:p>
          <w:p w14:paraId="04307214" w14:textId="72424BB8" w:rsidR="00003C3F" w:rsidRPr="00322204" w:rsidRDefault="00003C3F" w:rsidP="00003C3F">
            <w:pPr>
              <w:jc w:val="both"/>
              <w:rPr>
                <w:rFonts w:ascii="Arial" w:hAnsi="Arial" w:cs="Arial"/>
                <w:sz w:val="20"/>
                <w:szCs w:val="20"/>
                <w:lang w:val="en-GB"/>
              </w:rPr>
            </w:pPr>
            <w:r w:rsidRPr="00322204">
              <w:rPr>
                <w:rFonts w:ascii="Arial" w:hAnsi="Arial" w:cs="Arial"/>
                <w:sz w:val="20"/>
                <w:szCs w:val="20"/>
                <w:lang w:val="en-GB"/>
              </w:rPr>
              <w:t>Physical Activity</w:t>
            </w:r>
          </w:p>
          <w:p w14:paraId="4316C965" w14:textId="0BF0B8F4" w:rsidR="00003C3F" w:rsidRPr="00322204" w:rsidRDefault="00003C3F" w:rsidP="00003C3F">
            <w:pPr>
              <w:jc w:val="both"/>
              <w:rPr>
                <w:rFonts w:ascii="Arial" w:hAnsi="Arial" w:cs="Arial"/>
                <w:sz w:val="20"/>
                <w:szCs w:val="20"/>
                <w:lang w:val="en-GB"/>
              </w:rPr>
            </w:pPr>
            <w:r w:rsidRPr="00322204">
              <w:rPr>
                <w:rFonts w:ascii="Arial" w:hAnsi="Arial" w:cs="Arial"/>
                <w:sz w:val="20"/>
                <w:szCs w:val="20"/>
                <w:lang w:val="en-US"/>
              </w:rPr>
              <w:t xml:space="preserve">Muscle Strength </w:t>
            </w:r>
          </w:p>
          <w:p w14:paraId="26FC1961" w14:textId="682050D4" w:rsidR="00E672E3" w:rsidRPr="00322204" w:rsidRDefault="00003C3F" w:rsidP="00003C3F">
            <w:pPr>
              <w:jc w:val="both"/>
              <w:rPr>
                <w:rFonts w:ascii="Arial" w:hAnsi="Arial" w:cs="Arial"/>
                <w:sz w:val="20"/>
                <w:szCs w:val="20"/>
                <w:lang w:val="en-US"/>
              </w:rPr>
            </w:pPr>
            <w:r w:rsidRPr="00322204">
              <w:rPr>
                <w:rFonts w:ascii="Arial" w:hAnsi="Arial" w:cs="Arial"/>
                <w:sz w:val="20"/>
                <w:szCs w:val="20"/>
                <w:lang w:val="en-US"/>
              </w:rPr>
              <w:t xml:space="preserve">Behavior Exercise </w:t>
            </w:r>
          </w:p>
          <w:p w14:paraId="515E19CD" w14:textId="35D58CBE" w:rsidR="00003C3F" w:rsidRPr="00322204" w:rsidRDefault="00003C3F" w:rsidP="00003C3F">
            <w:pPr>
              <w:jc w:val="both"/>
              <w:rPr>
                <w:rFonts w:ascii="Arial" w:hAnsi="Arial" w:cs="Arial"/>
                <w:sz w:val="20"/>
                <w:szCs w:val="20"/>
                <w:lang w:val="en-US"/>
              </w:rPr>
            </w:pPr>
            <w:r w:rsidRPr="00322204">
              <w:rPr>
                <w:rFonts w:ascii="Arial" w:hAnsi="Arial" w:cs="Arial"/>
                <w:sz w:val="20"/>
                <w:szCs w:val="20"/>
                <w:lang w:val="en-US"/>
              </w:rPr>
              <w:t xml:space="preserve">Resilience </w:t>
            </w:r>
          </w:p>
          <w:p w14:paraId="17D2A723" w14:textId="302CA866" w:rsidR="00003C3F" w:rsidRPr="00322204" w:rsidRDefault="00E672E3" w:rsidP="00003C3F">
            <w:pPr>
              <w:jc w:val="both"/>
              <w:rPr>
                <w:rFonts w:ascii="Arial" w:hAnsi="Arial" w:cs="Arial"/>
                <w:sz w:val="20"/>
                <w:szCs w:val="20"/>
                <w:lang w:val="en-US"/>
              </w:rPr>
            </w:pPr>
            <w:r w:rsidRPr="00322204">
              <w:rPr>
                <w:rFonts w:ascii="Arial" w:hAnsi="Arial" w:cs="Arial"/>
                <w:sz w:val="20"/>
                <w:szCs w:val="20"/>
                <w:lang w:val="en-GB"/>
              </w:rPr>
              <w:t>NS (p&gt;0,05)</w:t>
            </w:r>
          </w:p>
          <w:p w14:paraId="198B80A3" w14:textId="77777777" w:rsidR="00003C3F" w:rsidRPr="00322204" w:rsidRDefault="00003C3F" w:rsidP="00003C3F">
            <w:pPr>
              <w:jc w:val="both"/>
              <w:rPr>
                <w:rFonts w:ascii="Arial" w:hAnsi="Arial" w:cs="Arial"/>
                <w:sz w:val="20"/>
                <w:szCs w:val="20"/>
                <w:lang w:val="en-US"/>
              </w:rPr>
            </w:pPr>
          </w:p>
          <w:p w14:paraId="621614FF" w14:textId="77777777" w:rsidR="00003C3F" w:rsidRPr="00322204" w:rsidRDefault="00003C3F" w:rsidP="00003C3F">
            <w:pPr>
              <w:jc w:val="both"/>
              <w:rPr>
                <w:rFonts w:ascii="Arial" w:hAnsi="Arial" w:cs="Arial"/>
                <w:sz w:val="20"/>
                <w:szCs w:val="20"/>
                <w:lang w:val="en-US"/>
              </w:rPr>
            </w:pPr>
          </w:p>
          <w:p w14:paraId="3BFF2D5E" w14:textId="77777777" w:rsidR="00003C3F" w:rsidRPr="00322204" w:rsidRDefault="00003C3F" w:rsidP="007C1F06">
            <w:pPr>
              <w:jc w:val="both"/>
              <w:rPr>
                <w:rFonts w:ascii="Arial" w:hAnsi="Arial" w:cs="Arial"/>
                <w:sz w:val="20"/>
                <w:szCs w:val="20"/>
                <w:lang w:val="en-US"/>
              </w:rPr>
            </w:pPr>
          </w:p>
          <w:p w14:paraId="76B4B356" w14:textId="3C4516F7" w:rsidR="000B3684" w:rsidRPr="00322204" w:rsidRDefault="000B3684" w:rsidP="007C1F06">
            <w:pPr>
              <w:jc w:val="both"/>
              <w:rPr>
                <w:rFonts w:ascii="Arial" w:hAnsi="Arial" w:cs="Arial"/>
                <w:sz w:val="20"/>
                <w:szCs w:val="20"/>
                <w:lang w:val="en-GB"/>
              </w:rPr>
            </w:pPr>
          </w:p>
        </w:tc>
      </w:tr>
      <w:tr w:rsidR="000B3684" w:rsidRPr="009B5B69" w14:paraId="59E44BE0" w14:textId="77777777" w:rsidTr="007C1F06">
        <w:tc>
          <w:tcPr>
            <w:tcW w:w="1135" w:type="dxa"/>
            <w:tcBorders>
              <w:left w:val="nil"/>
              <w:right w:val="nil"/>
            </w:tcBorders>
            <w:vAlign w:val="center"/>
          </w:tcPr>
          <w:p w14:paraId="74AF0430" w14:textId="77777777" w:rsidR="000B3684" w:rsidRPr="00183C6A" w:rsidRDefault="000B3684" w:rsidP="007C1F06">
            <w:pPr>
              <w:jc w:val="center"/>
              <w:rPr>
                <w:rFonts w:ascii="Arial" w:hAnsi="Arial" w:cs="Arial"/>
                <w:b/>
                <w:bCs/>
                <w:sz w:val="20"/>
                <w:szCs w:val="20"/>
                <w:lang w:val="en-GB"/>
              </w:rPr>
            </w:pPr>
            <w:r w:rsidRPr="00183C6A">
              <w:rPr>
                <w:rFonts w:ascii="Arial" w:hAnsi="Arial" w:cs="Arial"/>
                <w:b/>
                <w:color w:val="000000" w:themeColor="text1"/>
                <w:sz w:val="20"/>
                <w:szCs w:val="20"/>
              </w:rPr>
              <w:lastRenderedPageBreak/>
              <w:t>Study (year)</w:t>
            </w:r>
          </w:p>
        </w:tc>
        <w:tc>
          <w:tcPr>
            <w:tcW w:w="992" w:type="dxa"/>
            <w:tcBorders>
              <w:left w:val="nil"/>
              <w:right w:val="nil"/>
            </w:tcBorders>
            <w:vAlign w:val="center"/>
          </w:tcPr>
          <w:p w14:paraId="7940ABDB" w14:textId="77777777" w:rsidR="000B3684" w:rsidRPr="00183C6A" w:rsidRDefault="000B3684" w:rsidP="007C1F06">
            <w:pPr>
              <w:jc w:val="center"/>
              <w:rPr>
                <w:rFonts w:ascii="Arial" w:hAnsi="Arial" w:cs="Arial"/>
                <w:color w:val="000000"/>
                <w:sz w:val="20"/>
                <w:szCs w:val="20"/>
                <w:lang w:val="en-GB"/>
              </w:rPr>
            </w:pPr>
            <w:r w:rsidRPr="00183C6A">
              <w:rPr>
                <w:rFonts w:ascii="Arial" w:hAnsi="Arial" w:cs="Arial"/>
                <w:b/>
                <w:color w:val="000000" w:themeColor="text1"/>
                <w:sz w:val="20"/>
                <w:szCs w:val="20"/>
              </w:rPr>
              <w:t>Setting</w:t>
            </w:r>
          </w:p>
        </w:tc>
        <w:tc>
          <w:tcPr>
            <w:tcW w:w="1984" w:type="dxa"/>
            <w:tcBorders>
              <w:left w:val="nil"/>
              <w:right w:val="nil"/>
            </w:tcBorders>
            <w:vAlign w:val="center"/>
          </w:tcPr>
          <w:p w14:paraId="410DEBAB" w14:textId="77777777" w:rsidR="000B3684" w:rsidRPr="00183C6A" w:rsidRDefault="000B3684" w:rsidP="007C1F06">
            <w:pPr>
              <w:autoSpaceDE w:val="0"/>
              <w:autoSpaceDN w:val="0"/>
              <w:adjustRightInd w:val="0"/>
              <w:jc w:val="center"/>
              <w:rPr>
                <w:rFonts w:ascii="Arial" w:hAnsi="Arial" w:cs="Arial"/>
                <w:b/>
                <w:bCs/>
                <w:sz w:val="20"/>
                <w:szCs w:val="20"/>
                <w:lang w:val="en-GB"/>
              </w:rPr>
            </w:pPr>
            <w:r w:rsidRPr="00183C6A">
              <w:rPr>
                <w:rFonts w:ascii="Arial" w:hAnsi="Arial" w:cs="Arial"/>
                <w:b/>
                <w:color w:val="000000" w:themeColor="text1"/>
                <w:sz w:val="20"/>
                <w:szCs w:val="20"/>
              </w:rPr>
              <w:t>Interventions</w:t>
            </w:r>
          </w:p>
        </w:tc>
        <w:tc>
          <w:tcPr>
            <w:tcW w:w="4206" w:type="dxa"/>
            <w:tcBorders>
              <w:left w:val="nil"/>
              <w:right w:val="nil"/>
            </w:tcBorders>
            <w:vAlign w:val="center"/>
          </w:tcPr>
          <w:p w14:paraId="4E16C361" w14:textId="77777777" w:rsidR="000B3684" w:rsidRPr="00183C6A" w:rsidRDefault="000B3684" w:rsidP="007C1F06">
            <w:pPr>
              <w:autoSpaceDE w:val="0"/>
              <w:autoSpaceDN w:val="0"/>
              <w:adjustRightInd w:val="0"/>
              <w:jc w:val="center"/>
              <w:rPr>
                <w:rFonts w:ascii="Arial" w:hAnsi="Arial" w:cs="Arial"/>
                <w:sz w:val="20"/>
                <w:szCs w:val="20"/>
                <w:lang w:val="en-GB"/>
              </w:rPr>
            </w:pPr>
            <w:r w:rsidRPr="00183C6A">
              <w:rPr>
                <w:rFonts w:ascii="Arial" w:hAnsi="Arial" w:cs="Arial"/>
                <w:b/>
                <w:bCs/>
                <w:sz w:val="20"/>
                <w:szCs w:val="20"/>
                <w:lang w:val="en-GB"/>
              </w:rPr>
              <w:t>Healthy lifestyle programs</w:t>
            </w:r>
          </w:p>
        </w:tc>
        <w:tc>
          <w:tcPr>
            <w:tcW w:w="1757" w:type="dxa"/>
            <w:tcBorders>
              <w:left w:val="nil"/>
              <w:right w:val="nil"/>
            </w:tcBorders>
            <w:vAlign w:val="center"/>
          </w:tcPr>
          <w:p w14:paraId="5A524C49" w14:textId="77777777" w:rsidR="000B3684" w:rsidRPr="00183C6A" w:rsidRDefault="000B3684" w:rsidP="007C1F06">
            <w:pPr>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Intervention</w:t>
            </w:r>
          </w:p>
          <w:p w14:paraId="22456383" w14:textId="77777777" w:rsidR="000B3684" w:rsidRPr="00183C6A" w:rsidRDefault="000B3684" w:rsidP="007C1F06">
            <w:pPr>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duration and</w:t>
            </w:r>
          </w:p>
          <w:p w14:paraId="5B076E02" w14:textId="77777777" w:rsidR="000B3684" w:rsidRPr="00183C6A" w:rsidRDefault="000B3684" w:rsidP="007C1F06">
            <w:pPr>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frequency</w:t>
            </w:r>
          </w:p>
          <w:p w14:paraId="47141F43" w14:textId="77777777" w:rsidR="000B3684" w:rsidRPr="00183C6A" w:rsidRDefault="000B3684" w:rsidP="007C1F06">
            <w:pPr>
              <w:jc w:val="center"/>
              <w:rPr>
                <w:rFonts w:ascii="Arial" w:hAnsi="Arial" w:cs="Arial"/>
                <w:color w:val="000000" w:themeColor="text1"/>
                <w:sz w:val="20"/>
                <w:szCs w:val="20"/>
                <w:lang w:val="en-GB"/>
              </w:rPr>
            </w:pPr>
            <w:r w:rsidRPr="00183C6A">
              <w:rPr>
                <w:rFonts w:ascii="Arial" w:hAnsi="Arial" w:cs="Arial"/>
                <w:color w:val="000000" w:themeColor="text1"/>
                <w:sz w:val="20"/>
                <w:szCs w:val="20"/>
                <w:lang w:val="en-GB"/>
              </w:rPr>
              <w:t>Weeks</w:t>
            </w:r>
          </w:p>
          <w:p w14:paraId="6A0033B1" w14:textId="77777777" w:rsidR="000B3684" w:rsidRPr="00183C6A" w:rsidRDefault="000B3684" w:rsidP="007C1F06">
            <w:pPr>
              <w:jc w:val="center"/>
              <w:rPr>
                <w:rFonts w:ascii="Arial" w:hAnsi="Arial" w:cs="Arial"/>
                <w:color w:val="000000" w:themeColor="text1"/>
                <w:sz w:val="20"/>
                <w:szCs w:val="20"/>
                <w:lang w:val="en-GB"/>
              </w:rPr>
            </w:pPr>
            <w:r w:rsidRPr="00183C6A">
              <w:rPr>
                <w:rFonts w:ascii="Arial" w:hAnsi="Arial" w:cs="Arial"/>
                <w:color w:val="000000" w:themeColor="text1"/>
                <w:sz w:val="20"/>
                <w:szCs w:val="20"/>
                <w:lang w:val="en-GB"/>
              </w:rPr>
              <w:t>Days x week</w:t>
            </w:r>
          </w:p>
          <w:p w14:paraId="24CBEBCA" w14:textId="77777777" w:rsidR="000B3684" w:rsidRPr="00183C6A" w:rsidRDefault="000B3684" w:rsidP="007C1F06">
            <w:pPr>
              <w:jc w:val="center"/>
              <w:rPr>
                <w:rFonts w:ascii="Arial" w:hAnsi="Arial" w:cs="Arial"/>
                <w:sz w:val="20"/>
                <w:szCs w:val="20"/>
                <w:lang w:val="en-US"/>
              </w:rPr>
            </w:pPr>
            <w:r w:rsidRPr="00183C6A">
              <w:rPr>
                <w:rFonts w:ascii="Arial" w:hAnsi="Arial" w:cs="Arial"/>
                <w:color w:val="000000" w:themeColor="text1"/>
                <w:sz w:val="20"/>
                <w:szCs w:val="20"/>
                <w:lang w:val="en-GB"/>
              </w:rPr>
              <w:t>Minutes session</w:t>
            </w:r>
          </w:p>
        </w:tc>
        <w:tc>
          <w:tcPr>
            <w:tcW w:w="2552" w:type="dxa"/>
            <w:tcBorders>
              <w:left w:val="nil"/>
              <w:right w:val="nil"/>
            </w:tcBorders>
            <w:vAlign w:val="center"/>
          </w:tcPr>
          <w:p w14:paraId="3E2159BB" w14:textId="77777777" w:rsidR="000B3684" w:rsidRPr="00183C6A" w:rsidRDefault="000B3684" w:rsidP="007C1F06">
            <w:pPr>
              <w:jc w:val="center"/>
              <w:rPr>
                <w:rFonts w:ascii="Arial" w:hAnsi="Arial" w:cs="Arial"/>
                <w:sz w:val="20"/>
                <w:szCs w:val="20"/>
                <w:lang w:val="en-US"/>
              </w:rPr>
            </w:pPr>
            <w:r w:rsidRPr="00183C6A">
              <w:rPr>
                <w:rFonts w:ascii="Arial" w:hAnsi="Arial" w:cs="Arial"/>
                <w:b/>
                <w:color w:val="000000" w:themeColor="text1"/>
                <w:sz w:val="20"/>
                <w:szCs w:val="20"/>
              </w:rPr>
              <w:t>Outcomes</w:t>
            </w:r>
          </w:p>
        </w:tc>
        <w:tc>
          <w:tcPr>
            <w:tcW w:w="2552" w:type="dxa"/>
            <w:tcBorders>
              <w:left w:val="nil"/>
              <w:right w:val="nil"/>
            </w:tcBorders>
            <w:vAlign w:val="center"/>
          </w:tcPr>
          <w:p w14:paraId="207C415D" w14:textId="77777777" w:rsidR="000B3684" w:rsidRPr="00322204" w:rsidRDefault="000B3684" w:rsidP="007C1F06">
            <w:pPr>
              <w:jc w:val="center"/>
              <w:rPr>
                <w:rFonts w:ascii="Arial" w:hAnsi="Arial" w:cs="Arial"/>
                <w:sz w:val="20"/>
                <w:szCs w:val="20"/>
                <w:lang w:val="en-US"/>
              </w:rPr>
            </w:pPr>
            <w:r w:rsidRPr="00322204">
              <w:rPr>
                <w:rFonts w:ascii="Arial" w:hAnsi="Arial" w:cs="Arial"/>
                <w:b/>
                <w:color w:val="000000" w:themeColor="text1"/>
                <w:sz w:val="20"/>
                <w:szCs w:val="20"/>
              </w:rPr>
              <w:t>Main Results</w:t>
            </w:r>
          </w:p>
        </w:tc>
      </w:tr>
      <w:tr w:rsidR="000B3684" w:rsidRPr="00322204" w14:paraId="2D6755DD" w14:textId="77777777" w:rsidTr="007C1F06">
        <w:tc>
          <w:tcPr>
            <w:tcW w:w="1135" w:type="dxa"/>
            <w:tcBorders>
              <w:left w:val="nil"/>
              <w:right w:val="nil"/>
            </w:tcBorders>
          </w:tcPr>
          <w:p w14:paraId="263FA7F8" w14:textId="63CCCD6E" w:rsidR="000B3684" w:rsidRPr="00183C6A" w:rsidRDefault="000B3684" w:rsidP="007C1F06">
            <w:pPr>
              <w:jc w:val="both"/>
              <w:rPr>
                <w:rFonts w:ascii="Arial" w:hAnsi="Arial" w:cs="Arial"/>
                <w:b/>
                <w:bCs/>
                <w:sz w:val="20"/>
                <w:szCs w:val="20"/>
                <w:lang w:val="en-US"/>
              </w:rPr>
            </w:pPr>
            <w:r w:rsidRPr="00183C6A">
              <w:rPr>
                <w:rFonts w:ascii="Arial" w:hAnsi="Arial" w:cs="Arial"/>
                <w:b/>
                <w:bCs/>
                <w:sz w:val="20"/>
                <w:szCs w:val="20"/>
              </w:rPr>
              <w:t xml:space="preserve">Huang CC, et al. (2017) </w:t>
            </w:r>
            <w:r w:rsidRPr="00183C6A">
              <w:rPr>
                <w:rFonts w:ascii="Arial" w:hAnsi="Arial" w:cs="Arial"/>
                <w:sz w:val="20"/>
                <w:szCs w:val="20"/>
                <w:lang w:val="en-US"/>
              </w:rPr>
              <w:t>[</w:t>
            </w:r>
            <w:r w:rsidR="00801AF2">
              <w:rPr>
                <w:rFonts w:ascii="Arial" w:hAnsi="Arial" w:cs="Arial"/>
                <w:sz w:val="20"/>
                <w:szCs w:val="20"/>
                <w:lang w:val="en-US"/>
              </w:rPr>
              <w:t>3</w:t>
            </w:r>
            <w:r w:rsidR="00C23649">
              <w:rPr>
                <w:rFonts w:ascii="Arial" w:hAnsi="Arial" w:cs="Arial"/>
                <w:sz w:val="20"/>
                <w:szCs w:val="20"/>
                <w:lang w:val="en-US"/>
              </w:rPr>
              <w:t>1</w:t>
            </w:r>
            <w:r w:rsidRPr="00183C6A">
              <w:rPr>
                <w:rFonts w:ascii="Arial" w:hAnsi="Arial" w:cs="Arial"/>
                <w:sz w:val="20"/>
                <w:szCs w:val="20"/>
                <w:lang w:val="en-US"/>
              </w:rPr>
              <w:t>]</w:t>
            </w:r>
          </w:p>
        </w:tc>
        <w:tc>
          <w:tcPr>
            <w:tcW w:w="992" w:type="dxa"/>
            <w:tcBorders>
              <w:left w:val="nil"/>
              <w:right w:val="nil"/>
            </w:tcBorders>
          </w:tcPr>
          <w:p w14:paraId="731B9587" w14:textId="77777777" w:rsidR="000B3684" w:rsidRPr="00183C6A" w:rsidRDefault="000B3684" w:rsidP="007C1F06">
            <w:pPr>
              <w:jc w:val="center"/>
              <w:rPr>
                <w:rFonts w:ascii="Arial" w:hAnsi="Arial" w:cs="Arial"/>
                <w:color w:val="000000"/>
                <w:sz w:val="20"/>
                <w:szCs w:val="20"/>
                <w:lang w:val="en-GB"/>
              </w:rPr>
            </w:pPr>
            <w:r w:rsidRPr="00183C6A">
              <w:rPr>
                <w:rFonts w:ascii="Arial" w:hAnsi="Arial" w:cs="Arial"/>
                <w:color w:val="000000"/>
                <w:sz w:val="20"/>
                <w:szCs w:val="20"/>
                <w:lang w:val="en-GB"/>
              </w:rPr>
              <w:t>Medical Center</w:t>
            </w:r>
          </w:p>
        </w:tc>
        <w:tc>
          <w:tcPr>
            <w:tcW w:w="1984" w:type="dxa"/>
            <w:tcBorders>
              <w:left w:val="nil"/>
              <w:right w:val="nil"/>
            </w:tcBorders>
          </w:tcPr>
          <w:p w14:paraId="04446457"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b/>
                <w:bCs/>
                <w:sz w:val="20"/>
                <w:szCs w:val="20"/>
                <w:lang w:val="en-GB"/>
              </w:rPr>
              <w:t>EG:</w:t>
            </w:r>
            <w:r w:rsidRPr="00183C6A">
              <w:rPr>
                <w:rFonts w:ascii="Arial" w:hAnsi="Arial" w:cs="Arial"/>
                <w:sz w:val="20"/>
                <w:szCs w:val="20"/>
                <w:lang w:val="en-GB"/>
              </w:rPr>
              <w:t xml:space="preserve"> </w:t>
            </w:r>
          </w:p>
          <w:p w14:paraId="4ECA20AA"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Healthy lifestyle programs</w:t>
            </w:r>
          </w:p>
          <w:p w14:paraId="3B540967" w14:textId="77777777" w:rsidR="000B3684" w:rsidRPr="00183C6A" w:rsidRDefault="000B3684" w:rsidP="007C1F06">
            <w:pPr>
              <w:autoSpaceDE w:val="0"/>
              <w:autoSpaceDN w:val="0"/>
              <w:adjustRightInd w:val="0"/>
              <w:rPr>
                <w:rFonts w:ascii="Arial" w:hAnsi="Arial" w:cs="Arial"/>
                <w:sz w:val="20"/>
                <w:szCs w:val="20"/>
                <w:lang w:val="en-GB"/>
              </w:rPr>
            </w:pPr>
          </w:p>
          <w:p w14:paraId="21F9809F"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b/>
                <w:bCs/>
                <w:sz w:val="20"/>
                <w:szCs w:val="20"/>
                <w:lang w:val="en-GB"/>
              </w:rPr>
              <w:t>CG:</w:t>
            </w:r>
            <w:r w:rsidRPr="00183C6A">
              <w:rPr>
                <w:rFonts w:ascii="Arial" w:hAnsi="Arial" w:cs="Arial"/>
                <w:sz w:val="20"/>
                <w:szCs w:val="20"/>
                <w:lang w:val="en-GB"/>
              </w:rPr>
              <w:t xml:space="preserve"> </w:t>
            </w:r>
          </w:p>
          <w:p w14:paraId="7BC8232F"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Usual Care</w:t>
            </w:r>
          </w:p>
          <w:p w14:paraId="47FAB098"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Information about side-effects treatment</w:t>
            </w:r>
          </w:p>
          <w:p w14:paraId="77558E0F"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and management</w:t>
            </w:r>
          </w:p>
          <w:p w14:paraId="2837C34C" w14:textId="77777777" w:rsidR="000B3684" w:rsidRPr="00183C6A" w:rsidRDefault="000B3684" w:rsidP="007C1F06">
            <w:pPr>
              <w:autoSpaceDE w:val="0"/>
              <w:autoSpaceDN w:val="0"/>
              <w:adjustRightInd w:val="0"/>
              <w:ind w:right="34"/>
              <w:rPr>
                <w:rFonts w:ascii="Arial" w:hAnsi="Arial" w:cs="Arial"/>
                <w:bCs/>
                <w:sz w:val="20"/>
                <w:szCs w:val="20"/>
                <w:lang w:val="en-GB"/>
              </w:rPr>
            </w:pPr>
          </w:p>
        </w:tc>
        <w:tc>
          <w:tcPr>
            <w:tcW w:w="4206" w:type="dxa"/>
            <w:tcBorders>
              <w:left w:val="nil"/>
              <w:right w:val="nil"/>
            </w:tcBorders>
          </w:tcPr>
          <w:p w14:paraId="7E4BF92C" w14:textId="77777777" w:rsidR="000B3684" w:rsidRPr="00183C6A" w:rsidRDefault="000B3684" w:rsidP="007C1F06">
            <w:pPr>
              <w:autoSpaceDE w:val="0"/>
              <w:autoSpaceDN w:val="0"/>
              <w:adjustRightInd w:val="0"/>
              <w:jc w:val="center"/>
              <w:rPr>
                <w:rFonts w:ascii="Arial" w:hAnsi="Arial" w:cs="Arial"/>
                <w:sz w:val="20"/>
                <w:szCs w:val="20"/>
                <w:lang w:val="en-GB"/>
              </w:rPr>
            </w:pPr>
            <w:r w:rsidRPr="00183C6A">
              <w:rPr>
                <w:rFonts w:ascii="Arial" w:hAnsi="Arial" w:cs="Arial"/>
                <w:sz w:val="20"/>
                <w:szCs w:val="20"/>
                <w:lang w:val="en-GB"/>
              </w:rPr>
              <w:t>ELECTRONIC EDUCATIONAL TECHNOLOGY +             FACE-TO-FACE INTERVIEWS</w:t>
            </w:r>
          </w:p>
          <w:p w14:paraId="43A30086" w14:textId="77777777" w:rsidR="000B3684" w:rsidRPr="00183C6A" w:rsidRDefault="000B3684" w:rsidP="007C1F06">
            <w:pPr>
              <w:autoSpaceDE w:val="0"/>
              <w:autoSpaceDN w:val="0"/>
              <w:adjustRightInd w:val="0"/>
              <w:jc w:val="center"/>
              <w:rPr>
                <w:rFonts w:ascii="Arial" w:hAnsi="Arial" w:cs="Arial"/>
                <w:sz w:val="20"/>
                <w:szCs w:val="20"/>
                <w:lang w:val="en-GB"/>
              </w:rPr>
            </w:pPr>
          </w:p>
          <w:p w14:paraId="5F57F21D"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 Information about condition and /or its </w:t>
            </w:r>
          </w:p>
          <w:p w14:paraId="4BF02FC8"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management</w:t>
            </w:r>
          </w:p>
          <w:p w14:paraId="5865DF0D"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 Information about specific clinical action</w:t>
            </w:r>
          </w:p>
          <w:p w14:paraId="572AD5EE"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 Training for symptom self-management </w:t>
            </w:r>
          </w:p>
          <w:p w14:paraId="215DEDFE"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strategies</w:t>
            </w:r>
          </w:p>
          <w:p w14:paraId="2B7FFDA5"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 Training for psychological strategies</w:t>
            </w:r>
          </w:p>
          <w:p w14:paraId="68326AA5"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 Training for social strategies</w:t>
            </w:r>
          </w:p>
        </w:tc>
        <w:tc>
          <w:tcPr>
            <w:tcW w:w="1757" w:type="dxa"/>
            <w:tcBorders>
              <w:left w:val="nil"/>
              <w:right w:val="nil"/>
            </w:tcBorders>
          </w:tcPr>
          <w:p w14:paraId="7132359F" w14:textId="77777777" w:rsidR="000B3684" w:rsidRPr="00183C6A" w:rsidRDefault="000B3684" w:rsidP="007C1F06">
            <w:pPr>
              <w:jc w:val="center"/>
              <w:rPr>
                <w:rFonts w:ascii="Arial" w:hAnsi="Arial" w:cs="Arial"/>
                <w:sz w:val="20"/>
                <w:szCs w:val="20"/>
                <w:lang w:val="en-US"/>
              </w:rPr>
            </w:pPr>
            <w:r w:rsidRPr="00183C6A">
              <w:rPr>
                <w:rFonts w:ascii="Arial" w:hAnsi="Arial" w:cs="Arial"/>
                <w:sz w:val="20"/>
                <w:szCs w:val="20"/>
                <w:lang w:val="en-US"/>
              </w:rPr>
              <w:t>1 Session Pre-medical treatment (15-20min)</w:t>
            </w:r>
          </w:p>
          <w:p w14:paraId="2E40145E" w14:textId="77777777" w:rsidR="000B3684" w:rsidRPr="00183C6A" w:rsidRDefault="000B3684" w:rsidP="007C1F06">
            <w:pPr>
              <w:jc w:val="center"/>
              <w:rPr>
                <w:rFonts w:ascii="Arial" w:hAnsi="Arial" w:cs="Arial"/>
                <w:sz w:val="20"/>
                <w:szCs w:val="20"/>
              </w:rPr>
            </w:pPr>
            <w:r w:rsidRPr="00183C6A">
              <w:rPr>
                <w:rFonts w:ascii="Arial" w:hAnsi="Arial" w:cs="Arial"/>
                <w:sz w:val="20"/>
                <w:szCs w:val="20"/>
              </w:rPr>
              <w:t>+</w:t>
            </w:r>
          </w:p>
          <w:p w14:paraId="6B5A1A82" w14:textId="77777777" w:rsidR="000B3684" w:rsidRPr="00183C6A" w:rsidRDefault="000B3684" w:rsidP="007C1F06">
            <w:pPr>
              <w:jc w:val="center"/>
              <w:rPr>
                <w:rFonts w:ascii="Arial" w:hAnsi="Arial" w:cs="Arial"/>
                <w:sz w:val="20"/>
                <w:szCs w:val="20"/>
              </w:rPr>
            </w:pPr>
            <w:r w:rsidRPr="00183C6A">
              <w:rPr>
                <w:rFonts w:ascii="Arial" w:hAnsi="Arial" w:cs="Arial"/>
                <w:sz w:val="20"/>
                <w:szCs w:val="20"/>
              </w:rPr>
              <w:t>3 moths</w:t>
            </w:r>
          </w:p>
          <w:p w14:paraId="7AB7EE8D" w14:textId="77777777" w:rsidR="000B3684" w:rsidRPr="00183C6A" w:rsidRDefault="000B3684" w:rsidP="007C1F06">
            <w:pPr>
              <w:jc w:val="center"/>
              <w:rPr>
                <w:rFonts w:ascii="Arial" w:hAnsi="Arial" w:cs="Arial"/>
                <w:sz w:val="20"/>
                <w:szCs w:val="20"/>
              </w:rPr>
            </w:pPr>
            <w:r w:rsidRPr="00183C6A">
              <w:rPr>
                <w:rFonts w:ascii="Arial" w:hAnsi="Arial" w:cs="Arial"/>
                <w:sz w:val="20"/>
                <w:szCs w:val="20"/>
              </w:rPr>
              <w:t>1/15 days</w:t>
            </w:r>
          </w:p>
        </w:tc>
        <w:tc>
          <w:tcPr>
            <w:tcW w:w="2552" w:type="dxa"/>
            <w:tcBorders>
              <w:left w:val="nil"/>
              <w:right w:val="nil"/>
            </w:tcBorders>
          </w:tcPr>
          <w:p w14:paraId="7D4784D7"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Quality of Life (EORTC QLQ-C30)</w:t>
            </w:r>
          </w:p>
          <w:p w14:paraId="3BC0226B"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Symptom distress (SDS)</w:t>
            </w:r>
          </w:p>
          <w:p w14:paraId="54F53584"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Function (Ecog-PS)</w:t>
            </w:r>
          </w:p>
        </w:tc>
        <w:tc>
          <w:tcPr>
            <w:tcW w:w="2552" w:type="dxa"/>
            <w:tcBorders>
              <w:left w:val="nil"/>
              <w:right w:val="nil"/>
            </w:tcBorders>
          </w:tcPr>
          <w:p w14:paraId="150F8EE5" w14:textId="77777777" w:rsidR="004935E8" w:rsidRPr="00322204" w:rsidRDefault="004935E8" w:rsidP="004935E8">
            <w:pPr>
              <w:jc w:val="both"/>
              <w:rPr>
                <w:rFonts w:ascii="Arial" w:hAnsi="Arial" w:cs="Arial"/>
                <w:sz w:val="20"/>
                <w:szCs w:val="20"/>
                <w:lang w:val="en-GB"/>
              </w:rPr>
            </w:pPr>
            <w:r w:rsidRPr="00322204">
              <w:rPr>
                <w:rFonts w:ascii="Arial" w:hAnsi="Arial" w:cs="Arial"/>
                <w:sz w:val="20"/>
                <w:szCs w:val="20"/>
                <w:lang w:val="en-GB"/>
              </w:rPr>
              <w:t xml:space="preserve">Quality of life </w:t>
            </w:r>
          </w:p>
          <w:p w14:paraId="10E99906" w14:textId="7AADB75F" w:rsidR="004935E8" w:rsidRPr="00322204" w:rsidRDefault="004935E8" w:rsidP="004935E8">
            <w:pPr>
              <w:jc w:val="both"/>
              <w:rPr>
                <w:rFonts w:ascii="Arial" w:hAnsi="Arial" w:cs="Arial"/>
                <w:sz w:val="20"/>
                <w:szCs w:val="20"/>
                <w:lang w:val="en-GB"/>
              </w:rPr>
            </w:pPr>
            <w:r w:rsidRPr="00322204">
              <w:rPr>
                <w:rFonts w:ascii="Arial" w:hAnsi="Arial" w:cs="Arial"/>
                <w:sz w:val="20"/>
                <w:szCs w:val="20"/>
                <w:lang w:val="en-GB"/>
              </w:rPr>
              <w:t>EG&gt;CG (p</w:t>
            </w:r>
            <w:r w:rsidR="006E40C8" w:rsidRPr="00322204">
              <w:rPr>
                <w:rFonts w:ascii="Arial" w:hAnsi="Arial" w:cs="Arial"/>
                <w:sz w:val="20"/>
                <w:szCs w:val="20"/>
                <w:lang w:val="en-GB"/>
              </w:rPr>
              <w:t>&lt;</w:t>
            </w:r>
            <w:r w:rsidRPr="00322204">
              <w:rPr>
                <w:rFonts w:ascii="Arial" w:hAnsi="Arial" w:cs="Arial"/>
                <w:sz w:val="20"/>
                <w:szCs w:val="20"/>
                <w:lang w:val="en-GB"/>
              </w:rPr>
              <w:t>0,05)</w:t>
            </w:r>
          </w:p>
          <w:p w14:paraId="6CA026A3" w14:textId="77777777" w:rsidR="004935E8" w:rsidRPr="00322204" w:rsidRDefault="004935E8" w:rsidP="004935E8">
            <w:pPr>
              <w:jc w:val="both"/>
              <w:rPr>
                <w:rFonts w:ascii="Arial" w:hAnsi="Arial" w:cs="Arial"/>
                <w:sz w:val="20"/>
                <w:szCs w:val="20"/>
                <w:lang w:val="en-GB"/>
              </w:rPr>
            </w:pPr>
          </w:p>
          <w:p w14:paraId="56F7228A" w14:textId="5251EDC3" w:rsidR="004935E8" w:rsidRPr="00322204" w:rsidRDefault="004935E8" w:rsidP="004935E8">
            <w:pPr>
              <w:jc w:val="both"/>
              <w:rPr>
                <w:rFonts w:ascii="Arial" w:hAnsi="Arial" w:cs="Arial"/>
                <w:sz w:val="20"/>
                <w:szCs w:val="20"/>
                <w:lang w:val="en-GB"/>
              </w:rPr>
            </w:pPr>
            <w:r w:rsidRPr="00322204">
              <w:rPr>
                <w:rFonts w:ascii="Arial" w:hAnsi="Arial" w:cs="Arial"/>
                <w:sz w:val="20"/>
                <w:szCs w:val="20"/>
                <w:lang w:val="en-GB"/>
              </w:rPr>
              <w:t>Symptoms distress</w:t>
            </w:r>
          </w:p>
          <w:p w14:paraId="61F4F48D" w14:textId="5376AC75" w:rsidR="004935E8" w:rsidRPr="00322204" w:rsidRDefault="004935E8" w:rsidP="004935E8">
            <w:pPr>
              <w:jc w:val="both"/>
              <w:rPr>
                <w:rFonts w:ascii="Arial" w:hAnsi="Arial" w:cs="Arial"/>
                <w:sz w:val="20"/>
                <w:szCs w:val="20"/>
                <w:lang w:val="en-GB"/>
              </w:rPr>
            </w:pPr>
            <w:r w:rsidRPr="00322204">
              <w:rPr>
                <w:rFonts w:ascii="Arial" w:hAnsi="Arial" w:cs="Arial"/>
                <w:sz w:val="20"/>
                <w:szCs w:val="20"/>
                <w:lang w:val="en-GB"/>
              </w:rPr>
              <w:t>EG</w:t>
            </w:r>
            <w:r w:rsidR="006E40C8" w:rsidRPr="00322204">
              <w:rPr>
                <w:rFonts w:ascii="Arial" w:hAnsi="Arial" w:cs="Arial"/>
                <w:sz w:val="20"/>
                <w:szCs w:val="20"/>
                <w:lang w:val="en-GB"/>
              </w:rPr>
              <w:t>&lt;</w:t>
            </w:r>
            <w:r w:rsidRPr="00322204">
              <w:rPr>
                <w:rFonts w:ascii="Arial" w:hAnsi="Arial" w:cs="Arial"/>
                <w:sz w:val="20"/>
                <w:szCs w:val="20"/>
                <w:lang w:val="en-GB"/>
              </w:rPr>
              <w:t>CG (p</w:t>
            </w:r>
            <w:r w:rsidR="006E40C8" w:rsidRPr="00322204">
              <w:rPr>
                <w:rFonts w:ascii="Arial" w:hAnsi="Arial" w:cs="Arial"/>
                <w:sz w:val="20"/>
                <w:szCs w:val="20"/>
                <w:lang w:val="en-GB"/>
              </w:rPr>
              <w:t>&lt;</w:t>
            </w:r>
            <w:r w:rsidRPr="00322204">
              <w:rPr>
                <w:rFonts w:ascii="Arial" w:hAnsi="Arial" w:cs="Arial"/>
                <w:sz w:val="20"/>
                <w:szCs w:val="20"/>
                <w:lang w:val="en-GB"/>
              </w:rPr>
              <w:t>0,001)</w:t>
            </w:r>
          </w:p>
          <w:p w14:paraId="70C6610E" w14:textId="05864369" w:rsidR="004935E8" w:rsidRPr="00322204" w:rsidRDefault="004935E8" w:rsidP="004935E8">
            <w:pPr>
              <w:jc w:val="both"/>
              <w:rPr>
                <w:rFonts w:ascii="Arial" w:hAnsi="Arial" w:cs="Arial"/>
                <w:sz w:val="20"/>
                <w:szCs w:val="20"/>
                <w:lang w:val="en-GB"/>
              </w:rPr>
            </w:pPr>
          </w:p>
          <w:p w14:paraId="1FEB9267" w14:textId="258B3E94" w:rsidR="004935E8" w:rsidRPr="00322204" w:rsidRDefault="004935E8" w:rsidP="004935E8">
            <w:pPr>
              <w:jc w:val="both"/>
              <w:rPr>
                <w:rFonts w:ascii="Arial" w:hAnsi="Arial" w:cs="Arial"/>
                <w:sz w:val="20"/>
                <w:szCs w:val="20"/>
                <w:lang w:val="en-GB"/>
              </w:rPr>
            </w:pPr>
            <w:r w:rsidRPr="00322204">
              <w:rPr>
                <w:rFonts w:ascii="Arial" w:hAnsi="Arial" w:cs="Arial"/>
                <w:sz w:val="20"/>
                <w:szCs w:val="20"/>
                <w:lang w:val="en-GB"/>
              </w:rPr>
              <w:t>Emotional Function</w:t>
            </w:r>
          </w:p>
          <w:p w14:paraId="0AD4C739" w14:textId="215CB98E" w:rsidR="004935E8" w:rsidRPr="00322204" w:rsidRDefault="004935E8" w:rsidP="004935E8">
            <w:pPr>
              <w:jc w:val="both"/>
              <w:rPr>
                <w:rFonts w:ascii="Arial" w:hAnsi="Arial" w:cs="Arial"/>
                <w:sz w:val="20"/>
                <w:szCs w:val="20"/>
                <w:lang w:val="en-US"/>
              </w:rPr>
            </w:pPr>
            <w:r w:rsidRPr="00322204">
              <w:rPr>
                <w:rFonts w:ascii="Arial" w:hAnsi="Arial" w:cs="Arial"/>
                <w:sz w:val="20"/>
                <w:szCs w:val="20"/>
                <w:lang w:val="en-GB"/>
              </w:rPr>
              <w:t>EG&gt;CG (p</w:t>
            </w:r>
            <w:r w:rsidR="006E40C8" w:rsidRPr="00322204">
              <w:rPr>
                <w:rFonts w:ascii="Arial" w:hAnsi="Arial" w:cs="Arial"/>
                <w:sz w:val="20"/>
                <w:szCs w:val="20"/>
                <w:lang w:val="en-GB"/>
              </w:rPr>
              <w:t>&lt;</w:t>
            </w:r>
            <w:r w:rsidRPr="00322204">
              <w:rPr>
                <w:rFonts w:ascii="Arial" w:hAnsi="Arial" w:cs="Arial"/>
                <w:sz w:val="20"/>
                <w:szCs w:val="20"/>
                <w:lang w:val="en-GB"/>
              </w:rPr>
              <w:t>0,001)</w:t>
            </w:r>
          </w:p>
          <w:p w14:paraId="6BC987B0" w14:textId="320A101B" w:rsidR="000B3684" w:rsidRPr="00322204" w:rsidRDefault="000B3684" w:rsidP="007C1F06">
            <w:pPr>
              <w:jc w:val="both"/>
              <w:rPr>
                <w:rFonts w:ascii="Arial" w:hAnsi="Arial" w:cs="Arial"/>
                <w:sz w:val="20"/>
                <w:szCs w:val="20"/>
                <w:lang w:val="en-GB"/>
              </w:rPr>
            </w:pPr>
          </w:p>
        </w:tc>
      </w:tr>
      <w:tr w:rsidR="000B3684" w:rsidRPr="00762A65" w14:paraId="2B0428ED" w14:textId="77777777" w:rsidTr="007C1F06">
        <w:tc>
          <w:tcPr>
            <w:tcW w:w="1135" w:type="dxa"/>
            <w:tcBorders>
              <w:left w:val="nil"/>
              <w:right w:val="nil"/>
            </w:tcBorders>
          </w:tcPr>
          <w:p w14:paraId="7055BA8D" w14:textId="557CD344" w:rsidR="000B3684" w:rsidRPr="00183C6A" w:rsidRDefault="000B3684" w:rsidP="007C1F06">
            <w:pPr>
              <w:jc w:val="both"/>
              <w:rPr>
                <w:rFonts w:ascii="Arial" w:hAnsi="Arial" w:cs="Arial"/>
                <w:b/>
                <w:bCs/>
                <w:sz w:val="20"/>
                <w:szCs w:val="20"/>
              </w:rPr>
            </w:pPr>
            <w:r w:rsidRPr="00183C6A">
              <w:rPr>
                <w:rFonts w:ascii="Arial" w:hAnsi="Arial" w:cs="Arial"/>
                <w:b/>
                <w:bCs/>
                <w:sz w:val="20"/>
                <w:szCs w:val="20"/>
              </w:rPr>
              <w:t xml:space="preserve">Geerse OP, et al (2016) </w:t>
            </w:r>
            <w:r w:rsidRPr="00183C6A">
              <w:rPr>
                <w:rFonts w:ascii="Arial" w:hAnsi="Arial" w:cs="Arial"/>
                <w:sz w:val="20"/>
                <w:szCs w:val="20"/>
                <w:lang w:val="en-US"/>
              </w:rPr>
              <w:t>[3</w:t>
            </w:r>
            <w:r w:rsidR="00C23649">
              <w:rPr>
                <w:rFonts w:ascii="Arial" w:hAnsi="Arial" w:cs="Arial"/>
                <w:sz w:val="20"/>
                <w:szCs w:val="20"/>
                <w:lang w:val="en-US"/>
              </w:rPr>
              <w:t>2</w:t>
            </w:r>
            <w:r w:rsidRPr="00183C6A">
              <w:rPr>
                <w:rFonts w:ascii="Arial" w:hAnsi="Arial" w:cs="Arial"/>
                <w:sz w:val="20"/>
                <w:szCs w:val="20"/>
                <w:lang w:val="en-US"/>
              </w:rPr>
              <w:t>]</w:t>
            </w:r>
          </w:p>
        </w:tc>
        <w:tc>
          <w:tcPr>
            <w:tcW w:w="992" w:type="dxa"/>
            <w:tcBorders>
              <w:left w:val="nil"/>
              <w:right w:val="nil"/>
            </w:tcBorders>
          </w:tcPr>
          <w:p w14:paraId="23E2A710" w14:textId="77777777" w:rsidR="000B3684" w:rsidRPr="00183C6A" w:rsidRDefault="000B3684" w:rsidP="007C1F06">
            <w:pPr>
              <w:jc w:val="center"/>
              <w:rPr>
                <w:rFonts w:ascii="Arial" w:hAnsi="Arial" w:cs="Arial"/>
                <w:color w:val="000000"/>
                <w:sz w:val="20"/>
                <w:szCs w:val="20"/>
                <w:lang w:val="en-GB"/>
              </w:rPr>
            </w:pPr>
            <w:r w:rsidRPr="00183C6A">
              <w:rPr>
                <w:rFonts w:ascii="Arial" w:hAnsi="Arial" w:cs="Arial"/>
                <w:color w:val="000000"/>
                <w:sz w:val="20"/>
                <w:szCs w:val="20"/>
                <w:lang w:val="en-US"/>
              </w:rPr>
              <w:t>Hospital</w:t>
            </w:r>
          </w:p>
        </w:tc>
        <w:tc>
          <w:tcPr>
            <w:tcW w:w="1984" w:type="dxa"/>
            <w:tcBorders>
              <w:left w:val="nil"/>
              <w:right w:val="nil"/>
            </w:tcBorders>
          </w:tcPr>
          <w:p w14:paraId="492FE3C2"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b/>
                <w:bCs/>
                <w:sz w:val="20"/>
                <w:szCs w:val="20"/>
                <w:lang w:val="en-GB"/>
              </w:rPr>
              <w:t>EG:</w:t>
            </w:r>
            <w:r w:rsidRPr="00183C6A">
              <w:rPr>
                <w:rFonts w:ascii="Arial" w:hAnsi="Arial" w:cs="Arial"/>
                <w:sz w:val="20"/>
                <w:szCs w:val="20"/>
                <w:lang w:val="en-GB"/>
              </w:rPr>
              <w:t xml:space="preserve"> </w:t>
            </w:r>
          </w:p>
          <w:p w14:paraId="4D41663D"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Healthy lifestyle programs</w:t>
            </w:r>
          </w:p>
          <w:p w14:paraId="60FC070D"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Referral to healthcare professionals</w:t>
            </w:r>
          </w:p>
          <w:p w14:paraId="3FA77635" w14:textId="77777777" w:rsidR="000B3684" w:rsidRPr="00183C6A" w:rsidRDefault="000B3684" w:rsidP="007C1F06">
            <w:pPr>
              <w:autoSpaceDE w:val="0"/>
              <w:autoSpaceDN w:val="0"/>
              <w:adjustRightInd w:val="0"/>
              <w:rPr>
                <w:rFonts w:ascii="Arial" w:hAnsi="Arial" w:cs="Arial"/>
                <w:sz w:val="20"/>
                <w:szCs w:val="20"/>
                <w:lang w:val="en-GB"/>
              </w:rPr>
            </w:pPr>
          </w:p>
          <w:p w14:paraId="166EAC18"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b/>
                <w:bCs/>
                <w:sz w:val="20"/>
                <w:szCs w:val="20"/>
                <w:lang w:val="en-GB"/>
              </w:rPr>
              <w:t>CG:</w:t>
            </w:r>
            <w:r w:rsidRPr="00183C6A">
              <w:rPr>
                <w:rFonts w:ascii="Arial" w:hAnsi="Arial" w:cs="Arial"/>
                <w:sz w:val="20"/>
                <w:szCs w:val="20"/>
                <w:lang w:val="en-GB"/>
              </w:rPr>
              <w:t xml:space="preserve"> </w:t>
            </w:r>
          </w:p>
          <w:p w14:paraId="2ECCCA38"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Usual Care</w:t>
            </w:r>
          </w:p>
          <w:p w14:paraId="01769459" w14:textId="77777777" w:rsidR="000B3684" w:rsidRPr="00183C6A" w:rsidRDefault="000B3684" w:rsidP="007C1F06">
            <w:pPr>
              <w:autoSpaceDE w:val="0"/>
              <w:autoSpaceDN w:val="0"/>
              <w:adjustRightInd w:val="0"/>
              <w:rPr>
                <w:rFonts w:ascii="Arial" w:hAnsi="Arial" w:cs="Arial"/>
                <w:sz w:val="20"/>
                <w:szCs w:val="20"/>
                <w:lang w:val="en-GB"/>
              </w:rPr>
            </w:pPr>
          </w:p>
        </w:tc>
        <w:tc>
          <w:tcPr>
            <w:tcW w:w="4206" w:type="dxa"/>
            <w:tcBorders>
              <w:left w:val="nil"/>
              <w:right w:val="nil"/>
            </w:tcBorders>
          </w:tcPr>
          <w:p w14:paraId="3D25D12E" w14:textId="77777777" w:rsidR="000B3684" w:rsidRPr="00183C6A" w:rsidRDefault="000B3684" w:rsidP="007C1F06">
            <w:pPr>
              <w:autoSpaceDE w:val="0"/>
              <w:autoSpaceDN w:val="0"/>
              <w:adjustRightInd w:val="0"/>
              <w:ind w:right="34"/>
              <w:jc w:val="center"/>
              <w:rPr>
                <w:rFonts w:ascii="Arial" w:hAnsi="Arial" w:cs="Arial"/>
                <w:bCs/>
                <w:sz w:val="20"/>
                <w:szCs w:val="20"/>
                <w:lang w:val="en-US"/>
              </w:rPr>
            </w:pPr>
            <w:r w:rsidRPr="00183C6A">
              <w:rPr>
                <w:rFonts w:ascii="Arial" w:hAnsi="Arial" w:cs="Arial"/>
                <w:sz w:val="20"/>
                <w:szCs w:val="20"/>
                <w:lang w:val="en-GB"/>
              </w:rPr>
              <w:t>FACE-TO-FACE INTERVIEWS</w:t>
            </w:r>
            <w:r w:rsidRPr="00183C6A">
              <w:rPr>
                <w:rFonts w:ascii="Arial" w:hAnsi="Arial" w:cs="Arial"/>
                <w:bCs/>
                <w:sz w:val="20"/>
                <w:szCs w:val="20"/>
                <w:lang w:val="en-US"/>
              </w:rPr>
              <w:t xml:space="preserve"> +                               REFERRAL TO HEALTHCARE PROFESSIONAL</w:t>
            </w:r>
          </w:p>
          <w:p w14:paraId="6ED6AA0D" w14:textId="77777777" w:rsidR="000B3684" w:rsidRPr="00183C6A" w:rsidRDefault="000B3684" w:rsidP="007C1F06">
            <w:pPr>
              <w:autoSpaceDE w:val="0"/>
              <w:autoSpaceDN w:val="0"/>
              <w:adjustRightInd w:val="0"/>
              <w:ind w:right="34"/>
              <w:jc w:val="center"/>
              <w:rPr>
                <w:rFonts w:ascii="Arial" w:hAnsi="Arial" w:cs="Arial"/>
                <w:bCs/>
                <w:sz w:val="20"/>
                <w:szCs w:val="20"/>
                <w:lang w:val="en-US"/>
              </w:rPr>
            </w:pPr>
          </w:p>
          <w:p w14:paraId="3C469FF2" w14:textId="77777777" w:rsidR="000B3684" w:rsidRPr="00183C6A" w:rsidRDefault="000B3684" w:rsidP="007C1F06">
            <w:pPr>
              <w:autoSpaceDE w:val="0"/>
              <w:autoSpaceDN w:val="0"/>
              <w:adjustRightInd w:val="0"/>
              <w:ind w:right="34"/>
              <w:rPr>
                <w:rFonts w:ascii="Arial" w:hAnsi="Arial" w:cs="Arial"/>
                <w:bCs/>
                <w:sz w:val="20"/>
                <w:szCs w:val="20"/>
                <w:lang w:val="en-GB"/>
              </w:rPr>
            </w:pPr>
            <w:r w:rsidRPr="00183C6A">
              <w:rPr>
                <w:rFonts w:ascii="Arial" w:hAnsi="Arial" w:cs="Arial"/>
                <w:bCs/>
                <w:sz w:val="20"/>
                <w:szCs w:val="20"/>
                <w:lang w:val="en-GB"/>
              </w:rPr>
              <w:t xml:space="preserve">     - Training for identifying and satisfying patients´ health needs      </w:t>
            </w:r>
          </w:p>
          <w:p w14:paraId="7C72DE0D" w14:textId="77777777" w:rsidR="000B3684" w:rsidRDefault="000B3684" w:rsidP="007C1F06">
            <w:pPr>
              <w:autoSpaceDE w:val="0"/>
              <w:autoSpaceDN w:val="0"/>
              <w:adjustRightInd w:val="0"/>
              <w:ind w:right="34"/>
              <w:rPr>
                <w:rFonts w:ascii="Arial" w:hAnsi="Arial" w:cs="Arial"/>
                <w:bCs/>
                <w:sz w:val="20"/>
                <w:szCs w:val="20"/>
                <w:lang w:val="en-GB"/>
              </w:rPr>
            </w:pPr>
            <w:r w:rsidRPr="00183C6A">
              <w:rPr>
                <w:rFonts w:ascii="Arial" w:hAnsi="Arial" w:cs="Arial"/>
                <w:bCs/>
                <w:sz w:val="20"/>
                <w:szCs w:val="20"/>
                <w:lang w:val="en-GB"/>
              </w:rPr>
              <w:t xml:space="preserve">     - Training for finding healthcare professional support when needed</w:t>
            </w:r>
          </w:p>
          <w:p w14:paraId="5DBDA270" w14:textId="77777777" w:rsidR="000B3684" w:rsidRDefault="000B3684" w:rsidP="007C1F06">
            <w:pPr>
              <w:autoSpaceDE w:val="0"/>
              <w:autoSpaceDN w:val="0"/>
              <w:adjustRightInd w:val="0"/>
              <w:ind w:right="34"/>
              <w:rPr>
                <w:rFonts w:ascii="Arial" w:hAnsi="Arial" w:cs="Arial"/>
                <w:bCs/>
                <w:sz w:val="20"/>
                <w:szCs w:val="20"/>
                <w:lang w:val="en-GB"/>
              </w:rPr>
            </w:pPr>
          </w:p>
          <w:p w14:paraId="4F0D9D7F" w14:textId="77777777" w:rsidR="000B3684" w:rsidRDefault="000B3684" w:rsidP="007C1F06">
            <w:pPr>
              <w:autoSpaceDE w:val="0"/>
              <w:autoSpaceDN w:val="0"/>
              <w:adjustRightInd w:val="0"/>
              <w:ind w:right="34"/>
              <w:rPr>
                <w:rFonts w:ascii="Arial" w:hAnsi="Arial" w:cs="Arial"/>
                <w:bCs/>
                <w:sz w:val="20"/>
                <w:szCs w:val="20"/>
                <w:lang w:val="en-GB"/>
              </w:rPr>
            </w:pPr>
          </w:p>
          <w:p w14:paraId="585FDFCF" w14:textId="77777777" w:rsidR="000B3684" w:rsidRDefault="000B3684" w:rsidP="007C1F06">
            <w:pPr>
              <w:autoSpaceDE w:val="0"/>
              <w:autoSpaceDN w:val="0"/>
              <w:adjustRightInd w:val="0"/>
              <w:ind w:right="34"/>
              <w:rPr>
                <w:rFonts w:ascii="Arial" w:hAnsi="Arial" w:cs="Arial"/>
                <w:bCs/>
                <w:sz w:val="20"/>
                <w:szCs w:val="20"/>
                <w:lang w:val="en-GB"/>
              </w:rPr>
            </w:pPr>
          </w:p>
          <w:p w14:paraId="7119FDC2" w14:textId="77777777" w:rsidR="000B3684" w:rsidRDefault="000B3684" w:rsidP="007C1F06">
            <w:pPr>
              <w:autoSpaceDE w:val="0"/>
              <w:autoSpaceDN w:val="0"/>
              <w:adjustRightInd w:val="0"/>
              <w:ind w:right="34"/>
              <w:rPr>
                <w:rFonts w:ascii="Arial" w:hAnsi="Arial" w:cs="Arial"/>
                <w:bCs/>
                <w:sz w:val="20"/>
                <w:szCs w:val="20"/>
                <w:lang w:val="en-GB"/>
              </w:rPr>
            </w:pPr>
          </w:p>
          <w:p w14:paraId="0D28FB75" w14:textId="77777777" w:rsidR="000B3684" w:rsidRDefault="000B3684" w:rsidP="007C1F06">
            <w:pPr>
              <w:autoSpaceDE w:val="0"/>
              <w:autoSpaceDN w:val="0"/>
              <w:adjustRightInd w:val="0"/>
              <w:ind w:right="34"/>
              <w:rPr>
                <w:rFonts w:ascii="Arial" w:hAnsi="Arial" w:cs="Arial"/>
                <w:bCs/>
                <w:sz w:val="20"/>
                <w:szCs w:val="20"/>
                <w:lang w:val="en-GB"/>
              </w:rPr>
            </w:pPr>
          </w:p>
          <w:p w14:paraId="78437445" w14:textId="77777777" w:rsidR="000B3684" w:rsidRDefault="000B3684" w:rsidP="007C1F06">
            <w:pPr>
              <w:autoSpaceDE w:val="0"/>
              <w:autoSpaceDN w:val="0"/>
              <w:adjustRightInd w:val="0"/>
              <w:ind w:right="34"/>
              <w:rPr>
                <w:rFonts w:ascii="Arial" w:hAnsi="Arial" w:cs="Arial"/>
                <w:bCs/>
                <w:sz w:val="20"/>
                <w:szCs w:val="20"/>
                <w:lang w:val="en-GB"/>
              </w:rPr>
            </w:pPr>
          </w:p>
          <w:p w14:paraId="4ED060D2" w14:textId="77777777" w:rsidR="000B3684" w:rsidRDefault="000B3684" w:rsidP="007C1F06">
            <w:pPr>
              <w:autoSpaceDE w:val="0"/>
              <w:autoSpaceDN w:val="0"/>
              <w:adjustRightInd w:val="0"/>
              <w:ind w:right="34"/>
              <w:rPr>
                <w:rFonts w:ascii="Arial" w:hAnsi="Arial" w:cs="Arial"/>
                <w:bCs/>
                <w:sz w:val="20"/>
                <w:szCs w:val="20"/>
                <w:lang w:val="en-GB"/>
              </w:rPr>
            </w:pPr>
          </w:p>
          <w:p w14:paraId="4E1CD2E6" w14:textId="77777777" w:rsidR="000B3684" w:rsidRDefault="000B3684" w:rsidP="007C1F06">
            <w:pPr>
              <w:autoSpaceDE w:val="0"/>
              <w:autoSpaceDN w:val="0"/>
              <w:adjustRightInd w:val="0"/>
              <w:ind w:right="34"/>
              <w:rPr>
                <w:rFonts w:ascii="Arial" w:hAnsi="Arial" w:cs="Arial"/>
                <w:bCs/>
                <w:sz w:val="20"/>
                <w:szCs w:val="20"/>
                <w:lang w:val="en-GB"/>
              </w:rPr>
            </w:pPr>
          </w:p>
          <w:p w14:paraId="2B1F258B" w14:textId="24C9004A" w:rsidR="00341FFB" w:rsidRPr="00183C6A" w:rsidRDefault="00341FFB" w:rsidP="007C1F06">
            <w:pPr>
              <w:autoSpaceDE w:val="0"/>
              <w:autoSpaceDN w:val="0"/>
              <w:adjustRightInd w:val="0"/>
              <w:ind w:right="34"/>
              <w:rPr>
                <w:rFonts w:ascii="Arial" w:hAnsi="Arial" w:cs="Arial"/>
                <w:bCs/>
                <w:sz w:val="20"/>
                <w:szCs w:val="20"/>
                <w:lang w:val="en-GB"/>
              </w:rPr>
            </w:pPr>
          </w:p>
        </w:tc>
        <w:tc>
          <w:tcPr>
            <w:tcW w:w="1757" w:type="dxa"/>
            <w:tcBorders>
              <w:left w:val="nil"/>
              <w:right w:val="nil"/>
            </w:tcBorders>
          </w:tcPr>
          <w:p w14:paraId="64F00363" w14:textId="77777777" w:rsidR="000B3684" w:rsidRPr="00183C6A" w:rsidRDefault="000B3684" w:rsidP="007C1F06">
            <w:pPr>
              <w:jc w:val="center"/>
              <w:rPr>
                <w:rFonts w:ascii="Arial" w:hAnsi="Arial" w:cs="Arial"/>
                <w:sz w:val="20"/>
                <w:szCs w:val="20"/>
                <w:lang w:val="en-US"/>
              </w:rPr>
            </w:pPr>
            <w:r w:rsidRPr="00183C6A">
              <w:rPr>
                <w:rFonts w:ascii="Arial" w:hAnsi="Arial" w:cs="Arial"/>
                <w:sz w:val="20"/>
                <w:szCs w:val="20"/>
                <w:lang w:val="en-US"/>
              </w:rPr>
              <w:t>4 visit o more if patient considered necessary</w:t>
            </w:r>
          </w:p>
        </w:tc>
        <w:tc>
          <w:tcPr>
            <w:tcW w:w="2552" w:type="dxa"/>
            <w:tcBorders>
              <w:left w:val="nil"/>
              <w:right w:val="nil"/>
            </w:tcBorders>
          </w:tcPr>
          <w:p w14:paraId="66BEC827"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Quality of Life (EORTC QLQ-C30+LC13; Eq-5D)</w:t>
            </w:r>
          </w:p>
          <w:p w14:paraId="40115C2E"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Anxiety (HADS-A)</w:t>
            </w:r>
          </w:p>
          <w:p w14:paraId="750A2CA5"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Depression (HADS-D)</w:t>
            </w:r>
          </w:p>
          <w:p w14:paraId="225FB147"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Satisfaction (PSQ-III)</w:t>
            </w:r>
          </w:p>
        </w:tc>
        <w:tc>
          <w:tcPr>
            <w:tcW w:w="2552" w:type="dxa"/>
            <w:tcBorders>
              <w:left w:val="nil"/>
              <w:right w:val="nil"/>
            </w:tcBorders>
          </w:tcPr>
          <w:p w14:paraId="128271EC" w14:textId="750C8AC8" w:rsidR="0032523E" w:rsidRPr="00322204" w:rsidRDefault="0032523E" w:rsidP="0032523E">
            <w:pPr>
              <w:jc w:val="both"/>
              <w:rPr>
                <w:rFonts w:ascii="Arial" w:hAnsi="Arial" w:cs="Arial"/>
                <w:sz w:val="20"/>
                <w:szCs w:val="20"/>
                <w:lang w:val="en-GB"/>
              </w:rPr>
            </w:pPr>
            <w:r w:rsidRPr="00322204">
              <w:rPr>
                <w:rFonts w:ascii="Arial" w:hAnsi="Arial" w:cs="Arial"/>
                <w:sz w:val="20"/>
                <w:szCs w:val="20"/>
                <w:lang w:val="en-GB"/>
              </w:rPr>
              <w:t>Quality of life</w:t>
            </w:r>
          </w:p>
          <w:p w14:paraId="0E33E19E" w14:textId="77777777" w:rsidR="0032523E" w:rsidRPr="00322204" w:rsidRDefault="0032523E" w:rsidP="0032523E">
            <w:pPr>
              <w:jc w:val="both"/>
              <w:rPr>
                <w:rFonts w:ascii="Arial" w:hAnsi="Arial" w:cs="Arial"/>
                <w:sz w:val="20"/>
                <w:szCs w:val="20"/>
                <w:lang w:val="en-GB"/>
              </w:rPr>
            </w:pPr>
            <w:r w:rsidRPr="00322204">
              <w:rPr>
                <w:rFonts w:ascii="Arial" w:hAnsi="Arial" w:cs="Arial"/>
                <w:sz w:val="20"/>
                <w:szCs w:val="20"/>
                <w:lang w:val="en-GB"/>
              </w:rPr>
              <w:t xml:space="preserve">Anxiety </w:t>
            </w:r>
          </w:p>
          <w:p w14:paraId="0C734059" w14:textId="784BC790" w:rsidR="0032523E" w:rsidRPr="00322204" w:rsidRDefault="0032523E" w:rsidP="0032523E">
            <w:pPr>
              <w:jc w:val="both"/>
              <w:rPr>
                <w:rFonts w:ascii="Arial" w:hAnsi="Arial" w:cs="Arial"/>
                <w:sz w:val="20"/>
                <w:szCs w:val="20"/>
                <w:lang w:val="en-GB"/>
              </w:rPr>
            </w:pPr>
            <w:r w:rsidRPr="00322204">
              <w:rPr>
                <w:rFonts w:ascii="Arial" w:hAnsi="Arial" w:cs="Arial"/>
                <w:sz w:val="20"/>
                <w:szCs w:val="20"/>
                <w:lang w:val="en-GB"/>
              </w:rPr>
              <w:t>Depression</w:t>
            </w:r>
          </w:p>
          <w:p w14:paraId="3C783BA6" w14:textId="488693D2" w:rsidR="0032523E" w:rsidRPr="00322204" w:rsidRDefault="0032523E" w:rsidP="0032523E">
            <w:pPr>
              <w:jc w:val="both"/>
              <w:rPr>
                <w:rFonts w:ascii="Arial" w:hAnsi="Arial" w:cs="Arial"/>
                <w:sz w:val="20"/>
                <w:szCs w:val="20"/>
                <w:lang w:val="en-GB"/>
              </w:rPr>
            </w:pPr>
            <w:r w:rsidRPr="00322204">
              <w:rPr>
                <w:rFonts w:ascii="Arial" w:hAnsi="Arial" w:cs="Arial"/>
                <w:sz w:val="20"/>
                <w:szCs w:val="20"/>
                <w:lang w:val="en-GB"/>
              </w:rPr>
              <w:t>Satisfaction</w:t>
            </w:r>
          </w:p>
          <w:p w14:paraId="07235D31" w14:textId="77777777" w:rsidR="0032523E" w:rsidRPr="00322204" w:rsidRDefault="0032523E" w:rsidP="0032523E">
            <w:pPr>
              <w:jc w:val="both"/>
              <w:rPr>
                <w:rFonts w:ascii="Arial" w:hAnsi="Arial" w:cs="Arial"/>
                <w:sz w:val="20"/>
                <w:szCs w:val="20"/>
                <w:lang w:val="en-US"/>
              </w:rPr>
            </w:pPr>
            <w:r w:rsidRPr="00322204">
              <w:rPr>
                <w:rFonts w:ascii="Arial" w:hAnsi="Arial" w:cs="Arial"/>
                <w:sz w:val="20"/>
                <w:szCs w:val="20"/>
                <w:lang w:val="en-GB"/>
              </w:rPr>
              <w:t>NS (p&gt;0,05)</w:t>
            </w:r>
          </w:p>
          <w:p w14:paraId="6DE1B681" w14:textId="77777777" w:rsidR="0032523E" w:rsidRPr="00322204" w:rsidRDefault="0032523E" w:rsidP="0032523E">
            <w:pPr>
              <w:jc w:val="both"/>
              <w:rPr>
                <w:rFonts w:ascii="Arial" w:hAnsi="Arial" w:cs="Arial"/>
                <w:sz w:val="20"/>
                <w:szCs w:val="20"/>
                <w:lang w:val="en-GB"/>
              </w:rPr>
            </w:pPr>
          </w:p>
          <w:p w14:paraId="1B33BDC7" w14:textId="6D24EEC4" w:rsidR="0032523E" w:rsidRPr="00322204" w:rsidRDefault="0032523E" w:rsidP="0032523E">
            <w:pPr>
              <w:jc w:val="both"/>
              <w:rPr>
                <w:rFonts w:ascii="Arial" w:hAnsi="Arial" w:cs="Arial"/>
                <w:sz w:val="20"/>
                <w:szCs w:val="20"/>
                <w:lang w:val="en-GB"/>
              </w:rPr>
            </w:pPr>
          </w:p>
        </w:tc>
      </w:tr>
      <w:tr w:rsidR="000B3684" w:rsidRPr="009B5B69" w14:paraId="415B40DC" w14:textId="77777777" w:rsidTr="007C1F06">
        <w:tc>
          <w:tcPr>
            <w:tcW w:w="1135" w:type="dxa"/>
            <w:tcBorders>
              <w:left w:val="nil"/>
              <w:right w:val="nil"/>
            </w:tcBorders>
            <w:vAlign w:val="center"/>
          </w:tcPr>
          <w:p w14:paraId="59A2D753" w14:textId="77777777" w:rsidR="000B3684" w:rsidRPr="00183C6A" w:rsidRDefault="000B3684" w:rsidP="007C1F06">
            <w:pPr>
              <w:jc w:val="center"/>
              <w:rPr>
                <w:rFonts w:ascii="Arial" w:hAnsi="Arial" w:cs="Arial"/>
                <w:b/>
                <w:bCs/>
                <w:sz w:val="20"/>
                <w:szCs w:val="20"/>
              </w:rPr>
            </w:pPr>
            <w:r w:rsidRPr="00183C6A">
              <w:rPr>
                <w:rFonts w:ascii="Arial" w:hAnsi="Arial" w:cs="Arial"/>
                <w:b/>
                <w:color w:val="000000" w:themeColor="text1"/>
                <w:sz w:val="20"/>
                <w:szCs w:val="20"/>
              </w:rPr>
              <w:lastRenderedPageBreak/>
              <w:t>Study (year)</w:t>
            </w:r>
          </w:p>
        </w:tc>
        <w:tc>
          <w:tcPr>
            <w:tcW w:w="992" w:type="dxa"/>
            <w:tcBorders>
              <w:left w:val="nil"/>
              <w:right w:val="nil"/>
            </w:tcBorders>
            <w:vAlign w:val="center"/>
          </w:tcPr>
          <w:p w14:paraId="572B7314" w14:textId="77777777" w:rsidR="000B3684" w:rsidRPr="00183C6A" w:rsidRDefault="000B3684" w:rsidP="007C1F06">
            <w:pPr>
              <w:jc w:val="center"/>
              <w:rPr>
                <w:rFonts w:ascii="Arial" w:hAnsi="Arial" w:cs="Arial"/>
                <w:color w:val="000000"/>
                <w:sz w:val="20"/>
                <w:szCs w:val="20"/>
                <w:lang w:val="en-US"/>
              </w:rPr>
            </w:pPr>
            <w:r w:rsidRPr="00183C6A">
              <w:rPr>
                <w:rFonts w:ascii="Arial" w:hAnsi="Arial" w:cs="Arial"/>
                <w:b/>
                <w:color w:val="000000" w:themeColor="text1"/>
                <w:sz w:val="20"/>
                <w:szCs w:val="20"/>
              </w:rPr>
              <w:t>Setting</w:t>
            </w:r>
          </w:p>
        </w:tc>
        <w:tc>
          <w:tcPr>
            <w:tcW w:w="1984" w:type="dxa"/>
            <w:tcBorders>
              <w:left w:val="nil"/>
              <w:right w:val="nil"/>
            </w:tcBorders>
            <w:vAlign w:val="center"/>
          </w:tcPr>
          <w:p w14:paraId="38EA9DA2" w14:textId="77777777" w:rsidR="000B3684" w:rsidRPr="00183C6A" w:rsidRDefault="000B3684" w:rsidP="007C1F06">
            <w:pPr>
              <w:autoSpaceDE w:val="0"/>
              <w:autoSpaceDN w:val="0"/>
              <w:adjustRightInd w:val="0"/>
              <w:jc w:val="center"/>
              <w:rPr>
                <w:rFonts w:ascii="Arial" w:hAnsi="Arial" w:cs="Arial"/>
                <w:b/>
                <w:bCs/>
                <w:sz w:val="20"/>
                <w:szCs w:val="20"/>
                <w:lang w:val="en-GB"/>
              </w:rPr>
            </w:pPr>
            <w:r w:rsidRPr="00183C6A">
              <w:rPr>
                <w:rFonts w:ascii="Arial" w:hAnsi="Arial" w:cs="Arial"/>
                <w:b/>
                <w:color w:val="000000" w:themeColor="text1"/>
                <w:sz w:val="20"/>
                <w:szCs w:val="20"/>
              </w:rPr>
              <w:t>Interventions</w:t>
            </w:r>
          </w:p>
        </w:tc>
        <w:tc>
          <w:tcPr>
            <w:tcW w:w="4206" w:type="dxa"/>
            <w:tcBorders>
              <w:left w:val="nil"/>
              <w:right w:val="nil"/>
            </w:tcBorders>
            <w:vAlign w:val="center"/>
          </w:tcPr>
          <w:p w14:paraId="1BAE21C0" w14:textId="77777777" w:rsidR="000B3684" w:rsidRPr="00183C6A" w:rsidRDefault="000B3684" w:rsidP="007C1F06">
            <w:pPr>
              <w:autoSpaceDE w:val="0"/>
              <w:autoSpaceDN w:val="0"/>
              <w:adjustRightInd w:val="0"/>
              <w:ind w:right="34"/>
              <w:jc w:val="center"/>
              <w:rPr>
                <w:rFonts w:ascii="Arial" w:hAnsi="Arial" w:cs="Arial"/>
                <w:sz w:val="20"/>
                <w:szCs w:val="20"/>
                <w:lang w:val="en-GB"/>
              </w:rPr>
            </w:pPr>
            <w:r w:rsidRPr="00183C6A">
              <w:rPr>
                <w:rFonts w:ascii="Arial" w:hAnsi="Arial" w:cs="Arial"/>
                <w:b/>
                <w:bCs/>
                <w:sz w:val="20"/>
                <w:szCs w:val="20"/>
                <w:lang w:val="en-GB"/>
              </w:rPr>
              <w:t>Healthy lifestyle programs</w:t>
            </w:r>
          </w:p>
        </w:tc>
        <w:tc>
          <w:tcPr>
            <w:tcW w:w="1757" w:type="dxa"/>
            <w:tcBorders>
              <w:left w:val="nil"/>
              <w:right w:val="nil"/>
            </w:tcBorders>
            <w:vAlign w:val="center"/>
          </w:tcPr>
          <w:p w14:paraId="02518AAF" w14:textId="77777777" w:rsidR="000B3684" w:rsidRPr="00183C6A" w:rsidRDefault="000B3684" w:rsidP="007C1F06">
            <w:pPr>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Intervention</w:t>
            </w:r>
          </w:p>
          <w:p w14:paraId="0D421D71" w14:textId="77777777" w:rsidR="000B3684" w:rsidRPr="00183C6A" w:rsidRDefault="000B3684" w:rsidP="007C1F06">
            <w:pPr>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duration and</w:t>
            </w:r>
          </w:p>
          <w:p w14:paraId="3C701E91" w14:textId="77777777" w:rsidR="000B3684" w:rsidRPr="00183C6A" w:rsidRDefault="000B3684" w:rsidP="007C1F06">
            <w:pPr>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frequency</w:t>
            </w:r>
          </w:p>
          <w:p w14:paraId="34517915" w14:textId="77777777" w:rsidR="000B3684" w:rsidRPr="00183C6A" w:rsidRDefault="000B3684" w:rsidP="007C1F06">
            <w:pPr>
              <w:jc w:val="center"/>
              <w:rPr>
                <w:rFonts w:ascii="Arial" w:hAnsi="Arial" w:cs="Arial"/>
                <w:color w:val="000000" w:themeColor="text1"/>
                <w:sz w:val="20"/>
                <w:szCs w:val="20"/>
                <w:lang w:val="en-GB"/>
              </w:rPr>
            </w:pPr>
            <w:r w:rsidRPr="00183C6A">
              <w:rPr>
                <w:rFonts w:ascii="Arial" w:hAnsi="Arial" w:cs="Arial"/>
                <w:color w:val="000000" w:themeColor="text1"/>
                <w:sz w:val="20"/>
                <w:szCs w:val="20"/>
                <w:lang w:val="en-GB"/>
              </w:rPr>
              <w:t>Weeks</w:t>
            </w:r>
          </w:p>
          <w:p w14:paraId="349EF212" w14:textId="77777777" w:rsidR="000B3684" w:rsidRPr="00183C6A" w:rsidRDefault="000B3684" w:rsidP="007C1F06">
            <w:pPr>
              <w:jc w:val="center"/>
              <w:rPr>
                <w:rFonts w:ascii="Arial" w:hAnsi="Arial" w:cs="Arial"/>
                <w:color w:val="000000" w:themeColor="text1"/>
                <w:sz w:val="20"/>
                <w:szCs w:val="20"/>
                <w:lang w:val="en-GB"/>
              </w:rPr>
            </w:pPr>
            <w:r w:rsidRPr="00183C6A">
              <w:rPr>
                <w:rFonts w:ascii="Arial" w:hAnsi="Arial" w:cs="Arial"/>
                <w:color w:val="000000" w:themeColor="text1"/>
                <w:sz w:val="20"/>
                <w:szCs w:val="20"/>
                <w:lang w:val="en-GB"/>
              </w:rPr>
              <w:t>Days x week</w:t>
            </w:r>
          </w:p>
          <w:p w14:paraId="50B97567" w14:textId="77777777" w:rsidR="000B3684" w:rsidRPr="00183C6A" w:rsidRDefault="000B3684" w:rsidP="007C1F06">
            <w:pPr>
              <w:jc w:val="center"/>
              <w:rPr>
                <w:rFonts w:ascii="Arial" w:hAnsi="Arial" w:cs="Arial"/>
                <w:sz w:val="20"/>
                <w:szCs w:val="20"/>
                <w:lang w:val="en-US"/>
              </w:rPr>
            </w:pPr>
            <w:r w:rsidRPr="00183C6A">
              <w:rPr>
                <w:rFonts w:ascii="Arial" w:hAnsi="Arial" w:cs="Arial"/>
                <w:color w:val="000000" w:themeColor="text1"/>
                <w:sz w:val="20"/>
                <w:szCs w:val="20"/>
                <w:lang w:val="en-GB"/>
              </w:rPr>
              <w:t>Minutes session</w:t>
            </w:r>
          </w:p>
        </w:tc>
        <w:tc>
          <w:tcPr>
            <w:tcW w:w="2552" w:type="dxa"/>
            <w:tcBorders>
              <w:left w:val="nil"/>
              <w:right w:val="nil"/>
            </w:tcBorders>
            <w:vAlign w:val="center"/>
          </w:tcPr>
          <w:p w14:paraId="75D9DA97" w14:textId="77777777" w:rsidR="000B3684" w:rsidRPr="00183C6A" w:rsidRDefault="000B3684" w:rsidP="007C1F06">
            <w:pPr>
              <w:jc w:val="center"/>
              <w:rPr>
                <w:rFonts w:ascii="Arial" w:hAnsi="Arial" w:cs="Arial"/>
                <w:sz w:val="20"/>
                <w:szCs w:val="20"/>
                <w:lang w:val="en-US"/>
              </w:rPr>
            </w:pPr>
            <w:r w:rsidRPr="00183C6A">
              <w:rPr>
                <w:rFonts w:ascii="Arial" w:hAnsi="Arial" w:cs="Arial"/>
                <w:b/>
                <w:color w:val="000000" w:themeColor="text1"/>
                <w:sz w:val="20"/>
                <w:szCs w:val="20"/>
              </w:rPr>
              <w:t>Outcomes</w:t>
            </w:r>
          </w:p>
        </w:tc>
        <w:tc>
          <w:tcPr>
            <w:tcW w:w="2552" w:type="dxa"/>
            <w:tcBorders>
              <w:left w:val="nil"/>
              <w:right w:val="nil"/>
            </w:tcBorders>
            <w:vAlign w:val="center"/>
          </w:tcPr>
          <w:p w14:paraId="41A3BB75" w14:textId="77777777" w:rsidR="000B3684" w:rsidRPr="00322204" w:rsidRDefault="000B3684" w:rsidP="007C1F06">
            <w:pPr>
              <w:jc w:val="center"/>
              <w:rPr>
                <w:rFonts w:ascii="Arial" w:hAnsi="Arial" w:cs="Arial"/>
                <w:sz w:val="20"/>
                <w:szCs w:val="20"/>
                <w:lang w:val="en-US"/>
              </w:rPr>
            </w:pPr>
            <w:r w:rsidRPr="00322204">
              <w:rPr>
                <w:rFonts w:ascii="Arial" w:hAnsi="Arial" w:cs="Arial"/>
                <w:b/>
                <w:color w:val="000000" w:themeColor="text1"/>
                <w:sz w:val="20"/>
                <w:szCs w:val="20"/>
              </w:rPr>
              <w:t>Main Results</w:t>
            </w:r>
          </w:p>
        </w:tc>
      </w:tr>
      <w:tr w:rsidR="000B3684" w:rsidRPr="00322204" w14:paraId="2D17C215" w14:textId="77777777" w:rsidTr="007C1F06">
        <w:tc>
          <w:tcPr>
            <w:tcW w:w="1135" w:type="dxa"/>
            <w:tcBorders>
              <w:left w:val="nil"/>
              <w:right w:val="nil"/>
            </w:tcBorders>
          </w:tcPr>
          <w:p w14:paraId="64D40B17" w14:textId="15DE23F8" w:rsidR="000B3684" w:rsidRPr="00183C6A" w:rsidRDefault="000B3684" w:rsidP="007C1F06">
            <w:pPr>
              <w:jc w:val="both"/>
              <w:rPr>
                <w:rFonts w:ascii="Arial" w:hAnsi="Arial" w:cs="Arial"/>
                <w:b/>
                <w:bCs/>
                <w:sz w:val="20"/>
                <w:szCs w:val="20"/>
                <w:lang w:val="en-US"/>
              </w:rPr>
            </w:pPr>
            <w:r w:rsidRPr="00183C6A">
              <w:rPr>
                <w:rFonts w:ascii="Arial" w:hAnsi="Arial" w:cs="Arial"/>
                <w:b/>
                <w:bCs/>
                <w:sz w:val="20"/>
                <w:szCs w:val="20"/>
              </w:rPr>
              <w:t xml:space="preserve">Yorke J, et al. (2015) </w:t>
            </w:r>
            <w:r w:rsidRPr="00183C6A">
              <w:rPr>
                <w:rFonts w:ascii="Arial" w:hAnsi="Arial" w:cs="Arial"/>
                <w:sz w:val="20"/>
                <w:szCs w:val="20"/>
                <w:lang w:val="en-US"/>
              </w:rPr>
              <w:t>[3</w:t>
            </w:r>
            <w:r w:rsidR="00C23649">
              <w:rPr>
                <w:rFonts w:ascii="Arial" w:hAnsi="Arial" w:cs="Arial"/>
                <w:sz w:val="20"/>
                <w:szCs w:val="20"/>
                <w:lang w:val="en-US"/>
              </w:rPr>
              <w:t>3</w:t>
            </w:r>
            <w:r w:rsidRPr="00183C6A">
              <w:rPr>
                <w:rFonts w:ascii="Arial" w:hAnsi="Arial" w:cs="Arial"/>
                <w:sz w:val="20"/>
                <w:szCs w:val="20"/>
                <w:lang w:val="en-US"/>
              </w:rPr>
              <w:t>]</w:t>
            </w:r>
          </w:p>
        </w:tc>
        <w:tc>
          <w:tcPr>
            <w:tcW w:w="992" w:type="dxa"/>
            <w:tcBorders>
              <w:left w:val="nil"/>
              <w:right w:val="nil"/>
            </w:tcBorders>
          </w:tcPr>
          <w:p w14:paraId="35BA6306" w14:textId="77777777" w:rsidR="000B3684" w:rsidRPr="00183C6A" w:rsidRDefault="000B3684" w:rsidP="007C1F06">
            <w:pPr>
              <w:jc w:val="center"/>
              <w:rPr>
                <w:rFonts w:ascii="Arial" w:hAnsi="Arial" w:cs="Arial"/>
                <w:color w:val="000000"/>
                <w:sz w:val="20"/>
                <w:szCs w:val="20"/>
                <w:lang w:val="en-US"/>
              </w:rPr>
            </w:pPr>
            <w:r w:rsidRPr="00183C6A">
              <w:rPr>
                <w:rFonts w:ascii="Arial" w:hAnsi="Arial" w:cs="Arial"/>
                <w:color w:val="000000"/>
                <w:sz w:val="20"/>
                <w:szCs w:val="20"/>
                <w:lang w:val="en-US"/>
              </w:rPr>
              <w:t>Hospital &amp; Cancer Center &amp; Domiciliary</w:t>
            </w:r>
          </w:p>
        </w:tc>
        <w:tc>
          <w:tcPr>
            <w:tcW w:w="1984" w:type="dxa"/>
            <w:tcBorders>
              <w:left w:val="nil"/>
              <w:right w:val="nil"/>
            </w:tcBorders>
          </w:tcPr>
          <w:p w14:paraId="4A75A5B6"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b/>
                <w:bCs/>
                <w:sz w:val="20"/>
                <w:szCs w:val="20"/>
                <w:lang w:val="en-GB"/>
              </w:rPr>
              <w:t>EG:</w:t>
            </w:r>
            <w:r w:rsidRPr="00183C6A">
              <w:rPr>
                <w:rFonts w:ascii="Arial" w:hAnsi="Arial" w:cs="Arial"/>
                <w:sz w:val="20"/>
                <w:szCs w:val="20"/>
                <w:lang w:val="en-GB"/>
              </w:rPr>
              <w:t xml:space="preserve"> </w:t>
            </w:r>
          </w:p>
          <w:p w14:paraId="1E630A5D"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Healthy lifestyle programs</w:t>
            </w:r>
          </w:p>
          <w:p w14:paraId="5891640E" w14:textId="77777777" w:rsidR="000B3684" w:rsidRPr="00183C6A" w:rsidRDefault="000B3684" w:rsidP="007C1F06">
            <w:pPr>
              <w:autoSpaceDE w:val="0"/>
              <w:autoSpaceDN w:val="0"/>
              <w:adjustRightInd w:val="0"/>
              <w:rPr>
                <w:rFonts w:ascii="Arial" w:hAnsi="Arial" w:cs="Arial"/>
                <w:sz w:val="20"/>
                <w:szCs w:val="20"/>
                <w:lang w:val="en-US"/>
              </w:rPr>
            </w:pPr>
            <w:r w:rsidRPr="00183C6A">
              <w:rPr>
                <w:rFonts w:ascii="Arial" w:hAnsi="Arial" w:cs="Arial"/>
                <w:sz w:val="20"/>
                <w:szCs w:val="20"/>
                <w:lang w:val="en-US"/>
              </w:rPr>
              <w:t xml:space="preserve">       Macmillan breathlessness and</w:t>
            </w:r>
          </w:p>
          <w:p w14:paraId="5CB857DB" w14:textId="77777777" w:rsidR="000B3684" w:rsidRPr="00183C6A" w:rsidRDefault="000B3684" w:rsidP="007C1F06">
            <w:pPr>
              <w:autoSpaceDE w:val="0"/>
              <w:autoSpaceDN w:val="0"/>
              <w:adjustRightInd w:val="0"/>
              <w:rPr>
                <w:rFonts w:ascii="Arial" w:hAnsi="Arial" w:cs="Arial"/>
                <w:sz w:val="20"/>
                <w:szCs w:val="20"/>
                <w:lang w:val="en-US"/>
              </w:rPr>
            </w:pPr>
            <w:r w:rsidRPr="00183C6A">
              <w:rPr>
                <w:rFonts w:ascii="Arial" w:hAnsi="Arial" w:cs="Arial"/>
                <w:sz w:val="20"/>
                <w:szCs w:val="20"/>
                <w:lang w:val="en-US"/>
              </w:rPr>
              <w:t>fatigue information booklets</w:t>
            </w:r>
          </w:p>
          <w:p w14:paraId="270F668B"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US"/>
              </w:rPr>
              <w:t xml:space="preserve">       Usual Care</w:t>
            </w:r>
          </w:p>
          <w:p w14:paraId="14DDB140" w14:textId="77777777" w:rsidR="000B3684" w:rsidRPr="00183C6A" w:rsidRDefault="000B3684" w:rsidP="007C1F06">
            <w:pPr>
              <w:autoSpaceDE w:val="0"/>
              <w:autoSpaceDN w:val="0"/>
              <w:adjustRightInd w:val="0"/>
              <w:rPr>
                <w:rFonts w:ascii="Arial" w:hAnsi="Arial" w:cs="Arial"/>
                <w:sz w:val="20"/>
                <w:szCs w:val="20"/>
                <w:lang w:val="en-GB"/>
              </w:rPr>
            </w:pPr>
          </w:p>
          <w:p w14:paraId="17E5940F"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b/>
                <w:bCs/>
                <w:sz w:val="20"/>
                <w:szCs w:val="20"/>
                <w:lang w:val="en-GB"/>
              </w:rPr>
              <w:t>CG:</w:t>
            </w:r>
            <w:r w:rsidRPr="00183C6A">
              <w:rPr>
                <w:rFonts w:ascii="Arial" w:hAnsi="Arial" w:cs="Arial"/>
                <w:sz w:val="20"/>
                <w:szCs w:val="20"/>
                <w:lang w:val="en-GB"/>
              </w:rPr>
              <w:t xml:space="preserve"> </w:t>
            </w:r>
          </w:p>
          <w:p w14:paraId="5D6DB294"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Usual Care</w:t>
            </w:r>
          </w:p>
          <w:p w14:paraId="5468BB45" w14:textId="77777777" w:rsidR="000B3684" w:rsidRPr="00183C6A" w:rsidRDefault="000B3684" w:rsidP="007C1F06">
            <w:pPr>
              <w:autoSpaceDE w:val="0"/>
              <w:autoSpaceDN w:val="0"/>
              <w:adjustRightInd w:val="0"/>
              <w:rPr>
                <w:rFonts w:ascii="Arial" w:hAnsi="Arial" w:cs="Arial"/>
                <w:sz w:val="20"/>
                <w:szCs w:val="20"/>
                <w:lang w:val="en-US"/>
              </w:rPr>
            </w:pPr>
            <w:r w:rsidRPr="00183C6A">
              <w:rPr>
                <w:rFonts w:ascii="Arial" w:hAnsi="Arial" w:cs="Arial"/>
                <w:sz w:val="20"/>
                <w:szCs w:val="20"/>
                <w:lang w:val="en-US"/>
              </w:rPr>
              <w:t xml:space="preserve">       Macmillan breathlessness and</w:t>
            </w:r>
          </w:p>
          <w:p w14:paraId="50E5284C" w14:textId="77777777" w:rsidR="000B3684" w:rsidRPr="00183C6A" w:rsidRDefault="000B3684" w:rsidP="007C1F06">
            <w:pPr>
              <w:autoSpaceDE w:val="0"/>
              <w:autoSpaceDN w:val="0"/>
              <w:adjustRightInd w:val="0"/>
              <w:rPr>
                <w:rFonts w:ascii="Arial" w:hAnsi="Arial" w:cs="Arial"/>
                <w:sz w:val="20"/>
                <w:szCs w:val="20"/>
                <w:lang w:val="en-US"/>
              </w:rPr>
            </w:pPr>
            <w:r w:rsidRPr="00183C6A">
              <w:rPr>
                <w:rFonts w:ascii="Arial" w:hAnsi="Arial" w:cs="Arial"/>
                <w:sz w:val="20"/>
                <w:szCs w:val="20"/>
                <w:lang w:val="en-US"/>
              </w:rPr>
              <w:t>fatigue information booklets</w:t>
            </w:r>
          </w:p>
          <w:p w14:paraId="0247CA79" w14:textId="77777777" w:rsidR="000B3684" w:rsidRPr="00183C6A" w:rsidRDefault="000B3684" w:rsidP="007C1F06">
            <w:pPr>
              <w:autoSpaceDE w:val="0"/>
              <w:autoSpaceDN w:val="0"/>
              <w:adjustRightInd w:val="0"/>
              <w:rPr>
                <w:rFonts w:ascii="Arial" w:hAnsi="Arial" w:cs="Arial"/>
                <w:sz w:val="20"/>
                <w:szCs w:val="20"/>
                <w:lang w:val="en-US"/>
              </w:rPr>
            </w:pPr>
          </w:p>
          <w:p w14:paraId="172F35CA" w14:textId="77777777" w:rsidR="000B3684" w:rsidRPr="00183C6A" w:rsidRDefault="000B3684" w:rsidP="007C1F06">
            <w:pPr>
              <w:autoSpaceDE w:val="0"/>
              <w:autoSpaceDN w:val="0"/>
              <w:adjustRightInd w:val="0"/>
              <w:rPr>
                <w:rFonts w:ascii="Arial" w:hAnsi="Arial" w:cs="Arial"/>
                <w:sz w:val="20"/>
                <w:szCs w:val="20"/>
                <w:lang w:val="en-US"/>
              </w:rPr>
            </w:pPr>
          </w:p>
          <w:p w14:paraId="092F31D9" w14:textId="77777777" w:rsidR="000B3684" w:rsidRPr="00183C6A" w:rsidRDefault="000B3684" w:rsidP="007C1F06">
            <w:pPr>
              <w:autoSpaceDE w:val="0"/>
              <w:autoSpaceDN w:val="0"/>
              <w:adjustRightInd w:val="0"/>
              <w:rPr>
                <w:rFonts w:ascii="Arial" w:hAnsi="Arial" w:cs="Arial"/>
                <w:sz w:val="20"/>
                <w:szCs w:val="20"/>
                <w:lang w:val="en-US"/>
              </w:rPr>
            </w:pPr>
          </w:p>
          <w:p w14:paraId="7298036F" w14:textId="77777777" w:rsidR="000B3684" w:rsidRPr="00183C6A" w:rsidRDefault="000B3684" w:rsidP="007C1F06">
            <w:pPr>
              <w:autoSpaceDE w:val="0"/>
              <w:autoSpaceDN w:val="0"/>
              <w:adjustRightInd w:val="0"/>
              <w:rPr>
                <w:rFonts w:ascii="Arial" w:hAnsi="Arial" w:cs="Arial"/>
                <w:sz w:val="20"/>
                <w:szCs w:val="20"/>
                <w:lang w:val="en-US"/>
              </w:rPr>
            </w:pPr>
          </w:p>
        </w:tc>
        <w:tc>
          <w:tcPr>
            <w:tcW w:w="4206" w:type="dxa"/>
            <w:tcBorders>
              <w:left w:val="nil"/>
              <w:right w:val="nil"/>
            </w:tcBorders>
          </w:tcPr>
          <w:p w14:paraId="4CC89C9B" w14:textId="77777777" w:rsidR="000B3684" w:rsidRPr="00183C6A" w:rsidRDefault="000B3684" w:rsidP="007C1F06">
            <w:pPr>
              <w:autoSpaceDE w:val="0"/>
              <w:autoSpaceDN w:val="0"/>
              <w:adjustRightInd w:val="0"/>
              <w:jc w:val="center"/>
              <w:rPr>
                <w:rFonts w:ascii="Arial" w:hAnsi="Arial" w:cs="Arial"/>
                <w:sz w:val="20"/>
                <w:szCs w:val="20"/>
                <w:lang w:val="en-GB"/>
              </w:rPr>
            </w:pPr>
            <w:r w:rsidRPr="00183C6A">
              <w:rPr>
                <w:rFonts w:ascii="Arial" w:hAnsi="Arial" w:cs="Arial"/>
                <w:bCs/>
                <w:sz w:val="20"/>
                <w:szCs w:val="20"/>
                <w:lang w:val="en-GB"/>
              </w:rPr>
              <w:t xml:space="preserve">WRITTEN INFORMATION +                                            </w:t>
            </w:r>
            <w:r w:rsidRPr="00183C6A">
              <w:rPr>
                <w:rFonts w:ascii="Arial" w:hAnsi="Arial" w:cs="Arial"/>
                <w:sz w:val="20"/>
                <w:szCs w:val="20"/>
                <w:lang w:val="en-GB"/>
              </w:rPr>
              <w:t>FACE-TO-FACE INTERVIEWS</w:t>
            </w:r>
            <w:r w:rsidRPr="00183C6A">
              <w:rPr>
                <w:rFonts w:ascii="Arial" w:hAnsi="Arial" w:cs="Arial"/>
                <w:bCs/>
                <w:sz w:val="20"/>
                <w:szCs w:val="20"/>
                <w:lang w:val="en-US"/>
              </w:rPr>
              <w:t xml:space="preserve"> </w:t>
            </w:r>
            <w:r w:rsidRPr="00183C6A">
              <w:rPr>
                <w:rFonts w:ascii="Arial" w:hAnsi="Arial" w:cs="Arial"/>
                <w:bCs/>
                <w:sz w:val="20"/>
                <w:szCs w:val="20"/>
                <w:lang w:val="en-GB"/>
              </w:rPr>
              <w:t xml:space="preserve">+ </w:t>
            </w:r>
            <w:r w:rsidRPr="00183C6A">
              <w:rPr>
                <w:rFonts w:ascii="Arial" w:hAnsi="Arial" w:cs="Arial"/>
                <w:sz w:val="20"/>
                <w:szCs w:val="20"/>
                <w:lang w:val="en-GB"/>
              </w:rPr>
              <w:t>DIARY</w:t>
            </w:r>
          </w:p>
          <w:p w14:paraId="472CB3B6" w14:textId="77777777" w:rsidR="000B3684" w:rsidRPr="00183C6A" w:rsidRDefault="000B3684" w:rsidP="007C1F06">
            <w:pPr>
              <w:autoSpaceDE w:val="0"/>
              <w:autoSpaceDN w:val="0"/>
              <w:adjustRightInd w:val="0"/>
              <w:jc w:val="center"/>
              <w:rPr>
                <w:rFonts w:ascii="Arial" w:hAnsi="Arial" w:cs="Arial"/>
                <w:bCs/>
                <w:sz w:val="20"/>
                <w:szCs w:val="20"/>
                <w:lang w:val="en-GB"/>
              </w:rPr>
            </w:pPr>
          </w:p>
          <w:p w14:paraId="18F718F3" w14:textId="77777777" w:rsidR="000B3684" w:rsidRPr="00183C6A" w:rsidRDefault="000B3684" w:rsidP="007C1F06">
            <w:pPr>
              <w:autoSpaceDE w:val="0"/>
              <w:autoSpaceDN w:val="0"/>
              <w:adjustRightInd w:val="0"/>
              <w:jc w:val="both"/>
              <w:rPr>
                <w:rFonts w:ascii="Arial" w:hAnsi="Arial" w:cs="Arial"/>
                <w:bCs/>
                <w:sz w:val="20"/>
                <w:szCs w:val="20"/>
                <w:lang w:val="en-GB"/>
              </w:rPr>
            </w:pPr>
            <w:r w:rsidRPr="00183C6A">
              <w:rPr>
                <w:rFonts w:ascii="Arial" w:hAnsi="Arial" w:cs="Arial"/>
                <w:bCs/>
                <w:sz w:val="20"/>
                <w:szCs w:val="20"/>
                <w:lang w:val="en-GB"/>
              </w:rPr>
              <w:t xml:space="preserve">     - Information about condition and /or its  </w:t>
            </w:r>
          </w:p>
          <w:p w14:paraId="5A84CEDC" w14:textId="77777777" w:rsidR="000B3684" w:rsidRPr="00183C6A" w:rsidRDefault="000B3684" w:rsidP="007C1F06">
            <w:pPr>
              <w:autoSpaceDE w:val="0"/>
              <w:autoSpaceDN w:val="0"/>
              <w:adjustRightInd w:val="0"/>
              <w:jc w:val="both"/>
              <w:rPr>
                <w:rFonts w:ascii="Arial" w:hAnsi="Arial" w:cs="Arial"/>
                <w:bCs/>
                <w:sz w:val="20"/>
                <w:szCs w:val="20"/>
                <w:lang w:val="en-GB"/>
              </w:rPr>
            </w:pPr>
            <w:r w:rsidRPr="00183C6A">
              <w:rPr>
                <w:rFonts w:ascii="Arial" w:hAnsi="Arial" w:cs="Arial"/>
                <w:bCs/>
                <w:sz w:val="20"/>
                <w:szCs w:val="20"/>
                <w:lang w:val="en-GB"/>
              </w:rPr>
              <w:t xml:space="preserve">        management</w:t>
            </w:r>
          </w:p>
          <w:p w14:paraId="3400AAAF" w14:textId="77777777" w:rsidR="000B3684" w:rsidRPr="00183C6A" w:rsidRDefault="000B3684" w:rsidP="007C1F06">
            <w:pPr>
              <w:autoSpaceDE w:val="0"/>
              <w:autoSpaceDN w:val="0"/>
              <w:adjustRightInd w:val="0"/>
              <w:jc w:val="both"/>
              <w:rPr>
                <w:rFonts w:ascii="Arial" w:hAnsi="Arial" w:cs="Arial"/>
                <w:bCs/>
                <w:sz w:val="20"/>
                <w:szCs w:val="20"/>
                <w:lang w:val="en-GB"/>
              </w:rPr>
            </w:pPr>
            <w:r w:rsidRPr="00183C6A">
              <w:rPr>
                <w:rFonts w:ascii="Arial" w:hAnsi="Arial" w:cs="Arial"/>
                <w:bCs/>
                <w:sz w:val="20"/>
                <w:szCs w:val="20"/>
                <w:lang w:val="en-GB"/>
              </w:rPr>
              <w:t xml:space="preserve">     - Information about social support </w:t>
            </w:r>
          </w:p>
          <w:p w14:paraId="18A0D078" w14:textId="77777777" w:rsidR="000B3684" w:rsidRPr="00183C6A" w:rsidRDefault="000B3684" w:rsidP="007C1F06">
            <w:pPr>
              <w:autoSpaceDE w:val="0"/>
              <w:autoSpaceDN w:val="0"/>
              <w:adjustRightInd w:val="0"/>
              <w:jc w:val="both"/>
              <w:rPr>
                <w:rFonts w:ascii="Arial" w:hAnsi="Arial" w:cs="Arial"/>
                <w:bCs/>
                <w:sz w:val="20"/>
                <w:szCs w:val="20"/>
                <w:lang w:val="en-GB"/>
              </w:rPr>
            </w:pPr>
            <w:r w:rsidRPr="00183C6A">
              <w:rPr>
                <w:rFonts w:ascii="Arial" w:hAnsi="Arial" w:cs="Arial"/>
                <w:bCs/>
                <w:sz w:val="20"/>
                <w:szCs w:val="20"/>
                <w:lang w:val="en-GB"/>
              </w:rPr>
              <w:t xml:space="preserve">     - Training for symptom self-management </w:t>
            </w:r>
          </w:p>
          <w:p w14:paraId="6C6A5DB6" w14:textId="77777777" w:rsidR="000B3684" w:rsidRPr="00183C6A" w:rsidRDefault="000B3684" w:rsidP="007C1F06">
            <w:pPr>
              <w:autoSpaceDE w:val="0"/>
              <w:autoSpaceDN w:val="0"/>
              <w:adjustRightInd w:val="0"/>
              <w:jc w:val="both"/>
              <w:rPr>
                <w:rFonts w:ascii="Arial" w:hAnsi="Arial" w:cs="Arial"/>
                <w:bCs/>
                <w:sz w:val="20"/>
                <w:szCs w:val="20"/>
                <w:lang w:val="en-GB"/>
              </w:rPr>
            </w:pPr>
            <w:r w:rsidRPr="00183C6A">
              <w:rPr>
                <w:rFonts w:ascii="Arial" w:hAnsi="Arial" w:cs="Arial"/>
                <w:bCs/>
                <w:sz w:val="20"/>
                <w:szCs w:val="20"/>
                <w:lang w:val="en-GB"/>
              </w:rPr>
              <w:t xml:space="preserve">         strategies</w:t>
            </w:r>
          </w:p>
          <w:p w14:paraId="479A1251" w14:textId="77777777" w:rsidR="000B3684" w:rsidRPr="00183C6A" w:rsidRDefault="000B3684" w:rsidP="007C1F06">
            <w:pPr>
              <w:autoSpaceDE w:val="0"/>
              <w:autoSpaceDN w:val="0"/>
              <w:adjustRightInd w:val="0"/>
              <w:jc w:val="both"/>
              <w:rPr>
                <w:rFonts w:ascii="Arial" w:hAnsi="Arial" w:cs="Arial"/>
                <w:bCs/>
                <w:sz w:val="20"/>
                <w:szCs w:val="20"/>
                <w:lang w:val="en-GB"/>
              </w:rPr>
            </w:pPr>
            <w:r w:rsidRPr="00183C6A">
              <w:rPr>
                <w:rFonts w:ascii="Arial" w:hAnsi="Arial" w:cs="Arial"/>
                <w:bCs/>
                <w:sz w:val="20"/>
                <w:szCs w:val="20"/>
                <w:lang w:val="en-GB"/>
              </w:rPr>
              <w:t xml:space="preserve">     - Training for everyday activities</w:t>
            </w:r>
          </w:p>
          <w:p w14:paraId="7CBD895C" w14:textId="77777777" w:rsidR="000B3684" w:rsidRPr="00183C6A" w:rsidRDefault="000B3684" w:rsidP="007C1F06">
            <w:pPr>
              <w:autoSpaceDE w:val="0"/>
              <w:autoSpaceDN w:val="0"/>
              <w:adjustRightInd w:val="0"/>
              <w:jc w:val="both"/>
              <w:rPr>
                <w:rFonts w:ascii="Arial" w:hAnsi="Arial" w:cs="Arial"/>
                <w:sz w:val="20"/>
                <w:szCs w:val="20"/>
                <w:lang w:val="en-US"/>
              </w:rPr>
            </w:pPr>
            <w:r w:rsidRPr="00183C6A">
              <w:rPr>
                <w:rFonts w:ascii="Arial" w:hAnsi="Arial" w:cs="Arial"/>
                <w:bCs/>
                <w:sz w:val="20"/>
                <w:szCs w:val="20"/>
                <w:lang w:val="en-GB"/>
              </w:rPr>
              <w:t xml:space="preserve">     - Training for psychological strategies</w:t>
            </w:r>
          </w:p>
        </w:tc>
        <w:tc>
          <w:tcPr>
            <w:tcW w:w="1757" w:type="dxa"/>
            <w:tcBorders>
              <w:left w:val="nil"/>
              <w:right w:val="nil"/>
            </w:tcBorders>
          </w:tcPr>
          <w:p w14:paraId="0E4B89C2" w14:textId="77777777" w:rsidR="000B3684" w:rsidRPr="00183C6A" w:rsidRDefault="000B3684" w:rsidP="007C1F06">
            <w:pPr>
              <w:jc w:val="center"/>
              <w:rPr>
                <w:rFonts w:ascii="Arial" w:hAnsi="Arial" w:cs="Arial"/>
                <w:sz w:val="20"/>
                <w:szCs w:val="20"/>
                <w:lang w:val="en-US"/>
              </w:rPr>
            </w:pPr>
            <w:r w:rsidRPr="00183C6A">
              <w:rPr>
                <w:rFonts w:ascii="Arial" w:hAnsi="Arial" w:cs="Arial"/>
                <w:sz w:val="20"/>
                <w:szCs w:val="20"/>
                <w:lang w:val="en-US"/>
              </w:rPr>
              <w:t xml:space="preserve">2 Informative Sessions + </w:t>
            </w:r>
          </w:p>
          <w:p w14:paraId="02F08A5B" w14:textId="77777777" w:rsidR="000B3684" w:rsidRPr="00183C6A" w:rsidRDefault="000B3684" w:rsidP="007C1F06">
            <w:pPr>
              <w:jc w:val="center"/>
              <w:rPr>
                <w:rFonts w:ascii="Arial" w:hAnsi="Arial" w:cs="Arial"/>
                <w:sz w:val="20"/>
                <w:szCs w:val="20"/>
                <w:lang w:val="en-US"/>
              </w:rPr>
            </w:pPr>
            <w:r w:rsidRPr="00183C6A">
              <w:rPr>
                <w:rFonts w:ascii="Arial" w:hAnsi="Arial" w:cs="Arial"/>
                <w:sz w:val="20"/>
                <w:szCs w:val="20"/>
                <w:lang w:val="en-US"/>
              </w:rPr>
              <w:t>12 weeks</w:t>
            </w:r>
          </w:p>
          <w:p w14:paraId="60F88558" w14:textId="77777777" w:rsidR="000B3684" w:rsidRPr="00183C6A" w:rsidRDefault="000B3684" w:rsidP="007C1F06">
            <w:pPr>
              <w:jc w:val="center"/>
              <w:rPr>
                <w:rFonts w:ascii="Arial" w:hAnsi="Arial" w:cs="Arial"/>
                <w:sz w:val="20"/>
                <w:szCs w:val="20"/>
                <w:lang w:val="en-US"/>
              </w:rPr>
            </w:pPr>
            <w:r w:rsidRPr="00183C6A">
              <w:rPr>
                <w:rFonts w:ascii="Arial" w:hAnsi="Arial" w:cs="Arial"/>
                <w:sz w:val="20"/>
                <w:szCs w:val="20"/>
                <w:lang w:val="en-US"/>
              </w:rPr>
              <w:t>2 times per day</w:t>
            </w:r>
          </w:p>
        </w:tc>
        <w:tc>
          <w:tcPr>
            <w:tcW w:w="2552" w:type="dxa"/>
            <w:tcBorders>
              <w:left w:val="nil"/>
              <w:right w:val="nil"/>
            </w:tcBorders>
          </w:tcPr>
          <w:p w14:paraId="39207B54"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Quality of Life (Eq-5D)</w:t>
            </w:r>
          </w:p>
          <w:p w14:paraId="2E2827BF"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Anxiety (HADS-A)</w:t>
            </w:r>
          </w:p>
          <w:p w14:paraId="5589A93F"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Depression (HADS-D)</w:t>
            </w:r>
          </w:p>
          <w:p w14:paraId="1D2EAE14"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Symptoms (LCSS)</w:t>
            </w:r>
          </w:p>
          <w:p w14:paraId="22D90717"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Dyspnea (NSR; D-12)</w:t>
            </w:r>
          </w:p>
          <w:p w14:paraId="7AF1BE51"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Cough (MCLC)</w:t>
            </w:r>
          </w:p>
          <w:p w14:paraId="271F15C6" w14:textId="77777777" w:rsidR="000B3684" w:rsidRPr="00183C6A" w:rsidRDefault="000B3684" w:rsidP="007C1F06">
            <w:pPr>
              <w:rPr>
                <w:rFonts w:ascii="Arial" w:hAnsi="Arial" w:cs="Arial"/>
                <w:sz w:val="20"/>
                <w:szCs w:val="20"/>
                <w:lang w:val="fr-FR"/>
              </w:rPr>
            </w:pPr>
            <w:r w:rsidRPr="00183C6A">
              <w:rPr>
                <w:rFonts w:ascii="Arial" w:hAnsi="Arial" w:cs="Arial"/>
                <w:sz w:val="20"/>
                <w:szCs w:val="20"/>
                <w:lang w:val="fr-FR"/>
              </w:rPr>
              <w:t>· Fatigue (FACIT-F)</w:t>
            </w:r>
          </w:p>
        </w:tc>
        <w:tc>
          <w:tcPr>
            <w:tcW w:w="2552" w:type="dxa"/>
            <w:tcBorders>
              <w:left w:val="nil"/>
              <w:right w:val="nil"/>
            </w:tcBorders>
          </w:tcPr>
          <w:p w14:paraId="4933E449" w14:textId="6011890A" w:rsidR="000A5AD7" w:rsidRPr="00322204" w:rsidRDefault="000B3684" w:rsidP="000A5AD7">
            <w:pPr>
              <w:jc w:val="both"/>
              <w:rPr>
                <w:rFonts w:ascii="Arial" w:hAnsi="Arial" w:cs="Arial"/>
                <w:sz w:val="20"/>
                <w:szCs w:val="20"/>
                <w:lang w:val="en-US"/>
              </w:rPr>
            </w:pPr>
            <w:r w:rsidRPr="00322204">
              <w:rPr>
                <w:rFonts w:ascii="Arial" w:hAnsi="Arial" w:cs="Arial"/>
                <w:sz w:val="20"/>
                <w:szCs w:val="20"/>
                <w:lang w:val="en-US"/>
              </w:rPr>
              <w:t>4 weeks after intervention</w:t>
            </w:r>
            <w:r w:rsidR="000A5AD7" w:rsidRPr="00322204">
              <w:rPr>
                <w:rFonts w:ascii="Arial" w:hAnsi="Arial" w:cs="Arial"/>
                <w:sz w:val="20"/>
                <w:szCs w:val="20"/>
                <w:lang w:val="en-US"/>
              </w:rPr>
              <w:t>:</w:t>
            </w:r>
          </w:p>
          <w:p w14:paraId="1F623003" w14:textId="77777777" w:rsidR="00DE16C1" w:rsidRPr="00322204" w:rsidRDefault="00DE16C1" w:rsidP="000A5AD7">
            <w:pPr>
              <w:rPr>
                <w:rFonts w:ascii="Arial" w:hAnsi="Arial" w:cs="Arial"/>
                <w:sz w:val="20"/>
                <w:szCs w:val="20"/>
                <w:lang w:val="en-US"/>
              </w:rPr>
            </w:pPr>
          </w:p>
          <w:p w14:paraId="70624CCB" w14:textId="389AA2BE" w:rsidR="000A5AD7" w:rsidRPr="00322204" w:rsidRDefault="000A5AD7" w:rsidP="000A5AD7">
            <w:pPr>
              <w:rPr>
                <w:rFonts w:ascii="Arial" w:hAnsi="Arial" w:cs="Arial"/>
                <w:sz w:val="20"/>
                <w:szCs w:val="20"/>
                <w:lang w:val="en-US"/>
              </w:rPr>
            </w:pPr>
            <w:r w:rsidRPr="00322204">
              <w:rPr>
                <w:rFonts w:ascii="Arial" w:hAnsi="Arial" w:cs="Arial"/>
                <w:sz w:val="20"/>
                <w:szCs w:val="20"/>
                <w:lang w:val="en-US"/>
              </w:rPr>
              <w:t>Symptoms</w:t>
            </w:r>
          </w:p>
          <w:p w14:paraId="0628E8DB" w14:textId="2321899B" w:rsidR="000A5AD7" w:rsidRPr="00322204" w:rsidRDefault="000A5AD7" w:rsidP="000A5AD7">
            <w:pPr>
              <w:jc w:val="both"/>
              <w:rPr>
                <w:rFonts w:ascii="Arial" w:hAnsi="Arial" w:cs="Arial"/>
                <w:sz w:val="20"/>
                <w:szCs w:val="20"/>
                <w:lang w:val="en-GB"/>
              </w:rPr>
            </w:pPr>
            <w:r w:rsidRPr="00322204">
              <w:rPr>
                <w:rFonts w:ascii="Arial" w:hAnsi="Arial" w:cs="Arial"/>
                <w:sz w:val="20"/>
                <w:szCs w:val="20"/>
                <w:lang w:val="en-GB"/>
              </w:rPr>
              <w:t>EG</w:t>
            </w:r>
            <w:r w:rsidR="00BC6625" w:rsidRPr="00322204">
              <w:rPr>
                <w:rFonts w:ascii="Arial" w:hAnsi="Arial" w:cs="Arial"/>
                <w:sz w:val="20"/>
                <w:szCs w:val="20"/>
                <w:lang w:val="en-GB"/>
              </w:rPr>
              <w:t>&lt;</w:t>
            </w:r>
            <w:r w:rsidRPr="00322204">
              <w:rPr>
                <w:rFonts w:ascii="Arial" w:hAnsi="Arial" w:cs="Arial"/>
                <w:sz w:val="20"/>
                <w:szCs w:val="20"/>
                <w:lang w:val="en-GB"/>
              </w:rPr>
              <w:t>CG (p</w:t>
            </w:r>
            <w:r w:rsidR="003437B9" w:rsidRPr="00322204">
              <w:rPr>
                <w:rFonts w:ascii="Arial" w:hAnsi="Arial" w:cs="Arial"/>
                <w:sz w:val="20"/>
                <w:szCs w:val="20"/>
                <w:lang w:val="en-GB"/>
              </w:rPr>
              <w:t>=</w:t>
            </w:r>
            <w:r w:rsidRPr="00322204">
              <w:rPr>
                <w:rFonts w:ascii="Arial" w:hAnsi="Arial" w:cs="Arial"/>
                <w:sz w:val="20"/>
                <w:szCs w:val="20"/>
                <w:lang w:val="en-GB"/>
              </w:rPr>
              <w:t>0,0</w:t>
            </w:r>
            <w:r w:rsidR="003437B9" w:rsidRPr="00322204">
              <w:rPr>
                <w:rFonts w:ascii="Arial" w:hAnsi="Arial" w:cs="Arial"/>
                <w:sz w:val="20"/>
                <w:szCs w:val="20"/>
                <w:lang w:val="en-GB"/>
              </w:rPr>
              <w:t>4</w:t>
            </w:r>
            <w:r w:rsidRPr="00322204">
              <w:rPr>
                <w:rFonts w:ascii="Arial" w:hAnsi="Arial" w:cs="Arial"/>
                <w:sz w:val="20"/>
                <w:szCs w:val="20"/>
                <w:lang w:val="en-GB"/>
              </w:rPr>
              <w:t>)</w:t>
            </w:r>
          </w:p>
          <w:p w14:paraId="5F3787D1" w14:textId="77777777" w:rsidR="000A5AD7" w:rsidRPr="00322204" w:rsidRDefault="000A5AD7" w:rsidP="000A5AD7">
            <w:pPr>
              <w:rPr>
                <w:rFonts w:ascii="Arial" w:hAnsi="Arial" w:cs="Arial"/>
                <w:sz w:val="20"/>
                <w:szCs w:val="20"/>
                <w:lang w:val="en-US"/>
              </w:rPr>
            </w:pPr>
          </w:p>
          <w:p w14:paraId="15DF56DC" w14:textId="66C99A76" w:rsidR="000A5AD7" w:rsidRPr="00322204" w:rsidRDefault="000A5AD7" w:rsidP="000A5AD7">
            <w:pPr>
              <w:rPr>
                <w:rFonts w:ascii="Arial" w:hAnsi="Arial" w:cs="Arial"/>
                <w:sz w:val="20"/>
                <w:szCs w:val="20"/>
                <w:lang w:val="en-US"/>
              </w:rPr>
            </w:pPr>
            <w:r w:rsidRPr="00322204">
              <w:rPr>
                <w:rFonts w:ascii="Arial" w:hAnsi="Arial" w:cs="Arial"/>
                <w:sz w:val="20"/>
                <w:szCs w:val="20"/>
                <w:lang w:val="en-US"/>
              </w:rPr>
              <w:t>Quality of Life</w:t>
            </w:r>
          </w:p>
          <w:p w14:paraId="3413F2D7" w14:textId="6D44AFC1" w:rsidR="000A5AD7" w:rsidRPr="00322204" w:rsidRDefault="000A5AD7" w:rsidP="000A5AD7">
            <w:pPr>
              <w:rPr>
                <w:rFonts w:ascii="Arial" w:hAnsi="Arial" w:cs="Arial"/>
                <w:sz w:val="20"/>
                <w:szCs w:val="20"/>
                <w:lang w:val="en-US"/>
              </w:rPr>
            </w:pPr>
            <w:r w:rsidRPr="00322204">
              <w:rPr>
                <w:rFonts w:ascii="Arial" w:hAnsi="Arial" w:cs="Arial"/>
                <w:sz w:val="20"/>
                <w:szCs w:val="20"/>
                <w:lang w:val="en-US"/>
              </w:rPr>
              <w:t>Anxiety</w:t>
            </w:r>
          </w:p>
          <w:p w14:paraId="249097D6" w14:textId="3C5D0733" w:rsidR="000A5AD7" w:rsidRPr="00322204" w:rsidRDefault="000A5AD7" w:rsidP="000A5AD7">
            <w:pPr>
              <w:rPr>
                <w:rFonts w:ascii="Arial" w:hAnsi="Arial" w:cs="Arial"/>
                <w:sz w:val="20"/>
                <w:szCs w:val="20"/>
                <w:lang w:val="en-US"/>
              </w:rPr>
            </w:pPr>
            <w:r w:rsidRPr="00322204">
              <w:rPr>
                <w:rFonts w:ascii="Arial" w:hAnsi="Arial" w:cs="Arial"/>
                <w:sz w:val="20"/>
                <w:szCs w:val="20"/>
                <w:lang w:val="en-US"/>
              </w:rPr>
              <w:t>Depression</w:t>
            </w:r>
          </w:p>
          <w:p w14:paraId="2F89F438" w14:textId="1C00D7A5" w:rsidR="000A5AD7" w:rsidRPr="00322204" w:rsidRDefault="000A5AD7" w:rsidP="000A5AD7">
            <w:pPr>
              <w:rPr>
                <w:rFonts w:ascii="Arial" w:hAnsi="Arial" w:cs="Arial"/>
                <w:sz w:val="20"/>
                <w:szCs w:val="20"/>
                <w:lang w:val="en-US"/>
              </w:rPr>
            </w:pPr>
            <w:r w:rsidRPr="00322204">
              <w:rPr>
                <w:rFonts w:ascii="Arial" w:hAnsi="Arial" w:cs="Arial"/>
                <w:sz w:val="20"/>
                <w:szCs w:val="20"/>
                <w:lang w:val="en-US"/>
              </w:rPr>
              <w:t>Dyspnea</w:t>
            </w:r>
          </w:p>
          <w:p w14:paraId="5A6AC556" w14:textId="0CEDA407" w:rsidR="000A5AD7" w:rsidRPr="00322204" w:rsidRDefault="000A5AD7" w:rsidP="000A5AD7">
            <w:pPr>
              <w:rPr>
                <w:rFonts w:ascii="Arial" w:hAnsi="Arial" w:cs="Arial"/>
                <w:sz w:val="20"/>
                <w:szCs w:val="20"/>
                <w:lang w:val="en-US"/>
              </w:rPr>
            </w:pPr>
            <w:r w:rsidRPr="00322204">
              <w:rPr>
                <w:rFonts w:ascii="Arial" w:hAnsi="Arial" w:cs="Arial"/>
                <w:sz w:val="20"/>
                <w:szCs w:val="20"/>
                <w:lang w:val="en-US"/>
              </w:rPr>
              <w:t>Cough</w:t>
            </w:r>
          </w:p>
          <w:p w14:paraId="35624434" w14:textId="5E9D972F" w:rsidR="000A5AD7" w:rsidRPr="00322204" w:rsidRDefault="000A5AD7" w:rsidP="000A5AD7">
            <w:pPr>
              <w:jc w:val="both"/>
              <w:rPr>
                <w:rFonts w:ascii="Arial" w:hAnsi="Arial" w:cs="Arial"/>
                <w:sz w:val="20"/>
                <w:szCs w:val="20"/>
                <w:lang w:val="en-US"/>
              </w:rPr>
            </w:pPr>
            <w:r w:rsidRPr="00322204">
              <w:rPr>
                <w:rFonts w:ascii="Arial" w:hAnsi="Arial" w:cs="Arial"/>
                <w:sz w:val="20"/>
                <w:szCs w:val="20"/>
                <w:lang w:val="en-US"/>
              </w:rPr>
              <w:t>Fatigue</w:t>
            </w:r>
          </w:p>
          <w:p w14:paraId="62D4BC9E" w14:textId="6F924ECB" w:rsidR="000A5AD7" w:rsidRPr="00322204" w:rsidRDefault="000A5AD7" w:rsidP="007C1F06">
            <w:pPr>
              <w:jc w:val="both"/>
              <w:rPr>
                <w:rFonts w:ascii="Arial" w:hAnsi="Arial" w:cs="Arial"/>
                <w:sz w:val="20"/>
                <w:szCs w:val="20"/>
                <w:lang w:val="en-US"/>
              </w:rPr>
            </w:pPr>
            <w:r w:rsidRPr="00322204">
              <w:rPr>
                <w:rFonts w:ascii="Arial" w:hAnsi="Arial" w:cs="Arial"/>
                <w:sz w:val="20"/>
                <w:szCs w:val="20"/>
                <w:lang w:val="en-GB"/>
              </w:rPr>
              <w:t>NS (p&gt;0,05)</w:t>
            </w:r>
          </w:p>
          <w:p w14:paraId="516643BE" w14:textId="77777777" w:rsidR="000A5AD7" w:rsidRPr="00322204" w:rsidRDefault="000A5AD7" w:rsidP="007C1F06">
            <w:pPr>
              <w:jc w:val="both"/>
              <w:rPr>
                <w:rFonts w:ascii="Arial" w:hAnsi="Arial" w:cs="Arial"/>
                <w:sz w:val="20"/>
                <w:szCs w:val="20"/>
                <w:lang w:val="en-US"/>
              </w:rPr>
            </w:pPr>
          </w:p>
          <w:p w14:paraId="42F90454" w14:textId="0E294F64" w:rsidR="000A5AD7" w:rsidRPr="00322204" w:rsidRDefault="000B3684" w:rsidP="007C1F06">
            <w:pPr>
              <w:jc w:val="both"/>
              <w:rPr>
                <w:rFonts w:ascii="Arial" w:hAnsi="Arial" w:cs="Arial"/>
                <w:sz w:val="20"/>
                <w:szCs w:val="20"/>
                <w:lang w:val="en-US"/>
              </w:rPr>
            </w:pPr>
            <w:r w:rsidRPr="00322204">
              <w:rPr>
                <w:rFonts w:ascii="Arial" w:hAnsi="Arial" w:cs="Arial"/>
                <w:sz w:val="20"/>
                <w:szCs w:val="20"/>
                <w:lang w:val="en-US"/>
              </w:rPr>
              <w:t>1</w:t>
            </w:r>
            <w:r w:rsidR="000A5AD7" w:rsidRPr="00322204">
              <w:rPr>
                <w:rFonts w:ascii="Arial" w:hAnsi="Arial" w:cs="Arial"/>
                <w:sz w:val="20"/>
                <w:szCs w:val="20"/>
                <w:lang w:val="en-US"/>
              </w:rPr>
              <w:t xml:space="preserve">2 </w:t>
            </w:r>
            <w:r w:rsidRPr="00322204">
              <w:rPr>
                <w:rFonts w:ascii="Arial" w:hAnsi="Arial" w:cs="Arial"/>
                <w:sz w:val="20"/>
                <w:szCs w:val="20"/>
                <w:lang w:val="en-US"/>
              </w:rPr>
              <w:t>weeks</w:t>
            </w:r>
            <w:r w:rsidR="000A5AD7" w:rsidRPr="00322204">
              <w:rPr>
                <w:rFonts w:ascii="Arial" w:hAnsi="Arial" w:cs="Arial"/>
                <w:sz w:val="20"/>
                <w:szCs w:val="20"/>
                <w:lang w:val="en-US"/>
              </w:rPr>
              <w:t xml:space="preserve"> </w:t>
            </w:r>
            <w:r w:rsidRPr="00322204">
              <w:rPr>
                <w:rFonts w:ascii="Arial" w:hAnsi="Arial" w:cs="Arial"/>
                <w:sz w:val="20"/>
                <w:szCs w:val="20"/>
                <w:lang w:val="en-US"/>
              </w:rPr>
              <w:t>aft</w:t>
            </w:r>
            <w:r w:rsidR="000A5AD7" w:rsidRPr="00322204">
              <w:rPr>
                <w:rFonts w:ascii="Arial" w:hAnsi="Arial" w:cs="Arial"/>
                <w:sz w:val="20"/>
                <w:szCs w:val="20"/>
                <w:lang w:val="en-US"/>
              </w:rPr>
              <w:t xml:space="preserve">er </w:t>
            </w:r>
            <w:r w:rsidRPr="00322204">
              <w:rPr>
                <w:rFonts w:ascii="Arial" w:hAnsi="Arial" w:cs="Arial"/>
                <w:sz w:val="20"/>
                <w:szCs w:val="20"/>
                <w:lang w:val="en-US"/>
              </w:rPr>
              <w:t xml:space="preserve"> intervention</w:t>
            </w:r>
            <w:r w:rsidR="000A5AD7" w:rsidRPr="00322204">
              <w:rPr>
                <w:rFonts w:ascii="Arial" w:hAnsi="Arial" w:cs="Arial"/>
                <w:sz w:val="20"/>
                <w:szCs w:val="20"/>
                <w:lang w:val="en-US"/>
              </w:rPr>
              <w:t>:</w:t>
            </w:r>
            <w:r w:rsidRPr="00322204">
              <w:rPr>
                <w:rFonts w:ascii="Arial" w:hAnsi="Arial" w:cs="Arial"/>
                <w:sz w:val="20"/>
                <w:szCs w:val="20"/>
                <w:lang w:val="en-US"/>
              </w:rPr>
              <w:t xml:space="preserve"> </w:t>
            </w:r>
          </w:p>
          <w:p w14:paraId="64E4CD08" w14:textId="77777777" w:rsidR="00DE16C1" w:rsidRPr="00322204" w:rsidRDefault="00DE16C1" w:rsidP="000A5AD7">
            <w:pPr>
              <w:rPr>
                <w:rFonts w:ascii="Arial" w:hAnsi="Arial" w:cs="Arial"/>
                <w:sz w:val="20"/>
                <w:szCs w:val="20"/>
                <w:lang w:val="en-US"/>
              </w:rPr>
            </w:pPr>
          </w:p>
          <w:p w14:paraId="1F4F6680" w14:textId="5AF0D9EA" w:rsidR="000A5AD7" w:rsidRPr="00322204" w:rsidRDefault="000A5AD7" w:rsidP="000A5AD7">
            <w:pPr>
              <w:rPr>
                <w:rFonts w:ascii="Arial" w:hAnsi="Arial" w:cs="Arial"/>
                <w:sz w:val="20"/>
                <w:szCs w:val="20"/>
                <w:lang w:val="en-US"/>
              </w:rPr>
            </w:pPr>
            <w:r w:rsidRPr="00322204">
              <w:rPr>
                <w:rFonts w:ascii="Arial" w:hAnsi="Arial" w:cs="Arial"/>
                <w:sz w:val="20"/>
                <w:szCs w:val="20"/>
                <w:lang w:val="en-US"/>
              </w:rPr>
              <w:t>Quality of Life</w:t>
            </w:r>
          </w:p>
          <w:p w14:paraId="3AD87E67" w14:textId="43A76CA0" w:rsidR="000A5AD7" w:rsidRPr="00322204" w:rsidRDefault="000A5AD7" w:rsidP="00D33DD5">
            <w:pPr>
              <w:jc w:val="both"/>
              <w:rPr>
                <w:rFonts w:ascii="Arial" w:hAnsi="Arial" w:cs="Arial"/>
                <w:sz w:val="20"/>
                <w:szCs w:val="20"/>
                <w:lang w:val="en-GB"/>
              </w:rPr>
            </w:pPr>
            <w:r w:rsidRPr="00322204">
              <w:rPr>
                <w:rFonts w:ascii="Arial" w:hAnsi="Arial" w:cs="Arial"/>
                <w:sz w:val="20"/>
                <w:szCs w:val="20"/>
                <w:lang w:val="en-GB"/>
              </w:rPr>
              <w:t>EG&gt;CG (p</w:t>
            </w:r>
            <w:r w:rsidR="003437B9" w:rsidRPr="00322204">
              <w:rPr>
                <w:rFonts w:ascii="Arial" w:hAnsi="Arial" w:cs="Arial"/>
                <w:sz w:val="20"/>
                <w:szCs w:val="20"/>
                <w:lang w:val="en-GB"/>
              </w:rPr>
              <w:t>=</w:t>
            </w:r>
            <w:r w:rsidRPr="00322204">
              <w:rPr>
                <w:rFonts w:ascii="Arial" w:hAnsi="Arial" w:cs="Arial"/>
                <w:sz w:val="20"/>
                <w:szCs w:val="20"/>
                <w:lang w:val="en-GB"/>
              </w:rPr>
              <w:t>0,0</w:t>
            </w:r>
            <w:r w:rsidR="003437B9" w:rsidRPr="00322204">
              <w:rPr>
                <w:rFonts w:ascii="Arial" w:hAnsi="Arial" w:cs="Arial"/>
                <w:sz w:val="20"/>
                <w:szCs w:val="20"/>
                <w:lang w:val="en-GB"/>
              </w:rPr>
              <w:t>09</w:t>
            </w:r>
            <w:r w:rsidRPr="00322204">
              <w:rPr>
                <w:rFonts w:ascii="Arial" w:hAnsi="Arial" w:cs="Arial"/>
                <w:sz w:val="20"/>
                <w:szCs w:val="20"/>
                <w:lang w:val="en-GB"/>
              </w:rPr>
              <w:t>)</w:t>
            </w:r>
          </w:p>
          <w:p w14:paraId="54B03C4D" w14:textId="77777777" w:rsidR="000A5AD7" w:rsidRPr="00322204" w:rsidRDefault="000A5AD7" w:rsidP="000A5AD7">
            <w:pPr>
              <w:rPr>
                <w:rFonts w:ascii="Arial" w:hAnsi="Arial" w:cs="Arial"/>
                <w:sz w:val="20"/>
                <w:szCs w:val="20"/>
                <w:lang w:val="en-US"/>
              </w:rPr>
            </w:pPr>
            <w:r w:rsidRPr="00322204">
              <w:rPr>
                <w:rFonts w:ascii="Arial" w:hAnsi="Arial" w:cs="Arial"/>
                <w:sz w:val="20"/>
                <w:szCs w:val="20"/>
                <w:lang w:val="en-US"/>
              </w:rPr>
              <w:t>Dyspnea</w:t>
            </w:r>
          </w:p>
          <w:p w14:paraId="1E830030" w14:textId="6C4DD0EB" w:rsidR="000A5AD7" w:rsidRPr="00322204" w:rsidRDefault="000A5AD7" w:rsidP="000A5AD7">
            <w:pPr>
              <w:jc w:val="both"/>
              <w:rPr>
                <w:rFonts w:ascii="Arial" w:hAnsi="Arial" w:cs="Arial"/>
                <w:sz w:val="20"/>
                <w:szCs w:val="20"/>
                <w:lang w:val="en-GB"/>
              </w:rPr>
            </w:pPr>
            <w:r w:rsidRPr="00322204">
              <w:rPr>
                <w:rFonts w:ascii="Arial" w:hAnsi="Arial" w:cs="Arial"/>
                <w:sz w:val="20"/>
                <w:szCs w:val="20"/>
                <w:lang w:val="en-GB"/>
              </w:rPr>
              <w:t>EG</w:t>
            </w:r>
            <w:r w:rsidR="00BC6625" w:rsidRPr="00322204">
              <w:rPr>
                <w:rFonts w:ascii="Arial" w:hAnsi="Arial" w:cs="Arial"/>
                <w:sz w:val="20"/>
                <w:szCs w:val="20"/>
                <w:lang w:val="en-GB"/>
              </w:rPr>
              <w:t>&lt;</w:t>
            </w:r>
            <w:r w:rsidRPr="00322204">
              <w:rPr>
                <w:rFonts w:ascii="Arial" w:hAnsi="Arial" w:cs="Arial"/>
                <w:sz w:val="20"/>
                <w:szCs w:val="20"/>
                <w:lang w:val="en-GB"/>
              </w:rPr>
              <w:t>CG (p</w:t>
            </w:r>
            <w:r w:rsidR="003437B9" w:rsidRPr="00322204">
              <w:rPr>
                <w:rFonts w:ascii="Arial" w:hAnsi="Arial" w:cs="Arial"/>
                <w:sz w:val="20"/>
                <w:szCs w:val="20"/>
                <w:lang w:val="en-GB"/>
              </w:rPr>
              <w:t>=</w:t>
            </w:r>
            <w:r w:rsidRPr="00322204">
              <w:rPr>
                <w:rFonts w:ascii="Arial" w:hAnsi="Arial" w:cs="Arial"/>
                <w:sz w:val="20"/>
                <w:szCs w:val="20"/>
                <w:lang w:val="en-GB"/>
              </w:rPr>
              <w:t>0,0</w:t>
            </w:r>
            <w:r w:rsidR="003437B9" w:rsidRPr="00322204">
              <w:rPr>
                <w:rFonts w:ascii="Arial" w:hAnsi="Arial" w:cs="Arial"/>
                <w:sz w:val="20"/>
                <w:szCs w:val="20"/>
                <w:lang w:val="en-GB"/>
              </w:rPr>
              <w:t>26</w:t>
            </w:r>
            <w:r w:rsidRPr="00322204">
              <w:rPr>
                <w:rFonts w:ascii="Arial" w:hAnsi="Arial" w:cs="Arial"/>
                <w:sz w:val="20"/>
                <w:szCs w:val="20"/>
                <w:lang w:val="en-GB"/>
              </w:rPr>
              <w:t>)</w:t>
            </w:r>
          </w:p>
          <w:p w14:paraId="30CCD8D1" w14:textId="77777777" w:rsidR="000A5AD7" w:rsidRPr="00322204" w:rsidRDefault="000A5AD7" w:rsidP="000A5AD7">
            <w:pPr>
              <w:rPr>
                <w:rFonts w:ascii="Arial" w:hAnsi="Arial" w:cs="Arial"/>
                <w:sz w:val="20"/>
                <w:szCs w:val="20"/>
                <w:lang w:val="en-US"/>
              </w:rPr>
            </w:pPr>
          </w:p>
          <w:p w14:paraId="441C093A" w14:textId="1E7605E5" w:rsidR="000A5AD7" w:rsidRPr="00322204" w:rsidRDefault="000A5AD7" w:rsidP="000A5AD7">
            <w:pPr>
              <w:rPr>
                <w:rFonts w:ascii="Arial" w:hAnsi="Arial" w:cs="Arial"/>
                <w:sz w:val="20"/>
                <w:szCs w:val="20"/>
                <w:lang w:val="en-US"/>
              </w:rPr>
            </w:pPr>
            <w:r w:rsidRPr="00322204">
              <w:rPr>
                <w:rFonts w:ascii="Arial" w:hAnsi="Arial" w:cs="Arial"/>
                <w:sz w:val="20"/>
                <w:szCs w:val="20"/>
                <w:lang w:val="en-US"/>
              </w:rPr>
              <w:t>Anxiety</w:t>
            </w:r>
          </w:p>
          <w:p w14:paraId="029ACFEA" w14:textId="44E3D07D" w:rsidR="000A5AD7" w:rsidRPr="00322204" w:rsidRDefault="000A5AD7" w:rsidP="000A5AD7">
            <w:pPr>
              <w:rPr>
                <w:rFonts w:ascii="Arial" w:hAnsi="Arial" w:cs="Arial"/>
                <w:sz w:val="20"/>
                <w:szCs w:val="20"/>
                <w:lang w:val="en-US"/>
              </w:rPr>
            </w:pPr>
            <w:r w:rsidRPr="00322204">
              <w:rPr>
                <w:rFonts w:ascii="Arial" w:hAnsi="Arial" w:cs="Arial"/>
                <w:sz w:val="20"/>
                <w:szCs w:val="20"/>
                <w:lang w:val="en-US"/>
              </w:rPr>
              <w:t>Depression</w:t>
            </w:r>
          </w:p>
          <w:p w14:paraId="0826EF52" w14:textId="1C5582D9" w:rsidR="000A5AD7" w:rsidRPr="00322204" w:rsidRDefault="000A5AD7" w:rsidP="000A5AD7">
            <w:pPr>
              <w:rPr>
                <w:rFonts w:ascii="Arial" w:hAnsi="Arial" w:cs="Arial"/>
                <w:sz w:val="20"/>
                <w:szCs w:val="20"/>
                <w:lang w:val="fr-FR"/>
              </w:rPr>
            </w:pPr>
            <w:r w:rsidRPr="00322204">
              <w:rPr>
                <w:rFonts w:ascii="Arial" w:hAnsi="Arial" w:cs="Arial"/>
                <w:sz w:val="20"/>
                <w:szCs w:val="20"/>
                <w:lang w:val="fr-FR"/>
              </w:rPr>
              <w:t>Symptoms</w:t>
            </w:r>
          </w:p>
          <w:p w14:paraId="1EAC6A26" w14:textId="3FAFB8EA" w:rsidR="000A5AD7" w:rsidRPr="00322204" w:rsidRDefault="000A5AD7" w:rsidP="000A5AD7">
            <w:pPr>
              <w:rPr>
                <w:rFonts w:ascii="Arial" w:hAnsi="Arial" w:cs="Arial"/>
                <w:sz w:val="20"/>
                <w:szCs w:val="20"/>
                <w:lang w:val="fr-FR"/>
              </w:rPr>
            </w:pPr>
            <w:r w:rsidRPr="00322204">
              <w:rPr>
                <w:rFonts w:ascii="Arial" w:hAnsi="Arial" w:cs="Arial"/>
                <w:sz w:val="20"/>
                <w:szCs w:val="20"/>
                <w:lang w:val="fr-FR"/>
              </w:rPr>
              <w:t>Cough</w:t>
            </w:r>
          </w:p>
          <w:p w14:paraId="5770E734" w14:textId="751AAAA0" w:rsidR="000A5AD7" w:rsidRPr="00322204" w:rsidRDefault="000A5AD7" w:rsidP="000A5AD7">
            <w:pPr>
              <w:jc w:val="both"/>
              <w:rPr>
                <w:rFonts w:ascii="Arial" w:hAnsi="Arial" w:cs="Arial"/>
                <w:sz w:val="20"/>
                <w:szCs w:val="20"/>
                <w:lang w:val="fr-FR"/>
              </w:rPr>
            </w:pPr>
            <w:r w:rsidRPr="00322204">
              <w:rPr>
                <w:rFonts w:ascii="Arial" w:hAnsi="Arial" w:cs="Arial"/>
                <w:sz w:val="20"/>
                <w:szCs w:val="20"/>
                <w:lang w:val="fr-FR"/>
              </w:rPr>
              <w:t>Fatigue</w:t>
            </w:r>
          </w:p>
          <w:p w14:paraId="69F94C93" w14:textId="77777777" w:rsidR="000A5AD7" w:rsidRPr="00322204" w:rsidRDefault="000A5AD7" w:rsidP="000A5AD7">
            <w:pPr>
              <w:jc w:val="both"/>
              <w:rPr>
                <w:rFonts w:ascii="Arial" w:hAnsi="Arial" w:cs="Arial"/>
                <w:sz w:val="20"/>
                <w:szCs w:val="20"/>
                <w:lang w:val="fr-FR"/>
              </w:rPr>
            </w:pPr>
            <w:r w:rsidRPr="00322204">
              <w:rPr>
                <w:rFonts w:ascii="Arial" w:hAnsi="Arial" w:cs="Arial"/>
                <w:sz w:val="20"/>
                <w:szCs w:val="20"/>
                <w:lang w:val="fr-FR"/>
              </w:rPr>
              <w:t>NS (p&gt;0,05)</w:t>
            </w:r>
          </w:p>
          <w:p w14:paraId="7A39CBC3" w14:textId="77777777" w:rsidR="000A5AD7" w:rsidRPr="00322204" w:rsidRDefault="000A5AD7" w:rsidP="007C1F06">
            <w:pPr>
              <w:jc w:val="both"/>
              <w:rPr>
                <w:rFonts w:ascii="Arial" w:hAnsi="Arial" w:cs="Arial"/>
                <w:sz w:val="20"/>
                <w:szCs w:val="20"/>
                <w:lang w:val="fr-FR"/>
              </w:rPr>
            </w:pPr>
          </w:p>
          <w:p w14:paraId="3A7EC9FD" w14:textId="6BCB8853" w:rsidR="00D33DD5" w:rsidRPr="00322204" w:rsidRDefault="00D33DD5" w:rsidP="007C1F06">
            <w:pPr>
              <w:jc w:val="both"/>
              <w:rPr>
                <w:rFonts w:ascii="Arial" w:hAnsi="Arial" w:cs="Arial"/>
                <w:sz w:val="20"/>
                <w:szCs w:val="20"/>
                <w:lang w:val="fr-FR"/>
              </w:rPr>
            </w:pPr>
          </w:p>
        </w:tc>
      </w:tr>
      <w:tr w:rsidR="000B3684" w:rsidRPr="009B5B69" w14:paraId="430219AE" w14:textId="77777777" w:rsidTr="007C1F06">
        <w:tc>
          <w:tcPr>
            <w:tcW w:w="1135" w:type="dxa"/>
            <w:tcBorders>
              <w:left w:val="nil"/>
              <w:right w:val="nil"/>
            </w:tcBorders>
            <w:vAlign w:val="center"/>
          </w:tcPr>
          <w:p w14:paraId="037D6AF0" w14:textId="77777777" w:rsidR="000B3684" w:rsidRPr="00183C6A" w:rsidRDefault="000B3684" w:rsidP="007C1F06">
            <w:pPr>
              <w:jc w:val="center"/>
              <w:rPr>
                <w:rFonts w:ascii="Arial" w:hAnsi="Arial" w:cs="Arial"/>
                <w:b/>
                <w:bCs/>
                <w:sz w:val="20"/>
                <w:szCs w:val="20"/>
              </w:rPr>
            </w:pPr>
            <w:r w:rsidRPr="00183C6A">
              <w:rPr>
                <w:rFonts w:ascii="Arial" w:hAnsi="Arial" w:cs="Arial"/>
                <w:b/>
                <w:color w:val="000000" w:themeColor="text1"/>
                <w:sz w:val="20"/>
                <w:szCs w:val="20"/>
              </w:rPr>
              <w:lastRenderedPageBreak/>
              <w:t>Study (year)</w:t>
            </w:r>
          </w:p>
        </w:tc>
        <w:tc>
          <w:tcPr>
            <w:tcW w:w="992" w:type="dxa"/>
            <w:tcBorders>
              <w:left w:val="nil"/>
              <w:right w:val="nil"/>
            </w:tcBorders>
            <w:vAlign w:val="center"/>
          </w:tcPr>
          <w:p w14:paraId="7D7C1B5A" w14:textId="77777777" w:rsidR="000B3684" w:rsidRPr="00183C6A" w:rsidRDefault="000B3684" w:rsidP="007C1F06">
            <w:pPr>
              <w:jc w:val="center"/>
              <w:rPr>
                <w:rFonts w:ascii="Arial" w:hAnsi="Arial" w:cs="Arial"/>
                <w:color w:val="000000"/>
                <w:sz w:val="20"/>
                <w:szCs w:val="20"/>
                <w:lang w:val="en-US"/>
              </w:rPr>
            </w:pPr>
            <w:r w:rsidRPr="00183C6A">
              <w:rPr>
                <w:rFonts w:ascii="Arial" w:hAnsi="Arial" w:cs="Arial"/>
                <w:b/>
                <w:color w:val="000000" w:themeColor="text1"/>
                <w:sz w:val="20"/>
                <w:szCs w:val="20"/>
              </w:rPr>
              <w:t>Setting</w:t>
            </w:r>
          </w:p>
        </w:tc>
        <w:tc>
          <w:tcPr>
            <w:tcW w:w="1984" w:type="dxa"/>
            <w:tcBorders>
              <w:left w:val="nil"/>
              <w:right w:val="nil"/>
            </w:tcBorders>
            <w:vAlign w:val="center"/>
          </w:tcPr>
          <w:p w14:paraId="1D32454E" w14:textId="77777777" w:rsidR="000B3684" w:rsidRPr="00183C6A" w:rsidRDefault="000B3684" w:rsidP="007C1F06">
            <w:pPr>
              <w:autoSpaceDE w:val="0"/>
              <w:autoSpaceDN w:val="0"/>
              <w:adjustRightInd w:val="0"/>
              <w:jc w:val="center"/>
              <w:rPr>
                <w:rFonts w:ascii="Arial" w:hAnsi="Arial" w:cs="Arial"/>
                <w:b/>
                <w:bCs/>
                <w:sz w:val="20"/>
                <w:szCs w:val="20"/>
                <w:lang w:val="en-GB"/>
              </w:rPr>
            </w:pPr>
            <w:r w:rsidRPr="00183C6A">
              <w:rPr>
                <w:rFonts w:ascii="Arial" w:hAnsi="Arial" w:cs="Arial"/>
                <w:b/>
                <w:color w:val="000000" w:themeColor="text1"/>
                <w:sz w:val="20"/>
                <w:szCs w:val="20"/>
              </w:rPr>
              <w:t>Interventions</w:t>
            </w:r>
          </w:p>
        </w:tc>
        <w:tc>
          <w:tcPr>
            <w:tcW w:w="4206" w:type="dxa"/>
            <w:tcBorders>
              <w:left w:val="nil"/>
              <w:right w:val="nil"/>
            </w:tcBorders>
            <w:vAlign w:val="center"/>
          </w:tcPr>
          <w:p w14:paraId="2C9993AF" w14:textId="77777777" w:rsidR="000B3684" w:rsidRPr="00183C6A" w:rsidRDefault="000B3684" w:rsidP="007C1F06">
            <w:pPr>
              <w:autoSpaceDE w:val="0"/>
              <w:autoSpaceDN w:val="0"/>
              <w:adjustRightInd w:val="0"/>
              <w:jc w:val="center"/>
              <w:rPr>
                <w:rFonts w:ascii="Arial" w:hAnsi="Arial" w:cs="Arial"/>
                <w:bCs/>
                <w:sz w:val="20"/>
                <w:szCs w:val="20"/>
                <w:lang w:val="en-GB"/>
              </w:rPr>
            </w:pPr>
            <w:r w:rsidRPr="00183C6A">
              <w:rPr>
                <w:rFonts w:ascii="Arial" w:hAnsi="Arial" w:cs="Arial"/>
                <w:b/>
                <w:bCs/>
                <w:sz w:val="20"/>
                <w:szCs w:val="20"/>
                <w:lang w:val="en-GB"/>
              </w:rPr>
              <w:t>Healthy lifestyle programs</w:t>
            </w:r>
          </w:p>
        </w:tc>
        <w:tc>
          <w:tcPr>
            <w:tcW w:w="1757" w:type="dxa"/>
            <w:tcBorders>
              <w:left w:val="nil"/>
              <w:right w:val="nil"/>
            </w:tcBorders>
            <w:vAlign w:val="center"/>
          </w:tcPr>
          <w:p w14:paraId="1AC36BF4" w14:textId="77777777" w:rsidR="000B3684" w:rsidRPr="00183C6A" w:rsidRDefault="000B3684" w:rsidP="007C1F06">
            <w:pPr>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Intervention</w:t>
            </w:r>
          </w:p>
          <w:p w14:paraId="56113F23" w14:textId="77777777" w:rsidR="000B3684" w:rsidRPr="00183C6A" w:rsidRDefault="000B3684" w:rsidP="007C1F06">
            <w:pPr>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duration and</w:t>
            </w:r>
          </w:p>
          <w:p w14:paraId="6EB01733" w14:textId="77777777" w:rsidR="000B3684" w:rsidRPr="00183C6A" w:rsidRDefault="000B3684" w:rsidP="007C1F06">
            <w:pPr>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frequency</w:t>
            </w:r>
          </w:p>
          <w:p w14:paraId="7476F889" w14:textId="77777777" w:rsidR="000B3684" w:rsidRPr="00183C6A" w:rsidRDefault="000B3684" w:rsidP="007C1F06">
            <w:pPr>
              <w:jc w:val="center"/>
              <w:rPr>
                <w:rFonts w:ascii="Arial" w:hAnsi="Arial" w:cs="Arial"/>
                <w:color w:val="000000" w:themeColor="text1"/>
                <w:sz w:val="20"/>
                <w:szCs w:val="20"/>
                <w:lang w:val="en-GB"/>
              </w:rPr>
            </w:pPr>
            <w:r w:rsidRPr="00183C6A">
              <w:rPr>
                <w:rFonts w:ascii="Arial" w:hAnsi="Arial" w:cs="Arial"/>
                <w:color w:val="000000" w:themeColor="text1"/>
                <w:sz w:val="20"/>
                <w:szCs w:val="20"/>
                <w:lang w:val="en-GB"/>
              </w:rPr>
              <w:t>Weeks</w:t>
            </w:r>
          </w:p>
          <w:p w14:paraId="13298719" w14:textId="77777777" w:rsidR="000B3684" w:rsidRPr="00183C6A" w:rsidRDefault="000B3684" w:rsidP="007C1F06">
            <w:pPr>
              <w:jc w:val="center"/>
              <w:rPr>
                <w:rFonts w:ascii="Arial" w:hAnsi="Arial" w:cs="Arial"/>
                <w:color w:val="000000" w:themeColor="text1"/>
                <w:sz w:val="20"/>
                <w:szCs w:val="20"/>
                <w:lang w:val="en-GB"/>
              </w:rPr>
            </w:pPr>
            <w:r w:rsidRPr="00183C6A">
              <w:rPr>
                <w:rFonts w:ascii="Arial" w:hAnsi="Arial" w:cs="Arial"/>
                <w:color w:val="000000" w:themeColor="text1"/>
                <w:sz w:val="20"/>
                <w:szCs w:val="20"/>
                <w:lang w:val="en-GB"/>
              </w:rPr>
              <w:t>Days x week</w:t>
            </w:r>
          </w:p>
          <w:p w14:paraId="3B309024" w14:textId="77777777" w:rsidR="000B3684" w:rsidRPr="00183C6A" w:rsidRDefault="000B3684" w:rsidP="007C1F06">
            <w:pPr>
              <w:jc w:val="center"/>
              <w:rPr>
                <w:rFonts w:ascii="Arial" w:hAnsi="Arial" w:cs="Arial"/>
                <w:sz w:val="20"/>
                <w:szCs w:val="20"/>
                <w:lang w:val="en-US"/>
              </w:rPr>
            </w:pPr>
            <w:r w:rsidRPr="00183C6A">
              <w:rPr>
                <w:rFonts w:ascii="Arial" w:hAnsi="Arial" w:cs="Arial"/>
                <w:color w:val="000000" w:themeColor="text1"/>
                <w:sz w:val="20"/>
                <w:szCs w:val="20"/>
                <w:lang w:val="en-GB"/>
              </w:rPr>
              <w:t>Minutes session</w:t>
            </w:r>
          </w:p>
        </w:tc>
        <w:tc>
          <w:tcPr>
            <w:tcW w:w="2552" w:type="dxa"/>
            <w:tcBorders>
              <w:left w:val="nil"/>
              <w:right w:val="nil"/>
            </w:tcBorders>
            <w:vAlign w:val="center"/>
          </w:tcPr>
          <w:p w14:paraId="5116888C" w14:textId="77777777" w:rsidR="000B3684" w:rsidRPr="00183C6A" w:rsidRDefault="000B3684" w:rsidP="007C1F06">
            <w:pPr>
              <w:jc w:val="center"/>
              <w:rPr>
                <w:rFonts w:ascii="Arial" w:hAnsi="Arial" w:cs="Arial"/>
                <w:sz w:val="20"/>
                <w:szCs w:val="20"/>
                <w:lang w:val="en-US"/>
              </w:rPr>
            </w:pPr>
            <w:r w:rsidRPr="00183C6A">
              <w:rPr>
                <w:rFonts w:ascii="Arial" w:hAnsi="Arial" w:cs="Arial"/>
                <w:b/>
                <w:color w:val="000000" w:themeColor="text1"/>
                <w:sz w:val="20"/>
                <w:szCs w:val="20"/>
              </w:rPr>
              <w:t>Outcomes</w:t>
            </w:r>
          </w:p>
        </w:tc>
        <w:tc>
          <w:tcPr>
            <w:tcW w:w="2552" w:type="dxa"/>
            <w:tcBorders>
              <w:left w:val="nil"/>
              <w:right w:val="nil"/>
            </w:tcBorders>
            <w:vAlign w:val="center"/>
          </w:tcPr>
          <w:p w14:paraId="68814A09" w14:textId="77777777" w:rsidR="000B3684" w:rsidRPr="00322204" w:rsidRDefault="000B3684" w:rsidP="007C1F06">
            <w:pPr>
              <w:jc w:val="center"/>
              <w:rPr>
                <w:rFonts w:ascii="Arial" w:hAnsi="Arial" w:cs="Arial"/>
                <w:sz w:val="20"/>
                <w:szCs w:val="20"/>
                <w:lang w:val="en-GB"/>
              </w:rPr>
            </w:pPr>
            <w:r w:rsidRPr="00322204">
              <w:rPr>
                <w:rFonts w:ascii="Arial" w:hAnsi="Arial" w:cs="Arial"/>
                <w:b/>
                <w:color w:val="000000" w:themeColor="text1"/>
                <w:sz w:val="20"/>
                <w:szCs w:val="20"/>
              </w:rPr>
              <w:t>Main Results</w:t>
            </w:r>
          </w:p>
        </w:tc>
      </w:tr>
      <w:tr w:rsidR="000B3684" w:rsidRPr="00762A65" w14:paraId="7375200D" w14:textId="77777777" w:rsidTr="007C1F06">
        <w:tc>
          <w:tcPr>
            <w:tcW w:w="1135" w:type="dxa"/>
            <w:tcBorders>
              <w:left w:val="nil"/>
              <w:right w:val="nil"/>
            </w:tcBorders>
          </w:tcPr>
          <w:p w14:paraId="429FFCF4" w14:textId="2A09A554" w:rsidR="000B3684" w:rsidRPr="00183C6A" w:rsidRDefault="000B3684" w:rsidP="007C1F06">
            <w:pPr>
              <w:jc w:val="both"/>
              <w:rPr>
                <w:rFonts w:ascii="Arial" w:hAnsi="Arial" w:cs="Arial"/>
                <w:b/>
                <w:bCs/>
                <w:sz w:val="20"/>
                <w:szCs w:val="20"/>
              </w:rPr>
            </w:pPr>
            <w:r w:rsidRPr="00183C6A">
              <w:rPr>
                <w:rFonts w:ascii="Arial" w:hAnsi="Arial" w:cs="Arial"/>
                <w:b/>
                <w:bCs/>
                <w:sz w:val="20"/>
                <w:szCs w:val="20"/>
              </w:rPr>
              <w:t xml:space="preserve">Yount SE, et al (2014) </w:t>
            </w:r>
            <w:r w:rsidRPr="00183C6A">
              <w:rPr>
                <w:rFonts w:ascii="Arial" w:hAnsi="Arial" w:cs="Arial"/>
                <w:sz w:val="20"/>
                <w:szCs w:val="20"/>
                <w:lang w:val="en-US"/>
              </w:rPr>
              <w:t>[3</w:t>
            </w:r>
            <w:r w:rsidR="00C23649">
              <w:rPr>
                <w:rFonts w:ascii="Arial" w:hAnsi="Arial" w:cs="Arial"/>
                <w:sz w:val="20"/>
                <w:szCs w:val="20"/>
                <w:lang w:val="en-US"/>
              </w:rPr>
              <w:t>4</w:t>
            </w:r>
            <w:r w:rsidRPr="00183C6A">
              <w:rPr>
                <w:rFonts w:ascii="Arial" w:hAnsi="Arial" w:cs="Arial"/>
                <w:sz w:val="20"/>
                <w:szCs w:val="20"/>
                <w:lang w:val="en-US"/>
              </w:rPr>
              <w:t>]</w:t>
            </w:r>
          </w:p>
        </w:tc>
        <w:tc>
          <w:tcPr>
            <w:tcW w:w="992" w:type="dxa"/>
            <w:tcBorders>
              <w:left w:val="nil"/>
              <w:right w:val="nil"/>
            </w:tcBorders>
          </w:tcPr>
          <w:p w14:paraId="0EB80731" w14:textId="77777777" w:rsidR="000B3684" w:rsidRPr="00183C6A" w:rsidRDefault="000B3684" w:rsidP="007C1F06">
            <w:pPr>
              <w:jc w:val="center"/>
              <w:rPr>
                <w:rFonts w:ascii="Arial" w:hAnsi="Arial" w:cs="Arial"/>
                <w:color w:val="000000"/>
                <w:sz w:val="20"/>
                <w:szCs w:val="20"/>
                <w:lang w:val="en-US"/>
              </w:rPr>
            </w:pPr>
            <w:r w:rsidRPr="00183C6A">
              <w:rPr>
                <w:rFonts w:ascii="Arial" w:hAnsi="Arial" w:cs="Arial"/>
                <w:color w:val="000000"/>
                <w:sz w:val="20"/>
                <w:szCs w:val="20"/>
                <w:lang w:val="en-US"/>
              </w:rPr>
              <w:t>Hospital &amp; Domiciliary</w:t>
            </w:r>
          </w:p>
        </w:tc>
        <w:tc>
          <w:tcPr>
            <w:tcW w:w="1984" w:type="dxa"/>
            <w:tcBorders>
              <w:left w:val="nil"/>
              <w:right w:val="nil"/>
            </w:tcBorders>
          </w:tcPr>
          <w:p w14:paraId="44F8A184"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b/>
                <w:bCs/>
                <w:sz w:val="20"/>
                <w:szCs w:val="20"/>
                <w:lang w:val="en-GB"/>
              </w:rPr>
              <w:t>EG:</w:t>
            </w:r>
            <w:r w:rsidRPr="00183C6A">
              <w:rPr>
                <w:rFonts w:ascii="Arial" w:hAnsi="Arial" w:cs="Arial"/>
                <w:sz w:val="20"/>
                <w:szCs w:val="20"/>
                <w:lang w:val="en-GB"/>
              </w:rPr>
              <w:t xml:space="preserve"> </w:t>
            </w:r>
          </w:p>
          <w:p w14:paraId="11592012"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Healthy lifestyle programs</w:t>
            </w:r>
          </w:p>
          <w:p w14:paraId="23300139" w14:textId="77777777" w:rsidR="000B3684" w:rsidRPr="00183C6A" w:rsidRDefault="000B3684" w:rsidP="007C1F06">
            <w:pPr>
              <w:autoSpaceDE w:val="0"/>
              <w:autoSpaceDN w:val="0"/>
              <w:adjustRightInd w:val="0"/>
              <w:rPr>
                <w:rFonts w:ascii="Arial" w:hAnsi="Arial" w:cs="Arial"/>
                <w:sz w:val="20"/>
                <w:szCs w:val="20"/>
                <w:lang w:val="en-GB"/>
              </w:rPr>
            </w:pPr>
          </w:p>
          <w:p w14:paraId="03ABA168"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b/>
                <w:bCs/>
                <w:sz w:val="20"/>
                <w:szCs w:val="20"/>
                <w:lang w:val="en-GB"/>
              </w:rPr>
              <w:t>CG:</w:t>
            </w:r>
            <w:r w:rsidRPr="00183C6A">
              <w:rPr>
                <w:rFonts w:ascii="Arial" w:hAnsi="Arial" w:cs="Arial"/>
                <w:sz w:val="20"/>
                <w:szCs w:val="20"/>
                <w:lang w:val="en-GB"/>
              </w:rPr>
              <w:t xml:space="preserve"> </w:t>
            </w:r>
          </w:p>
          <w:p w14:paraId="6A5BC102"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No Intervention (Monitoring symptom)</w:t>
            </w:r>
          </w:p>
          <w:p w14:paraId="5D086CB3" w14:textId="77777777" w:rsidR="000B3684" w:rsidRPr="00183C6A" w:rsidRDefault="000B3684" w:rsidP="007C1F06">
            <w:pPr>
              <w:autoSpaceDE w:val="0"/>
              <w:autoSpaceDN w:val="0"/>
              <w:adjustRightInd w:val="0"/>
              <w:ind w:right="34"/>
              <w:rPr>
                <w:rFonts w:ascii="Arial" w:hAnsi="Arial" w:cs="Arial"/>
                <w:bCs/>
                <w:sz w:val="20"/>
                <w:szCs w:val="20"/>
                <w:lang w:val="en-GB"/>
              </w:rPr>
            </w:pPr>
          </w:p>
        </w:tc>
        <w:tc>
          <w:tcPr>
            <w:tcW w:w="4206" w:type="dxa"/>
            <w:tcBorders>
              <w:left w:val="nil"/>
              <w:right w:val="nil"/>
            </w:tcBorders>
          </w:tcPr>
          <w:p w14:paraId="273EFC59" w14:textId="77777777" w:rsidR="000B3684" w:rsidRPr="00183C6A" w:rsidRDefault="000B3684" w:rsidP="007C1F06">
            <w:pPr>
              <w:autoSpaceDE w:val="0"/>
              <w:autoSpaceDN w:val="0"/>
              <w:adjustRightInd w:val="0"/>
              <w:ind w:right="34"/>
              <w:jc w:val="center"/>
              <w:rPr>
                <w:rFonts w:ascii="Arial" w:hAnsi="Arial" w:cs="Arial"/>
                <w:bCs/>
                <w:sz w:val="20"/>
                <w:szCs w:val="20"/>
                <w:lang w:val="en-US"/>
              </w:rPr>
            </w:pPr>
            <w:r w:rsidRPr="00183C6A">
              <w:rPr>
                <w:rFonts w:ascii="Arial" w:hAnsi="Arial" w:cs="Arial"/>
                <w:bCs/>
                <w:sz w:val="20"/>
                <w:szCs w:val="20"/>
                <w:lang w:val="en-GB"/>
              </w:rPr>
              <w:t>WRITTEN INFORMATION</w:t>
            </w:r>
            <w:r w:rsidRPr="00183C6A">
              <w:rPr>
                <w:rFonts w:ascii="Arial" w:hAnsi="Arial" w:cs="Arial"/>
                <w:bCs/>
                <w:sz w:val="20"/>
                <w:szCs w:val="20"/>
                <w:lang w:val="en-US"/>
              </w:rPr>
              <w:t xml:space="preserve"> +                                    SCHEDULE CLINICAL REVIEW     </w:t>
            </w:r>
          </w:p>
          <w:p w14:paraId="3663BCB2" w14:textId="77777777" w:rsidR="000B3684" w:rsidRPr="00183C6A" w:rsidRDefault="000B3684" w:rsidP="007C1F06">
            <w:pPr>
              <w:autoSpaceDE w:val="0"/>
              <w:autoSpaceDN w:val="0"/>
              <w:adjustRightInd w:val="0"/>
              <w:ind w:right="34"/>
              <w:jc w:val="center"/>
              <w:rPr>
                <w:rFonts w:ascii="Arial" w:hAnsi="Arial" w:cs="Arial"/>
                <w:bCs/>
                <w:sz w:val="20"/>
                <w:szCs w:val="20"/>
                <w:lang w:val="en-US"/>
              </w:rPr>
            </w:pPr>
            <w:r w:rsidRPr="00183C6A">
              <w:rPr>
                <w:rFonts w:ascii="Arial" w:hAnsi="Arial" w:cs="Arial"/>
                <w:bCs/>
                <w:sz w:val="20"/>
                <w:szCs w:val="20"/>
                <w:lang w:val="en-US"/>
              </w:rPr>
              <w:t xml:space="preserve">                          </w:t>
            </w:r>
          </w:p>
          <w:p w14:paraId="2B4AD4C1" w14:textId="77777777" w:rsidR="000B3684" w:rsidRPr="00183C6A" w:rsidRDefault="000B3684" w:rsidP="007C1F06">
            <w:pPr>
              <w:autoSpaceDE w:val="0"/>
              <w:autoSpaceDN w:val="0"/>
              <w:adjustRightInd w:val="0"/>
              <w:ind w:right="34"/>
              <w:rPr>
                <w:rFonts w:ascii="Arial" w:hAnsi="Arial" w:cs="Arial"/>
                <w:bCs/>
                <w:sz w:val="20"/>
                <w:szCs w:val="20"/>
                <w:lang w:val="en-US"/>
              </w:rPr>
            </w:pPr>
            <w:r w:rsidRPr="00183C6A">
              <w:rPr>
                <w:rFonts w:ascii="Arial" w:hAnsi="Arial" w:cs="Arial"/>
                <w:bCs/>
                <w:sz w:val="20"/>
                <w:szCs w:val="20"/>
                <w:lang w:val="en-US"/>
              </w:rPr>
              <w:t xml:space="preserve">       - </w:t>
            </w:r>
            <w:r w:rsidRPr="00183C6A">
              <w:rPr>
                <w:rFonts w:ascii="Arial" w:hAnsi="Arial" w:cs="Arial"/>
                <w:bCs/>
                <w:sz w:val="20"/>
                <w:szCs w:val="20"/>
                <w:lang w:val="en-GB"/>
              </w:rPr>
              <w:t>Regular visits with healthcare professionals</w:t>
            </w:r>
          </w:p>
          <w:p w14:paraId="70D0ACA7" w14:textId="77777777" w:rsidR="000B3684" w:rsidRPr="00183C6A" w:rsidRDefault="000B3684" w:rsidP="007C1F06">
            <w:pPr>
              <w:autoSpaceDE w:val="0"/>
              <w:autoSpaceDN w:val="0"/>
              <w:adjustRightInd w:val="0"/>
              <w:jc w:val="both"/>
              <w:rPr>
                <w:rFonts w:ascii="Arial" w:hAnsi="Arial" w:cs="Arial"/>
                <w:bCs/>
                <w:sz w:val="20"/>
                <w:szCs w:val="20"/>
                <w:lang w:val="en-GB"/>
              </w:rPr>
            </w:pPr>
            <w:r w:rsidRPr="00183C6A">
              <w:rPr>
                <w:rFonts w:ascii="Arial" w:hAnsi="Arial" w:cs="Arial"/>
                <w:bCs/>
                <w:sz w:val="20"/>
                <w:szCs w:val="20"/>
                <w:lang w:val="en-GB"/>
              </w:rPr>
              <w:t xml:space="preserve">       - Knowledge of the self-condition via healthcare professional feedback      </w:t>
            </w:r>
          </w:p>
          <w:p w14:paraId="107C79E2" w14:textId="77777777" w:rsidR="000B3684" w:rsidRPr="00183C6A" w:rsidRDefault="000B3684" w:rsidP="007C1F06">
            <w:pPr>
              <w:autoSpaceDE w:val="0"/>
              <w:autoSpaceDN w:val="0"/>
              <w:adjustRightInd w:val="0"/>
              <w:jc w:val="both"/>
              <w:rPr>
                <w:rFonts w:ascii="Arial" w:hAnsi="Arial" w:cs="Arial"/>
                <w:bCs/>
                <w:sz w:val="20"/>
                <w:szCs w:val="20"/>
                <w:lang w:val="en-GB"/>
              </w:rPr>
            </w:pPr>
            <w:r w:rsidRPr="00183C6A">
              <w:rPr>
                <w:rFonts w:ascii="Arial" w:hAnsi="Arial" w:cs="Arial"/>
                <w:bCs/>
                <w:sz w:val="20"/>
                <w:szCs w:val="20"/>
                <w:lang w:val="en-GB"/>
              </w:rPr>
              <w:t xml:space="preserve">       -</w:t>
            </w:r>
            <w:r>
              <w:rPr>
                <w:rFonts w:ascii="Arial" w:hAnsi="Arial" w:cs="Arial"/>
                <w:bCs/>
                <w:sz w:val="20"/>
                <w:szCs w:val="20"/>
                <w:lang w:val="en-GB"/>
              </w:rPr>
              <w:t xml:space="preserve"> </w:t>
            </w:r>
            <w:r w:rsidRPr="00183C6A">
              <w:rPr>
                <w:rFonts w:ascii="Arial" w:hAnsi="Arial" w:cs="Arial"/>
                <w:bCs/>
                <w:sz w:val="20"/>
                <w:szCs w:val="20"/>
                <w:lang w:val="en-GB"/>
              </w:rPr>
              <w:t>Training for finding healthcare professional support when needed</w:t>
            </w:r>
          </w:p>
        </w:tc>
        <w:tc>
          <w:tcPr>
            <w:tcW w:w="1757" w:type="dxa"/>
            <w:tcBorders>
              <w:left w:val="nil"/>
              <w:right w:val="nil"/>
            </w:tcBorders>
          </w:tcPr>
          <w:p w14:paraId="125C8648" w14:textId="77777777" w:rsidR="000B3684" w:rsidRPr="00183C6A" w:rsidRDefault="000B3684" w:rsidP="007C1F06">
            <w:pPr>
              <w:jc w:val="center"/>
              <w:rPr>
                <w:rFonts w:ascii="Arial" w:hAnsi="Arial" w:cs="Arial"/>
                <w:sz w:val="20"/>
                <w:szCs w:val="20"/>
                <w:lang w:val="en-US"/>
              </w:rPr>
            </w:pPr>
            <w:r w:rsidRPr="00183C6A">
              <w:rPr>
                <w:rFonts w:ascii="Arial" w:hAnsi="Arial" w:cs="Arial"/>
                <w:sz w:val="20"/>
                <w:szCs w:val="20"/>
                <w:lang w:val="en-US"/>
              </w:rPr>
              <w:t>12 weeks</w:t>
            </w:r>
          </w:p>
          <w:p w14:paraId="02982DF5" w14:textId="77777777" w:rsidR="000B3684" w:rsidRPr="00183C6A" w:rsidRDefault="000B3684" w:rsidP="007C1F06">
            <w:pPr>
              <w:jc w:val="center"/>
              <w:rPr>
                <w:rFonts w:ascii="Arial" w:hAnsi="Arial" w:cs="Arial"/>
                <w:sz w:val="20"/>
                <w:szCs w:val="20"/>
                <w:lang w:val="en-US"/>
              </w:rPr>
            </w:pPr>
            <w:r w:rsidRPr="00183C6A">
              <w:rPr>
                <w:rFonts w:ascii="Arial" w:hAnsi="Arial" w:cs="Arial"/>
                <w:sz w:val="20"/>
                <w:szCs w:val="20"/>
                <w:lang w:val="en-US"/>
              </w:rPr>
              <w:t>1 day/week</w:t>
            </w:r>
          </w:p>
        </w:tc>
        <w:tc>
          <w:tcPr>
            <w:tcW w:w="2552" w:type="dxa"/>
            <w:tcBorders>
              <w:left w:val="nil"/>
              <w:right w:val="nil"/>
            </w:tcBorders>
          </w:tcPr>
          <w:p w14:paraId="2327D384"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Quality of Life (FACT-G)</w:t>
            </w:r>
          </w:p>
          <w:p w14:paraId="49EA3BAF"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Symptoms (FLSI)</w:t>
            </w:r>
          </w:p>
          <w:p w14:paraId="3A00730E"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Symptom Burden (SDS)</w:t>
            </w:r>
          </w:p>
          <w:p w14:paraId="3E4AA8B1"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Perceived Barriers to Symptom  Management (SMBQ)</w:t>
            </w:r>
          </w:p>
          <w:p w14:paraId="51366884"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Self-Efficacy (own tool)</w:t>
            </w:r>
          </w:p>
          <w:p w14:paraId="2F545E1B"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Treatment satisfaction (FACIT-TS-PS)</w:t>
            </w:r>
          </w:p>
          <w:p w14:paraId="52AAF698"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Clinical Interventions (Nº activities)</w:t>
            </w:r>
          </w:p>
          <w:p w14:paraId="03C2F552"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Medical utilizations (Checklist)</w:t>
            </w:r>
          </w:p>
          <w:p w14:paraId="694A04EE" w14:textId="77777777" w:rsidR="000B3684" w:rsidRPr="00183C6A" w:rsidRDefault="000B3684" w:rsidP="007C1F06">
            <w:pPr>
              <w:rPr>
                <w:rFonts w:ascii="Arial" w:hAnsi="Arial" w:cs="Arial"/>
                <w:sz w:val="20"/>
                <w:szCs w:val="20"/>
                <w:lang w:val="en-US"/>
              </w:rPr>
            </w:pPr>
          </w:p>
        </w:tc>
        <w:tc>
          <w:tcPr>
            <w:tcW w:w="2552" w:type="dxa"/>
            <w:tcBorders>
              <w:left w:val="nil"/>
              <w:right w:val="nil"/>
            </w:tcBorders>
          </w:tcPr>
          <w:p w14:paraId="13C7249C" w14:textId="0C188843" w:rsidR="00B9736E" w:rsidRPr="00322204" w:rsidRDefault="00B9736E" w:rsidP="00B9736E">
            <w:pPr>
              <w:rPr>
                <w:rFonts w:ascii="Arial" w:hAnsi="Arial" w:cs="Arial"/>
                <w:sz w:val="20"/>
                <w:szCs w:val="20"/>
                <w:lang w:val="en-US"/>
              </w:rPr>
            </w:pPr>
            <w:r w:rsidRPr="00322204">
              <w:rPr>
                <w:rFonts w:ascii="Arial" w:hAnsi="Arial" w:cs="Arial"/>
                <w:sz w:val="20"/>
                <w:szCs w:val="20"/>
                <w:lang w:val="en-US"/>
              </w:rPr>
              <w:t>Treatment satisfaction</w:t>
            </w:r>
          </w:p>
          <w:p w14:paraId="2BC62C61" w14:textId="164B0289" w:rsidR="00B9736E" w:rsidRPr="00322204" w:rsidRDefault="00B9736E" w:rsidP="00D33DD5">
            <w:pPr>
              <w:jc w:val="both"/>
              <w:rPr>
                <w:rFonts w:ascii="Arial" w:hAnsi="Arial" w:cs="Arial"/>
                <w:sz w:val="20"/>
                <w:szCs w:val="20"/>
                <w:lang w:val="en-GB"/>
              </w:rPr>
            </w:pPr>
            <w:r w:rsidRPr="00322204">
              <w:rPr>
                <w:rFonts w:ascii="Arial" w:hAnsi="Arial" w:cs="Arial"/>
                <w:sz w:val="20"/>
                <w:szCs w:val="20"/>
                <w:lang w:val="en-GB"/>
              </w:rPr>
              <w:t>EG&lt;CG (p=0,02</w:t>
            </w:r>
            <w:r w:rsidR="005E46EF" w:rsidRPr="00322204">
              <w:rPr>
                <w:rFonts w:ascii="Arial" w:hAnsi="Arial" w:cs="Arial"/>
                <w:sz w:val="20"/>
                <w:szCs w:val="20"/>
                <w:lang w:val="en-GB"/>
              </w:rPr>
              <w:t>7</w:t>
            </w:r>
            <w:r w:rsidRPr="00322204">
              <w:rPr>
                <w:rFonts w:ascii="Arial" w:hAnsi="Arial" w:cs="Arial"/>
                <w:sz w:val="20"/>
                <w:szCs w:val="20"/>
                <w:lang w:val="en-GB"/>
              </w:rPr>
              <w:t>)</w:t>
            </w:r>
          </w:p>
          <w:p w14:paraId="01A78389" w14:textId="5F2B4184" w:rsidR="00B9736E" w:rsidRPr="00322204" w:rsidRDefault="00B9736E" w:rsidP="00B9736E">
            <w:pPr>
              <w:rPr>
                <w:rFonts w:ascii="Arial" w:hAnsi="Arial" w:cs="Arial"/>
                <w:sz w:val="20"/>
                <w:szCs w:val="20"/>
                <w:lang w:val="en-US"/>
              </w:rPr>
            </w:pPr>
            <w:r w:rsidRPr="00322204">
              <w:rPr>
                <w:rFonts w:ascii="Arial" w:hAnsi="Arial" w:cs="Arial"/>
                <w:sz w:val="20"/>
                <w:szCs w:val="20"/>
                <w:lang w:val="en-US"/>
              </w:rPr>
              <w:t>Medical utilizations</w:t>
            </w:r>
          </w:p>
          <w:p w14:paraId="398AF8CB" w14:textId="5A5A2F37" w:rsidR="00B9736E" w:rsidRPr="00322204" w:rsidRDefault="00B9736E" w:rsidP="00B9736E">
            <w:pPr>
              <w:jc w:val="both"/>
              <w:rPr>
                <w:rFonts w:ascii="Arial" w:hAnsi="Arial" w:cs="Arial"/>
                <w:sz w:val="20"/>
                <w:szCs w:val="20"/>
                <w:lang w:val="en-GB"/>
              </w:rPr>
            </w:pPr>
            <w:r w:rsidRPr="00322204">
              <w:rPr>
                <w:rFonts w:ascii="Arial" w:hAnsi="Arial" w:cs="Arial"/>
                <w:sz w:val="20"/>
                <w:szCs w:val="20"/>
                <w:lang w:val="en-GB"/>
              </w:rPr>
              <w:t>EG</w:t>
            </w:r>
            <w:r w:rsidR="005E46EF" w:rsidRPr="00322204">
              <w:rPr>
                <w:rFonts w:ascii="Arial" w:hAnsi="Arial" w:cs="Arial"/>
                <w:sz w:val="20"/>
                <w:szCs w:val="20"/>
                <w:lang w:val="en-GB"/>
              </w:rPr>
              <w:t>&gt;</w:t>
            </w:r>
            <w:r w:rsidRPr="00322204">
              <w:rPr>
                <w:rFonts w:ascii="Arial" w:hAnsi="Arial" w:cs="Arial"/>
                <w:sz w:val="20"/>
                <w:szCs w:val="20"/>
                <w:lang w:val="en-GB"/>
              </w:rPr>
              <w:t>CG (p=0,02</w:t>
            </w:r>
            <w:r w:rsidR="00BB471A" w:rsidRPr="00322204">
              <w:rPr>
                <w:rFonts w:ascii="Arial" w:hAnsi="Arial" w:cs="Arial"/>
                <w:sz w:val="20"/>
                <w:szCs w:val="20"/>
                <w:lang w:val="en-GB"/>
              </w:rPr>
              <w:t>2</w:t>
            </w:r>
            <w:r w:rsidRPr="00322204">
              <w:rPr>
                <w:rFonts w:ascii="Arial" w:hAnsi="Arial" w:cs="Arial"/>
                <w:sz w:val="20"/>
                <w:szCs w:val="20"/>
                <w:lang w:val="en-GB"/>
              </w:rPr>
              <w:t>)</w:t>
            </w:r>
          </w:p>
          <w:p w14:paraId="197D5982" w14:textId="77777777" w:rsidR="00B9736E" w:rsidRPr="00322204" w:rsidRDefault="00B9736E" w:rsidP="00B9736E">
            <w:pPr>
              <w:rPr>
                <w:rFonts w:ascii="Arial" w:hAnsi="Arial" w:cs="Arial"/>
                <w:sz w:val="20"/>
                <w:szCs w:val="20"/>
                <w:lang w:val="en-US"/>
              </w:rPr>
            </w:pPr>
          </w:p>
          <w:p w14:paraId="500D8D74" w14:textId="3C348B69" w:rsidR="00B9736E" w:rsidRPr="00322204" w:rsidRDefault="00B9736E" w:rsidP="00B9736E">
            <w:pPr>
              <w:rPr>
                <w:rFonts w:ascii="Arial" w:hAnsi="Arial" w:cs="Arial"/>
                <w:sz w:val="20"/>
                <w:szCs w:val="20"/>
                <w:lang w:val="en-US"/>
              </w:rPr>
            </w:pPr>
            <w:r w:rsidRPr="00322204">
              <w:rPr>
                <w:rFonts w:ascii="Arial" w:hAnsi="Arial" w:cs="Arial"/>
                <w:sz w:val="20"/>
                <w:szCs w:val="20"/>
                <w:lang w:val="en-US"/>
              </w:rPr>
              <w:t>Quality of Life</w:t>
            </w:r>
          </w:p>
          <w:p w14:paraId="7B587D13" w14:textId="11DCCA97" w:rsidR="00B9736E" w:rsidRPr="00322204" w:rsidRDefault="00B9736E" w:rsidP="00B9736E">
            <w:pPr>
              <w:rPr>
                <w:rFonts w:ascii="Arial" w:hAnsi="Arial" w:cs="Arial"/>
                <w:sz w:val="20"/>
                <w:szCs w:val="20"/>
                <w:lang w:val="en-US"/>
              </w:rPr>
            </w:pPr>
            <w:r w:rsidRPr="00322204">
              <w:rPr>
                <w:rFonts w:ascii="Arial" w:hAnsi="Arial" w:cs="Arial"/>
                <w:sz w:val="20"/>
                <w:szCs w:val="20"/>
                <w:lang w:val="en-US"/>
              </w:rPr>
              <w:t xml:space="preserve">Symptoms </w:t>
            </w:r>
          </w:p>
          <w:p w14:paraId="36596AB9" w14:textId="2B6259DF" w:rsidR="00B9736E" w:rsidRPr="00322204" w:rsidRDefault="00B9736E" w:rsidP="00B9736E">
            <w:pPr>
              <w:rPr>
                <w:rFonts w:ascii="Arial" w:hAnsi="Arial" w:cs="Arial"/>
                <w:sz w:val="20"/>
                <w:szCs w:val="20"/>
                <w:lang w:val="en-US"/>
              </w:rPr>
            </w:pPr>
            <w:r w:rsidRPr="00322204">
              <w:rPr>
                <w:rFonts w:ascii="Arial" w:hAnsi="Arial" w:cs="Arial"/>
                <w:sz w:val="20"/>
                <w:szCs w:val="20"/>
                <w:lang w:val="en-US"/>
              </w:rPr>
              <w:t>Self-Efficacy</w:t>
            </w:r>
          </w:p>
          <w:p w14:paraId="43BB230A" w14:textId="20A9169E" w:rsidR="00B9736E" w:rsidRPr="00322204" w:rsidRDefault="00B9736E" w:rsidP="00B9736E">
            <w:pPr>
              <w:rPr>
                <w:rFonts w:ascii="Arial" w:hAnsi="Arial" w:cs="Arial"/>
                <w:sz w:val="20"/>
                <w:szCs w:val="20"/>
                <w:lang w:val="en-US"/>
              </w:rPr>
            </w:pPr>
            <w:r w:rsidRPr="00322204">
              <w:rPr>
                <w:rFonts w:ascii="Arial" w:hAnsi="Arial" w:cs="Arial"/>
                <w:sz w:val="20"/>
                <w:szCs w:val="20"/>
                <w:lang w:val="en-US"/>
              </w:rPr>
              <w:t>Clinical Interventions</w:t>
            </w:r>
          </w:p>
          <w:p w14:paraId="415DAC48" w14:textId="77777777" w:rsidR="00B9736E" w:rsidRPr="00322204" w:rsidRDefault="00B9736E" w:rsidP="00B9736E">
            <w:pPr>
              <w:jc w:val="both"/>
              <w:rPr>
                <w:rFonts w:ascii="Arial" w:hAnsi="Arial" w:cs="Arial"/>
                <w:sz w:val="20"/>
                <w:szCs w:val="20"/>
                <w:lang w:val="en-US"/>
              </w:rPr>
            </w:pPr>
            <w:r w:rsidRPr="00322204">
              <w:rPr>
                <w:rFonts w:ascii="Arial" w:hAnsi="Arial" w:cs="Arial"/>
                <w:sz w:val="20"/>
                <w:szCs w:val="20"/>
                <w:lang w:val="en-GB"/>
              </w:rPr>
              <w:t>NS (p&gt;0,05)</w:t>
            </w:r>
          </w:p>
          <w:p w14:paraId="11D55D01" w14:textId="77777777" w:rsidR="00B9736E" w:rsidRPr="00322204" w:rsidRDefault="00B9736E" w:rsidP="00B9736E">
            <w:pPr>
              <w:rPr>
                <w:rFonts w:ascii="Arial" w:hAnsi="Arial" w:cs="Arial"/>
                <w:sz w:val="20"/>
                <w:szCs w:val="20"/>
                <w:lang w:val="en-US"/>
              </w:rPr>
            </w:pPr>
          </w:p>
          <w:p w14:paraId="1AD834FA" w14:textId="698B5D22" w:rsidR="000B3684" w:rsidRPr="00322204" w:rsidRDefault="000B3684" w:rsidP="007C1F06">
            <w:pPr>
              <w:jc w:val="both"/>
              <w:rPr>
                <w:rFonts w:ascii="Arial" w:hAnsi="Arial" w:cs="Arial"/>
                <w:sz w:val="20"/>
                <w:szCs w:val="20"/>
                <w:lang w:val="en-GB"/>
              </w:rPr>
            </w:pPr>
          </w:p>
        </w:tc>
      </w:tr>
      <w:tr w:rsidR="000B3684" w:rsidRPr="00322204" w14:paraId="3859CE0F" w14:textId="77777777" w:rsidTr="007C1F06">
        <w:tc>
          <w:tcPr>
            <w:tcW w:w="1135" w:type="dxa"/>
            <w:tcBorders>
              <w:left w:val="nil"/>
              <w:right w:val="nil"/>
            </w:tcBorders>
          </w:tcPr>
          <w:p w14:paraId="6F5B9821" w14:textId="7056CB89" w:rsidR="000B3684" w:rsidRPr="00183C6A" w:rsidRDefault="000B3684" w:rsidP="007C1F06">
            <w:pPr>
              <w:jc w:val="both"/>
              <w:rPr>
                <w:rFonts w:ascii="Arial" w:hAnsi="Arial" w:cs="Arial"/>
                <w:b/>
                <w:bCs/>
                <w:sz w:val="20"/>
                <w:szCs w:val="20"/>
              </w:rPr>
            </w:pPr>
            <w:r w:rsidRPr="00183C6A">
              <w:rPr>
                <w:rFonts w:ascii="Arial" w:hAnsi="Arial" w:cs="Arial"/>
                <w:b/>
                <w:bCs/>
                <w:sz w:val="20"/>
                <w:szCs w:val="20"/>
              </w:rPr>
              <w:t xml:space="preserve">Fernández-Rodríguez C, et al. (2014) </w:t>
            </w:r>
            <w:r w:rsidRPr="00183C6A">
              <w:rPr>
                <w:rFonts w:ascii="Arial" w:hAnsi="Arial" w:cs="Arial"/>
                <w:sz w:val="20"/>
                <w:szCs w:val="20"/>
                <w:lang w:val="en-US"/>
              </w:rPr>
              <w:t>[3</w:t>
            </w:r>
            <w:r w:rsidR="00C23649">
              <w:rPr>
                <w:rFonts w:ascii="Arial" w:hAnsi="Arial" w:cs="Arial"/>
                <w:sz w:val="20"/>
                <w:szCs w:val="20"/>
                <w:lang w:val="en-US"/>
              </w:rPr>
              <w:t>5</w:t>
            </w:r>
            <w:r w:rsidRPr="00183C6A">
              <w:rPr>
                <w:rFonts w:ascii="Arial" w:hAnsi="Arial" w:cs="Arial"/>
                <w:sz w:val="20"/>
                <w:szCs w:val="20"/>
                <w:lang w:val="en-US"/>
              </w:rPr>
              <w:t>]</w:t>
            </w:r>
          </w:p>
        </w:tc>
        <w:tc>
          <w:tcPr>
            <w:tcW w:w="992" w:type="dxa"/>
            <w:tcBorders>
              <w:left w:val="nil"/>
              <w:right w:val="nil"/>
            </w:tcBorders>
          </w:tcPr>
          <w:p w14:paraId="27E826E5" w14:textId="77777777" w:rsidR="000B3684" w:rsidRPr="00183C6A" w:rsidRDefault="000B3684" w:rsidP="007C1F06">
            <w:pPr>
              <w:jc w:val="center"/>
              <w:rPr>
                <w:rFonts w:ascii="Arial" w:hAnsi="Arial" w:cs="Arial"/>
                <w:color w:val="000000"/>
                <w:sz w:val="20"/>
                <w:szCs w:val="20"/>
                <w:lang w:val="en-US"/>
              </w:rPr>
            </w:pPr>
            <w:r w:rsidRPr="00183C6A">
              <w:rPr>
                <w:rFonts w:ascii="Arial" w:hAnsi="Arial" w:cs="Arial"/>
                <w:color w:val="000000"/>
                <w:sz w:val="20"/>
                <w:szCs w:val="20"/>
                <w:lang w:val="en-US"/>
              </w:rPr>
              <w:t>Hospital</w:t>
            </w:r>
          </w:p>
        </w:tc>
        <w:tc>
          <w:tcPr>
            <w:tcW w:w="1984" w:type="dxa"/>
            <w:tcBorders>
              <w:left w:val="nil"/>
              <w:right w:val="nil"/>
            </w:tcBorders>
          </w:tcPr>
          <w:p w14:paraId="1028F13E"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b/>
                <w:bCs/>
                <w:sz w:val="20"/>
                <w:szCs w:val="20"/>
                <w:lang w:val="en-GB"/>
              </w:rPr>
              <w:t>EG:</w:t>
            </w:r>
            <w:r w:rsidRPr="00183C6A">
              <w:rPr>
                <w:rFonts w:ascii="Arial" w:hAnsi="Arial" w:cs="Arial"/>
                <w:sz w:val="20"/>
                <w:szCs w:val="20"/>
                <w:lang w:val="en-GB"/>
              </w:rPr>
              <w:t xml:space="preserve"> </w:t>
            </w:r>
          </w:p>
          <w:p w14:paraId="0DBB8708"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Healthy lifestyle programs</w:t>
            </w:r>
          </w:p>
          <w:p w14:paraId="6E37F786" w14:textId="77777777" w:rsidR="000B3684" w:rsidRPr="00183C6A" w:rsidRDefault="000B3684" w:rsidP="007C1F06">
            <w:pPr>
              <w:autoSpaceDE w:val="0"/>
              <w:autoSpaceDN w:val="0"/>
              <w:adjustRightInd w:val="0"/>
              <w:rPr>
                <w:rFonts w:ascii="Arial" w:hAnsi="Arial" w:cs="Arial"/>
                <w:sz w:val="20"/>
                <w:szCs w:val="20"/>
                <w:lang w:val="en-GB"/>
              </w:rPr>
            </w:pPr>
          </w:p>
          <w:p w14:paraId="741FC3AA"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b/>
                <w:bCs/>
                <w:sz w:val="20"/>
                <w:szCs w:val="20"/>
                <w:lang w:val="en-GB"/>
              </w:rPr>
              <w:t>CG:</w:t>
            </w:r>
            <w:r w:rsidRPr="00183C6A">
              <w:rPr>
                <w:rFonts w:ascii="Arial" w:hAnsi="Arial" w:cs="Arial"/>
                <w:sz w:val="20"/>
                <w:szCs w:val="20"/>
                <w:lang w:val="en-GB"/>
              </w:rPr>
              <w:t xml:space="preserve"> </w:t>
            </w:r>
          </w:p>
          <w:p w14:paraId="01A257DC"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No Intervention</w:t>
            </w:r>
          </w:p>
          <w:p w14:paraId="4C113337" w14:textId="77777777" w:rsidR="000B3684" w:rsidRPr="00183C6A" w:rsidRDefault="000B3684" w:rsidP="007C1F06">
            <w:pPr>
              <w:autoSpaceDE w:val="0"/>
              <w:autoSpaceDN w:val="0"/>
              <w:adjustRightInd w:val="0"/>
              <w:ind w:right="34"/>
              <w:rPr>
                <w:rFonts w:ascii="Arial" w:hAnsi="Arial" w:cs="Arial"/>
                <w:bCs/>
                <w:sz w:val="20"/>
                <w:szCs w:val="20"/>
                <w:lang w:val="en-US"/>
              </w:rPr>
            </w:pPr>
          </w:p>
          <w:p w14:paraId="4AE6A9D6" w14:textId="77777777" w:rsidR="000B3684" w:rsidRPr="00183C6A" w:rsidRDefault="000B3684" w:rsidP="007C1F06">
            <w:pPr>
              <w:autoSpaceDE w:val="0"/>
              <w:autoSpaceDN w:val="0"/>
              <w:adjustRightInd w:val="0"/>
              <w:ind w:right="34"/>
              <w:rPr>
                <w:rFonts w:ascii="Arial" w:hAnsi="Arial" w:cs="Arial"/>
                <w:bCs/>
                <w:sz w:val="20"/>
                <w:szCs w:val="20"/>
                <w:lang w:val="en-US"/>
              </w:rPr>
            </w:pPr>
          </w:p>
          <w:p w14:paraId="0E0E486B" w14:textId="77777777" w:rsidR="000B3684" w:rsidRPr="00183C6A" w:rsidRDefault="000B3684" w:rsidP="007C1F06">
            <w:pPr>
              <w:autoSpaceDE w:val="0"/>
              <w:autoSpaceDN w:val="0"/>
              <w:adjustRightInd w:val="0"/>
              <w:ind w:right="34"/>
              <w:rPr>
                <w:rFonts w:ascii="Arial" w:hAnsi="Arial" w:cs="Arial"/>
                <w:bCs/>
                <w:sz w:val="20"/>
                <w:szCs w:val="20"/>
                <w:lang w:val="en-US"/>
              </w:rPr>
            </w:pPr>
          </w:p>
          <w:p w14:paraId="54FCE3E5" w14:textId="77777777" w:rsidR="000B3684" w:rsidRPr="00183C6A" w:rsidRDefault="000B3684" w:rsidP="007C1F06">
            <w:pPr>
              <w:autoSpaceDE w:val="0"/>
              <w:autoSpaceDN w:val="0"/>
              <w:adjustRightInd w:val="0"/>
              <w:ind w:right="34"/>
              <w:rPr>
                <w:rFonts w:ascii="Arial" w:hAnsi="Arial" w:cs="Arial"/>
                <w:bCs/>
                <w:sz w:val="20"/>
                <w:szCs w:val="20"/>
                <w:lang w:val="en-US"/>
              </w:rPr>
            </w:pPr>
          </w:p>
          <w:p w14:paraId="04BFBCC9" w14:textId="77777777" w:rsidR="000B3684" w:rsidRPr="00183C6A" w:rsidRDefault="000B3684" w:rsidP="007C1F06">
            <w:pPr>
              <w:autoSpaceDE w:val="0"/>
              <w:autoSpaceDN w:val="0"/>
              <w:adjustRightInd w:val="0"/>
              <w:ind w:right="34"/>
              <w:rPr>
                <w:rFonts w:ascii="Arial" w:hAnsi="Arial" w:cs="Arial"/>
                <w:bCs/>
                <w:sz w:val="20"/>
                <w:szCs w:val="20"/>
                <w:lang w:val="en-US"/>
              </w:rPr>
            </w:pPr>
          </w:p>
          <w:p w14:paraId="4ABA1069" w14:textId="77777777" w:rsidR="000B3684" w:rsidRPr="00183C6A" w:rsidRDefault="000B3684" w:rsidP="007C1F06">
            <w:pPr>
              <w:autoSpaceDE w:val="0"/>
              <w:autoSpaceDN w:val="0"/>
              <w:adjustRightInd w:val="0"/>
              <w:ind w:right="34"/>
              <w:rPr>
                <w:rFonts w:ascii="Arial" w:hAnsi="Arial" w:cs="Arial"/>
                <w:b/>
                <w:sz w:val="20"/>
                <w:szCs w:val="20"/>
                <w:lang w:val="en-US"/>
              </w:rPr>
            </w:pPr>
          </w:p>
        </w:tc>
        <w:tc>
          <w:tcPr>
            <w:tcW w:w="4206" w:type="dxa"/>
            <w:tcBorders>
              <w:left w:val="nil"/>
              <w:right w:val="nil"/>
            </w:tcBorders>
          </w:tcPr>
          <w:p w14:paraId="5F14581F" w14:textId="77777777" w:rsidR="000B3684" w:rsidRPr="00183C6A" w:rsidRDefault="000B3684" w:rsidP="007C1F06">
            <w:pPr>
              <w:autoSpaceDE w:val="0"/>
              <w:autoSpaceDN w:val="0"/>
              <w:adjustRightInd w:val="0"/>
              <w:ind w:right="34"/>
              <w:jc w:val="center"/>
              <w:rPr>
                <w:rFonts w:ascii="Arial" w:hAnsi="Arial" w:cs="Arial"/>
                <w:sz w:val="20"/>
                <w:szCs w:val="20"/>
                <w:lang w:val="en-GB"/>
              </w:rPr>
            </w:pPr>
            <w:r w:rsidRPr="00183C6A">
              <w:rPr>
                <w:rFonts w:ascii="Arial" w:hAnsi="Arial" w:cs="Arial"/>
                <w:sz w:val="20"/>
                <w:szCs w:val="20"/>
                <w:lang w:val="en-GB"/>
              </w:rPr>
              <w:t>FACE-TO-FACE INTERVIEWS</w:t>
            </w:r>
          </w:p>
          <w:p w14:paraId="2A857E25" w14:textId="77777777" w:rsidR="000B3684" w:rsidRPr="00183C6A" w:rsidRDefault="000B3684" w:rsidP="007C1F06">
            <w:pPr>
              <w:autoSpaceDE w:val="0"/>
              <w:autoSpaceDN w:val="0"/>
              <w:adjustRightInd w:val="0"/>
              <w:ind w:right="34"/>
              <w:jc w:val="center"/>
              <w:rPr>
                <w:rFonts w:ascii="Arial" w:hAnsi="Arial" w:cs="Arial"/>
                <w:bCs/>
                <w:sz w:val="20"/>
                <w:szCs w:val="20"/>
                <w:lang w:val="en-US"/>
              </w:rPr>
            </w:pPr>
          </w:p>
          <w:p w14:paraId="5E4525F6" w14:textId="77777777" w:rsidR="000B3684" w:rsidRPr="00183C6A" w:rsidRDefault="000B3684" w:rsidP="007C1F06">
            <w:pPr>
              <w:autoSpaceDE w:val="0"/>
              <w:autoSpaceDN w:val="0"/>
              <w:adjustRightInd w:val="0"/>
              <w:ind w:right="34"/>
              <w:jc w:val="both"/>
              <w:rPr>
                <w:rFonts w:ascii="Arial" w:hAnsi="Arial" w:cs="Arial"/>
                <w:bCs/>
                <w:sz w:val="20"/>
                <w:szCs w:val="20"/>
                <w:lang w:val="en-US"/>
              </w:rPr>
            </w:pPr>
            <w:r w:rsidRPr="00183C6A">
              <w:rPr>
                <w:rFonts w:ascii="Arial" w:hAnsi="Arial" w:cs="Arial"/>
                <w:bCs/>
                <w:sz w:val="20"/>
                <w:szCs w:val="20"/>
                <w:lang w:val="en-US"/>
              </w:rPr>
              <w:t xml:space="preserve">      - Training for everyday activities</w:t>
            </w:r>
          </w:p>
          <w:p w14:paraId="1DCE2403" w14:textId="77777777" w:rsidR="000B3684" w:rsidRPr="00183C6A" w:rsidRDefault="000B3684" w:rsidP="007C1F06">
            <w:pPr>
              <w:autoSpaceDE w:val="0"/>
              <w:autoSpaceDN w:val="0"/>
              <w:adjustRightInd w:val="0"/>
              <w:ind w:right="34"/>
              <w:jc w:val="both"/>
              <w:rPr>
                <w:rFonts w:ascii="Arial" w:hAnsi="Arial" w:cs="Arial"/>
                <w:bCs/>
                <w:sz w:val="20"/>
                <w:szCs w:val="20"/>
                <w:lang w:val="en-US"/>
              </w:rPr>
            </w:pPr>
            <w:r w:rsidRPr="00183C6A">
              <w:rPr>
                <w:rFonts w:ascii="Arial" w:hAnsi="Arial" w:cs="Arial"/>
                <w:bCs/>
                <w:sz w:val="20"/>
                <w:szCs w:val="20"/>
                <w:lang w:val="en-US"/>
              </w:rPr>
              <w:t xml:space="preserve">      - Training for practical self-management activities</w:t>
            </w:r>
          </w:p>
          <w:p w14:paraId="0848522C" w14:textId="77777777" w:rsidR="000B3684" w:rsidRPr="00183C6A" w:rsidRDefault="000B3684" w:rsidP="007C1F06">
            <w:pPr>
              <w:autoSpaceDE w:val="0"/>
              <w:autoSpaceDN w:val="0"/>
              <w:adjustRightInd w:val="0"/>
              <w:ind w:right="34"/>
              <w:jc w:val="both"/>
              <w:rPr>
                <w:rFonts w:ascii="Arial" w:hAnsi="Arial" w:cs="Arial"/>
                <w:bCs/>
                <w:sz w:val="20"/>
                <w:szCs w:val="20"/>
                <w:lang w:val="en-US"/>
              </w:rPr>
            </w:pPr>
            <w:r w:rsidRPr="00183C6A">
              <w:rPr>
                <w:rFonts w:ascii="Arial" w:hAnsi="Arial" w:cs="Arial"/>
                <w:bCs/>
                <w:sz w:val="20"/>
                <w:szCs w:val="20"/>
                <w:lang w:val="en-US"/>
              </w:rPr>
              <w:t xml:space="preserve">      - Training for psychological strategies</w:t>
            </w:r>
          </w:p>
          <w:p w14:paraId="5985159C" w14:textId="77777777" w:rsidR="000B3684" w:rsidRPr="00183C6A" w:rsidRDefault="000B3684" w:rsidP="007C1F06">
            <w:pPr>
              <w:autoSpaceDE w:val="0"/>
              <w:autoSpaceDN w:val="0"/>
              <w:adjustRightInd w:val="0"/>
              <w:ind w:right="34"/>
              <w:jc w:val="both"/>
              <w:rPr>
                <w:rFonts w:ascii="Arial" w:hAnsi="Arial" w:cs="Arial"/>
                <w:bCs/>
                <w:sz w:val="20"/>
                <w:szCs w:val="20"/>
                <w:lang w:val="en-US"/>
              </w:rPr>
            </w:pPr>
            <w:r w:rsidRPr="00183C6A">
              <w:rPr>
                <w:rFonts w:ascii="Arial" w:hAnsi="Arial" w:cs="Arial"/>
                <w:sz w:val="20"/>
                <w:szCs w:val="20"/>
                <w:lang w:val="en-GB"/>
              </w:rPr>
              <w:t xml:space="preserve">      - Training for social strategies</w:t>
            </w:r>
          </w:p>
          <w:p w14:paraId="619AE147" w14:textId="77777777" w:rsidR="000B3684" w:rsidRPr="00183C6A" w:rsidRDefault="000B3684" w:rsidP="007C1F06">
            <w:pPr>
              <w:autoSpaceDE w:val="0"/>
              <w:autoSpaceDN w:val="0"/>
              <w:adjustRightInd w:val="0"/>
              <w:ind w:right="34"/>
              <w:jc w:val="both"/>
              <w:rPr>
                <w:rFonts w:ascii="Arial" w:hAnsi="Arial" w:cs="Arial"/>
                <w:bCs/>
                <w:sz w:val="20"/>
                <w:szCs w:val="20"/>
                <w:lang w:val="en-US"/>
              </w:rPr>
            </w:pPr>
          </w:p>
          <w:p w14:paraId="0DC1584F" w14:textId="77777777" w:rsidR="000B3684" w:rsidRPr="00183C6A" w:rsidRDefault="000B3684" w:rsidP="007C1F06">
            <w:pPr>
              <w:pStyle w:val="Default"/>
              <w:jc w:val="center"/>
              <w:rPr>
                <w:sz w:val="20"/>
                <w:szCs w:val="20"/>
                <w:lang w:val="en-US"/>
              </w:rPr>
            </w:pPr>
          </w:p>
        </w:tc>
        <w:tc>
          <w:tcPr>
            <w:tcW w:w="1757" w:type="dxa"/>
            <w:tcBorders>
              <w:left w:val="nil"/>
              <w:right w:val="nil"/>
            </w:tcBorders>
          </w:tcPr>
          <w:p w14:paraId="4D65774F" w14:textId="77777777" w:rsidR="000B3684" w:rsidRPr="00183C6A" w:rsidRDefault="000B3684" w:rsidP="007C1F06">
            <w:pPr>
              <w:jc w:val="center"/>
              <w:rPr>
                <w:rFonts w:ascii="Arial" w:hAnsi="Arial" w:cs="Arial"/>
                <w:sz w:val="20"/>
                <w:szCs w:val="20"/>
                <w:lang w:val="en-US"/>
              </w:rPr>
            </w:pPr>
            <w:r w:rsidRPr="00183C6A">
              <w:rPr>
                <w:rFonts w:ascii="Arial" w:hAnsi="Arial" w:cs="Arial"/>
                <w:sz w:val="20"/>
                <w:szCs w:val="20"/>
                <w:lang w:val="en-US"/>
              </w:rPr>
              <w:t>4 seasons</w:t>
            </w:r>
          </w:p>
          <w:p w14:paraId="489EFCC6" w14:textId="77777777" w:rsidR="000B3684" w:rsidRPr="00183C6A" w:rsidRDefault="000B3684" w:rsidP="007C1F06">
            <w:pPr>
              <w:jc w:val="center"/>
              <w:rPr>
                <w:rFonts w:ascii="Arial" w:hAnsi="Arial" w:cs="Arial"/>
                <w:sz w:val="20"/>
                <w:szCs w:val="20"/>
                <w:lang w:val="en-US"/>
              </w:rPr>
            </w:pPr>
            <w:r w:rsidRPr="00183C6A">
              <w:rPr>
                <w:rFonts w:ascii="Arial" w:hAnsi="Arial" w:cs="Arial"/>
                <w:sz w:val="20"/>
                <w:szCs w:val="20"/>
                <w:lang w:val="en-US"/>
              </w:rPr>
              <w:t>45min</w:t>
            </w:r>
          </w:p>
        </w:tc>
        <w:tc>
          <w:tcPr>
            <w:tcW w:w="2552" w:type="dxa"/>
            <w:tcBorders>
              <w:left w:val="nil"/>
              <w:right w:val="nil"/>
            </w:tcBorders>
          </w:tcPr>
          <w:p w14:paraId="16540110"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Quality of Life (EORTC-QLQ-C30)</w:t>
            </w:r>
          </w:p>
          <w:p w14:paraId="2FB98114"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Anxiety (HADS-A)</w:t>
            </w:r>
          </w:p>
          <w:p w14:paraId="7A99B3EE"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Depression (HADS-D)</w:t>
            </w:r>
          </w:p>
          <w:p w14:paraId="75989F3A"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Health Status (GSS; KPS; HSS)</w:t>
            </w:r>
          </w:p>
          <w:p w14:paraId="7B217851"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Symptoms, mood, functionality in daily life        (semi-structured interview)</w:t>
            </w:r>
          </w:p>
        </w:tc>
        <w:tc>
          <w:tcPr>
            <w:tcW w:w="2552" w:type="dxa"/>
            <w:tcBorders>
              <w:left w:val="nil"/>
              <w:right w:val="nil"/>
            </w:tcBorders>
          </w:tcPr>
          <w:p w14:paraId="1707BBE1" w14:textId="472159B5" w:rsidR="000B3684" w:rsidRPr="00322204" w:rsidRDefault="00DE16C1" w:rsidP="007C1F06">
            <w:pPr>
              <w:jc w:val="both"/>
              <w:rPr>
                <w:rFonts w:ascii="Arial" w:hAnsi="Arial" w:cs="Arial"/>
                <w:sz w:val="20"/>
                <w:szCs w:val="20"/>
                <w:lang w:val="en-GB"/>
              </w:rPr>
            </w:pPr>
            <w:r w:rsidRPr="00322204">
              <w:rPr>
                <w:rFonts w:ascii="Arial" w:hAnsi="Arial" w:cs="Arial"/>
                <w:sz w:val="20"/>
                <w:szCs w:val="20"/>
                <w:lang w:val="en-GB"/>
              </w:rPr>
              <w:t>Health Status</w:t>
            </w:r>
          </w:p>
          <w:p w14:paraId="657B44DA" w14:textId="56ACFDA3" w:rsidR="00DE16C1" w:rsidRPr="00322204" w:rsidRDefault="00123C47" w:rsidP="007C1F06">
            <w:pPr>
              <w:jc w:val="both"/>
              <w:rPr>
                <w:rFonts w:ascii="Arial" w:hAnsi="Arial" w:cs="Arial"/>
                <w:sz w:val="20"/>
                <w:szCs w:val="20"/>
                <w:lang w:val="en-GB"/>
              </w:rPr>
            </w:pPr>
            <w:r w:rsidRPr="00322204">
              <w:rPr>
                <w:rFonts w:ascii="Arial" w:hAnsi="Arial" w:cs="Arial"/>
                <w:sz w:val="20"/>
                <w:szCs w:val="20"/>
                <w:lang w:val="en-GB"/>
              </w:rPr>
              <w:t>EG&gt;CG (p=0,0</w:t>
            </w:r>
            <w:r w:rsidR="0077619B" w:rsidRPr="00322204">
              <w:rPr>
                <w:rFonts w:ascii="Arial" w:hAnsi="Arial" w:cs="Arial"/>
                <w:sz w:val="20"/>
                <w:szCs w:val="20"/>
                <w:lang w:val="en-GB"/>
              </w:rPr>
              <w:t>09</w:t>
            </w:r>
            <w:r w:rsidRPr="00322204">
              <w:rPr>
                <w:rFonts w:ascii="Arial" w:hAnsi="Arial" w:cs="Arial"/>
                <w:sz w:val="20"/>
                <w:szCs w:val="20"/>
                <w:lang w:val="en-GB"/>
              </w:rPr>
              <w:t>)</w:t>
            </w:r>
          </w:p>
          <w:p w14:paraId="2851B46F" w14:textId="1D2206E4" w:rsidR="00DE16C1" w:rsidRPr="00322204" w:rsidRDefault="00DE16C1" w:rsidP="007C1F06">
            <w:pPr>
              <w:jc w:val="both"/>
              <w:rPr>
                <w:rFonts w:ascii="Arial" w:hAnsi="Arial" w:cs="Arial"/>
                <w:sz w:val="20"/>
                <w:szCs w:val="20"/>
                <w:lang w:val="en-GB"/>
              </w:rPr>
            </w:pPr>
            <w:r w:rsidRPr="00322204">
              <w:rPr>
                <w:rFonts w:ascii="Arial" w:hAnsi="Arial" w:cs="Arial"/>
                <w:sz w:val="20"/>
                <w:szCs w:val="20"/>
                <w:lang w:val="en-GB"/>
              </w:rPr>
              <w:t>Anxiety and Depression</w:t>
            </w:r>
          </w:p>
          <w:p w14:paraId="2FD2C93C" w14:textId="04FDDEF5" w:rsidR="00123C47" w:rsidRPr="00322204" w:rsidRDefault="00123C47" w:rsidP="00123C47">
            <w:pPr>
              <w:jc w:val="both"/>
              <w:rPr>
                <w:rFonts w:ascii="Arial" w:hAnsi="Arial" w:cs="Arial"/>
                <w:sz w:val="20"/>
                <w:szCs w:val="20"/>
                <w:lang w:val="en-GB"/>
              </w:rPr>
            </w:pPr>
            <w:r w:rsidRPr="00322204">
              <w:rPr>
                <w:rFonts w:ascii="Arial" w:hAnsi="Arial" w:cs="Arial"/>
                <w:sz w:val="20"/>
                <w:szCs w:val="20"/>
                <w:lang w:val="en-GB"/>
              </w:rPr>
              <w:t>EG</w:t>
            </w:r>
            <w:r w:rsidR="0077619B" w:rsidRPr="00322204">
              <w:rPr>
                <w:rFonts w:ascii="Arial" w:hAnsi="Arial" w:cs="Arial"/>
                <w:sz w:val="20"/>
                <w:szCs w:val="20"/>
                <w:lang w:val="en-GB"/>
              </w:rPr>
              <w:t>&lt;</w:t>
            </w:r>
            <w:r w:rsidRPr="00322204">
              <w:rPr>
                <w:rFonts w:ascii="Arial" w:hAnsi="Arial" w:cs="Arial"/>
                <w:sz w:val="20"/>
                <w:szCs w:val="20"/>
                <w:lang w:val="en-GB"/>
              </w:rPr>
              <w:t>CG (p</w:t>
            </w:r>
            <w:r w:rsidR="00D6123F" w:rsidRPr="00322204">
              <w:rPr>
                <w:rFonts w:ascii="Arial" w:hAnsi="Arial" w:cs="Arial"/>
                <w:sz w:val="20"/>
                <w:szCs w:val="20"/>
                <w:lang w:val="en-GB"/>
              </w:rPr>
              <w:t>&lt;</w:t>
            </w:r>
            <w:r w:rsidRPr="00322204">
              <w:rPr>
                <w:rFonts w:ascii="Arial" w:hAnsi="Arial" w:cs="Arial"/>
                <w:sz w:val="20"/>
                <w:szCs w:val="20"/>
                <w:lang w:val="en-GB"/>
              </w:rPr>
              <w:t>0,0</w:t>
            </w:r>
            <w:r w:rsidR="00D6123F" w:rsidRPr="00322204">
              <w:rPr>
                <w:rFonts w:ascii="Arial" w:hAnsi="Arial" w:cs="Arial"/>
                <w:sz w:val="20"/>
                <w:szCs w:val="20"/>
                <w:lang w:val="en-GB"/>
              </w:rPr>
              <w:t>5</w:t>
            </w:r>
            <w:r w:rsidRPr="00322204">
              <w:rPr>
                <w:rFonts w:ascii="Arial" w:hAnsi="Arial" w:cs="Arial"/>
                <w:sz w:val="20"/>
                <w:szCs w:val="20"/>
                <w:lang w:val="en-GB"/>
              </w:rPr>
              <w:t>)</w:t>
            </w:r>
          </w:p>
          <w:p w14:paraId="2FAC8DDE" w14:textId="3D6F2BED" w:rsidR="000B3684" w:rsidRPr="00322204" w:rsidRDefault="000B3684" w:rsidP="007C1F06">
            <w:pPr>
              <w:jc w:val="both"/>
              <w:rPr>
                <w:rFonts w:ascii="Arial" w:hAnsi="Arial" w:cs="Arial"/>
                <w:sz w:val="20"/>
                <w:szCs w:val="20"/>
                <w:lang w:val="en-US"/>
              </w:rPr>
            </w:pPr>
          </w:p>
          <w:p w14:paraId="6CF4E76E" w14:textId="29B3EEBC" w:rsidR="00DE16C1" w:rsidRPr="00322204" w:rsidRDefault="00DE16C1" w:rsidP="007C1F06">
            <w:pPr>
              <w:jc w:val="both"/>
              <w:rPr>
                <w:rFonts w:ascii="Arial" w:hAnsi="Arial" w:cs="Arial"/>
                <w:sz w:val="20"/>
                <w:szCs w:val="20"/>
                <w:lang w:val="en-US"/>
              </w:rPr>
            </w:pPr>
            <w:r w:rsidRPr="00322204">
              <w:rPr>
                <w:rFonts w:ascii="Arial" w:hAnsi="Arial" w:cs="Arial"/>
                <w:sz w:val="20"/>
                <w:szCs w:val="20"/>
                <w:lang w:val="en-US"/>
              </w:rPr>
              <w:t>Quality of life</w:t>
            </w:r>
          </w:p>
          <w:p w14:paraId="76DA5C5D" w14:textId="7D8EAF0D" w:rsidR="00DE16C1" w:rsidRPr="00322204" w:rsidRDefault="00DE16C1" w:rsidP="007C1F06">
            <w:pPr>
              <w:jc w:val="both"/>
              <w:rPr>
                <w:rFonts w:ascii="Arial" w:hAnsi="Arial" w:cs="Arial"/>
                <w:sz w:val="20"/>
                <w:szCs w:val="20"/>
                <w:lang w:val="en-US"/>
              </w:rPr>
            </w:pPr>
            <w:r w:rsidRPr="00322204">
              <w:rPr>
                <w:rFonts w:ascii="Arial" w:hAnsi="Arial" w:cs="Arial"/>
                <w:sz w:val="20"/>
                <w:szCs w:val="20"/>
                <w:lang w:val="en-US"/>
              </w:rPr>
              <w:t>Symptom</w:t>
            </w:r>
          </w:p>
          <w:p w14:paraId="07DA62F4" w14:textId="77777777" w:rsidR="00DE16C1" w:rsidRPr="00322204" w:rsidRDefault="00DE16C1" w:rsidP="00DE16C1">
            <w:pPr>
              <w:jc w:val="both"/>
              <w:rPr>
                <w:rFonts w:ascii="Arial" w:hAnsi="Arial" w:cs="Arial"/>
                <w:sz w:val="20"/>
                <w:szCs w:val="20"/>
                <w:lang w:val="en-US"/>
              </w:rPr>
            </w:pPr>
            <w:r w:rsidRPr="00322204">
              <w:rPr>
                <w:rFonts w:ascii="Arial" w:hAnsi="Arial" w:cs="Arial"/>
                <w:sz w:val="20"/>
                <w:szCs w:val="20"/>
                <w:lang w:val="en-GB"/>
              </w:rPr>
              <w:t>NS (p&gt;0,05)</w:t>
            </w:r>
          </w:p>
          <w:p w14:paraId="65DE81BA" w14:textId="0DF7199E" w:rsidR="00DE16C1" w:rsidRPr="00322204" w:rsidRDefault="00DE16C1" w:rsidP="007C1F06">
            <w:pPr>
              <w:jc w:val="both"/>
              <w:rPr>
                <w:rFonts w:ascii="Arial" w:hAnsi="Arial" w:cs="Arial"/>
                <w:sz w:val="20"/>
                <w:szCs w:val="20"/>
                <w:lang w:val="en-US"/>
              </w:rPr>
            </w:pPr>
          </w:p>
          <w:p w14:paraId="5B9E708E" w14:textId="6850CD3A" w:rsidR="00C42A7C" w:rsidRPr="00322204" w:rsidRDefault="00C42A7C" w:rsidP="007C1F06">
            <w:pPr>
              <w:jc w:val="both"/>
              <w:rPr>
                <w:rFonts w:ascii="Arial" w:hAnsi="Arial" w:cs="Arial"/>
                <w:sz w:val="20"/>
                <w:szCs w:val="20"/>
                <w:lang w:val="en-US"/>
              </w:rPr>
            </w:pPr>
          </w:p>
          <w:p w14:paraId="7EDE1B82" w14:textId="77777777" w:rsidR="00C42A7C" w:rsidRPr="00322204" w:rsidRDefault="00C42A7C" w:rsidP="007C1F06">
            <w:pPr>
              <w:jc w:val="both"/>
              <w:rPr>
                <w:rFonts w:ascii="Arial" w:hAnsi="Arial" w:cs="Arial"/>
                <w:sz w:val="20"/>
                <w:szCs w:val="20"/>
                <w:lang w:val="en-US"/>
              </w:rPr>
            </w:pPr>
          </w:p>
          <w:p w14:paraId="09CB4655" w14:textId="77777777" w:rsidR="000B3684" w:rsidRPr="00322204" w:rsidRDefault="000B3684" w:rsidP="007C1F06">
            <w:pPr>
              <w:jc w:val="both"/>
              <w:rPr>
                <w:rFonts w:ascii="Arial" w:hAnsi="Arial" w:cs="Arial"/>
                <w:sz w:val="20"/>
                <w:szCs w:val="20"/>
                <w:lang w:val="en-US"/>
              </w:rPr>
            </w:pPr>
          </w:p>
          <w:p w14:paraId="087FF219" w14:textId="77777777" w:rsidR="000B3684" w:rsidRPr="00322204" w:rsidRDefault="000B3684" w:rsidP="007C1F06">
            <w:pPr>
              <w:jc w:val="both"/>
              <w:rPr>
                <w:rFonts w:ascii="Arial" w:hAnsi="Arial" w:cs="Arial"/>
                <w:sz w:val="20"/>
                <w:szCs w:val="20"/>
                <w:lang w:val="en-GB"/>
              </w:rPr>
            </w:pPr>
          </w:p>
          <w:p w14:paraId="5655E5B2" w14:textId="458B3513" w:rsidR="00D33DD5" w:rsidRPr="00322204" w:rsidRDefault="00D33DD5" w:rsidP="007C1F06">
            <w:pPr>
              <w:jc w:val="both"/>
              <w:rPr>
                <w:rFonts w:ascii="Arial" w:hAnsi="Arial" w:cs="Arial"/>
                <w:sz w:val="20"/>
                <w:szCs w:val="20"/>
                <w:lang w:val="en-GB"/>
              </w:rPr>
            </w:pPr>
          </w:p>
        </w:tc>
      </w:tr>
      <w:tr w:rsidR="000B3684" w:rsidRPr="009B5B69" w14:paraId="57248AD1" w14:textId="77777777" w:rsidTr="007C1F06">
        <w:tc>
          <w:tcPr>
            <w:tcW w:w="1135" w:type="dxa"/>
            <w:tcBorders>
              <w:left w:val="nil"/>
              <w:right w:val="nil"/>
            </w:tcBorders>
            <w:vAlign w:val="center"/>
          </w:tcPr>
          <w:p w14:paraId="6842DA9B" w14:textId="77777777" w:rsidR="000B3684" w:rsidRPr="00183C6A" w:rsidRDefault="000B3684" w:rsidP="007C1F06">
            <w:pPr>
              <w:jc w:val="center"/>
              <w:rPr>
                <w:rFonts w:ascii="Arial" w:hAnsi="Arial" w:cs="Arial"/>
                <w:b/>
                <w:bCs/>
                <w:sz w:val="20"/>
                <w:szCs w:val="20"/>
              </w:rPr>
            </w:pPr>
            <w:r w:rsidRPr="00183C6A">
              <w:rPr>
                <w:rFonts w:ascii="Arial" w:hAnsi="Arial" w:cs="Arial"/>
                <w:b/>
                <w:color w:val="000000" w:themeColor="text1"/>
                <w:sz w:val="20"/>
                <w:szCs w:val="20"/>
              </w:rPr>
              <w:lastRenderedPageBreak/>
              <w:t>Study (year)</w:t>
            </w:r>
          </w:p>
        </w:tc>
        <w:tc>
          <w:tcPr>
            <w:tcW w:w="992" w:type="dxa"/>
            <w:tcBorders>
              <w:left w:val="nil"/>
              <w:right w:val="nil"/>
            </w:tcBorders>
            <w:vAlign w:val="center"/>
          </w:tcPr>
          <w:p w14:paraId="67C95F3F" w14:textId="77777777" w:rsidR="000B3684" w:rsidRPr="00183C6A" w:rsidRDefault="000B3684" w:rsidP="007C1F06">
            <w:pPr>
              <w:jc w:val="center"/>
              <w:rPr>
                <w:rFonts w:ascii="Arial" w:hAnsi="Arial" w:cs="Arial"/>
                <w:color w:val="000000"/>
                <w:sz w:val="20"/>
                <w:szCs w:val="20"/>
                <w:lang w:val="en-US"/>
              </w:rPr>
            </w:pPr>
            <w:r w:rsidRPr="00183C6A">
              <w:rPr>
                <w:rFonts w:ascii="Arial" w:hAnsi="Arial" w:cs="Arial"/>
                <w:b/>
                <w:color w:val="000000" w:themeColor="text1"/>
                <w:sz w:val="20"/>
                <w:szCs w:val="20"/>
              </w:rPr>
              <w:t>Setting</w:t>
            </w:r>
          </w:p>
        </w:tc>
        <w:tc>
          <w:tcPr>
            <w:tcW w:w="1984" w:type="dxa"/>
            <w:tcBorders>
              <w:left w:val="nil"/>
              <w:right w:val="nil"/>
            </w:tcBorders>
            <w:vAlign w:val="center"/>
          </w:tcPr>
          <w:p w14:paraId="3357E627" w14:textId="77777777" w:rsidR="000B3684" w:rsidRPr="00183C6A" w:rsidRDefault="000B3684" w:rsidP="007C1F06">
            <w:pPr>
              <w:autoSpaceDE w:val="0"/>
              <w:autoSpaceDN w:val="0"/>
              <w:adjustRightInd w:val="0"/>
              <w:jc w:val="center"/>
              <w:rPr>
                <w:rFonts w:ascii="Arial" w:hAnsi="Arial" w:cs="Arial"/>
                <w:b/>
                <w:bCs/>
                <w:sz w:val="20"/>
                <w:szCs w:val="20"/>
                <w:lang w:val="en-GB"/>
              </w:rPr>
            </w:pPr>
            <w:r w:rsidRPr="00183C6A">
              <w:rPr>
                <w:rFonts w:ascii="Arial" w:hAnsi="Arial" w:cs="Arial"/>
                <w:b/>
                <w:color w:val="000000" w:themeColor="text1"/>
                <w:sz w:val="20"/>
                <w:szCs w:val="20"/>
              </w:rPr>
              <w:t>Interventions</w:t>
            </w:r>
          </w:p>
        </w:tc>
        <w:tc>
          <w:tcPr>
            <w:tcW w:w="4206" w:type="dxa"/>
            <w:tcBorders>
              <w:left w:val="nil"/>
              <w:right w:val="nil"/>
            </w:tcBorders>
            <w:vAlign w:val="center"/>
          </w:tcPr>
          <w:p w14:paraId="4E254015" w14:textId="77777777" w:rsidR="000B3684" w:rsidRPr="00183C6A" w:rsidRDefault="000B3684" w:rsidP="007C1F06">
            <w:pPr>
              <w:autoSpaceDE w:val="0"/>
              <w:autoSpaceDN w:val="0"/>
              <w:adjustRightInd w:val="0"/>
              <w:ind w:right="34"/>
              <w:jc w:val="center"/>
              <w:rPr>
                <w:rFonts w:ascii="Arial" w:hAnsi="Arial" w:cs="Arial"/>
                <w:sz w:val="20"/>
                <w:szCs w:val="20"/>
                <w:lang w:val="en-GB"/>
              </w:rPr>
            </w:pPr>
            <w:r w:rsidRPr="00183C6A">
              <w:rPr>
                <w:rFonts w:ascii="Arial" w:hAnsi="Arial" w:cs="Arial"/>
                <w:b/>
                <w:bCs/>
                <w:sz w:val="20"/>
                <w:szCs w:val="20"/>
                <w:lang w:val="en-GB"/>
              </w:rPr>
              <w:t>Healthy lifestyle programs</w:t>
            </w:r>
          </w:p>
        </w:tc>
        <w:tc>
          <w:tcPr>
            <w:tcW w:w="1757" w:type="dxa"/>
            <w:tcBorders>
              <w:left w:val="nil"/>
              <w:right w:val="nil"/>
            </w:tcBorders>
            <w:vAlign w:val="center"/>
          </w:tcPr>
          <w:p w14:paraId="06183E46" w14:textId="77777777" w:rsidR="000B3684" w:rsidRPr="00183C6A" w:rsidRDefault="000B3684" w:rsidP="007C1F06">
            <w:pPr>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Intervention</w:t>
            </w:r>
          </w:p>
          <w:p w14:paraId="6B19B255" w14:textId="77777777" w:rsidR="000B3684" w:rsidRPr="00183C6A" w:rsidRDefault="000B3684" w:rsidP="007C1F06">
            <w:pPr>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duration and</w:t>
            </w:r>
          </w:p>
          <w:p w14:paraId="53DB5BD7" w14:textId="77777777" w:rsidR="000B3684" w:rsidRPr="00183C6A" w:rsidRDefault="000B3684" w:rsidP="007C1F06">
            <w:pPr>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frequency</w:t>
            </w:r>
          </w:p>
          <w:p w14:paraId="215F35C7" w14:textId="77777777" w:rsidR="000B3684" w:rsidRPr="00183C6A" w:rsidRDefault="000B3684" w:rsidP="007C1F06">
            <w:pPr>
              <w:jc w:val="center"/>
              <w:rPr>
                <w:rFonts w:ascii="Arial" w:hAnsi="Arial" w:cs="Arial"/>
                <w:b/>
                <w:color w:val="000000" w:themeColor="text1"/>
                <w:sz w:val="20"/>
                <w:szCs w:val="20"/>
                <w:lang w:val="en-GB"/>
              </w:rPr>
            </w:pPr>
          </w:p>
          <w:p w14:paraId="5C9ED1A2" w14:textId="77777777" w:rsidR="000B3684" w:rsidRPr="00183C6A" w:rsidRDefault="000B3684" w:rsidP="007C1F06">
            <w:pPr>
              <w:jc w:val="center"/>
              <w:rPr>
                <w:rFonts w:ascii="Arial" w:hAnsi="Arial" w:cs="Arial"/>
                <w:color w:val="000000" w:themeColor="text1"/>
                <w:sz w:val="20"/>
                <w:szCs w:val="20"/>
                <w:lang w:val="en-GB"/>
              </w:rPr>
            </w:pPr>
            <w:r w:rsidRPr="00183C6A">
              <w:rPr>
                <w:rFonts w:ascii="Arial" w:hAnsi="Arial" w:cs="Arial"/>
                <w:color w:val="000000" w:themeColor="text1"/>
                <w:sz w:val="20"/>
                <w:szCs w:val="20"/>
                <w:lang w:val="en-GB"/>
              </w:rPr>
              <w:t>Weeks</w:t>
            </w:r>
          </w:p>
          <w:p w14:paraId="53DD127C" w14:textId="77777777" w:rsidR="000B3684" w:rsidRPr="00183C6A" w:rsidRDefault="000B3684" w:rsidP="007C1F06">
            <w:pPr>
              <w:jc w:val="center"/>
              <w:rPr>
                <w:rFonts w:ascii="Arial" w:hAnsi="Arial" w:cs="Arial"/>
                <w:color w:val="000000" w:themeColor="text1"/>
                <w:sz w:val="20"/>
                <w:szCs w:val="20"/>
                <w:lang w:val="en-GB"/>
              </w:rPr>
            </w:pPr>
            <w:r w:rsidRPr="00183C6A">
              <w:rPr>
                <w:rFonts w:ascii="Arial" w:hAnsi="Arial" w:cs="Arial"/>
                <w:color w:val="000000" w:themeColor="text1"/>
                <w:sz w:val="20"/>
                <w:szCs w:val="20"/>
                <w:lang w:val="en-GB"/>
              </w:rPr>
              <w:t>Days x week</w:t>
            </w:r>
          </w:p>
          <w:p w14:paraId="631B08B2" w14:textId="77777777" w:rsidR="000B3684" w:rsidRPr="00183C6A" w:rsidRDefault="000B3684" w:rsidP="007C1F06">
            <w:pPr>
              <w:jc w:val="center"/>
              <w:rPr>
                <w:rFonts w:ascii="Arial" w:hAnsi="Arial" w:cs="Arial"/>
                <w:sz w:val="20"/>
                <w:szCs w:val="20"/>
                <w:lang w:val="en-US"/>
              </w:rPr>
            </w:pPr>
            <w:r w:rsidRPr="00183C6A">
              <w:rPr>
                <w:rFonts w:ascii="Arial" w:hAnsi="Arial" w:cs="Arial"/>
                <w:color w:val="000000" w:themeColor="text1"/>
                <w:sz w:val="20"/>
                <w:szCs w:val="20"/>
                <w:lang w:val="en-GB"/>
              </w:rPr>
              <w:t>Minutes session</w:t>
            </w:r>
          </w:p>
        </w:tc>
        <w:tc>
          <w:tcPr>
            <w:tcW w:w="2552" w:type="dxa"/>
            <w:tcBorders>
              <w:left w:val="nil"/>
              <w:right w:val="nil"/>
            </w:tcBorders>
            <w:vAlign w:val="center"/>
          </w:tcPr>
          <w:p w14:paraId="1F2972DA" w14:textId="77777777" w:rsidR="000B3684" w:rsidRPr="00183C6A" w:rsidRDefault="000B3684" w:rsidP="007C1F06">
            <w:pPr>
              <w:jc w:val="center"/>
              <w:rPr>
                <w:rFonts w:ascii="Arial" w:hAnsi="Arial" w:cs="Arial"/>
                <w:sz w:val="20"/>
                <w:szCs w:val="20"/>
                <w:lang w:val="en-US"/>
              </w:rPr>
            </w:pPr>
            <w:r w:rsidRPr="00183C6A">
              <w:rPr>
                <w:rFonts w:ascii="Arial" w:hAnsi="Arial" w:cs="Arial"/>
                <w:b/>
                <w:color w:val="000000" w:themeColor="text1"/>
                <w:sz w:val="20"/>
                <w:szCs w:val="20"/>
              </w:rPr>
              <w:t>Outcomes</w:t>
            </w:r>
          </w:p>
        </w:tc>
        <w:tc>
          <w:tcPr>
            <w:tcW w:w="2552" w:type="dxa"/>
            <w:tcBorders>
              <w:left w:val="nil"/>
              <w:right w:val="nil"/>
            </w:tcBorders>
            <w:vAlign w:val="center"/>
          </w:tcPr>
          <w:p w14:paraId="1427D50A" w14:textId="77777777" w:rsidR="000B3684" w:rsidRPr="00322204" w:rsidRDefault="000B3684" w:rsidP="007C1F06">
            <w:pPr>
              <w:jc w:val="center"/>
              <w:rPr>
                <w:rFonts w:ascii="Arial" w:hAnsi="Arial" w:cs="Arial"/>
                <w:sz w:val="20"/>
                <w:szCs w:val="20"/>
                <w:lang w:val="en-GB"/>
              </w:rPr>
            </w:pPr>
            <w:r w:rsidRPr="00322204">
              <w:rPr>
                <w:rFonts w:ascii="Arial" w:hAnsi="Arial" w:cs="Arial"/>
                <w:b/>
                <w:color w:val="000000" w:themeColor="text1"/>
                <w:sz w:val="20"/>
                <w:szCs w:val="20"/>
              </w:rPr>
              <w:t>Main Results</w:t>
            </w:r>
          </w:p>
        </w:tc>
      </w:tr>
      <w:tr w:rsidR="000B3684" w:rsidRPr="00762A65" w14:paraId="588CEFD3" w14:textId="77777777" w:rsidTr="007C1F06">
        <w:tc>
          <w:tcPr>
            <w:tcW w:w="1135" w:type="dxa"/>
            <w:tcBorders>
              <w:left w:val="nil"/>
              <w:right w:val="nil"/>
            </w:tcBorders>
          </w:tcPr>
          <w:p w14:paraId="2FEE57E2" w14:textId="2D772FE4" w:rsidR="000B3684" w:rsidRPr="00183C6A" w:rsidRDefault="000B3684" w:rsidP="007C1F06">
            <w:pPr>
              <w:jc w:val="both"/>
              <w:rPr>
                <w:rFonts w:ascii="Arial" w:hAnsi="Arial" w:cs="Arial"/>
                <w:b/>
                <w:bCs/>
                <w:sz w:val="20"/>
                <w:szCs w:val="20"/>
                <w:lang w:val="en-US"/>
              </w:rPr>
            </w:pPr>
            <w:r w:rsidRPr="00183C6A">
              <w:rPr>
                <w:rFonts w:ascii="Arial" w:hAnsi="Arial" w:cs="Arial"/>
                <w:b/>
                <w:bCs/>
                <w:sz w:val="20"/>
                <w:szCs w:val="20"/>
              </w:rPr>
              <w:t xml:space="preserve">Schofield P, et al (2013) </w:t>
            </w:r>
            <w:r w:rsidRPr="00183C6A">
              <w:rPr>
                <w:rFonts w:ascii="Arial" w:hAnsi="Arial" w:cs="Arial"/>
                <w:sz w:val="20"/>
                <w:szCs w:val="20"/>
                <w:lang w:val="en-US"/>
              </w:rPr>
              <w:t>[3</w:t>
            </w:r>
            <w:r w:rsidR="00C23649">
              <w:rPr>
                <w:rFonts w:ascii="Arial" w:hAnsi="Arial" w:cs="Arial"/>
                <w:sz w:val="20"/>
                <w:szCs w:val="20"/>
                <w:lang w:val="en-US"/>
              </w:rPr>
              <w:t>6</w:t>
            </w:r>
            <w:r w:rsidRPr="00183C6A">
              <w:rPr>
                <w:rFonts w:ascii="Arial" w:hAnsi="Arial" w:cs="Arial"/>
                <w:sz w:val="20"/>
                <w:szCs w:val="20"/>
                <w:lang w:val="en-US"/>
              </w:rPr>
              <w:t>]</w:t>
            </w:r>
          </w:p>
        </w:tc>
        <w:tc>
          <w:tcPr>
            <w:tcW w:w="992" w:type="dxa"/>
            <w:tcBorders>
              <w:left w:val="nil"/>
              <w:right w:val="nil"/>
            </w:tcBorders>
          </w:tcPr>
          <w:p w14:paraId="65AE386A" w14:textId="77777777" w:rsidR="000B3684" w:rsidRPr="00183C6A" w:rsidRDefault="000B3684" w:rsidP="007C1F06">
            <w:pPr>
              <w:jc w:val="center"/>
              <w:rPr>
                <w:rFonts w:ascii="Arial" w:hAnsi="Arial" w:cs="Arial"/>
                <w:color w:val="000000"/>
                <w:sz w:val="20"/>
                <w:szCs w:val="20"/>
                <w:lang w:val="en-US"/>
              </w:rPr>
            </w:pPr>
            <w:r w:rsidRPr="00183C6A">
              <w:rPr>
                <w:rFonts w:ascii="Arial" w:hAnsi="Arial" w:cs="Arial"/>
                <w:color w:val="000000"/>
                <w:sz w:val="20"/>
                <w:szCs w:val="20"/>
                <w:lang w:val="en-US"/>
              </w:rPr>
              <w:t xml:space="preserve">Hospital </w:t>
            </w:r>
            <w:r w:rsidRPr="00183C6A">
              <w:rPr>
                <w:rFonts w:ascii="Arial" w:hAnsi="Arial" w:cs="Arial"/>
                <w:color w:val="000000"/>
                <w:sz w:val="20"/>
                <w:szCs w:val="20"/>
              </w:rPr>
              <w:t>&amp; Cancer Center</w:t>
            </w:r>
          </w:p>
        </w:tc>
        <w:tc>
          <w:tcPr>
            <w:tcW w:w="1984" w:type="dxa"/>
            <w:tcBorders>
              <w:left w:val="nil"/>
              <w:right w:val="nil"/>
            </w:tcBorders>
          </w:tcPr>
          <w:p w14:paraId="67B72700"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b/>
                <w:bCs/>
                <w:sz w:val="20"/>
                <w:szCs w:val="20"/>
                <w:lang w:val="en-GB"/>
              </w:rPr>
              <w:t>EG:</w:t>
            </w:r>
            <w:r w:rsidRPr="00183C6A">
              <w:rPr>
                <w:rFonts w:ascii="Arial" w:hAnsi="Arial" w:cs="Arial"/>
                <w:sz w:val="20"/>
                <w:szCs w:val="20"/>
                <w:lang w:val="en-GB"/>
              </w:rPr>
              <w:t xml:space="preserve"> </w:t>
            </w:r>
          </w:p>
          <w:p w14:paraId="78602BCC"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Healthy lifestyle programs</w:t>
            </w:r>
          </w:p>
          <w:p w14:paraId="1C7D3A88" w14:textId="77777777" w:rsidR="000B3684" w:rsidRPr="00183C6A" w:rsidRDefault="000B3684" w:rsidP="007C1F06">
            <w:pPr>
              <w:autoSpaceDE w:val="0"/>
              <w:autoSpaceDN w:val="0"/>
              <w:adjustRightInd w:val="0"/>
              <w:rPr>
                <w:rFonts w:ascii="Arial" w:hAnsi="Arial" w:cs="Arial"/>
                <w:sz w:val="20"/>
                <w:szCs w:val="20"/>
                <w:lang w:val="en-GB"/>
              </w:rPr>
            </w:pPr>
          </w:p>
          <w:p w14:paraId="0B3B2BFB"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b/>
                <w:bCs/>
                <w:sz w:val="20"/>
                <w:szCs w:val="20"/>
                <w:lang w:val="en-GB"/>
              </w:rPr>
              <w:t>CG:</w:t>
            </w:r>
            <w:r w:rsidRPr="00183C6A">
              <w:rPr>
                <w:rFonts w:ascii="Arial" w:hAnsi="Arial" w:cs="Arial"/>
                <w:sz w:val="20"/>
                <w:szCs w:val="20"/>
                <w:lang w:val="en-GB"/>
              </w:rPr>
              <w:t xml:space="preserve"> </w:t>
            </w:r>
          </w:p>
          <w:p w14:paraId="7812F4FA"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Usual Care</w:t>
            </w:r>
          </w:p>
          <w:p w14:paraId="0A4D0EE3" w14:textId="77777777" w:rsidR="000B3684" w:rsidRPr="00183C6A" w:rsidRDefault="000B3684" w:rsidP="007C1F06">
            <w:pPr>
              <w:autoSpaceDE w:val="0"/>
              <w:autoSpaceDN w:val="0"/>
              <w:adjustRightInd w:val="0"/>
              <w:rPr>
                <w:rFonts w:ascii="Arial" w:hAnsi="Arial" w:cs="Arial"/>
                <w:sz w:val="20"/>
                <w:szCs w:val="20"/>
                <w:lang w:val="en-US"/>
              </w:rPr>
            </w:pPr>
          </w:p>
        </w:tc>
        <w:tc>
          <w:tcPr>
            <w:tcW w:w="4206" w:type="dxa"/>
            <w:tcBorders>
              <w:left w:val="nil"/>
              <w:right w:val="nil"/>
            </w:tcBorders>
          </w:tcPr>
          <w:p w14:paraId="4940DBE1" w14:textId="77777777" w:rsidR="000B3684" w:rsidRPr="00183C6A" w:rsidRDefault="000B3684" w:rsidP="007C1F06">
            <w:pPr>
              <w:autoSpaceDE w:val="0"/>
              <w:autoSpaceDN w:val="0"/>
              <w:adjustRightInd w:val="0"/>
              <w:ind w:right="34"/>
              <w:jc w:val="center"/>
              <w:rPr>
                <w:rFonts w:ascii="Arial" w:hAnsi="Arial" w:cs="Arial"/>
                <w:sz w:val="20"/>
                <w:szCs w:val="20"/>
                <w:lang w:val="en-GB"/>
              </w:rPr>
            </w:pPr>
            <w:r w:rsidRPr="00183C6A">
              <w:rPr>
                <w:rFonts w:ascii="Arial" w:hAnsi="Arial" w:cs="Arial"/>
                <w:sz w:val="20"/>
                <w:szCs w:val="20"/>
                <w:lang w:val="en-GB"/>
              </w:rPr>
              <w:t>FACE-TO-FACE/TELEPHONE INTERVIEWS</w:t>
            </w:r>
            <w:r w:rsidRPr="00183C6A">
              <w:rPr>
                <w:rFonts w:ascii="Arial" w:hAnsi="Arial" w:cs="Arial"/>
                <w:bCs/>
                <w:sz w:val="20"/>
                <w:szCs w:val="20"/>
                <w:lang w:val="en-US"/>
              </w:rPr>
              <w:t xml:space="preserve"> + </w:t>
            </w:r>
            <w:r w:rsidRPr="00183C6A">
              <w:rPr>
                <w:rFonts w:ascii="Arial" w:hAnsi="Arial" w:cs="Arial"/>
                <w:sz w:val="20"/>
                <w:szCs w:val="20"/>
                <w:lang w:val="en-GB"/>
              </w:rPr>
              <w:t>BOOKLET</w:t>
            </w:r>
          </w:p>
          <w:p w14:paraId="5840102B" w14:textId="77777777" w:rsidR="000B3684" w:rsidRPr="00183C6A" w:rsidRDefault="000B3684" w:rsidP="007C1F06">
            <w:pPr>
              <w:autoSpaceDE w:val="0"/>
              <w:autoSpaceDN w:val="0"/>
              <w:adjustRightInd w:val="0"/>
              <w:ind w:right="34"/>
              <w:jc w:val="center"/>
              <w:rPr>
                <w:rFonts w:ascii="Arial" w:hAnsi="Arial" w:cs="Arial"/>
                <w:bCs/>
                <w:sz w:val="20"/>
                <w:szCs w:val="20"/>
                <w:lang w:val="en-US"/>
              </w:rPr>
            </w:pPr>
          </w:p>
          <w:p w14:paraId="2CB91BC3" w14:textId="77777777" w:rsidR="000B3684" w:rsidRPr="00183C6A" w:rsidRDefault="000B3684" w:rsidP="007C1F06">
            <w:pPr>
              <w:autoSpaceDE w:val="0"/>
              <w:autoSpaceDN w:val="0"/>
              <w:adjustRightInd w:val="0"/>
              <w:jc w:val="both"/>
              <w:rPr>
                <w:rFonts w:ascii="Arial" w:hAnsi="Arial" w:cs="Arial"/>
                <w:sz w:val="20"/>
                <w:szCs w:val="20"/>
                <w:lang w:val="en-US"/>
              </w:rPr>
            </w:pPr>
            <w:r w:rsidRPr="00183C6A">
              <w:rPr>
                <w:rFonts w:ascii="Arial" w:hAnsi="Arial" w:cs="Arial"/>
                <w:bCs/>
                <w:sz w:val="20"/>
                <w:szCs w:val="20"/>
                <w:lang w:val="en-US"/>
              </w:rPr>
              <w:t xml:space="preserve">      </w:t>
            </w:r>
            <w:r w:rsidRPr="00183C6A">
              <w:rPr>
                <w:rFonts w:ascii="Arial" w:hAnsi="Arial" w:cs="Arial"/>
                <w:sz w:val="20"/>
                <w:szCs w:val="20"/>
                <w:lang w:val="en-US"/>
              </w:rPr>
              <w:t xml:space="preserve">- Information about condition and /or its </w:t>
            </w:r>
          </w:p>
          <w:p w14:paraId="546ACF05" w14:textId="77777777" w:rsidR="000B3684" w:rsidRPr="00183C6A" w:rsidRDefault="000B3684" w:rsidP="007C1F06">
            <w:pPr>
              <w:autoSpaceDE w:val="0"/>
              <w:autoSpaceDN w:val="0"/>
              <w:adjustRightInd w:val="0"/>
              <w:jc w:val="both"/>
              <w:rPr>
                <w:rFonts w:ascii="Arial" w:hAnsi="Arial" w:cs="Arial"/>
                <w:sz w:val="20"/>
                <w:szCs w:val="20"/>
                <w:lang w:val="en-US"/>
              </w:rPr>
            </w:pPr>
            <w:r w:rsidRPr="00183C6A">
              <w:rPr>
                <w:rFonts w:ascii="Arial" w:hAnsi="Arial" w:cs="Arial"/>
                <w:sz w:val="20"/>
                <w:szCs w:val="20"/>
                <w:lang w:val="en-US"/>
              </w:rPr>
              <w:t xml:space="preserve">        management</w:t>
            </w:r>
          </w:p>
          <w:p w14:paraId="2094E216" w14:textId="77777777" w:rsidR="000B3684" w:rsidRPr="00183C6A" w:rsidRDefault="000B3684" w:rsidP="007C1F06">
            <w:pPr>
              <w:autoSpaceDE w:val="0"/>
              <w:autoSpaceDN w:val="0"/>
              <w:adjustRightInd w:val="0"/>
              <w:jc w:val="both"/>
              <w:rPr>
                <w:rFonts w:ascii="Arial" w:hAnsi="Arial" w:cs="Arial"/>
                <w:sz w:val="20"/>
                <w:szCs w:val="20"/>
                <w:lang w:val="en-US"/>
              </w:rPr>
            </w:pPr>
            <w:r w:rsidRPr="00183C6A">
              <w:rPr>
                <w:rFonts w:ascii="Arial" w:hAnsi="Arial" w:cs="Arial"/>
                <w:sz w:val="20"/>
                <w:szCs w:val="20"/>
                <w:lang w:val="en-US"/>
              </w:rPr>
              <w:t xml:space="preserve">     - Training to communicate with health-care </w:t>
            </w:r>
          </w:p>
          <w:p w14:paraId="0AB235B8" w14:textId="77777777" w:rsidR="000B3684" w:rsidRPr="00183C6A" w:rsidRDefault="000B3684" w:rsidP="007C1F06">
            <w:pPr>
              <w:autoSpaceDE w:val="0"/>
              <w:autoSpaceDN w:val="0"/>
              <w:adjustRightInd w:val="0"/>
              <w:jc w:val="both"/>
              <w:rPr>
                <w:rFonts w:ascii="Arial" w:hAnsi="Arial" w:cs="Arial"/>
                <w:sz w:val="20"/>
                <w:szCs w:val="20"/>
                <w:lang w:val="en-US"/>
              </w:rPr>
            </w:pPr>
            <w:r w:rsidRPr="00183C6A">
              <w:rPr>
                <w:rFonts w:ascii="Arial" w:hAnsi="Arial" w:cs="Arial"/>
                <w:sz w:val="20"/>
                <w:szCs w:val="20"/>
                <w:lang w:val="en-US"/>
              </w:rPr>
              <w:t xml:space="preserve">        professionals  </w:t>
            </w:r>
          </w:p>
          <w:p w14:paraId="71C39182" w14:textId="77777777" w:rsidR="000B3684" w:rsidRPr="00183C6A" w:rsidRDefault="000B3684" w:rsidP="007C1F06">
            <w:pPr>
              <w:autoSpaceDE w:val="0"/>
              <w:autoSpaceDN w:val="0"/>
              <w:adjustRightInd w:val="0"/>
              <w:jc w:val="both"/>
              <w:rPr>
                <w:rFonts w:ascii="Arial" w:hAnsi="Arial" w:cs="Arial"/>
                <w:sz w:val="20"/>
                <w:szCs w:val="20"/>
                <w:lang w:val="en-US"/>
              </w:rPr>
            </w:pPr>
            <w:r w:rsidRPr="00183C6A">
              <w:rPr>
                <w:rFonts w:ascii="Arial" w:hAnsi="Arial" w:cs="Arial"/>
                <w:sz w:val="20"/>
                <w:szCs w:val="20"/>
                <w:lang w:val="en-US"/>
              </w:rPr>
              <w:t xml:space="preserve">     - Training for symptom self-management </w:t>
            </w:r>
          </w:p>
          <w:p w14:paraId="76B214DF" w14:textId="77777777" w:rsidR="000B3684" w:rsidRPr="00183C6A" w:rsidRDefault="000B3684" w:rsidP="007C1F06">
            <w:pPr>
              <w:autoSpaceDE w:val="0"/>
              <w:autoSpaceDN w:val="0"/>
              <w:adjustRightInd w:val="0"/>
              <w:jc w:val="both"/>
              <w:rPr>
                <w:rFonts w:ascii="Arial" w:hAnsi="Arial" w:cs="Arial"/>
                <w:sz w:val="20"/>
                <w:szCs w:val="20"/>
                <w:lang w:val="en-US"/>
              </w:rPr>
            </w:pPr>
            <w:r w:rsidRPr="00183C6A">
              <w:rPr>
                <w:rFonts w:ascii="Arial" w:hAnsi="Arial" w:cs="Arial"/>
                <w:sz w:val="20"/>
                <w:szCs w:val="20"/>
                <w:lang w:val="en-US"/>
              </w:rPr>
              <w:t xml:space="preserve">        strategies</w:t>
            </w:r>
          </w:p>
          <w:p w14:paraId="28D7978A" w14:textId="77777777" w:rsidR="000B3684" w:rsidRPr="00183C6A" w:rsidRDefault="000B3684" w:rsidP="007C1F06">
            <w:pPr>
              <w:autoSpaceDE w:val="0"/>
              <w:autoSpaceDN w:val="0"/>
              <w:adjustRightInd w:val="0"/>
              <w:jc w:val="both"/>
              <w:rPr>
                <w:rFonts w:ascii="Arial" w:hAnsi="Arial" w:cs="Arial"/>
                <w:sz w:val="20"/>
                <w:szCs w:val="20"/>
                <w:lang w:val="en-US"/>
              </w:rPr>
            </w:pPr>
            <w:r w:rsidRPr="00183C6A">
              <w:rPr>
                <w:rFonts w:ascii="Arial" w:hAnsi="Arial" w:cs="Arial"/>
                <w:sz w:val="20"/>
                <w:szCs w:val="20"/>
                <w:lang w:val="en-US"/>
              </w:rPr>
              <w:t xml:space="preserve">     - Training for psychological strategies</w:t>
            </w:r>
          </w:p>
          <w:p w14:paraId="71DD4B97" w14:textId="77777777" w:rsidR="000B3684" w:rsidRPr="00183C6A" w:rsidRDefault="000B3684" w:rsidP="007C1F06">
            <w:pPr>
              <w:autoSpaceDE w:val="0"/>
              <w:autoSpaceDN w:val="0"/>
              <w:adjustRightInd w:val="0"/>
              <w:jc w:val="both"/>
              <w:rPr>
                <w:rFonts w:ascii="Arial" w:hAnsi="Arial" w:cs="Arial"/>
                <w:sz w:val="20"/>
                <w:szCs w:val="20"/>
                <w:lang w:val="en-US"/>
              </w:rPr>
            </w:pPr>
            <w:r w:rsidRPr="00183C6A">
              <w:rPr>
                <w:rFonts w:ascii="Arial" w:hAnsi="Arial" w:cs="Arial"/>
                <w:sz w:val="20"/>
                <w:szCs w:val="20"/>
                <w:lang w:val="en-US"/>
              </w:rPr>
              <w:t xml:space="preserve">     - Training for social strategies</w:t>
            </w:r>
          </w:p>
        </w:tc>
        <w:tc>
          <w:tcPr>
            <w:tcW w:w="1757" w:type="dxa"/>
            <w:tcBorders>
              <w:left w:val="nil"/>
              <w:right w:val="nil"/>
            </w:tcBorders>
          </w:tcPr>
          <w:p w14:paraId="51A9E47A" w14:textId="77777777" w:rsidR="000B3684" w:rsidRPr="00183C6A" w:rsidRDefault="000B3684" w:rsidP="007C1F06">
            <w:pPr>
              <w:jc w:val="center"/>
              <w:rPr>
                <w:rFonts w:ascii="Arial" w:hAnsi="Arial" w:cs="Arial"/>
                <w:sz w:val="20"/>
                <w:szCs w:val="20"/>
                <w:lang w:val="en-US"/>
              </w:rPr>
            </w:pPr>
            <w:r w:rsidRPr="00183C6A">
              <w:rPr>
                <w:rFonts w:ascii="Arial" w:hAnsi="Arial" w:cs="Arial"/>
                <w:sz w:val="20"/>
                <w:szCs w:val="20"/>
                <w:lang w:val="en-US"/>
              </w:rPr>
              <w:t>2 seasons</w:t>
            </w:r>
          </w:p>
          <w:p w14:paraId="7DAF09A3" w14:textId="77777777" w:rsidR="000B3684" w:rsidRPr="00183C6A" w:rsidRDefault="000B3684" w:rsidP="007C1F06">
            <w:pPr>
              <w:jc w:val="center"/>
              <w:rPr>
                <w:rFonts w:ascii="Arial" w:hAnsi="Arial" w:cs="Arial"/>
                <w:sz w:val="20"/>
                <w:szCs w:val="20"/>
                <w:lang w:val="en-US"/>
              </w:rPr>
            </w:pPr>
            <w:r w:rsidRPr="00183C6A">
              <w:rPr>
                <w:rFonts w:ascii="Arial" w:hAnsi="Arial" w:cs="Arial"/>
                <w:sz w:val="20"/>
                <w:szCs w:val="20"/>
                <w:lang w:val="en-US"/>
              </w:rPr>
              <w:t>30min-1h</w:t>
            </w:r>
          </w:p>
        </w:tc>
        <w:tc>
          <w:tcPr>
            <w:tcW w:w="2552" w:type="dxa"/>
            <w:tcBorders>
              <w:left w:val="nil"/>
              <w:right w:val="nil"/>
            </w:tcBorders>
          </w:tcPr>
          <w:p w14:paraId="3F11B2F1"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Quality of Life (EORTC-QLQ-C30)</w:t>
            </w:r>
          </w:p>
          <w:p w14:paraId="250AA3CA"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Mood (HADS)</w:t>
            </w:r>
          </w:p>
          <w:p w14:paraId="243A46DD"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Symptom distress</w:t>
            </w:r>
          </w:p>
          <w:p w14:paraId="6ABD54E3"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(Distress Termometer)</w:t>
            </w:r>
          </w:p>
          <w:p w14:paraId="7C6E890A"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Patient Needs (Needs Assessment for Advanced Lung Cancer Patients)</w:t>
            </w:r>
          </w:p>
          <w:p w14:paraId="378C3926" w14:textId="77777777" w:rsidR="000B3684" w:rsidRPr="00183C6A" w:rsidRDefault="000B3684" w:rsidP="007C1F06">
            <w:pPr>
              <w:rPr>
                <w:rFonts w:ascii="Arial" w:hAnsi="Arial" w:cs="Arial"/>
                <w:sz w:val="20"/>
                <w:szCs w:val="20"/>
                <w:lang w:val="en-US"/>
              </w:rPr>
            </w:pPr>
          </w:p>
        </w:tc>
        <w:tc>
          <w:tcPr>
            <w:tcW w:w="2552" w:type="dxa"/>
            <w:tcBorders>
              <w:left w:val="nil"/>
              <w:right w:val="nil"/>
            </w:tcBorders>
          </w:tcPr>
          <w:p w14:paraId="60E5BB55" w14:textId="77777777" w:rsidR="000B3684" w:rsidRPr="00322204" w:rsidRDefault="000874D2" w:rsidP="007C1F06">
            <w:pPr>
              <w:jc w:val="both"/>
              <w:rPr>
                <w:rFonts w:ascii="Arial" w:hAnsi="Arial" w:cs="Arial"/>
                <w:sz w:val="20"/>
                <w:szCs w:val="20"/>
                <w:lang w:val="en-US"/>
              </w:rPr>
            </w:pPr>
            <w:r w:rsidRPr="00322204">
              <w:rPr>
                <w:rFonts w:ascii="Arial" w:hAnsi="Arial" w:cs="Arial"/>
                <w:sz w:val="20"/>
                <w:szCs w:val="20"/>
                <w:lang w:val="en-US"/>
              </w:rPr>
              <w:t>Quality of life</w:t>
            </w:r>
          </w:p>
          <w:p w14:paraId="1611E9CC" w14:textId="77777777" w:rsidR="000874D2" w:rsidRPr="00322204" w:rsidRDefault="000874D2" w:rsidP="007C1F06">
            <w:pPr>
              <w:jc w:val="both"/>
              <w:rPr>
                <w:rFonts w:ascii="Arial" w:hAnsi="Arial" w:cs="Arial"/>
                <w:sz w:val="20"/>
                <w:szCs w:val="20"/>
                <w:lang w:val="en-US"/>
              </w:rPr>
            </w:pPr>
            <w:r w:rsidRPr="00322204">
              <w:rPr>
                <w:rFonts w:ascii="Arial" w:hAnsi="Arial" w:cs="Arial"/>
                <w:sz w:val="20"/>
                <w:szCs w:val="20"/>
                <w:lang w:val="en-US"/>
              </w:rPr>
              <w:t>Mood</w:t>
            </w:r>
          </w:p>
          <w:p w14:paraId="270FDA87" w14:textId="77777777" w:rsidR="000874D2" w:rsidRPr="00322204" w:rsidRDefault="000874D2" w:rsidP="007C1F06">
            <w:pPr>
              <w:jc w:val="both"/>
              <w:rPr>
                <w:rFonts w:ascii="Arial" w:hAnsi="Arial" w:cs="Arial"/>
                <w:sz w:val="20"/>
                <w:szCs w:val="20"/>
                <w:lang w:val="en-US"/>
              </w:rPr>
            </w:pPr>
            <w:r w:rsidRPr="00322204">
              <w:rPr>
                <w:rFonts w:ascii="Arial" w:hAnsi="Arial" w:cs="Arial"/>
                <w:sz w:val="20"/>
                <w:szCs w:val="20"/>
                <w:lang w:val="en-US"/>
              </w:rPr>
              <w:t>Symptom distress</w:t>
            </w:r>
          </w:p>
          <w:p w14:paraId="5AA5302D" w14:textId="491E9408" w:rsidR="000874D2" w:rsidRPr="00322204" w:rsidRDefault="000874D2" w:rsidP="007C1F06">
            <w:pPr>
              <w:jc w:val="both"/>
              <w:rPr>
                <w:rFonts w:ascii="Arial" w:hAnsi="Arial" w:cs="Arial"/>
                <w:sz w:val="20"/>
                <w:szCs w:val="20"/>
                <w:lang w:val="en-US"/>
              </w:rPr>
            </w:pPr>
            <w:r w:rsidRPr="00322204">
              <w:rPr>
                <w:rFonts w:ascii="Arial" w:hAnsi="Arial" w:cs="Arial"/>
                <w:sz w:val="20"/>
                <w:szCs w:val="20"/>
                <w:lang w:val="en-US"/>
              </w:rPr>
              <w:t>Patient Needs</w:t>
            </w:r>
          </w:p>
          <w:p w14:paraId="6F9F468B" w14:textId="77777777" w:rsidR="000874D2" w:rsidRPr="00322204" w:rsidRDefault="000874D2" w:rsidP="000874D2">
            <w:pPr>
              <w:jc w:val="both"/>
              <w:rPr>
                <w:rFonts w:ascii="Arial" w:hAnsi="Arial" w:cs="Arial"/>
                <w:sz w:val="20"/>
                <w:szCs w:val="20"/>
                <w:lang w:val="en-US"/>
              </w:rPr>
            </w:pPr>
            <w:r w:rsidRPr="00322204">
              <w:rPr>
                <w:rFonts w:ascii="Arial" w:hAnsi="Arial" w:cs="Arial"/>
                <w:sz w:val="20"/>
                <w:szCs w:val="20"/>
                <w:lang w:val="en-GB"/>
              </w:rPr>
              <w:t>NS (p&gt;0,05)</w:t>
            </w:r>
          </w:p>
          <w:p w14:paraId="3521E01B" w14:textId="77777777" w:rsidR="000874D2" w:rsidRPr="00322204" w:rsidRDefault="000874D2" w:rsidP="007C1F06">
            <w:pPr>
              <w:jc w:val="both"/>
              <w:rPr>
                <w:rFonts w:ascii="Arial" w:hAnsi="Arial" w:cs="Arial"/>
                <w:sz w:val="20"/>
                <w:szCs w:val="20"/>
                <w:lang w:val="en-US"/>
              </w:rPr>
            </w:pPr>
          </w:p>
          <w:p w14:paraId="19792BAB" w14:textId="217683A6" w:rsidR="000874D2" w:rsidRPr="00322204" w:rsidRDefault="000874D2" w:rsidP="007C1F06">
            <w:pPr>
              <w:jc w:val="both"/>
              <w:rPr>
                <w:rFonts w:ascii="Arial" w:hAnsi="Arial" w:cs="Arial"/>
                <w:sz w:val="20"/>
                <w:szCs w:val="20"/>
                <w:lang w:val="en-US"/>
              </w:rPr>
            </w:pPr>
          </w:p>
        </w:tc>
      </w:tr>
      <w:tr w:rsidR="000B3684" w:rsidRPr="00322204" w14:paraId="08AF7EAC" w14:textId="77777777" w:rsidTr="007C1F06">
        <w:tc>
          <w:tcPr>
            <w:tcW w:w="1135" w:type="dxa"/>
            <w:tcBorders>
              <w:left w:val="nil"/>
              <w:right w:val="nil"/>
            </w:tcBorders>
          </w:tcPr>
          <w:p w14:paraId="31D94E0A" w14:textId="3744EADB" w:rsidR="000B3684" w:rsidRPr="00183C6A" w:rsidRDefault="000B3684" w:rsidP="007C1F06">
            <w:pPr>
              <w:rPr>
                <w:rFonts w:ascii="Arial" w:hAnsi="Arial" w:cs="Arial"/>
                <w:b/>
                <w:bCs/>
                <w:sz w:val="20"/>
                <w:szCs w:val="20"/>
              </w:rPr>
            </w:pPr>
            <w:r w:rsidRPr="00183C6A">
              <w:rPr>
                <w:rFonts w:ascii="Arial" w:hAnsi="Arial" w:cs="Arial"/>
                <w:b/>
                <w:bCs/>
                <w:sz w:val="20"/>
                <w:szCs w:val="20"/>
              </w:rPr>
              <w:t xml:space="preserve">Chan CWH, et al (2011) </w:t>
            </w:r>
            <w:r w:rsidRPr="00183C6A">
              <w:rPr>
                <w:rFonts w:ascii="Arial" w:hAnsi="Arial" w:cs="Arial"/>
                <w:sz w:val="20"/>
                <w:szCs w:val="20"/>
                <w:lang w:val="en-US"/>
              </w:rPr>
              <w:t>[3</w:t>
            </w:r>
            <w:r w:rsidR="00C23649">
              <w:rPr>
                <w:rFonts w:ascii="Arial" w:hAnsi="Arial" w:cs="Arial"/>
                <w:sz w:val="20"/>
                <w:szCs w:val="20"/>
                <w:lang w:val="en-US"/>
              </w:rPr>
              <w:t>7</w:t>
            </w:r>
            <w:r w:rsidRPr="00183C6A">
              <w:rPr>
                <w:rFonts w:ascii="Arial" w:hAnsi="Arial" w:cs="Arial"/>
                <w:sz w:val="20"/>
                <w:szCs w:val="20"/>
                <w:lang w:val="en-US"/>
              </w:rPr>
              <w:t>]</w:t>
            </w:r>
          </w:p>
        </w:tc>
        <w:tc>
          <w:tcPr>
            <w:tcW w:w="992" w:type="dxa"/>
            <w:tcBorders>
              <w:left w:val="nil"/>
              <w:right w:val="nil"/>
            </w:tcBorders>
          </w:tcPr>
          <w:p w14:paraId="7893AE0C" w14:textId="77777777" w:rsidR="000B3684" w:rsidRPr="00183C6A" w:rsidRDefault="000B3684" w:rsidP="007C1F06">
            <w:pPr>
              <w:jc w:val="center"/>
              <w:rPr>
                <w:rFonts w:ascii="Arial" w:hAnsi="Arial" w:cs="Arial"/>
                <w:color w:val="000000"/>
                <w:sz w:val="20"/>
                <w:szCs w:val="20"/>
                <w:lang w:val="en-US"/>
              </w:rPr>
            </w:pPr>
            <w:r w:rsidRPr="00183C6A">
              <w:rPr>
                <w:rFonts w:ascii="Arial" w:hAnsi="Arial" w:cs="Arial"/>
                <w:color w:val="000000"/>
                <w:sz w:val="20"/>
                <w:szCs w:val="20"/>
                <w:lang w:val="en-US"/>
              </w:rPr>
              <w:t>Hospital</w:t>
            </w:r>
          </w:p>
        </w:tc>
        <w:tc>
          <w:tcPr>
            <w:tcW w:w="1984" w:type="dxa"/>
            <w:tcBorders>
              <w:left w:val="nil"/>
              <w:right w:val="nil"/>
            </w:tcBorders>
          </w:tcPr>
          <w:p w14:paraId="5488E916" w14:textId="77777777" w:rsidR="000B3684" w:rsidRPr="00183C6A" w:rsidRDefault="000B3684" w:rsidP="007C1F06">
            <w:pPr>
              <w:autoSpaceDE w:val="0"/>
              <w:autoSpaceDN w:val="0"/>
              <w:adjustRightInd w:val="0"/>
              <w:ind w:right="34"/>
              <w:rPr>
                <w:rFonts w:ascii="Arial" w:hAnsi="Arial" w:cs="Arial"/>
                <w:sz w:val="20"/>
                <w:szCs w:val="20"/>
                <w:lang w:val="en-GB"/>
              </w:rPr>
            </w:pPr>
            <w:r w:rsidRPr="00183C6A">
              <w:rPr>
                <w:rFonts w:ascii="Arial" w:hAnsi="Arial" w:cs="Arial"/>
                <w:b/>
                <w:bCs/>
                <w:sz w:val="20"/>
                <w:szCs w:val="20"/>
                <w:lang w:val="en-GB"/>
              </w:rPr>
              <w:t>EG:</w:t>
            </w:r>
            <w:r w:rsidRPr="00183C6A">
              <w:rPr>
                <w:rFonts w:ascii="Arial" w:hAnsi="Arial" w:cs="Arial"/>
                <w:sz w:val="20"/>
                <w:szCs w:val="20"/>
                <w:lang w:val="en-GB"/>
              </w:rPr>
              <w:t xml:space="preserve"> </w:t>
            </w:r>
          </w:p>
          <w:p w14:paraId="2362CC08" w14:textId="77777777" w:rsidR="000B3684" w:rsidRPr="00183C6A" w:rsidRDefault="000B3684" w:rsidP="007C1F06">
            <w:pPr>
              <w:autoSpaceDE w:val="0"/>
              <w:autoSpaceDN w:val="0"/>
              <w:adjustRightInd w:val="0"/>
              <w:ind w:right="34"/>
              <w:rPr>
                <w:rFonts w:ascii="Arial" w:hAnsi="Arial" w:cs="Arial"/>
                <w:sz w:val="20"/>
                <w:szCs w:val="20"/>
                <w:lang w:val="en-US"/>
              </w:rPr>
            </w:pPr>
            <w:r w:rsidRPr="00183C6A">
              <w:rPr>
                <w:rFonts w:ascii="Arial" w:hAnsi="Arial" w:cs="Arial"/>
                <w:sz w:val="20"/>
                <w:szCs w:val="20"/>
                <w:lang w:val="en-GB"/>
              </w:rPr>
              <w:t xml:space="preserve">      Healthy lifestyle programs</w:t>
            </w:r>
          </w:p>
          <w:p w14:paraId="203A1CFC" w14:textId="77777777" w:rsidR="000B3684" w:rsidRPr="00183C6A" w:rsidRDefault="000B3684" w:rsidP="007C1F06">
            <w:pPr>
              <w:autoSpaceDE w:val="0"/>
              <w:autoSpaceDN w:val="0"/>
              <w:adjustRightInd w:val="0"/>
              <w:rPr>
                <w:rFonts w:ascii="Arial" w:hAnsi="Arial" w:cs="Arial"/>
                <w:bCs/>
                <w:sz w:val="20"/>
                <w:szCs w:val="20"/>
                <w:lang w:val="en-GB"/>
              </w:rPr>
            </w:pPr>
            <w:r w:rsidRPr="00183C6A">
              <w:rPr>
                <w:rFonts w:ascii="Arial" w:hAnsi="Arial" w:cs="Arial"/>
                <w:bCs/>
                <w:sz w:val="20"/>
                <w:szCs w:val="20"/>
                <w:lang w:val="en-GB"/>
              </w:rPr>
              <w:t xml:space="preserve">       Information about side-effects treatment</w:t>
            </w:r>
          </w:p>
          <w:p w14:paraId="7076AD5C"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bCs/>
                <w:sz w:val="20"/>
                <w:szCs w:val="20"/>
                <w:lang w:val="en-GB"/>
              </w:rPr>
              <w:t>and management</w:t>
            </w:r>
          </w:p>
          <w:p w14:paraId="13E59D02" w14:textId="77777777" w:rsidR="000B3684" w:rsidRPr="00183C6A" w:rsidRDefault="000B3684" w:rsidP="007C1F06">
            <w:pPr>
              <w:autoSpaceDE w:val="0"/>
              <w:autoSpaceDN w:val="0"/>
              <w:adjustRightInd w:val="0"/>
              <w:rPr>
                <w:rFonts w:ascii="Arial" w:hAnsi="Arial" w:cs="Arial"/>
                <w:sz w:val="20"/>
                <w:szCs w:val="20"/>
                <w:lang w:val="en-GB"/>
              </w:rPr>
            </w:pPr>
          </w:p>
          <w:p w14:paraId="6AC50F7E"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b/>
                <w:bCs/>
                <w:sz w:val="20"/>
                <w:szCs w:val="20"/>
                <w:lang w:val="en-GB"/>
              </w:rPr>
              <w:t>CG:</w:t>
            </w:r>
            <w:r w:rsidRPr="00183C6A">
              <w:rPr>
                <w:rFonts w:ascii="Arial" w:hAnsi="Arial" w:cs="Arial"/>
                <w:sz w:val="20"/>
                <w:szCs w:val="20"/>
                <w:lang w:val="en-GB"/>
              </w:rPr>
              <w:t xml:space="preserve"> </w:t>
            </w:r>
          </w:p>
          <w:p w14:paraId="24F056B3"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Usual Care</w:t>
            </w:r>
          </w:p>
          <w:p w14:paraId="333AE9AB" w14:textId="77777777" w:rsidR="000B3684" w:rsidRPr="00183C6A" w:rsidRDefault="000B3684" w:rsidP="007C1F06">
            <w:pPr>
              <w:autoSpaceDE w:val="0"/>
              <w:autoSpaceDN w:val="0"/>
              <w:adjustRightInd w:val="0"/>
              <w:rPr>
                <w:rFonts w:ascii="Arial" w:hAnsi="Arial" w:cs="Arial"/>
                <w:bCs/>
                <w:sz w:val="20"/>
                <w:szCs w:val="20"/>
                <w:lang w:val="en-GB"/>
              </w:rPr>
            </w:pPr>
            <w:r w:rsidRPr="00183C6A">
              <w:rPr>
                <w:rFonts w:ascii="Arial" w:hAnsi="Arial" w:cs="Arial"/>
                <w:bCs/>
                <w:sz w:val="20"/>
                <w:szCs w:val="20"/>
                <w:lang w:val="en-GB"/>
              </w:rPr>
              <w:t xml:space="preserve">       Information about side-effects treatment</w:t>
            </w:r>
          </w:p>
          <w:p w14:paraId="76231A63"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bCs/>
                <w:sz w:val="20"/>
                <w:szCs w:val="20"/>
                <w:lang w:val="en-GB"/>
              </w:rPr>
              <w:t>and management</w:t>
            </w:r>
          </w:p>
          <w:p w14:paraId="3BB83CEE" w14:textId="77777777" w:rsidR="000B3684" w:rsidRPr="00183C6A" w:rsidRDefault="000B3684" w:rsidP="007C1F06">
            <w:pPr>
              <w:autoSpaceDE w:val="0"/>
              <w:autoSpaceDN w:val="0"/>
              <w:adjustRightInd w:val="0"/>
              <w:rPr>
                <w:rFonts w:ascii="Arial" w:hAnsi="Arial" w:cs="Arial"/>
                <w:sz w:val="20"/>
                <w:szCs w:val="20"/>
                <w:lang w:val="en-GB"/>
              </w:rPr>
            </w:pPr>
          </w:p>
        </w:tc>
        <w:tc>
          <w:tcPr>
            <w:tcW w:w="4206" w:type="dxa"/>
            <w:tcBorders>
              <w:left w:val="nil"/>
              <w:right w:val="nil"/>
            </w:tcBorders>
          </w:tcPr>
          <w:p w14:paraId="26063EC5" w14:textId="77777777" w:rsidR="000B3684" w:rsidRPr="00183C6A" w:rsidRDefault="000B3684" w:rsidP="007C1F06">
            <w:pPr>
              <w:autoSpaceDE w:val="0"/>
              <w:autoSpaceDN w:val="0"/>
              <w:adjustRightInd w:val="0"/>
              <w:ind w:right="34"/>
              <w:jc w:val="center"/>
              <w:rPr>
                <w:rFonts w:ascii="Arial" w:hAnsi="Arial" w:cs="Arial"/>
                <w:bCs/>
                <w:sz w:val="20"/>
                <w:szCs w:val="20"/>
                <w:lang w:val="en-GB"/>
              </w:rPr>
            </w:pPr>
            <w:r w:rsidRPr="00183C6A">
              <w:rPr>
                <w:rFonts w:ascii="Arial" w:hAnsi="Arial" w:cs="Arial"/>
                <w:bCs/>
                <w:sz w:val="20"/>
                <w:szCs w:val="20"/>
                <w:lang w:val="en-GB"/>
              </w:rPr>
              <w:t>LEAFLETS + AUDIOTAPE + TELEPHONE REMINDER</w:t>
            </w:r>
          </w:p>
          <w:p w14:paraId="58A2C9E8" w14:textId="77777777" w:rsidR="000B3684" w:rsidRPr="00183C6A" w:rsidRDefault="000B3684" w:rsidP="007C1F06">
            <w:pPr>
              <w:autoSpaceDE w:val="0"/>
              <w:autoSpaceDN w:val="0"/>
              <w:adjustRightInd w:val="0"/>
              <w:ind w:right="34"/>
              <w:jc w:val="center"/>
              <w:rPr>
                <w:rFonts w:ascii="Arial" w:hAnsi="Arial" w:cs="Arial"/>
                <w:bCs/>
                <w:sz w:val="20"/>
                <w:szCs w:val="20"/>
                <w:lang w:val="en-GB"/>
              </w:rPr>
            </w:pPr>
          </w:p>
          <w:p w14:paraId="7828A7EA" w14:textId="77777777" w:rsidR="000B3684" w:rsidRPr="00183C6A" w:rsidRDefault="000B3684" w:rsidP="007C1F06">
            <w:pPr>
              <w:autoSpaceDE w:val="0"/>
              <w:autoSpaceDN w:val="0"/>
              <w:adjustRightInd w:val="0"/>
              <w:jc w:val="both"/>
              <w:rPr>
                <w:rFonts w:ascii="Arial" w:hAnsi="Arial" w:cs="Arial"/>
                <w:sz w:val="20"/>
                <w:szCs w:val="20"/>
                <w:lang w:val="en-US"/>
              </w:rPr>
            </w:pPr>
            <w:r w:rsidRPr="00183C6A">
              <w:rPr>
                <w:rFonts w:ascii="Arial" w:hAnsi="Arial" w:cs="Arial"/>
                <w:sz w:val="20"/>
                <w:szCs w:val="20"/>
                <w:lang w:val="en-US"/>
              </w:rPr>
              <w:t xml:space="preserve">     - Training for symptom self-management </w:t>
            </w:r>
          </w:p>
          <w:p w14:paraId="4ABEA5A8" w14:textId="77777777" w:rsidR="000B3684" w:rsidRPr="00183C6A" w:rsidRDefault="000B3684" w:rsidP="007C1F06">
            <w:pPr>
              <w:autoSpaceDE w:val="0"/>
              <w:autoSpaceDN w:val="0"/>
              <w:adjustRightInd w:val="0"/>
              <w:jc w:val="both"/>
              <w:rPr>
                <w:rFonts w:ascii="Arial" w:hAnsi="Arial" w:cs="Arial"/>
                <w:sz w:val="20"/>
                <w:szCs w:val="20"/>
                <w:lang w:val="en-US"/>
              </w:rPr>
            </w:pPr>
            <w:r w:rsidRPr="00183C6A">
              <w:rPr>
                <w:rFonts w:ascii="Arial" w:hAnsi="Arial" w:cs="Arial"/>
                <w:sz w:val="20"/>
                <w:szCs w:val="20"/>
                <w:lang w:val="en-US"/>
              </w:rPr>
              <w:t xml:space="preserve">        strategies</w:t>
            </w:r>
          </w:p>
          <w:p w14:paraId="0EE5FC5F" w14:textId="77777777" w:rsidR="000B3684" w:rsidRPr="00183C6A" w:rsidRDefault="000B3684" w:rsidP="007C1F06">
            <w:pPr>
              <w:autoSpaceDE w:val="0"/>
              <w:autoSpaceDN w:val="0"/>
              <w:adjustRightInd w:val="0"/>
              <w:jc w:val="both"/>
              <w:rPr>
                <w:rFonts w:ascii="Arial" w:hAnsi="Arial" w:cs="Arial"/>
                <w:sz w:val="20"/>
                <w:szCs w:val="20"/>
                <w:lang w:val="en-US"/>
              </w:rPr>
            </w:pPr>
            <w:r w:rsidRPr="00183C6A">
              <w:rPr>
                <w:rFonts w:ascii="Arial" w:hAnsi="Arial" w:cs="Arial"/>
                <w:sz w:val="20"/>
                <w:szCs w:val="20"/>
                <w:lang w:val="en-US"/>
              </w:rPr>
              <w:t xml:space="preserve">     - Training for practical self-management activities   </w:t>
            </w:r>
          </w:p>
          <w:p w14:paraId="280F6FED" w14:textId="77777777" w:rsidR="000B3684" w:rsidRPr="00183C6A" w:rsidRDefault="000B3684" w:rsidP="007C1F06">
            <w:pPr>
              <w:autoSpaceDE w:val="0"/>
              <w:autoSpaceDN w:val="0"/>
              <w:adjustRightInd w:val="0"/>
              <w:jc w:val="both"/>
              <w:rPr>
                <w:rFonts w:ascii="Arial" w:hAnsi="Arial" w:cs="Arial"/>
                <w:sz w:val="20"/>
                <w:szCs w:val="20"/>
                <w:lang w:val="en-US"/>
              </w:rPr>
            </w:pPr>
            <w:r w:rsidRPr="00183C6A">
              <w:rPr>
                <w:rFonts w:ascii="Arial" w:hAnsi="Arial" w:cs="Arial"/>
                <w:sz w:val="20"/>
                <w:szCs w:val="20"/>
                <w:lang w:val="en-US"/>
              </w:rPr>
              <w:t xml:space="preserve">     - Training for psychological strategies</w:t>
            </w:r>
          </w:p>
        </w:tc>
        <w:tc>
          <w:tcPr>
            <w:tcW w:w="1757" w:type="dxa"/>
            <w:tcBorders>
              <w:left w:val="nil"/>
              <w:right w:val="nil"/>
            </w:tcBorders>
          </w:tcPr>
          <w:p w14:paraId="73459F67" w14:textId="77777777" w:rsidR="000B3684" w:rsidRPr="00183C6A" w:rsidRDefault="000B3684" w:rsidP="007C1F06">
            <w:pPr>
              <w:jc w:val="center"/>
              <w:rPr>
                <w:rFonts w:ascii="Arial" w:hAnsi="Arial" w:cs="Arial"/>
                <w:sz w:val="20"/>
                <w:szCs w:val="20"/>
                <w:lang w:val="en-US"/>
              </w:rPr>
            </w:pPr>
            <w:r w:rsidRPr="00183C6A">
              <w:rPr>
                <w:rFonts w:ascii="Arial" w:hAnsi="Arial" w:cs="Arial"/>
                <w:sz w:val="20"/>
                <w:szCs w:val="20"/>
                <w:lang w:val="en-US"/>
              </w:rPr>
              <w:t>3-6 weeks</w:t>
            </w:r>
          </w:p>
        </w:tc>
        <w:tc>
          <w:tcPr>
            <w:tcW w:w="2552" w:type="dxa"/>
            <w:tcBorders>
              <w:left w:val="nil"/>
              <w:right w:val="nil"/>
            </w:tcBorders>
          </w:tcPr>
          <w:p w14:paraId="5101171F"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Quality of Life (SF-36)</w:t>
            </w:r>
          </w:p>
          <w:p w14:paraId="31E0DEE6"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Anxiety (STAI)</w:t>
            </w:r>
          </w:p>
          <w:p w14:paraId="1AD3E0D8"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Fatigue (Piper)</w:t>
            </w:r>
          </w:p>
          <w:p w14:paraId="4D65764A"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Dyspnoea (VAS)</w:t>
            </w:r>
          </w:p>
        </w:tc>
        <w:tc>
          <w:tcPr>
            <w:tcW w:w="2552" w:type="dxa"/>
            <w:tcBorders>
              <w:left w:val="nil"/>
              <w:right w:val="nil"/>
            </w:tcBorders>
          </w:tcPr>
          <w:p w14:paraId="406EB7C8" w14:textId="368BF5D5" w:rsidR="00910BCE" w:rsidRPr="00322204" w:rsidRDefault="000B3684" w:rsidP="007C1F06">
            <w:pPr>
              <w:jc w:val="both"/>
              <w:rPr>
                <w:rFonts w:ascii="Arial" w:hAnsi="Arial" w:cs="Arial"/>
                <w:sz w:val="20"/>
                <w:szCs w:val="20"/>
                <w:lang w:val="en-US"/>
              </w:rPr>
            </w:pPr>
            <w:r w:rsidRPr="00322204">
              <w:rPr>
                <w:rFonts w:ascii="Arial" w:hAnsi="Arial" w:cs="Arial"/>
                <w:sz w:val="20"/>
                <w:szCs w:val="20"/>
                <w:lang w:val="en-US"/>
              </w:rPr>
              <w:t>6 weeks after intervention</w:t>
            </w:r>
            <w:r w:rsidR="00910BCE" w:rsidRPr="00322204">
              <w:rPr>
                <w:rFonts w:ascii="Arial" w:hAnsi="Arial" w:cs="Arial"/>
                <w:sz w:val="20"/>
                <w:szCs w:val="20"/>
                <w:lang w:val="en-US"/>
              </w:rPr>
              <w:t>:</w:t>
            </w:r>
          </w:p>
          <w:p w14:paraId="2F9B4D10" w14:textId="66B6828C" w:rsidR="00910BCE" w:rsidRPr="00322204" w:rsidRDefault="00910BCE" w:rsidP="007C1F06">
            <w:pPr>
              <w:jc w:val="both"/>
              <w:rPr>
                <w:rFonts w:ascii="Arial" w:hAnsi="Arial" w:cs="Arial"/>
                <w:sz w:val="20"/>
                <w:szCs w:val="20"/>
                <w:lang w:val="en-US"/>
              </w:rPr>
            </w:pPr>
            <w:r w:rsidRPr="00322204">
              <w:rPr>
                <w:rFonts w:ascii="Arial" w:hAnsi="Arial" w:cs="Arial"/>
                <w:sz w:val="20"/>
                <w:szCs w:val="20"/>
                <w:lang w:val="en-US"/>
              </w:rPr>
              <w:t>Quality of life</w:t>
            </w:r>
          </w:p>
          <w:p w14:paraId="02BB1525" w14:textId="41478B20" w:rsidR="00E427CA" w:rsidRPr="00322204" w:rsidRDefault="00E13669" w:rsidP="007C1F06">
            <w:pPr>
              <w:jc w:val="both"/>
              <w:rPr>
                <w:rFonts w:ascii="Arial" w:hAnsi="Arial" w:cs="Arial"/>
                <w:sz w:val="20"/>
                <w:szCs w:val="20"/>
                <w:lang w:val="en-US"/>
              </w:rPr>
            </w:pPr>
            <w:r w:rsidRPr="00322204">
              <w:rPr>
                <w:rFonts w:ascii="Arial" w:hAnsi="Arial" w:cs="Arial"/>
                <w:sz w:val="20"/>
                <w:szCs w:val="20"/>
                <w:lang w:val="en-GB"/>
              </w:rPr>
              <w:t>EG&gt;CG (</w:t>
            </w:r>
            <w:r w:rsidRPr="00322204">
              <w:rPr>
                <w:rFonts w:ascii="Arial" w:hAnsi="Arial" w:cs="Arial"/>
                <w:sz w:val="20"/>
                <w:szCs w:val="20"/>
                <w:lang w:val="en-US"/>
              </w:rPr>
              <w:t>p</w:t>
            </w:r>
            <w:r w:rsidR="00E427CA" w:rsidRPr="00322204">
              <w:rPr>
                <w:rFonts w:ascii="Arial" w:hAnsi="Arial" w:cs="Arial"/>
                <w:sz w:val="20"/>
                <w:szCs w:val="20"/>
                <w:lang w:val="en-US"/>
              </w:rPr>
              <w:t>&lt; 0,001</w:t>
            </w:r>
            <w:r w:rsidRPr="00322204">
              <w:rPr>
                <w:rFonts w:ascii="Arial" w:hAnsi="Arial" w:cs="Arial"/>
                <w:sz w:val="20"/>
                <w:szCs w:val="20"/>
                <w:lang w:val="en-US"/>
              </w:rPr>
              <w:t>)</w:t>
            </w:r>
          </w:p>
          <w:p w14:paraId="18C18A96" w14:textId="59AA470C" w:rsidR="00910BCE" w:rsidRPr="00322204" w:rsidRDefault="00910BCE" w:rsidP="007C1F06">
            <w:pPr>
              <w:jc w:val="both"/>
              <w:rPr>
                <w:rFonts w:ascii="Arial" w:hAnsi="Arial" w:cs="Arial"/>
                <w:sz w:val="20"/>
                <w:szCs w:val="20"/>
                <w:lang w:val="en-US"/>
              </w:rPr>
            </w:pPr>
            <w:r w:rsidRPr="00322204">
              <w:rPr>
                <w:rFonts w:ascii="Arial" w:hAnsi="Arial" w:cs="Arial"/>
                <w:sz w:val="20"/>
                <w:szCs w:val="20"/>
                <w:lang w:val="en-US"/>
              </w:rPr>
              <w:t>Anxiety</w:t>
            </w:r>
          </w:p>
          <w:p w14:paraId="74747B16" w14:textId="16F12789" w:rsidR="00E427CA" w:rsidRPr="00322204" w:rsidRDefault="00E13669" w:rsidP="007C1F06">
            <w:pPr>
              <w:jc w:val="both"/>
              <w:rPr>
                <w:rFonts w:ascii="Arial" w:hAnsi="Arial" w:cs="Arial"/>
                <w:sz w:val="20"/>
                <w:szCs w:val="20"/>
                <w:lang w:val="en-US"/>
              </w:rPr>
            </w:pPr>
            <w:r w:rsidRPr="00322204">
              <w:rPr>
                <w:rFonts w:ascii="Arial" w:hAnsi="Arial" w:cs="Arial"/>
                <w:sz w:val="20"/>
                <w:szCs w:val="20"/>
                <w:lang w:val="en-GB"/>
              </w:rPr>
              <w:t>EG&lt;CG (</w:t>
            </w:r>
            <w:r w:rsidRPr="00322204">
              <w:rPr>
                <w:rFonts w:ascii="Arial" w:hAnsi="Arial" w:cs="Arial"/>
                <w:sz w:val="20"/>
                <w:szCs w:val="20"/>
                <w:lang w:val="en-US"/>
              </w:rPr>
              <w:t>p</w:t>
            </w:r>
            <w:r w:rsidR="00E427CA" w:rsidRPr="00322204">
              <w:rPr>
                <w:rFonts w:ascii="Arial" w:hAnsi="Arial" w:cs="Arial"/>
                <w:sz w:val="20"/>
                <w:szCs w:val="20"/>
                <w:lang w:val="en-US"/>
              </w:rPr>
              <w:t>= 0,001</w:t>
            </w:r>
            <w:r w:rsidRPr="00322204">
              <w:rPr>
                <w:rFonts w:ascii="Arial" w:hAnsi="Arial" w:cs="Arial"/>
                <w:sz w:val="20"/>
                <w:szCs w:val="20"/>
                <w:lang w:val="en-US"/>
              </w:rPr>
              <w:t>)</w:t>
            </w:r>
          </w:p>
          <w:p w14:paraId="057E2ECF" w14:textId="2AF9E03A" w:rsidR="00910BCE" w:rsidRPr="00322204" w:rsidRDefault="00910BCE" w:rsidP="007C1F06">
            <w:pPr>
              <w:jc w:val="both"/>
              <w:rPr>
                <w:rFonts w:ascii="Arial" w:hAnsi="Arial" w:cs="Arial"/>
                <w:sz w:val="20"/>
                <w:szCs w:val="20"/>
                <w:lang w:val="en-US"/>
              </w:rPr>
            </w:pPr>
            <w:r w:rsidRPr="00322204">
              <w:rPr>
                <w:rFonts w:ascii="Arial" w:hAnsi="Arial" w:cs="Arial"/>
                <w:sz w:val="20"/>
                <w:szCs w:val="20"/>
                <w:lang w:val="en-US"/>
              </w:rPr>
              <w:t xml:space="preserve">Fatigue </w:t>
            </w:r>
          </w:p>
          <w:p w14:paraId="4F1BDFD2" w14:textId="17A7A072" w:rsidR="00E427CA" w:rsidRPr="00322204" w:rsidRDefault="00E13669" w:rsidP="007C1F06">
            <w:pPr>
              <w:jc w:val="both"/>
              <w:rPr>
                <w:rFonts w:ascii="Arial" w:hAnsi="Arial" w:cs="Arial"/>
                <w:sz w:val="20"/>
                <w:szCs w:val="20"/>
                <w:lang w:val="en-US"/>
              </w:rPr>
            </w:pPr>
            <w:r w:rsidRPr="00322204">
              <w:rPr>
                <w:rFonts w:ascii="Arial" w:hAnsi="Arial" w:cs="Arial"/>
                <w:sz w:val="20"/>
                <w:szCs w:val="20"/>
                <w:lang w:val="en-GB"/>
              </w:rPr>
              <w:t>EG&lt;CG (</w:t>
            </w:r>
            <w:r w:rsidRPr="00322204">
              <w:rPr>
                <w:rFonts w:ascii="Arial" w:hAnsi="Arial" w:cs="Arial"/>
                <w:sz w:val="20"/>
                <w:szCs w:val="20"/>
                <w:lang w:val="en-US"/>
              </w:rPr>
              <w:t>p</w:t>
            </w:r>
            <w:r w:rsidR="00E427CA" w:rsidRPr="00322204">
              <w:rPr>
                <w:rFonts w:ascii="Arial" w:hAnsi="Arial" w:cs="Arial"/>
                <w:sz w:val="20"/>
                <w:szCs w:val="20"/>
                <w:lang w:val="en-US"/>
              </w:rPr>
              <w:t>= 0,011</w:t>
            </w:r>
            <w:r w:rsidRPr="00322204">
              <w:rPr>
                <w:rFonts w:ascii="Arial" w:hAnsi="Arial" w:cs="Arial"/>
                <w:sz w:val="20"/>
                <w:szCs w:val="20"/>
                <w:lang w:val="en-US"/>
              </w:rPr>
              <w:t>)</w:t>
            </w:r>
          </w:p>
          <w:p w14:paraId="089E1AF5" w14:textId="04730D0F" w:rsidR="00910BCE" w:rsidRPr="00322204" w:rsidRDefault="00910BCE" w:rsidP="007C1F06">
            <w:pPr>
              <w:jc w:val="both"/>
              <w:rPr>
                <w:rFonts w:ascii="Arial" w:hAnsi="Arial" w:cs="Arial"/>
                <w:sz w:val="20"/>
                <w:szCs w:val="20"/>
                <w:lang w:val="en-US"/>
              </w:rPr>
            </w:pPr>
            <w:r w:rsidRPr="00322204">
              <w:rPr>
                <w:rFonts w:ascii="Arial" w:hAnsi="Arial" w:cs="Arial"/>
                <w:sz w:val="20"/>
                <w:szCs w:val="20"/>
                <w:lang w:val="en-US"/>
              </w:rPr>
              <w:t>Dyspnoea</w:t>
            </w:r>
          </w:p>
          <w:p w14:paraId="4BA61BAE" w14:textId="6986CC1E" w:rsidR="00E427CA" w:rsidRPr="00322204" w:rsidRDefault="00E13669" w:rsidP="00E427CA">
            <w:pPr>
              <w:jc w:val="both"/>
              <w:rPr>
                <w:rFonts w:ascii="Arial" w:hAnsi="Arial" w:cs="Arial"/>
                <w:sz w:val="20"/>
                <w:szCs w:val="20"/>
                <w:lang w:val="en-US"/>
              </w:rPr>
            </w:pPr>
            <w:r w:rsidRPr="00322204">
              <w:rPr>
                <w:rFonts w:ascii="Arial" w:hAnsi="Arial" w:cs="Arial"/>
                <w:sz w:val="20"/>
                <w:szCs w:val="20"/>
                <w:lang w:val="en-GB"/>
              </w:rPr>
              <w:t>EG&lt;CG (</w:t>
            </w:r>
            <w:r w:rsidRPr="00322204">
              <w:rPr>
                <w:rFonts w:ascii="Arial" w:hAnsi="Arial" w:cs="Arial"/>
                <w:sz w:val="20"/>
                <w:szCs w:val="20"/>
                <w:lang w:val="en-US"/>
              </w:rPr>
              <w:t>p</w:t>
            </w:r>
            <w:r w:rsidR="00E427CA" w:rsidRPr="00322204">
              <w:rPr>
                <w:rFonts w:ascii="Arial" w:hAnsi="Arial" w:cs="Arial"/>
                <w:sz w:val="20"/>
                <w:szCs w:val="20"/>
                <w:lang w:val="en-US"/>
              </w:rPr>
              <w:t>= 0,002</w:t>
            </w:r>
            <w:r w:rsidRPr="00322204">
              <w:rPr>
                <w:rFonts w:ascii="Arial" w:hAnsi="Arial" w:cs="Arial"/>
                <w:sz w:val="20"/>
                <w:szCs w:val="20"/>
                <w:lang w:val="en-US"/>
              </w:rPr>
              <w:t>)</w:t>
            </w:r>
          </w:p>
          <w:p w14:paraId="708A356D" w14:textId="77777777" w:rsidR="00910BCE" w:rsidRPr="00322204" w:rsidRDefault="00910BCE" w:rsidP="007C1F06">
            <w:pPr>
              <w:jc w:val="both"/>
              <w:rPr>
                <w:rFonts w:ascii="Arial" w:hAnsi="Arial" w:cs="Arial"/>
                <w:sz w:val="20"/>
                <w:szCs w:val="20"/>
                <w:lang w:val="en-US"/>
              </w:rPr>
            </w:pPr>
          </w:p>
          <w:p w14:paraId="4BE54B70" w14:textId="3262C6AB" w:rsidR="009756B1" w:rsidRPr="00322204" w:rsidRDefault="000B3684" w:rsidP="007C1F06">
            <w:pPr>
              <w:jc w:val="both"/>
              <w:rPr>
                <w:rFonts w:ascii="Arial" w:hAnsi="Arial" w:cs="Arial"/>
                <w:sz w:val="20"/>
                <w:szCs w:val="20"/>
                <w:lang w:val="en-US"/>
              </w:rPr>
            </w:pPr>
            <w:r w:rsidRPr="00322204">
              <w:rPr>
                <w:rFonts w:ascii="Arial" w:hAnsi="Arial" w:cs="Arial"/>
                <w:sz w:val="20"/>
                <w:szCs w:val="20"/>
                <w:lang w:val="en-US"/>
              </w:rPr>
              <w:t>12 weeks after intervention</w:t>
            </w:r>
            <w:r w:rsidR="00910BCE" w:rsidRPr="00322204">
              <w:rPr>
                <w:rFonts w:ascii="Arial" w:hAnsi="Arial" w:cs="Arial"/>
                <w:sz w:val="20"/>
                <w:szCs w:val="20"/>
                <w:lang w:val="en-US"/>
              </w:rPr>
              <w:t>:</w:t>
            </w:r>
            <w:r w:rsidRPr="00322204">
              <w:rPr>
                <w:rFonts w:ascii="Arial" w:hAnsi="Arial" w:cs="Arial"/>
                <w:sz w:val="20"/>
                <w:szCs w:val="20"/>
                <w:lang w:val="en-US"/>
              </w:rPr>
              <w:t xml:space="preserve"> </w:t>
            </w:r>
          </w:p>
          <w:p w14:paraId="6696B53E" w14:textId="77777777" w:rsidR="00E13669" w:rsidRPr="00322204" w:rsidRDefault="00E13669" w:rsidP="00E13669">
            <w:pPr>
              <w:jc w:val="both"/>
              <w:rPr>
                <w:rFonts w:ascii="Arial" w:hAnsi="Arial" w:cs="Arial"/>
                <w:sz w:val="20"/>
                <w:szCs w:val="20"/>
                <w:lang w:val="en-US"/>
              </w:rPr>
            </w:pPr>
            <w:r w:rsidRPr="00322204">
              <w:rPr>
                <w:rFonts w:ascii="Arial" w:hAnsi="Arial" w:cs="Arial"/>
                <w:sz w:val="20"/>
                <w:szCs w:val="20"/>
                <w:lang w:val="en-US"/>
              </w:rPr>
              <w:t>Quality of life</w:t>
            </w:r>
          </w:p>
          <w:p w14:paraId="3EB40249" w14:textId="1DE038D1" w:rsidR="00E13669" w:rsidRPr="00322204" w:rsidRDefault="00E13669" w:rsidP="00E13669">
            <w:pPr>
              <w:jc w:val="both"/>
              <w:rPr>
                <w:rFonts w:ascii="Arial" w:hAnsi="Arial" w:cs="Arial"/>
                <w:sz w:val="20"/>
                <w:szCs w:val="20"/>
                <w:lang w:val="en-US"/>
              </w:rPr>
            </w:pPr>
            <w:r w:rsidRPr="00322204">
              <w:rPr>
                <w:rFonts w:ascii="Arial" w:hAnsi="Arial" w:cs="Arial"/>
                <w:sz w:val="20"/>
                <w:szCs w:val="20"/>
                <w:lang w:val="en-GB"/>
              </w:rPr>
              <w:t>EG&gt;CG (</w:t>
            </w:r>
            <w:r w:rsidRPr="00322204">
              <w:rPr>
                <w:rFonts w:ascii="Arial" w:hAnsi="Arial" w:cs="Arial"/>
                <w:sz w:val="20"/>
                <w:szCs w:val="20"/>
                <w:lang w:val="en-US"/>
              </w:rPr>
              <w:t>p&lt; 0,00</w:t>
            </w:r>
            <w:r w:rsidR="009756B1" w:rsidRPr="00322204">
              <w:rPr>
                <w:rFonts w:ascii="Arial" w:hAnsi="Arial" w:cs="Arial"/>
                <w:sz w:val="20"/>
                <w:szCs w:val="20"/>
                <w:lang w:val="en-US"/>
              </w:rPr>
              <w:t>2</w:t>
            </w:r>
            <w:r w:rsidRPr="00322204">
              <w:rPr>
                <w:rFonts w:ascii="Arial" w:hAnsi="Arial" w:cs="Arial"/>
                <w:sz w:val="20"/>
                <w:szCs w:val="20"/>
                <w:lang w:val="en-US"/>
              </w:rPr>
              <w:t>)</w:t>
            </w:r>
          </w:p>
          <w:p w14:paraId="1AC8808A" w14:textId="77777777" w:rsidR="00E13669" w:rsidRPr="00322204" w:rsidRDefault="00E13669" w:rsidP="00E13669">
            <w:pPr>
              <w:jc w:val="both"/>
              <w:rPr>
                <w:rFonts w:ascii="Arial" w:hAnsi="Arial" w:cs="Arial"/>
                <w:sz w:val="20"/>
                <w:szCs w:val="20"/>
                <w:lang w:val="en-US"/>
              </w:rPr>
            </w:pPr>
            <w:r w:rsidRPr="00322204">
              <w:rPr>
                <w:rFonts w:ascii="Arial" w:hAnsi="Arial" w:cs="Arial"/>
                <w:sz w:val="20"/>
                <w:szCs w:val="20"/>
                <w:lang w:val="en-US"/>
              </w:rPr>
              <w:t>Anxiety</w:t>
            </w:r>
          </w:p>
          <w:p w14:paraId="18F7F5B1" w14:textId="2ED6217D" w:rsidR="00E13669" w:rsidRPr="00322204" w:rsidRDefault="00E13669" w:rsidP="00E13669">
            <w:pPr>
              <w:jc w:val="both"/>
              <w:rPr>
                <w:rFonts w:ascii="Arial" w:hAnsi="Arial" w:cs="Arial"/>
                <w:sz w:val="20"/>
                <w:szCs w:val="20"/>
                <w:lang w:val="en-US"/>
              </w:rPr>
            </w:pPr>
            <w:r w:rsidRPr="00322204">
              <w:rPr>
                <w:rFonts w:ascii="Arial" w:hAnsi="Arial" w:cs="Arial"/>
                <w:sz w:val="20"/>
                <w:szCs w:val="20"/>
                <w:lang w:val="en-GB"/>
              </w:rPr>
              <w:t>EG&lt;CG (</w:t>
            </w:r>
            <w:r w:rsidRPr="00322204">
              <w:rPr>
                <w:rFonts w:ascii="Arial" w:hAnsi="Arial" w:cs="Arial"/>
                <w:sz w:val="20"/>
                <w:szCs w:val="20"/>
                <w:lang w:val="en-US"/>
              </w:rPr>
              <w:t>p= 0,00</w:t>
            </w:r>
            <w:r w:rsidR="009756B1" w:rsidRPr="00322204">
              <w:rPr>
                <w:rFonts w:ascii="Arial" w:hAnsi="Arial" w:cs="Arial"/>
                <w:sz w:val="20"/>
                <w:szCs w:val="20"/>
                <w:lang w:val="en-US"/>
              </w:rPr>
              <w:t>5</w:t>
            </w:r>
            <w:r w:rsidRPr="00322204">
              <w:rPr>
                <w:rFonts w:ascii="Arial" w:hAnsi="Arial" w:cs="Arial"/>
                <w:sz w:val="20"/>
                <w:szCs w:val="20"/>
                <w:lang w:val="en-US"/>
              </w:rPr>
              <w:t>)</w:t>
            </w:r>
          </w:p>
          <w:p w14:paraId="7B994CAE" w14:textId="77777777" w:rsidR="00E13669" w:rsidRPr="00322204" w:rsidRDefault="00E13669" w:rsidP="00E13669">
            <w:pPr>
              <w:jc w:val="both"/>
              <w:rPr>
                <w:rFonts w:ascii="Arial" w:hAnsi="Arial" w:cs="Arial"/>
                <w:sz w:val="20"/>
                <w:szCs w:val="20"/>
                <w:lang w:val="fr-FR"/>
              </w:rPr>
            </w:pPr>
            <w:r w:rsidRPr="00322204">
              <w:rPr>
                <w:rFonts w:ascii="Arial" w:hAnsi="Arial" w:cs="Arial"/>
                <w:sz w:val="20"/>
                <w:szCs w:val="20"/>
                <w:lang w:val="fr-FR"/>
              </w:rPr>
              <w:lastRenderedPageBreak/>
              <w:t xml:space="preserve">Fatigue </w:t>
            </w:r>
          </w:p>
          <w:p w14:paraId="6D4CAB09" w14:textId="77777777" w:rsidR="00E13669" w:rsidRPr="00322204" w:rsidRDefault="00E13669" w:rsidP="00E13669">
            <w:pPr>
              <w:jc w:val="both"/>
              <w:rPr>
                <w:rFonts w:ascii="Arial" w:hAnsi="Arial" w:cs="Arial"/>
                <w:sz w:val="20"/>
                <w:szCs w:val="20"/>
                <w:lang w:val="fr-FR"/>
              </w:rPr>
            </w:pPr>
            <w:r w:rsidRPr="00322204">
              <w:rPr>
                <w:rFonts w:ascii="Arial" w:hAnsi="Arial" w:cs="Arial"/>
                <w:sz w:val="20"/>
                <w:szCs w:val="20"/>
                <w:lang w:val="fr-FR"/>
              </w:rPr>
              <w:t>NS (p&gt;0,05)</w:t>
            </w:r>
          </w:p>
          <w:p w14:paraId="32BE7A11" w14:textId="27651E6B" w:rsidR="00E13669" w:rsidRPr="00322204" w:rsidRDefault="00E13669" w:rsidP="00E13669">
            <w:pPr>
              <w:jc w:val="both"/>
              <w:rPr>
                <w:rFonts w:ascii="Arial" w:hAnsi="Arial" w:cs="Arial"/>
                <w:sz w:val="20"/>
                <w:szCs w:val="20"/>
                <w:lang w:val="fr-FR"/>
              </w:rPr>
            </w:pPr>
            <w:r w:rsidRPr="00322204">
              <w:rPr>
                <w:rFonts w:ascii="Arial" w:hAnsi="Arial" w:cs="Arial"/>
                <w:sz w:val="20"/>
                <w:szCs w:val="20"/>
                <w:lang w:val="fr-FR"/>
              </w:rPr>
              <w:t>Dyspnoea</w:t>
            </w:r>
          </w:p>
          <w:p w14:paraId="505D99D1" w14:textId="0407B879" w:rsidR="00E13669" w:rsidRPr="00322204" w:rsidRDefault="00E13669" w:rsidP="00E13669">
            <w:pPr>
              <w:jc w:val="both"/>
              <w:rPr>
                <w:rFonts w:ascii="Arial" w:hAnsi="Arial" w:cs="Arial"/>
                <w:sz w:val="20"/>
                <w:szCs w:val="20"/>
                <w:lang w:val="fr-FR"/>
              </w:rPr>
            </w:pPr>
            <w:r w:rsidRPr="00322204">
              <w:rPr>
                <w:rFonts w:ascii="Arial" w:hAnsi="Arial" w:cs="Arial"/>
                <w:sz w:val="20"/>
                <w:szCs w:val="20"/>
                <w:lang w:val="fr-FR"/>
              </w:rPr>
              <w:t>EG&lt;CG (p= 0,00</w:t>
            </w:r>
            <w:r w:rsidR="009756B1" w:rsidRPr="00322204">
              <w:rPr>
                <w:rFonts w:ascii="Arial" w:hAnsi="Arial" w:cs="Arial"/>
                <w:sz w:val="20"/>
                <w:szCs w:val="20"/>
                <w:lang w:val="fr-FR"/>
              </w:rPr>
              <w:t>1</w:t>
            </w:r>
            <w:r w:rsidRPr="00322204">
              <w:rPr>
                <w:rFonts w:ascii="Arial" w:hAnsi="Arial" w:cs="Arial"/>
                <w:sz w:val="20"/>
                <w:szCs w:val="20"/>
                <w:lang w:val="fr-FR"/>
              </w:rPr>
              <w:t>)</w:t>
            </w:r>
          </w:p>
          <w:p w14:paraId="45C77D7B" w14:textId="77777777" w:rsidR="000B3684" w:rsidRPr="00322204" w:rsidRDefault="000B3684" w:rsidP="00E13669">
            <w:pPr>
              <w:jc w:val="both"/>
              <w:rPr>
                <w:rFonts w:ascii="Arial" w:hAnsi="Arial" w:cs="Arial"/>
                <w:sz w:val="20"/>
                <w:szCs w:val="20"/>
                <w:lang w:val="fr-FR"/>
              </w:rPr>
            </w:pPr>
          </w:p>
          <w:p w14:paraId="6BBC8E82" w14:textId="77777777" w:rsidR="004C0EFD" w:rsidRPr="00322204" w:rsidRDefault="004C0EFD" w:rsidP="00E13669">
            <w:pPr>
              <w:jc w:val="both"/>
              <w:rPr>
                <w:rFonts w:ascii="Arial" w:hAnsi="Arial" w:cs="Arial"/>
                <w:sz w:val="20"/>
                <w:szCs w:val="20"/>
                <w:lang w:val="fr-FR"/>
              </w:rPr>
            </w:pPr>
          </w:p>
          <w:p w14:paraId="037298B7" w14:textId="77777777" w:rsidR="004C0EFD" w:rsidRPr="00322204" w:rsidRDefault="004C0EFD" w:rsidP="00E13669">
            <w:pPr>
              <w:jc w:val="both"/>
              <w:rPr>
                <w:rFonts w:ascii="Arial" w:hAnsi="Arial" w:cs="Arial"/>
                <w:sz w:val="20"/>
                <w:szCs w:val="20"/>
                <w:lang w:val="fr-FR"/>
              </w:rPr>
            </w:pPr>
          </w:p>
          <w:p w14:paraId="25173D99" w14:textId="77777777" w:rsidR="004C0EFD" w:rsidRPr="00322204" w:rsidRDefault="004C0EFD" w:rsidP="00E13669">
            <w:pPr>
              <w:jc w:val="both"/>
              <w:rPr>
                <w:rFonts w:ascii="Arial" w:hAnsi="Arial" w:cs="Arial"/>
                <w:sz w:val="20"/>
                <w:szCs w:val="20"/>
                <w:lang w:val="fr-FR"/>
              </w:rPr>
            </w:pPr>
          </w:p>
          <w:p w14:paraId="109514EB" w14:textId="77777777" w:rsidR="004C0EFD" w:rsidRPr="00322204" w:rsidRDefault="004C0EFD" w:rsidP="00E13669">
            <w:pPr>
              <w:jc w:val="both"/>
              <w:rPr>
                <w:rFonts w:ascii="Arial" w:hAnsi="Arial" w:cs="Arial"/>
                <w:sz w:val="20"/>
                <w:szCs w:val="20"/>
                <w:lang w:val="fr-FR"/>
              </w:rPr>
            </w:pPr>
          </w:p>
          <w:p w14:paraId="1AF6976D" w14:textId="77777777" w:rsidR="004C0EFD" w:rsidRPr="00322204" w:rsidRDefault="004C0EFD" w:rsidP="00E13669">
            <w:pPr>
              <w:jc w:val="both"/>
              <w:rPr>
                <w:rFonts w:ascii="Arial" w:hAnsi="Arial" w:cs="Arial"/>
                <w:sz w:val="20"/>
                <w:szCs w:val="20"/>
                <w:lang w:val="fr-FR"/>
              </w:rPr>
            </w:pPr>
          </w:p>
          <w:p w14:paraId="28C9BEE4" w14:textId="77777777" w:rsidR="004C0EFD" w:rsidRPr="00322204" w:rsidRDefault="004C0EFD" w:rsidP="00E13669">
            <w:pPr>
              <w:jc w:val="both"/>
              <w:rPr>
                <w:rFonts w:ascii="Arial" w:hAnsi="Arial" w:cs="Arial"/>
                <w:sz w:val="20"/>
                <w:szCs w:val="20"/>
                <w:lang w:val="fr-FR"/>
              </w:rPr>
            </w:pPr>
          </w:p>
          <w:p w14:paraId="2D995527" w14:textId="77777777" w:rsidR="004C0EFD" w:rsidRPr="00322204" w:rsidRDefault="004C0EFD" w:rsidP="00E13669">
            <w:pPr>
              <w:jc w:val="both"/>
              <w:rPr>
                <w:rFonts w:ascii="Arial" w:hAnsi="Arial" w:cs="Arial"/>
                <w:sz w:val="20"/>
                <w:szCs w:val="20"/>
                <w:lang w:val="fr-FR"/>
              </w:rPr>
            </w:pPr>
          </w:p>
          <w:p w14:paraId="20AE04D4" w14:textId="77777777" w:rsidR="004C0EFD" w:rsidRPr="00322204" w:rsidRDefault="004C0EFD" w:rsidP="00E13669">
            <w:pPr>
              <w:jc w:val="both"/>
              <w:rPr>
                <w:rFonts w:ascii="Arial" w:hAnsi="Arial" w:cs="Arial"/>
                <w:sz w:val="20"/>
                <w:szCs w:val="20"/>
                <w:lang w:val="fr-FR"/>
              </w:rPr>
            </w:pPr>
          </w:p>
          <w:p w14:paraId="3236693D" w14:textId="77777777" w:rsidR="004C0EFD" w:rsidRPr="00322204" w:rsidRDefault="004C0EFD" w:rsidP="00E13669">
            <w:pPr>
              <w:jc w:val="both"/>
              <w:rPr>
                <w:rFonts w:ascii="Arial" w:hAnsi="Arial" w:cs="Arial"/>
                <w:sz w:val="20"/>
                <w:szCs w:val="20"/>
                <w:lang w:val="fr-FR"/>
              </w:rPr>
            </w:pPr>
          </w:p>
          <w:p w14:paraId="240453CC" w14:textId="77777777" w:rsidR="004C0EFD" w:rsidRPr="00322204" w:rsidRDefault="004C0EFD" w:rsidP="00E13669">
            <w:pPr>
              <w:jc w:val="both"/>
              <w:rPr>
                <w:rFonts w:ascii="Arial" w:hAnsi="Arial" w:cs="Arial"/>
                <w:sz w:val="20"/>
                <w:szCs w:val="20"/>
                <w:lang w:val="fr-FR"/>
              </w:rPr>
            </w:pPr>
          </w:p>
          <w:p w14:paraId="4D12F929" w14:textId="77777777" w:rsidR="004C0EFD" w:rsidRPr="00322204" w:rsidRDefault="004C0EFD" w:rsidP="00E13669">
            <w:pPr>
              <w:jc w:val="both"/>
              <w:rPr>
                <w:rFonts w:ascii="Arial" w:hAnsi="Arial" w:cs="Arial"/>
                <w:sz w:val="20"/>
                <w:szCs w:val="20"/>
                <w:lang w:val="fr-FR"/>
              </w:rPr>
            </w:pPr>
          </w:p>
          <w:p w14:paraId="1285E20E" w14:textId="77777777" w:rsidR="004C0EFD" w:rsidRPr="00322204" w:rsidRDefault="004C0EFD" w:rsidP="00E13669">
            <w:pPr>
              <w:jc w:val="both"/>
              <w:rPr>
                <w:rFonts w:ascii="Arial" w:hAnsi="Arial" w:cs="Arial"/>
                <w:sz w:val="20"/>
                <w:szCs w:val="20"/>
                <w:lang w:val="fr-FR"/>
              </w:rPr>
            </w:pPr>
          </w:p>
          <w:p w14:paraId="22ABF505" w14:textId="77777777" w:rsidR="004C0EFD" w:rsidRPr="00322204" w:rsidRDefault="004C0EFD" w:rsidP="00E13669">
            <w:pPr>
              <w:jc w:val="both"/>
              <w:rPr>
                <w:rFonts w:ascii="Arial" w:hAnsi="Arial" w:cs="Arial"/>
                <w:sz w:val="20"/>
                <w:szCs w:val="20"/>
                <w:lang w:val="fr-FR"/>
              </w:rPr>
            </w:pPr>
          </w:p>
          <w:p w14:paraId="6AD0BACA" w14:textId="77777777" w:rsidR="004C0EFD" w:rsidRPr="00322204" w:rsidRDefault="004C0EFD" w:rsidP="00E13669">
            <w:pPr>
              <w:jc w:val="both"/>
              <w:rPr>
                <w:rFonts w:ascii="Arial" w:hAnsi="Arial" w:cs="Arial"/>
                <w:sz w:val="20"/>
                <w:szCs w:val="20"/>
                <w:lang w:val="fr-FR"/>
              </w:rPr>
            </w:pPr>
          </w:p>
          <w:p w14:paraId="1FAA1125" w14:textId="77777777" w:rsidR="004C0EFD" w:rsidRPr="00322204" w:rsidRDefault="004C0EFD" w:rsidP="00E13669">
            <w:pPr>
              <w:jc w:val="both"/>
              <w:rPr>
                <w:rFonts w:ascii="Arial" w:hAnsi="Arial" w:cs="Arial"/>
                <w:sz w:val="20"/>
                <w:szCs w:val="20"/>
                <w:lang w:val="fr-FR"/>
              </w:rPr>
            </w:pPr>
          </w:p>
          <w:p w14:paraId="3FF389B9" w14:textId="77777777" w:rsidR="004C0EFD" w:rsidRPr="00322204" w:rsidRDefault="004C0EFD" w:rsidP="00E13669">
            <w:pPr>
              <w:jc w:val="both"/>
              <w:rPr>
                <w:rFonts w:ascii="Arial" w:hAnsi="Arial" w:cs="Arial"/>
                <w:sz w:val="20"/>
                <w:szCs w:val="20"/>
                <w:lang w:val="fr-FR"/>
              </w:rPr>
            </w:pPr>
          </w:p>
          <w:p w14:paraId="3A2FDC8E" w14:textId="77777777" w:rsidR="004C0EFD" w:rsidRPr="00322204" w:rsidRDefault="004C0EFD" w:rsidP="00E13669">
            <w:pPr>
              <w:jc w:val="both"/>
              <w:rPr>
                <w:rFonts w:ascii="Arial" w:hAnsi="Arial" w:cs="Arial"/>
                <w:sz w:val="20"/>
                <w:szCs w:val="20"/>
                <w:lang w:val="fr-FR"/>
              </w:rPr>
            </w:pPr>
          </w:p>
          <w:p w14:paraId="2F6BEBA7" w14:textId="77777777" w:rsidR="004C0EFD" w:rsidRPr="00322204" w:rsidRDefault="004C0EFD" w:rsidP="00E13669">
            <w:pPr>
              <w:jc w:val="both"/>
              <w:rPr>
                <w:rFonts w:ascii="Arial" w:hAnsi="Arial" w:cs="Arial"/>
                <w:sz w:val="20"/>
                <w:szCs w:val="20"/>
                <w:lang w:val="fr-FR"/>
              </w:rPr>
            </w:pPr>
          </w:p>
          <w:p w14:paraId="512714E3" w14:textId="77777777" w:rsidR="004C0EFD" w:rsidRPr="00322204" w:rsidRDefault="004C0EFD" w:rsidP="00E13669">
            <w:pPr>
              <w:jc w:val="both"/>
              <w:rPr>
                <w:rFonts w:ascii="Arial" w:hAnsi="Arial" w:cs="Arial"/>
                <w:sz w:val="20"/>
                <w:szCs w:val="20"/>
                <w:lang w:val="fr-FR"/>
              </w:rPr>
            </w:pPr>
          </w:p>
          <w:p w14:paraId="6BDC6F25" w14:textId="77777777" w:rsidR="004C0EFD" w:rsidRPr="00322204" w:rsidRDefault="004C0EFD" w:rsidP="00E13669">
            <w:pPr>
              <w:jc w:val="both"/>
              <w:rPr>
                <w:rFonts w:ascii="Arial" w:hAnsi="Arial" w:cs="Arial"/>
                <w:sz w:val="20"/>
                <w:szCs w:val="20"/>
                <w:lang w:val="fr-FR"/>
              </w:rPr>
            </w:pPr>
          </w:p>
          <w:p w14:paraId="6FE37930" w14:textId="77777777" w:rsidR="004C0EFD" w:rsidRPr="00322204" w:rsidRDefault="004C0EFD" w:rsidP="00E13669">
            <w:pPr>
              <w:jc w:val="both"/>
              <w:rPr>
                <w:rFonts w:ascii="Arial" w:hAnsi="Arial" w:cs="Arial"/>
                <w:sz w:val="20"/>
                <w:szCs w:val="20"/>
                <w:lang w:val="fr-FR"/>
              </w:rPr>
            </w:pPr>
          </w:p>
          <w:p w14:paraId="7E3DD207" w14:textId="77777777" w:rsidR="004C0EFD" w:rsidRPr="00322204" w:rsidRDefault="004C0EFD" w:rsidP="00E13669">
            <w:pPr>
              <w:jc w:val="both"/>
              <w:rPr>
                <w:rFonts w:ascii="Arial" w:hAnsi="Arial" w:cs="Arial"/>
                <w:sz w:val="20"/>
                <w:szCs w:val="20"/>
                <w:lang w:val="fr-FR"/>
              </w:rPr>
            </w:pPr>
          </w:p>
          <w:p w14:paraId="751E5506" w14:textId="77777777" w:rsidR="004C0EFD" w:rsidRPr="00322204" w:rsidRDefault="004C0EFD" w:rsidP="00E13669">
            <w:pPr>
              <w:jc w:val="both"/>
              <w:rPr>
                <w:rFonts w:ascii="Arial" w:hAnsi="Arial" w:cs="Arial"/>
                <w:sz w:val="20"/>
                <w:szCs w:val="20"/>
                <w:lang w:val="fr-FR"/>
              </w:rPr>
            </w:pPr>
          </w:p>
          <w:p w14:paraId="44EEE023" w14:textId="77777777" w:rsidR="004C0EFD" w:rsidRPr="00322204" w:rsidRDefault="004C0EFD" w:rsidP="00E13669">
            <w:pPr>
              <w:jc w:val="both"/>
              <w:rPr>
                <w:rFonts w:ascii="Arial" w:hAnsi="Arial" w:cs="Arial"/>
                <w:sz w:val="20"/>
                <w:szCs w:val="20"/>
                <w:lang w:val="fr-FR"/>
              </w:rPr>
            </w:pPr>
          </w:p>
          <w:p w14:paraId="3C0A478F" w14:textId="77777777" w:rsidR="004C0EFD" w:rsidRPr="00322204" w:rsidRDefault="004C0EFD" w:rsidP="00E13669">
            <w:pPr>
              <w:jc w:val="both"/>
              <w:rPr>
                <w:rFonts w:ascii="Arial" w:hAnsi="Arial" w:cs="Arial"/>
                <w:sz w:val="20"/>
                <w:szCs w:val="20"/>
                <w:lang w:val="fr-FR"/>
              </w:rPr>
            </w:pPr>
          </w:p>
          <w:p w14:paraId="40410595" w14:textId="77777777" w:rsidR="004C0EFD" w:rsidRPr="00322204" w:rsidRDefault="004C0EFD" w:rsidP="00E13669">
            <w:pPr>
              <w:jc w:val="both"/>
              <w:rPr>
                <w:rFonts w:ascii="Arial" w:hAnsi="Arial" w:cs="Arial"/>
                <w:sz w:val="20"/>
                <w:szCs w:val="20"/>
                <w:lang w:val="fr-FR"/>
              </w:rPr>
            </w:pPr>
          </w:p>
          <w:p w14:paraId="5CF55251" w14:textId="77777777" w:rsidR="004C0EFD" w:rsidRPr="00322204" w:rsidRDefault="004C0EFD" w:rsidP="00E13669">
            <w:pPr>
              <w:jc w:val="both"/>
              <w:rPr>
                <w:rFonts w:ascii="Arial" w:hAnsi="Arial" w:cs="Arial"/>
                <w:sz w:val="20"/>
                <w:szCs w:val="20"/>
                <w:lang w:val="fr-FR"/>
              </w:rPr>
            </w:pPr>
          </w:p>
          <w:p w14:paraId="751EDC7D" w14:textId="77777777" w:rsidR="004C0EFD" w:rsidRPr="00322204" w:rsidRDefault="004C0EFD" w:rsidP="00E13669">
            <w:pPr>
              <w:jc w:val="both"/>
              <w:rPr>
                <w:rFonts w:ascii="Arial" w:hAnsi="Arial" w:cs="Arial"/>
                <w:sz w:val="20"/>
                <w:szCs w:val="20"/>
                <w:lang w:val="fr-FR"/>
              </w:rPr>
            </w:pPr>
          </w:p>
          <w:p w14:paraId="0987ACA7" w14:textId="77777777" w:rsidR="004C0EFD" w:rsidRPr="00322204" w:rsidRDefault="004C0EFD" w:rsidP="00E13669">
            <w:pPr>
              <w:jc w:val="both"/>
              <w:rPr>
                <w:rFonts w:ascii="Arial" w:hAnsi="Arial" w:cs="Arial"/>
                <w:sz w:val="20"/>
                <w:szCs w:val="20"/>
                <w:lang w:val="fr-FR"/>
              </w:rPr>
            </w:pPr>
          </w:p>
          <w:p w14:paraId="1BEDB117" w14:textId="34F73A91" w:rsidR="004C0EFD" w:rsidRPr="00322204" w:rsidRDefault="004C0EFD" w:rsidP="00E13669">
            <w:pPr>
              <w:jc w:val="both"/>
              <w:rPr>
                <w:rFonts w:ascii="Arial" w:hAnsi="Arial" w:cs="Arial"/>
                <w:sz w:val="20"/>
                <w:szCs w:val="20"/>
                <w:lang w:val="fr-FR"/>
              </w:rPr>
            </w:pPr>
          </w:p>
        </w:tc>
      </w:tr>
      <w:tr w:rsidR="000B3684" w:rsidRPr="009B5B69" w14:paraId="6AC6B237" w14:textId="77777777" w:rsidTr="007C1F06">
        <w:tc>
          <w:tcPr>
            <w:tcW w:w="1135" w:type="dxa"/>
            <w:tcBorders>
              <w:left w:val="nil"/>
              <w:right w:val="nil"/>
            </w:tcBorders>
            <w:vAlign w:val="center"/>
          </w:tcPr>
          <w:p w14:paraId="4F9B529E" w14:textId="77777777" w:rsidR="000B3684" w:rsidRPr="00183C6A" w:rsidRDefault="000B3684" w:rsidP="007C1F06">
            <w:pPr>
              <w:jc w:val="center"/>
              <w:rPr>
                <w:rFonts w:ascii="Arial" w:hAnsi="Arial" w:cs="Arial"/>
                <w:b/>
                <w:bCs/>
                <w:sz w:val="20"/>
                <w:szCs w:val="20"/>
              </w:rPr>
            </w:pPr>
            <w:r w:rsidRPr="00183C6A">
              <w:rPr>
                <w:rFonts w:ascii="Arial" w:hAnsi="Arial" w:cs="Arial"/>
                <w:b/>
                <w:color w:val="000000" w:themeColor="text1"/>
                <w:sz w:val="20"/>
                <w:szCs w:val="20"/>
              </w:rPr>
              <w:lastRenderedPageBreak/>
              <w:t>Study (year)</w:t>
            </w:r>
          </w:p>
        </w:tc>
        <w:tc>
          <w:tcPr>
            <w:tcW w:w="992" w:type="dxa"/>
            <w:tcBorders>
              <w:left w:val="nil"/>
              <w:right w:val="nil"/>
            </w:tcBorders>
            <w:vAlign w:val="center"/>
          </w:tcPr>
          <w:p w14:paraId="14BD51D7" w14:textId="77777777" w:rsidR="000B3684" w:rsidRPr="00183C6A" w:rsidRDefault="000B3684" w:rsidP="007C1F06">
            <w:pPr>
              <w:jc w:val="center"/>
              <w:rPr>
                <w:rFonts w:ascii="Arial" w:hAnsi="Arial" w:cs="Arial"/>
                <w:color w:val="000000"/>
                <w:sz w:val="20"/>
                <w:szCs w:val="20"/>
                <w:lang w:val="en-US"/>
              </w:rPr>
            </w:pPr>
            <w:r w:rsidRPr="00183C6A">
              <w:rPr>
                <w:rFonts w:ascii="Arial" w:hAnsi="Arial" w:cs="Arial"/>
                <w:b/>
                <w:color w:val="000000" w:themeColor="text1"/>
                <w:sz w:val="20"/>
                <w:szCs w:val="20"/>
              </w:rPr>
              <w:t>Setting</w:t>
            </w:r>
          </w:p>
        </w:tc>
        <w:tc>
          <w:tcPr>
            <w:tcW w:w="1984" w:type="dxa"/>
            <w:tcBorders>
              <w:left w:val="nil"/>
              <w:right w:val="nil"/>
            </w:tcBorders>
            <w:vAlign w:val="center"/>
          </w:tcPr>
          <w:p w14:paraId="3DF961CC" w14:textId="77777777" w:rsidR="000B3684" w:rsidRPr="00183C6A" w:rsidRDefault="000B3684" w:rsidP="007C1F06">
            <w:pPr>
              <w:autoSpaceDE w:val="0"/>
              <w:autoSpaceDN w:val="0"/>
              <w:adjustRightInd w:val="0"/>
              <w:ind w:right="34"/>
              <w:jc w:val="center"/>
              <w:rPr>
                <w:rFonts w:ascii="Arial" w:hAnsi="Arial" w:cs="Arial"/>
                <w:b/>
                <w:bCs/>
                <w:sz w:val="20"/>
                <w:szCs w:val="20"/>
                <w:lang w:val="en-GB"/>
              </w:rPr>
            </w:pPr>
            <w:r w:rsidRPr="00183C6A">
              <w:rPr>
                <w:rFonts w:ascii="Arial" w:hAnsi="Arial" w:cs="Arial"/>
                <w:b/>
                <w:color w:val="000000" w:themeColor="text1"/>
                <w:sz w:val="20"/>
                <w:szCs w:val="20"/>
              </w:rPr>
              <w:t>Interventions</w:t>
            </w:r>
          </w:p>
        </w:tc>
        <w:tc>
          <w:tcPr>
            <w:tcW w:w="4206" w:type="dxa"/>
            <w:tcBorders>
              <w:left w:val="nil"/>
              <w:right w:val="nil"/>
            </w:tcBorders>
            <w:vAlign w:val="center"/>
          </w:tcPr>
          <w:p w14:paraId="2329ADE5" w14:textId="77777777" w:rsidR="000B3684" w:rsidRPr="00183C6A" w:rsidRDefault="000B3684" w:rsidP="007C1F06">
            <w:pPr>
              <w:autoSpaceDE w:val="0"/>
              <w:autoSpaceDN w:val="0"/>
              <w:adjustRightInd w:val="0"/>
              <w:ind w:right="34"/>
              <w:jc w:val="center"/>
              <w:rPr>
                <w:rFonts w:ascii="Arial" w:hAnsi="Arial" w:cs="Arial"/>
                <w:bCs/>
                <w:sz w:val="20"/>
                <w:szCs w:val="20"/>
                <w:lang w:val="en-GB"/>
              </w:rPr>
            </w:pPr>
            <w:r w:rsidRPr="00183C6A">
              <w:rPr>
                <w:rFonts w:ascii="Arial" w:hAnsi="Arial" w:cs="Arial"/>
                <w:b/>
                <w:bCs/>
                <w:sz w:val="20"/>
                <w:szCs w:val="20"/>
                <w:lang w:val="en-GB"/>
              </w:rPr>
              <w:t>Healthy lifestyle programs</w:t>
            </w:r>
          </w:p>
        </w:tc>
        <w:tc>
          <w:tcPr>
            <w:tcW w:w="1757" w:type="dxa"/>
            <w:tcBorders>
              <w:left w:val="nil"/>
              <w:right w:val="nil"/>
            </w:tcBorders>
            <w:vAlign w:val="center"/>
          </w:tcPr>
          <w:p w14:paraId="1100FB6B" w14:textId="77777777" w:rsidR="000B3684" w:rsidRPr="00183C6A" w:rsidRDefault="000B3684" w:rsidP="007C1F06">
            <w:pPr>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Intervention</w:t>
            </w:r>
          </w:p>
          <w:p w14:paraId="6DB9E773" w14:textId="77777777" w:rsidR="000B3684" w:rsidRPr="00183C6A" w:rsidRDefault="000B3684" w:rsidP="007C1F06">
            <w:pPr>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duration and</w:t>
            </w:r>
          </w:p>
          <w:p w14:paraId="0FF10DBB" w14:textId="77777777" w:rsidR="000B3684" w:rsidRPr="00183C6A" w:rsidRDefault="000B3684" w:rsidP="007C1F06">
            <w:pPr>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frequency</w:t>
            </w:r>
          </w:p>
          <w:p w14:paraId="2DA88897" w14:textId="77777777" w:rsidR="000B3684" w:rsidRPr="00183C6A" w:rsidRDefault="000B3684" w:rsidP="007C1F06">
            <w:pPr>
              <w:jc w:val="center"/>
              <w:rPr>
                <w:rFonts w:ascii="Arial" w:hAnsi="Arial" w:cs="Arial"/>
                <w:b/>
                <w:color w:val="000000" w:themeColor="text1"/>
                <w:sz w:val="20"/>
                <w:szCs w:val="20"/>
                <w:lang w:val="en-GB"/>
              </w:rPr>
            </w:pPr>
          </w:p>
          <w:p w14:paraId="358CD189" w14:textId="77777777" w:rsidR="000B3684" w:rsidRPr="00183C6A" w:rsidRDefault="000B3684" w:rsidP="007C1F06">
            <w:pPr>
              <w:jc w:val="center"/>
              <w:rPr>
                <w:rFonts w:ascii="Arial" w:hAnsi="Arial" w:cs="Arial"/>
                <w:color w:val="000000" w:themeColor="text1"/>
                <w:sz w:val="20"/>
                <w:szCs w:val="20"/>
                <w:lang w:val="en-GB"/>
              </w:rPr>
            </w:pPr>
            <w:r w:rsidRPr="00183C6A">
              <w:rPr>
                <w:rFonts w:ascii="Arial" w:hAnsi="Arial" w:cs="Arial"/>
                <w:color w:val="000000" w:themeColor="text1"/>
                <w:sz w:val="20"/>
                <w:szCs w:val="20"/>
                <w:lang w:val="en-GB"/>
              </w:rPr>
              <w:t>Weeks</w:t>
            </w:r>
          </w:p>
          <w:p w14:paraId="764F55F3" w14:textId="77777777" w:rsidR="000B3684" w:rsidRPr="00183C6A" w:rsidRDefault="000B3684" w:rsidP="007C1F06">
            <w:pPr>
              <w:jc w:val="center"/>
              <w:rPr>
                <w:rFonts w:ascii="Arial" w:hAnsi="Arial" w:cs="Arial"/>
                <w:color w:val="000000" w:themeColor="text1"/>
                <w:sz w:val="20"/>
                <w:szCs w:val="20"/>
                <w:lang w:val="en-GB"/>
              </w:rPr>
            </w:pPr>
            <w:r w:rsidRPr="00183C6A">
              <w:rPr>
                <w:rFonts w:ascii="Arial" w:hAnsi="Arial" w:cs="Arial"/>
                <w:color w:val="000000" w:themeColor="text1"/>
                <w:sz w:val="20"/>
                <w:szCs w:val="20"/>
                <w:lang w:val="en-GB"/>
              </w:rPr>
              <w:t>Days x week</w:t>
            </w:r>
          </w:p>
          <w:p w14:paraId="5CA13BAB" w14:textId="77777777" w:rsidR="000B3684" w:rsidRPr="00183C6A" w:rsidRDefault="000B3684" w:rsidP="007C1F06">
            <w:pPr>
              <w:jc w:val="center"/>
              <w:rPr>
                <w:rFonts w:ascii="Arial" w:hAnsi="Arial" w:cs="Arial"/>
                <w:sz w:val="20"/>
                <w:szCs w:val="20"/>
                <w:lang w:val="en-US"/>
              </w:rPr>
            </w:pPr>
            <w:r w:rsidRPr="00183C6A">
              <w:rPr>
                <w:rFonts w:ascii="Arial" w:hAnsi="Arial" w:cs="Arial"/>
                <w:color w:val="000000" w:themeColor="text1"/>
                <w:sz w:val="20"/>
                <w:szCs w:val="20"/>
                <w:lang w:val="en-GB"/>
              </w:rPr>
              <w:t>Minutes session</w:t>
            </w:r>
          </w:p>
        </w:tc>
        <w:tc>
          <w:tcPr>
            <w:tcW w:w="2552" w:type="dxa"/>
            <w:tcBorders>
              <w:left w:val="nil"/>
              <w:right w:val="nil"/>
            </w:tcBorders>
            <w:vAlign w:val="center"/>
          </w:tcPr>
          <w:p w14:paraId="307AFAA5" w14:textId="77777777" w:rsidR="000B3684" w:rsidRPr="00183C6A" w:rsidRDefault="000B3684" w:rsidP="007C1F06">
            <w:pPr>
              <w:jc w:val="center"/>
              <w:rPr>
                <w:rFonts w:ascii="Arial" w:hAnsi="Arial" w:cs="Arial"/>
                <w:sz w:val="20"/>
                <w:szCs w:val="20"/>
                <w:lang w:val="en-US"/>
              </w:rPr>
            </w:pPr>
            <w:r w:rsidRPr="00183C6A">
              <w:rPr>
                <w:rFonts w:ascii="Arial" w:hAnsi="Arial" w:cs="Arial"/>
                <w:b/>
                <w:color w:val="000000" w:themeColor="text1"/>
                <w:sz w:val="20"/>
                <w:szCs w:val="20"/>
              </w:rPr>
              <w:t>Outcomes</w:t>
            </w:r>
          </w:p>
        </w:tc>
        <w:tc>
          <w:tcPr>
            <w:tcW w:w="2552" w:type="dxa"/>
            <w:tcBorders>
              <w:left w:val="nil"/>
              <w:right w:val="nil"/>
            </w:tcBorders>
            <w:vAlign w:val="center"/>
          </w:tcPr>
          <w:p w14:paraId="78EE5884" w14:textId="77777777" w:rsidR="000B3684" w:rsidRPr="00322204" w:rsidRDefault="000B3684" w:rsidP="007C1F06">
            <w:pPr>
              <w:jc w:val="center"/>
              <w:rPr>
                <w:rFonts w:ascii="Arial" w:hAnsi="Arial" w:cs="Arial"/>
                <w:sz w:val="20"/>
                <w:szCs w:val="20"/>
                <w:lang w:val="en-GB"/>
              </w:rPr>
            </w:pPr>
            <w:r w:rsidRPr="00322204">
              <w:rPr>
                <w:rFonts w:ascii="Arial" w:hAnsi="Arial" w:cs="Arial"/>
                <w:b/>
                <w:color w:val="000000" w:themeColor="text1"/>
                <w:sz w:val="20"/>
                <w:szCs w:val="20"/>
              </w:rPr>
              <w:t>Main Results</w:t>
            </w:r>
          </w:p>
        </w:tc>
      </w:tr>
      <w:tr w:rsidR="000B3684" w:rsidRPr="00322204" w14:paraId="7076DC47" w14:textId="77777777" w:rsidTr="007C1F06">
        <w:trPr>
          <w:trHeight w:val="3176"/>
        </w:trPr>
        <w:tc>
          <w:tcPr>
            <w:tcW w:w="1135" w:type="dxa"/>
            <w:tcBorders>
              <w:left w:val="nil"/>
              <w:right w:val="nil"/>
            </w:tcBorders>
          </w:tcPr>
          <w:p w14:paraId="63AFE855" w14:textId="1A5DFCFC" w:rsidR="000B3684" w:rsidRPr="00183C6A" w:rsidRDefault="000B3684" w:rsidP="007C1F06">
            <w:pPr>
              <w:rPr>
                <w:rFonts w:ascii="Arial" w:hAnsi="Arial" w:cs="Arial"/>
                <w:b/>
                <w:bCs/>
                <w:sz w:val="20"/>
                <w:szCs w:val="20"/>
              </w:rPr>
            </w:pPr>
            <w:r w:rsidRPr="00183C6A">
              <w:rPr>
                <w:rFonts w:ascii="Arial" w:hAnsi="Arial" w:cs="Arial"/>
                <w:b/>
                <w:bCs/>
                <w:sz w:val="20"/>
                <w:szCs w:val="20"/>
              </w:rPr>
              <w:t xml:space="preserve">Temel JS, et al (2011) </w:t>
            </w:r>
            <w:r w:rsidRPr="00183C6A">
              <w:rPr>
                <w:rFonts w:ascii="Arial" w:hAnsi="Arial" w:cs="Arial"/>
                <w:sz w:val="20"/>
                <w:szCs w:val="20"/>
                <w:lang w:val="en-US"/>
              </w:rPr>
              <w:t>[3</w:t>
            </w:r>
            <w:r w:rsidR="00C23649">
              <w:rPr>
                <w:rFonts w:ascii="Arial" w:hAnsi="Arial" w:cs="Arial"/>
                <w:sz w:val="20"/>
                <w:szCs w:val="20"/>
                <w:lang w:val="en-US"/>
              </w:rPr>
              <w:t>8</w:t>
            </w:r>
            <w:r w:rsidRPr="00183C6A">
              <w:rPr>
                <w:rFonts w:ascii="Arial" w:hAnsi="Arial" w:cs="Arial"/>
                <w:sz w:val="20"/>
                <w:szCs w:val="20"/>
                <w:lang w:val="en-US"/>
              </w:rPr>
              <w:t>]</w:t>
            </w:r>
          </w:p>
        </w:tc>
        <w:tc>
          <w:tcPr>
            <w:tcW w:w="992" w:type="dxa"/>
            <w:tcBorders>
              <w:left w:val="nil"/>
              <w:right w:val="nil"/>
            </w:tcBorders>
          </w:tcPr>
          <w:p w14:paraId="6E70E48F" w14:textId="77777777" w:rsidR="000B3684" w:rsidRPr="00183C6A" w:rsidRDefault="000B3684" w:rsidP="007C1F06">
            <w:pPr>
              <w:jc w:val="center"/>
              <w:rPr>
                <w:rFonts w:ascii="Arial" w:hAnsi="Arial" w:cs="Arial"/>
                <w:color w:val="000000"/>
                <w:sz w:val="20"/>
                <w:szCs w:val="20"/>
                <w:lang w:val="en-US"/>
              </w:rPr>
            </w:pPr>
            <w:r w:rsidRPr="00183C6A">
              <w:rPr>
                <w:rFonts w:ascii="Arial" w:hAnsi="Arial" w:cs="Arial"/>
                <w:color w:val="000000"/>
                <w:sz w:val="20"/>
                <w:szCs w:val="20"/>
                <w:lang w:val="en-US"/>
              </w:rPr>
              <w:t>Hospital</w:t>
            </w:r>
          </w:p>
        </w:tc>
        <w:tc>
          <w:tcPr>
            <w:tcW w:w="1984" w:type="dxa"/>
            <w:tcBorders>
              <w:left w:val="nil"/>
              <w:right w:val="nil"/>
            </w:tcBorders>
          </w:tcPr>
          <w:p w14:paraId="7BFD406D"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b/>
                <w:bCs/>
                <w:sz w:val="20"/>
                <w:szCs w:val="20"/>
                <w:lang w:val="en-GB"/>
              </w:rPr>
              <w:t>EG:</w:t>
            </w:r>
            <w:r w:rsidRPr="00183C6A">
              <w:rPr>
                <w:rFonts w:ascii="Arial" w:hAnsi="Arial" w:cs="Arial"/>
                <w:sz w:val="20"/>
                <w:szCs w:val="20"/>
                <w:lang w:val="en-GB"/>
              </w:rPr>
              <w:t xml:space="preserve"> </w:t>
            </w:r>
          </w:p>
          <w:p w14:paraId="3D9D86D1"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Healthy lifestyle   programs</w:t>
            </w:r>
          </w:p>
          <w:p w14:paraId="5F49C515"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Usual Care</w:t>
            </w:r>
          </w:p>
          <w:p w14:paraId="2C1AA992" w14:textId="77777777" w:rsidR="000B3684" w:rsidRPr="00183C6A" w:rsidRDefault="000B3684" w:rsidP="007C1F06">
            <w:pPr>
              <w:autoSpaceDE w:val="0"/>
              <w:autoSpaceDN w:val="0"/>
              <w:adjustRightInd w:val="0"/>
              <w:rPr>
                <w:rFonts w:ascii="Arial" w:hAnsi="Arial" w:cs="Arial"/>
                <w:sz w:val="20"/>
                <w:szCs w:val="20"/>
                <w:lang w:val="en-GB"/>
              </w:rPr>
            </w:pPr>
          </w:p>
          <w:p w14:paraId="15E811F2"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b/>
                <w:bCs/>
                <w:sz w:val="20"/>
                <w:szCs w:val="20"/>
                <w:lang w:val="en-GB"/>
              </w:rPr>
              <w:t>CG:</w:t>
            </w:r>
            <w:r w:rsidRPr="00183C6A">
              <w:rPr>
                <w:rFonts w:ascii="Arial" w:hAnsi="Arial" w:cs="Arial"/>
                <w:sz w:val="20"/>
                <w:szCs w:val="20"/>
                <w:lang w:val="en-GB"/>
              </w:rPr>
              <w:t xml:space="preserve"> </w:t>
            </w:r>
          </w:p>
          <w:p w14:paraId="03052478"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Usual Care</w:t>
            </w:r>
          </w:p>
          <w:p w14:paraId="7754C1DE" w14:textId="77777777" w:rsidR="000B3684" w:rsidRPr="00183C6A" w:rsidRDefault="000B3684" w:rsidP="007C1F06">
            <w:pPr>
              <w:autoSpaceDE w:val="0"/>
              <w:autoSpaceDN w:val="0"/>
              <w:adjustRightInd w:val="0"/>
              <w:ind w:right="34"/>
              <w:rPr>
                <w:rFonts w:ascii="Arial" w:hAnsi="Arial" w:cs="Arial"/>
                <w:sz w:val="20"/>
                <w:szCs w:val="20"/>
                <w:lang w:val="en-US"/>
              </w:rPr>
            </w:pPr>
          </w:p>
          <w:p w14:paraId="099E5D49" w14:textId="77777777" w:rsidR="000B3684" w:rsidRPr="00183C6A" w:rsidRDefault="000B3684" w:rsidP="007C1F06">
            <w:pPr>
              <w:autoSpaceDE w:val="0"/>
              <w:autoSpaceDN w:val="0"/>
              <w:adjustRightInd w:val="0"/>
              <w:ind w:right="34"/>
              <w:rPr>
                <w:rFonts w:ascii="Arial" w:hAnsi="Arial" w:cs="Arial"/>
                <w:sz w:val="20"/>
                <w:szCs w:val="20"/>
                <w:lang w:val="en-US"/>
              </w:rPr>
            </w:pPr>
          </w:p>
        </w:tc>
        <w:tc>
          <w:tcPr>
            <w:tcW w:w="4206" w:type="dxa"/>
            <w:tcBorders>
              <w:left w:val="nil"/>
              <w:right w:val="nil"/>
            </w:tcBorders>
          </w:tcPr>
          <w:p w14:paraId="1B6D78D6" w14:textId="77777777" w:rsidR="000B3684" w:rsidRPr="00183C6A" w:rsidRDefault="000B3684" w:rsidP="007C1F06">
            <w:pPr>
              <w:autoSpaceDE w:val="0"/>
              <w:autoSpaceDN w:val="0"/>
              <w:adjustRightInd w:val="0"/>
              <w:ind w:right="34"/>
              <w:jc w:val="center"/>
              <w:rPr>
                <w:rFonts w:ascii="Arial" w:hAnsi="Arial" w:cs="Arial"/>
                <w:sz w:val="20"/>
                <w:szCs w:val="20"/>
                <w:lang w:val="en-GB"/>
              </w:rPr>
            </w:pPr>
            <w:r w:rsidRPr="00183C6A">
              <w:rPr>
                <w:rFonts w:ascii="Arial" w:hAnsi="Arial" w:cs="Arial"/>
                <w:sz w:val="20"/>
                <w:szCs w:val="20"/>
                <w:lang w:val="en-GB"/>
              </w:rPr>
              <w:t>FACE-TO-FACE INTERVIEWS</w:t>
            </w:r>
          </w:p>
          <w:p w14:paraId="51C16FE0" w14:textId="77777777" w:rsidR="000B3684" w:rsidRPr="00183C6A" w:rsidRDefault="000B3684" w:rsidP="007C1F06">
            <w:pPr>
              <w:autoSpaceDE w:val="0"/>
              <w:autoSpaceDN w:val="0"/>
              <w:adjustRightInd w:val="0"/>
              <w:ind w:right="34"/>
              <w:jc w:val="center"/>
              <w:rPr>
                <w:rFonts w:ascii="Arial" w:hAnsi="Arial" w:cs="Arial"/>
                <w:bCs/>
                <w:sz w:val="20"/>
                <w:szCs w:val="20"/>
                <w:lang w:val="en-US"/>
              </w:rPr>
            </w:pPr>
          </w:p>
          <w:p w14:paraId="04EDBED1" w14:textId="77777777" w:rsidR="000B3684" w:rsidRPr="00183C6A" w:rsidRDefault="000B3684" w:rsidP="007C1F06">
            <w:pPr>
              <w:autoSpaceDE w:val="0"/>
              <w:autoSpaceDN w:val="0"/>
              <w:adjustRightInd w:val="0"/>
              <w:ind w:right="34"/>
              <w:jc w:val="both"/>
              <w:rPr>
                <w:rFonts w:ascii="Arial" w:hAnsi="Arial" w:cs="Arial"/>
                <w:bCs/>
                <w:sz w:val="20"/>
                <w:szCs w:val="20"/>
                <w:lang w:val="en-GB"/>
              </w:rPr>
            </w:pPr>
            <w:r w:rsidRPr="00183C6A">
              <w:rPr>
                <w:rFonts w:ascii="Arial" w:hAnsi="Arial" w:cs="Arial"/>
                <w:bCs/>
                <w:sz w:val="20"/>
                <w:szCs w:val="20"/>
                <w:lang w:val="en-GB"/>
              </w:rPr>
              <w:t xml:space="preserve">    - Information about condition and /or its  </w:t>
            </w:r>
          </w:p>
          <w:p w14:paraId="2FBE149E" w14:textId="77777777" w:rsidR="000B3684" w:rsidRPr="00183C6A" w:rsidRDefault="000B3684" w:rsidP="007C1F06">
            <w:pPr>
              <w:autoSpaceDE w:val="0"/>
              <w:autoSpaceDN w:val="0"/>
              <w:adjustRightInd w:val="0"/>
              <w:ind w:right="34"/>
              <w:jc w:val="both"/>
              <w:rPr>
                <w:rFonts w:ascii="Arial" w:hAnsi="Arial" w:cs="Arial"/>
                <w:bCs/>
                <w:sz w:val="20"/>
                <w:szCs w:val="20"/>
                <w:lang w:val="en-GB"/>
              </w:rPr>
            </w:pPr>
            <w:r w:rsidRPr="00183C6A">
              <w:rPr>
                <w:rFonts w:ascii="Arial" w:hAnsi="Arial" w:cs="Arial"/>
                <w:bCs/>
                <w:sz w:val="20"/>
                <w:szCs w:val="20"/>
                <w:lang w:val="en-GB"/>
              </w:rPr>
              <w:t xml:space="preserve">       management</w:t>
            </w:r>
          </w:p>
          <w:p w14:paraId="2A29D02F" w14:textId="77777777" w:rsidR="000B3684" w:rsidRPr="00183C6A" w:rsidRDefault="000B3684" w:rsidP="007C1F06">
            <w:pPr>
              <w:autoSpaceDE w:val="0"/>
              <w:autoSpaceDN w:val="0"/>
              <w:adjustRightInd w:val="0"/>
              <w:ind w:right="34"/>
              <w:jc w:val="both"/>
              <w:rPr>
                <w:rFonts w:ascii="Arial" w:hAnsi="Arial" w:cs="Arial"/>
                <w:bCs/>
                <w:sz w:val="20"/>
                <w:szCs w:val="20"/>
                <w:lang w:val="en-GB"/>
              </w:rPr>
            </w:pPr>
            <w:r w:rsidRPr="00183C6A">
              <w:rPr>
                <w:rFonts w:ascii="Arial" w:hAnsi="Arial" w:cs="Arial"/>
                <w:bCs/>
                <w:sz w:val="20"/>
                <w:szCs w:val="20"/>
                <w:lang w:val="en-GB"/>
              </w:rPr>
              <w:t xml:space="preserve">    - Provision of/agreement on specific clinical action </w:t>
            </w:r>
          </w:p>
          <w:p w14:paraId="21246C4C" w14:textId="77777777" w:rsidR="000B3684" w:rsidRPr="00183C6A" w:rsidRDefault="000B3684" w:rsidP="007C1F06">
            <w:pPr>
              <w:autoSpaceDE w:val="0"/>
              <w:autoSpaceDN w:val="0"/>
              <w:adjustRightInd w:val="0"/>
              <w:ind w:right="34"/>
              <w:jc w:val="both"/>
              <w:rPr>
                <w:rFonts w:ascii="Arial" w:hAnsi="Arial" w:cs="Arial"/>
                <w:bCs/>
                <w:sz w:val="20"/>
                <w:szCs w:val="20"/>
                <w:lang w:val="en-GB"/>
              </w:rPr>
            </w:pPr>
            <w:r w:rsidRPr="00183C6A">
              <w:rPr>
                <w:rFonts w:ascii="Arial" w:hAnsi="Arial" w:cs="Arial"/>
                <w:bCs/>
                <w:sz w:val="20"/>
                <w:szCs w:val="20"/>
                <w:lang w:val="en-GB"/>
              </w:rPr>
              <w:t xml:space="preserve">       plans to improve self-efficacy</w:t>
            </w:r>
          </w:p>
          <w:p w14:paraId="0D5B758E" w14:textId="77777777" w:rsidR="000B3684" w:rsidRPr="00183C6A" w:rsidRDefault="000B3684" w:rsidP="007C1F06">
            <w:pPr>
              <w:autoSpaceDE w:val="0"/>
              <w:autoSpaceDN w:val="0"/>
              <w:adjustRightInd w:val="0"/>
              <w:ind w:right="34"/>
              <w:jc w:val="both"/>
              <w:rPr>
                <w:rFonts w:ascii="Arial" w:hAnsi="Arial" w:cs="Arial"/>
                <w:bCs/>
                <w:sz w:val="20"/>
                <w:szCs w:val="20"/>
                <w:lang w:val="en-GB"/>
              </w:rPr>
            </w:pPr>
            <w:r w:rsidRPr="00183C6A">
              <w:rPr>
                <w:rFonts w:ascii="Arial" w:hAnsi="Arial" w:cs="Arial"/>
                <w:bCs/>
                <w:sz w:val="20"/>
                <w:szCs w:val="20"/>
                <w:lang w:val="en-GB"/>
              </w:rPr>
              <w:t xml:space="preserve">    - Regular visits with healthcare professionals</w:t>
            </w:r>
          </w:p>
          <w:p w14:paraId="08B9892E" w14:textId="77777777" w:rsidR="000B3684" w:rsidRPr="00183C6A" w:rsidRDefault="000B3684" w:rsidP="007C1F06">
            <w:pPr>
              <w:autoSpaceDE w:val="0"/>
              <w:autoSpaceDN w:val="0"/>
              <w:adjustRightInd w:val="0"/>
              <w:ind w:right="34"/>
              <w:rPr>
                <w:rFonts w:ascii="Arial" w:hAnsi="Arial" w:cs="Arial"/>
                <w:bCs/>
                <w:sz w:val="20"/>
                <w:szCs w:val="20"/>
                <w:lang w:val="en-GB"/>
              </w:rPr>
            </w:pPr>
            <w:r w:rsidRPr="00183C6A">
              <w:rPr>
                <w:rFonts w:ascii="Arial" w:hAnsi="Arial" w:cs="Arial"/>
                <w:bCs/>
                <w:sz w:val="20"/>
                <w:szCs w:val="20"/>
                <w:lang w:val="en-GB"/>
              </w:rPr>
              <w:t xml:space="preserve">    - Training for identifying and satisfying </w:t>
            </w:r>
          </w:p>
          <w:p w14:paraId="50D04CDA" w14:textId="77777777" w:rsidR="000B3684" w:rsidRPr="00183C6A" w:rsidRDefault="000B3684" w:rsidP="007C1F06">
            <w:pPr>
              <w:autoSpaceDE w:val="0"/>
              <w:autoSpaceDN w:val="0"/>
              <w:adjustRightInd w:val="0"/>
              <w:ind w:right="34"/>
              <w:rPr>
                <w:rFonts w:ascii="Arial" w:hAnsi="Arial" w:cs="Arial"/>
                <w:bCs/>
                <w:sz w:val="20"/>
                <w:szCs w:val="20"/>
                <w:lang w:val="en-GB"/>
              </w:rPr>
            </w:pPr>
            <w:r w:rsidRPr="00183C6A">
              <w:rPr>
                <w:rFonts w:ascii="Arial" w:hAnsi="Arial" w:cs="Arial"/>
                <w:bCs/>
                <w:sz w:val="20"/>
                <w:szCs w:val="20"/>
                <w:lang w:val="en-GB"/>
              </w:rPr>
              <w:t xml:space="preserve">       patients´ health needs</w:t>
            </w:r>
          </w:p>
          <w:p w14:paraId="6221284D" w14:textId="77777777" w:rsidR="000B3684" w:rsidRPr="00183C6A" w:rsidRDefault="000B3684" w:rsidP="007C1F06">
            <w:pPr>
              <w:autoSpaceDE w:val="0"/>
              <w:autoSpaceDN w:val="0"/>
              <w:adjustRightInd w:val="0"/>
              <w:jc w:val="both"/>
              <w:rPr>
                <w:rFonts w:ascii="Arial" w:hAnsi="Arial" w:cs="Arial"/>
                <w:bCs/>
                <w:sz w:val="20"/>
                <w:szCs w:val="20"/>
                <w:lang w:val="en-GB"/>
              </w:rPr>
            </w:pPr>
            <w:r w:rsidRPr="00183C6A">
              <w:rPr>
                <w:rFonts w:ascii="Arial" w:hAnsi="Arial" w:cs="Arial"/>
                <w:bCs/>
                <w:sz w:val="20"/>
                <w:szCs w:val="20"/>
                <w:lang w:val="en-GB"/>
              </w:rPr>
              <w:t xml:space="preserve">    - Training for symptom self-management </w:t>
            </w:r>
          </w:p>
          <w:p w14:paraId="2D13FB66" w14:textId="77777777" w:rsidR="000B3684" w:rsidRPr="00183C6A" w:rsidRDefault="000B3684" w:rsidP="007C1F06">
            <w:pPr>
              <w:autoSpaceDE w:val="0"/>
              <w:autoSpaceDN w:val="0"/>
              <w:adjustRightInd w:val="0"/>
              <w:jc w:val="both"/>
              <w:rPr>
                <w:rFonts w:ascii="Arial" w:hAnsi="Arial" w:cs="Arial"/>
                <w:bCs/>
                <w:sz w:val="20"/>
                <w:szCs w:val="20"/>
                <w:lang w:val="en-GB"/>
              </w:rPr>
            </w:pPr>
            <w:r w:rsidRPr="00183C6A">
              <w:rPr>
                <w:rFonts w:ascii="Arial" w:hAnsi="Arial" w:cs="Arial"/>
                <w:bCs/>
                <w:sz w:val="20"/>
                <w:szCs w:val="20"/>
                <w:lang w:val="en-GB"/>
              </w:rPr>
              <w:t xml:space="preserve">       strategies</w:t>
            </w:r>
          </w:p>
          <w:p w14:paraId="72A04155" w14:textId="77777777" w:rsidR="000B3684" w:rsidRPr="00183C6A" w:rsidRDefault="000B3684" w:rsidP="007C1F06">
            <w:pPr>
              <w:autoSpaceDE w:val="0"/>
              <w:autoSpaceDN w:val="0"/>
              <w:adjustRightInd w:val="0"/>
              <w:ind w:right="34"/>
              <w:jc w:val="both"/>
              <w:rPr>
                <w:rFonts w:ascii="Arial" w:hAnsi="Arial" w:cs="Arial"/>
                <w:bCs/>
                <w:sz w:val="20"/>
                <w:szCs w:val="20"/>
                <w:lang w:val="en-GB"/>
              </w:rPr>
            </w:pPr>
            <w:r w:rsidRPr="00183C6A">
              <w:rPr>
                <w:rFonts w:ascii="Arial" w:hAnsi="Arial" w:cs="Arial"/>
                <w:bCs/>
                <w:sz w:val="20"/>
                <w:szCs w:val="20"/>
                <w:lang w:val="en-GB"/>
              </w:rPr>
              <w:t xml:space="preserve">    - Training for practical self-management activities</w:t>
            </w:r>
          </w:p>
          <w:p w14:paraId="08F74C73" w14:textId="77777777" w:rsidR="000B3684" w:rsidRPr="00183C6A" w:rsidRDefault="000B3684" w:rsidP="007C1F06">
            <w:pPr>
              <w:autoSpaceDE w:val="0"/>
              <w:autoSpaceDN w:val="0"/>
              <w:adjustRightInd w:val="0"/>
              <w:ind w:right="34"/>
              <w:jc w:val="both"/>
              <w:rPr>
                <w:rFonts w:ascii="Arial" w:hAnsi="Arial" w:cs="Arial"/>
                <w:bCs/>
                <w:sz w:val="20"/>
                <w:szCs w:val="20"/>
                <w:lang w:val="en-GB"/>
              </w:rPr>
            </w:pPr>
            <w:r w:rsidRPr="00183C6A">
              <w:rPr>
                <w:rFonts w:ascii="Arial" w:hAnsi="Arial" w:cs="Arial"/>
                <w:bCs/>
                <w:sz w:val="20"/>
                <w:szCs w:val="20"/>
                <w:lang w:val="en-GB"/>
              </w:rPr>
              <w:t xml:space="preserve">    - Training for social strategies</w:t>
            </w:r>
          </w:p>
          <w:p w14:paraId="123C80EB" w14:textId="77777777" w:rsidR="000B3684" w:rsidRPr="00183C6A" w:rsidRDefault="000B3684" w:rsidP="007C1F06">
            <w:pPr>
              <w:autoSpaceDE w:val="0"/>
              <w:autoSpaceDN w:val="0"/>
              <w:adjustRightInd w:val="0"/>
              <w:ind w:right="34"/>
              <w:jc w:val="both"/>
              <w:rPr>
                <w:rFonts w:ascii="Arial" w:hAnsi="Arial" w:cs="Arial"/>
                <w:bCs/>
                <w:sz w:val="20"/>
                <w:szCs w:val="20"/>
                <w:lang w:val="en-US"/>
              </w:rPr>
            </w:pPr>
          </w:p>
        </w:tc>
        <w:tc>
          <w:tcPr>
            <w:tcW w:w="1757" w:type="dxa"/>
            <w:tcBorders>
              <w:left w:val="nil"/>
              <w:right w:val="nil"/>
            </w:tcBorders>
          </w:tcPr>
          <w:p w14:paraId="362A6022" w14:textId="77777777" w:rsidR="000B3684" w:rsidRPr="00183C6A" w:rsidRDefault="000B3684" w:rsidP="007C1F06">
            <w:pPr>
              <w:jc w:val="center"/>
              <w:rPr>
                <w:rFonts w:ascii="Arial" w:hAnsi="Arial" w:cs="Arial"/>
                <w:sz w:val="20"/>
                <w:szCs w:val="20"/>
                <w:lang w:val="en-US"/>
              </w:rPr>
            </w:pPr>
            <w:r w:rsidRPr="00183C6A">
              <w:rPr>
                <w:rFonts w:ascii="Arial" w:hAnsi="Arial" w:cs="Arial"/>
                <w:sz w:val="20"/>
                <w:szCs w:val="20"/>
                <w:lang w:val="en-US"/>
              </w:rPr>
              <w:t>6 weeks</w:t>
            </w:r>
          </w:p>
        </w:tc>
        <w:tc>
          <w:tcPr>
            <w:tcW w:w="2552" w:type="dxa"/>
            <w:tcBorders>
              <w:left w:val="nil"/>
              <w:right w:val="nil"/>
            </w:tcBorders>
          </w:tcPr>
          <w:p w14:paraId="12B6CB00" w14:textId="77777777" w:rsidR="000B3684" w:rsidRPr="00183C6A" w:rsidRDefault="000B3684" w:rsidP="007C1F06">
            <w:pPr>
              <w:rPr>
                <w:rFonts w:ascii="Arial" w:hAnsi="Arial" w:cs="Arial"/>
                <w:sz w:val="20"/>
                <w:szCs w:val="20"/>
                <w:lang w:val="fr-FR"/>
              </w:rPr>
            </w:pPr>
            <w:r w:rsidRPr="00183C6A">
              <w:rPr>
                <w:rFonts w:ascii="Arial" w:hAnsi="Arial" w:cs="Arial"/>
                <w:sz w:val="20"/>
                <w:szCs w:val="20"/>
                <w:lang w:val="fr-FR"/>
              </w:rPr>
              <w:t>· Illness perception (own questionnaire)</w:t>
            </w:r>
          </w:p>
          <w:p w14:paraId="09967FE4" w14:textId="77777777" w:rsidR="000B3684" w:rsidRPr="00183C6A" w:rsidRDefault="000B3684" w:rsidP="007C1F06">
            <w:pPr>
              <w:rPr>
                <w:rFonts w:ascii="Arial" w:hAnsi="Arial" w:cs="Arial"/>
                <w:sz w:val="20"/>
                <w:szCs w:val="20"/>
                <w:lang w:val="fr-FR"/>
              </w:rPr>
            </w:pPr>
            <w:r w:rsidRPr="00183C6A">
              <w:rPr>
                <w:rFonts w:ascii="Arial" w:hAnsi="Arial" w:cs="Arial"/>
                <w:sz w:val="20"/>
                <w:szCs w:val="20"/>
                <w:lang w:val="fr-FR"/>
              </w:rPr>
              <w:t>· Therapy perception (own questionnaire)</w:t>
            </w:r>
          </w:p>
        </w:tc>
        <w:tc>
          <w:tcPr>
            <w:tcW w:w="2552" w:type="dxa"/>
            <w:tcBorders>
              <w:left w:val="nil"/>
              <w:right w:val="nil"/>
            </w:tcBorders>
          </w:tcPr>
          <w:p w14:paraId="5FAFEC9B" w14:textId="77777777" w:rsidR="000B3684" w:rsidRPr="00322204" w:rsidRDefault="00C363AF" w:rsidP="007C1F06">
            <w:pPr>
              <w:jc w:val="both"/>
              <w:rPr>
                <w:rFonts w:ascii="Arial" w:hAnsi="Arial" w:cs="Arial"/>
                <w:sz w:val="20"/>
                <w:szCs w:val="20"/>
                <w:lang w:val="en-US"/>
              </w:rPr>
            </w:pPr>
            <w:r w:rsidRPr="00322204">
              <w:rPr>
                <w:rFonts w:ascii="Arial" w:hAnsi="Arial" w:cs="Arial"/>
                <w:sz w:val="20"/>
                <w:szCs w:val="20"/>
                <w:lang w:val="en-US"/>
              </w:rPr>
              <w:t>Illness perception</w:t>
            </w:r>
          </w:p>
          <w:p w14:paraId="55442F03" w14:textId="3D528E9B" w:rsidR="00C363AF" w:rsidRPr="00322204" w:rsidRDefault="00C363AF" w:rsidP="00C363AF">
            <w:pPr>
              <w:jc w:val="both"/>
              <w:rPr>
                <w:rFonts w:ascii="Arial" w:hAnsi="Arial" w:cs="Arial"/>
                <w:sz w:val="20"/>
                <w:szCs w:val="20"/>
                <w:lang w:val="en-US"/>
              </w:rPr>
            </w:pPr>
            <w:r w:rsidRPr="00322204">
              <w:rPr>
                <w:rFonts w:ascii="Arial" w:hAnsi="Arial" w:cs="Arial"/>
                <w:sz w:val="20"/>
                <w:szCs w:val="20"/>
                <w:lang w:val="en-GB"/>
              </w:rPr>
              <w:t>EG</w:t>
            </w:r>
            <w:r w:rsidR="00E92883" w:rsidRPr="00322204">
              <w:rPr>
                <w:rFonts w:ascii="Arial" w:hAnsi="Arial" w:cs="Arial"/>
                <w:sz w:val="20"/>
                <w:szCs w:val="20"/>
                <w:lang w:val="en-GB"/>
              </w:rPr>
              <w:t>&gt;</w:t>
            </w:r>
            <w:r w:rsidRPr="00322204">
              <w:rPr>
                <w:rFonts w:ascii="Arial" w:hAnsi="Arial" w:cs="Arial"/>
                <w:sz w:val="20"/>
                <w:szCs w:val="20"/>
                <w:lang w:val="en-GB"/>
              </w:rPr>
              <w:t>CG (</w:t>
            </w:r>
            <w:r w:rsidRPr="00322204">
              <w:rPr>
                <w:rFonts w:ascii="Arial" w:hAnsi="Arial" w:cs="Arial"/>
                <w:sz w:val="20"/>
                <w:szCs w:val="20"/>
                <w:lang w:val="en-US"/>
              </w:rPr>
              <w:t>p= 0,0</w:t>
            </w:r>
            <w:r w:rsidR="00E92883" w:rsidRPr="00322204">
              <w:rPr>
                <w:rFonts w:ascii="Arial" w:hAnsi="Arial" w:cs="Arial"/>
                <w:sz w:val="20"/>
                <w:szCs w:val="20"/>
                <w:lang w:val="en-US"/>
              </w:rPr>
              <w:t>2</w:t>
            </w:r>
            <w:r w:rsidRPr="00322204">
              <w:rPr>
                <w:rFonts w:ascii="Arial" w:hAnsi="Arial" w:cs="Arial"/>
                <w:sz w:val="20"/>
                <w:szCs w:val="20"/>
                <w:lang w:val="en-US"/>
              </w:rPr>
              <w:t>)</w:t>
            </w:r>
          </w:p>
          <w:p w14:paraId="6D19BE94" w14:textId="77777777" w:rsidR="00C363AF" w:rsidRPr="00322204" w:rsidRDefault="00C363AF" w:rsidP="007C1F06">
            <w:pPr>
              <w:jc w:val="both"/>
              <w:rPr>
                <w:rFonts w:ascii="Arial" w:hAnsi="Arial" w:cs="Arial"/>
                <w:sz w:val="20"/>
                <w:szCs w:val="20"/>
                <w:lang w:val="en-US"/>
              </w:rPr>
            </w:pPr>
          </w:p>
          <w:p w14:paraId="5EC682A7" w14:textId="77777777" w:rsidR="00C363AF" w:rsidRPr="00322204" w:rsidRDefault="00C363AF" w:rsidP="00C363AF">
            <w:pPr>
              <w:jc w:val="both"/>
              <w:rPr>
                <w:rFonts w:ascii="Arial" w:hAnsi="Arial" w:cs="Arial"/>
                <w:sz w:val="20"/>
                <w:szCs w:val="20"/>
                <w:lang w:val="en-GB"/>
              </w:rPr>
            </w:pPr>
            <w:r w:rsidRPr="00322204">
              <w:rPr>
                <w:rFonts w:ascii="Arial" w:hAnsi="Arial" w:cs="Arial"/>
                <w:sz w:val="20"/>
                <w:szCs w:val="20"/>
                <w:lang w:val="fr-FR"/>
              </w:rPr>
              <w:t>Therapy perception</w:t>
            </w:r>
            <w:r w:rsidRPr="00322204">
              <w:rPr>
                <w:rFonts w:ascii="Arial" w:hAnsi="Arial" w:cs="Arial"/>
                <w:sz w:val="20"/>
                <w:szCs w:val="20"/>
                <w:lang w:val="en-GB"/>
              </w:rPr>
              <w:t xml:space="preserve"> </w:t>
            </w:r>
          </w:p>
          <w:p w14:paraId="33CC62B4" w14:textId="71AC9B7B" w:rsidR="00C363AF" w:rsidRPr="00322204" w:rsidRDefault="00C363AF" w:rsidP="00C363AF">
            <w:pPr>
              <w:jc w:val="both"/>
              <w:rPr>
                <w:rFonts w:ascii="Arial" w:hAnsi="Arial" w:cs="Arial"/>
                <w:sz w:val="20"/>
                <w:szCs w:val="20"/>
                <w:lang w:val="en-US"/>
              </w:rPr>
            </w:pPr>
            <w:r w:rsidRPr="00322204">
              <w:rPr>
                <w:rFonts w:ascii="Arial" w:hAnsi="Arial" w:cs="Arial"/>
                <w:sz w:val="20"/>
                <w:szCs w:val="20"/>
                <w:lang w:val="en-GB"/>
              </w:rPr>
              <w:t>EG&lt;CG (</w:t>
            </w:r>
            <w:r w:rsidRPr="00322204">
              <w:rPr>
                <w:rFonts w:ascii="Arial" w:hAnsi="Arial" w:cs="Arial"/>
                <w:sz w:val="20"/>
                <w:szCs w:val="20"/>
                <w:lang w:val="en-US"/>
              </w:rPr>
              <w:t>p= 0,0</w:t>
            </w:r>
            <w:r w:rsidR="00E92883" w:rsidRPr="00322204">
              <w:rPr>
                <w:rFonts w:ascii="Arial" w:hAnsi="Arial" w:cs="Arial"/>
                <w:sz w:val="20"/>
                <w:szCs w:val="20"/>
                <w:lang w:val="en-US"/>
              </w:rPr>
              <w:t>2</w:t>
            </w:r>
            <w:r w:rsidRPr="00322204">
              <w:rPr>
                <w:rFonts w:ascii="Arial" w:hAnsi="Arial" w:cs="Arial"/>
                <w:sz w:val="20"/>
                <w:szCs w:val="20"/>
                <w:lang w:val="en-US"/>
              </w:rPr>
              <w:t>)</w:t>
            </w:r>
          </w:p>
          <w:p w14:paraId="55BA8B17" w14:textId="42F35A59" w:rsidR="00C363AF" w:rsidRPr="00322204" w:rsidRDefault="00C363AF" w:rsidP="007C1F06">
            <w:pPr>
              <w:jc w:val="both"/>
              <w:rPr>
                <w:rFonts w:ascii="Arial" w:hAnsi="Arial" w:cs="Arial"/>
                <w:sz w:val="20"/>
                <w:szCs w:val="20"/>
                <w:lang w:val="en-US"/>
              </w:rPr>
            </w:pPr>
          </w:p>
        </w:tc>
      </w:tr>
      <w:tr w:rsidR="000B3684" w:rsidRPr="00762A65" w14:paraId="2DC540FB" w14:textId="77777777" w:rsidTr="007C1F06">
        <w:tc>
          <w:tcPr>
            <w:tcW w:w="1135" w:type="dxa"/>
            <w:tcBorders>
              <w:left w:val="nil"/>
              <w:right w:val="nil"/>
            </w:tcBorders>
          </w:tcPr>
          <w:p w14:paraId="1AED715A" w14:textId="343FDE43" w:rsidR="000B3684" w:rsidRPr="00183C6A" w:rsidRDefault="000B3684" w:rsidP="007C1F06">
            <w:pPr>
              <w:jc w:val="both"/>
              <w:rPr>
                <w:rFonts w:ascii="Arial" w:hAnsi="Arial" w:cs="Arial"/>
                <w:b/>
                <w:bCs/>
                <w:sz w:val="20"/>
                <w:szCs w:val="20"/>
              </w:rPr>
            </w:pPr>
            <w:r w:rsidRPr="00183C6A">
              <w:rPr>
                <w:rFonts w:ascii="Arial" w:hAnsi="Arial" w:cs="Arial"/>
                <w:b/>
                <w:bCs/>
                <w:sz w:val="20"/>
                <w:szCs w:val="20"/>
              </w:rPr>
              <w:t xml:space="preserve">Wilkie DJ, et al (2010) </w:t>
            </w:r>
            <w:r w:rsidRPr="00183C6A">
              <w:rPr>
                <w:rFonts w:ascii="Arial" w:hAnsi="Arial" w:cs="Arial"/>
                <w:sz w:val="20"/>
                <w:szCs w:val="20"/>
                <w:lang w:val="en-US"/>
              </w:rPr>
              <w:t>[3</w:t>
            </w:r>
            <w:r w:rsidR="00C23649">
              <w:rPr>
                <w:rFonts w:ascii="Arial" w:hAnsi="Arial" w:cs="Arial"/>
                <w:sz w:val="20"/>
                <w:szCs w:val="20"/>
                <w:lang w:val="en-US"/>
              </w:rPr>
              <w:t>9</w:t>
            </w:r>
            <w:r w:rsidRPr="00183C6A">
              <w:rPr>
                <w:rFonts w:ascii="Arial" w:hAnsi="Arial" w:cs="Arial"/>
                <w:sz w:val="20"/>
                <w:szCs w:val="20"/>
                <w:lang w:val="en-US"/>
              </w:rPr>
              <w:t>]</w:t>
            </w:r>
          </w:p>
        </w:tc>
        <w:tc>
          <w:tcPr>
            <w:tcW w:w="992" w:type="dxa"/>
            <w:tcBorders>
              <w:left w:val="nil"/>
              <w:right w:val="nil"/>
            </w:tcBorders>
          </w:tcPr>
          <w:p w14:paraId="2222505B" w14:textId="77777777" w:rsidR="000B3684" w:rsidRPr="00183C6A" w:rsidRDefault="000B3684" w:rsidP="007C1F06">
            <w:pPr>
              <w:jc w:val="center"/>
              <w:rPr>
                <w:rFonts w:ascii="Arial" w:hAnsi="Arial" w:cs="Arial"/>
                <w:color w:val="000000"/>
                <w:sz w:val="20"/>
                <w:szCs w:val="20"/>
                <w:lang w:val="en-US"/>
              </w:rPr>
            </w:pPr>
            <w:r w:rsidRPr="00183C6A">
              <w:rPr>
                <w:rFonts w:ascii="Arial" w:hAnsi="Arial" w:cs="Arial"/>
                <w:color w:val="000000"/>
                <w:sz w:val="20"/>
                <w:szCs w:val="20"/>
                <w:lang w:val="en-US"/>
              </w:rPr>
              <w:t>Clinical Center</w:t>
            </w:r>
          </w:p>
        </w:tc>
        <w:tc>
          <w:tcPr>
            <w:tcW w:w="1984" w:type="dxa"/>
            <w:tcBorders>
              <w:left w:val="nil"/>
              <w:right w:val="nil"/>
            </w:tcBorders>
          </w:tcPr>
          <w:p w14:paraId="1971718D"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b/>
                <w:bCs/>
                <w:sz w:val="20"/>
                <w:szCs w:val="20"/>
                <w:lang w:val="en-GB"/>
              </w:rPr>
              <w:t>EG:</w:t>
            </w:r>
            <w:r w:rsidRPr="00183C6A">
              <w:rPr>
                <w:rFonts w:ascii="Arial" w:hAnsi="Arial" w:cs="Arial"/>
                <w:sz w:val="20"/>
                <w:szCs w:val="20"/>
                <w:lang w:val="en-GB"/>
              </w:rPr>
              <w:t xml:space="preserve"> </w:t>
            </w:r>
          </w:p>
          <w:p w14:paraId="301DF46F"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Healthy lifestyle programs</w:t>
            </w:r>
          </w:p>
          <w:p w14:paraId="0837015F" w14:textId="77777777" w:rsidR="000B3684" w:rsidRPr="00183C6A" w:rsidRDefault="000B3684" w:rsidP="007C1F06">
            <w:pPr>
              <w:autoSpaceDE w:val="0"/>
              <w:autoSpaceDN w:val="0"/>
              <w:adjustRightInd w:val="0"/>
              <w:rPr>
                <w:rFonts w:ascii="Arial" w:hAnsi="Arial" w:cs="Arial"/>
                <w:sz w:val="20"/>
                <w:szCs w:val="20"/>
                <w:lang w:val="en-GB"/>
              </w:rPr>
            </w:pPr>
          </w:p>
          <w:p w14:paraId="413C5215"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b/>
                <w:bCs/>
                <w:sz w:val="20"/>
                <w:szCs w:val="20"/>
                <w:lang w:val="en-GB"/>
              </w:rPr>
              <w:t>CG:</w:t>
            </w:r>
            <w:r w:rsidRPr="00183C6A">
              <w:rPr>
                <w:rFonts w:ascii="Arial" w:hAnsi="Arial" w:cs="Arial"/>
                <w:sz w:val="20"/>
                <w:szCs w:val="20"/>
                <w:lang w:val="en-GB"/>
              </w:rPr>
              <w:t xml:space="preserve"> </w:t>
            </w:r>
          </w:p>
          <w:p w14:paraId="4225CECA" w14:textId="77777777" w:rsidR="000B3684" w:rsidRPr="00183C6A" w:rsidRDefault="000B3684" w:rsidP="007C1F06">
            <w:pPr>
              <w:autoSpaceDE w:val="0"/>
              <w:autoSpaceDN w:val="0"/>
              <w:adjustRightInd w:val="0"/>
              <w:rPr>
                <w:rFonts w:ascii="Arial" w:hAnsi="Arial" w:cs="Arial"/>
                <w:sz w:val="20"/>
                <w:szCs w:val="20"/>
                <w:lang w:val="en-GB"/>
              </w:rPr>
            </w:pPr>
            <w:r w:rsidRPr="00183C6A">
              <w:rPr>
                <w:rFonts w:ascii="Arial" w:hAnsi="Arial" w:cs="Arial"/>
                <w:sz w:val="20"/>
                <w:szCs w:val="20"/>
                <w:lang w:val="en-GB"/>
              </w:rPr>
              <w:t xml:space="preserve">       </w:t>
            </w:r>
            <w:r w:rsidRPr="00183C6A">
              <w:rPr>
                <w:rFonts w:ascii="Arial" w:hAnsi="Arial" w:cs="Arial"/>
                <w:bCs/>
                <w:sz w:val="20"/>
                <w:szCs w:val="20"/>
                <w:lang w:val="en-GB"/>
              </w:rPr>
              <w:t>Talking about cancer experience</w:t>
            </w:r>
          </w:p>
          <w:p w14:paraId="3F7AE915" w14:textId="77777777" w:rsidR="000B3684" w:rsidRPr="00183C6A" w:rsidRDefault="000B3684" w:rsidP="007C1F06">
            <w:pPr>
              <w:autoSpaceDE w:val="0"/>
              <w:autoSpaceDN w:val="0"/>
              <w:adjustRightInd w:val="0"/>
              <w:ind w:right="34"/>
              <w:rPr>
                <w:rFonts w:ascii="Arial" w:hAnsi="Arial" w:cs="Arial"/>
                <w:sz w:val="20"/>
                <w:szCs w:val="20"/>
                <w:lang w:val="en-US"/>
              </w:rPr>
            </w:pPr>
          </w:p>
          <w:p w14:paraId="694CB254" w14:textId="77777777" w:rsidR="000B3684" w:rsidRPr="00183C6A" w:rsidRDefault="000B3684" w:rsidP="007C1F06">
            <w:pPr>
              <w:autoSpaceDE w:val="0"/>
              <w:autoSpaceDN w:val="0"/>
              <w:adjustRightInd w:val="0"/>
              <w:rPr>
                <w:rFonts w:ascii="Arial" w:hAnsi="Arial" w:cs="Arial"/>
                <w:sz w:val="20"/>
                <w:szCs w:val="20"/>
                <w:lang w:val="en-US"/>
              </w:rPr>
            </w:pPr>
          </w:p>
        </w:tc>
        <w:tc>
          <w:tcPr>
            <w:tcW w:w="4206" w:type="dxa"/>
            <w:tcBorders>
              <w:left w:val="nil"/>
              <w:right w:val="nil"/>
            </w:tcBorders>
          </w:tcPr>
          <w:p w14:paraId="3E622957" w14:textId="77777777" w:rsidR="000B3684" w:rsidRPr="00183C6A" w:rsidRDefault="000B3684" w:rsidP="007C1F06">
            <w:pPr>
              <w:autoSpaceDE w:val="0"/>
              <w:autoSpaceDN w:val="0"/>
              <w:adjustRightInd w:val="0"/>
              <w:ind w:right="34"/>
              <w:jc w:val="center"/>
              <w:rPr>
                <w:rFonts w:ascii="Arial" w:hAnsi="Arial" w:cs="Arial"/>
                <w:bCs/>
                <w:sz w:val="20"/>
                <w:szCs w:val="20"/>
                <w:lang w:val="en-US"/>
              </w:rPr>
            </w:pPr>
            <w:r w:rsidRPr="00183C6A">
              <w:rPr>
                <w:rFonts w:ascii="Arial" w:hAnsi="Arial" w:cs="Arial"/>
                <w:sz w:val="20"/>
                <w:szCs w:val="20"/>
                <w:lang w:val="en-GB"/>
              </w:rPr>
              <w:t xml:space="preserve">FACE-TO-FACE/TELEPHONE/MAIL INTERVIEWS + </w:t>
            </w:r>
            <w:r w:rsidRPr="00183C6A">
              <w:rPr>
                <w:rFonts w:ascii="Arial" w:hAnsi="Arial" w:cs="Arial"/>
                <w:bCs/>
                <w:sz w:val="20"/>
                <w:szCs w:val="20"/>
                <w:lang w:val="en-US"/>
              </w:rPr>
              <w:t>VIDEOTAPE</w:t>
            </w:r>
          </w:p>
          <w:p w14:paraId="56D8CCDD" w14:textId="77777777" w:rsidR="000B3684" w:rsidRPr="00183C6A" w:rsidRDefault="000B3684" w:rsidP="007C1F06">
            <w:pPr>
              <w:autoSpaceDE w:val="0"/>
              <w:autoSpaceDN w:val="0"/>
              <w:adjustRightInd w:val="0"/>
              <w:ind w:right="34"/>
              <w:jc w:val="center"/>
              <w:rPr>
                <w:rFonts w:ascii="Arial" w:hAnsi="Arial" w:cs="Arial"/>
                <w:bCs/>
                <w:sz w:val="20"/>
                <w:szCs w:val="20"/>
                <w:lang w:val="en-US"/>
              </w:rPr>
            </w:pPr>
          </w:p>
          <w:p w14:paraId="56382774" w14:textId="77777777" w:rsidR="000B3684" w:rsidRPr="00183C6A" w:rsidRDefault="000B3684" w:rsidP="007C1F06">
            <w:pPr>
              <w:autoSpaceDE w:val="0"/>
              <w:autoSpaceDN w:val="0"/>
              <w:adjustRightInd w:val="0"/>
              <w:ind w:right="34"/>
              <w:jc w:val="both"/>
              <w:rPr>
                <w:rFonts w:ascii="Arial" w:hAnsi="Arial" w:cs="Arial"/>
                <w:bCs/>
                <w:sz w:val="20"/>
                <w:szCs w:val="20"/>
                <w:lang w:val="en-GB"/>
              </w:rPr>
            </w:pPr>
            <w:r w:rsidRPr="00183C6A">
              <w:rPr>
                <w:rFonts w:ascii="Arial" w:hAnsi="Arial" w:cs="Arial"/>
                <w:sz w:val="20"/>
                <w:szCs w:val="20"/>
                <w:lang w:val="en-US"/>
              </w:rPr>
              <w:t xml:space="preserve">    </w:t>
            </w:r>
            <w:r w:rsidRPr="00183C6A">
              <w:rPr>
                <w:rFonts w:ascii="Arial" w:hAnsi="Arial" w:cs="Arial"/>
                <w:bCs/>
                <w:sz w:val="20"/>
                <w:szCs w:val="20"/>
                <w:lang w:val="en-GB"/>
              </w:rPr>
              <w:t xml:space="preserve">- Training for symptom self-management </w:t>
            </w:r>
          </w:p>
          <w:p w14:paraId="434E7FEE" w14:textId="77777777" w:rsidR="000B3684" w:rsidRPr="00183C6A" w:rsidRDefault="000B3684" w:rsidP="007C1F06">
            <w:pPr>
              <w:autoSpaceDE w:val="0"/>
              <w:autoSpaceDN w:val="0"/>
              <w:adjustRightInd w:val="0"/>
              <w:ind w:right="34"/>
              <w:jc w:val="both"/>
              <w:rPr>
                <w:rFonts w:ascii="Arial" w:hAnsi="Arial" w:cs="Arial"/>
                <w:bCs/>
                <w:sz w:val="20"/>
                <w:szCs w:val="20"/>
                <w:lang w:val="en-GB"/>
              </w:rPr>
            </w:pPr>
            <w:r w:rsidRPr="00183C6A">
              <w:rPr>
                <w:rFonts w:ascii="Arial" w:hAnsi="Arial" w:cs="Arial"/>
                <w:bCs/>
                <w:sz w:val="20"/>
                <w:szCs w:val="20"/>
                <w:lang w:val="en-GB"/>
              </w:rPr>
              <w:t xml:space="preserve">        strategies</w:t>
            </w:r>
          </w:p>
          <w:p w14:paraId="358EB1CA" w14:textId="77777777" w:rsidR="000B3684" w:rsidRPr="00183C6A" w:rsidRDefault="000B3684" w:rsidP="007C1F06">
            <w:pPr>
              <w:autoSpaceDE w:val="0"/>
              <w:autoSpaceDN w:val="0"/>
              <w:adjustRightInd w:val="0"/>
              <w:ind w:right="34"/>
              <w:jc w:val="both"/>
              <w:rPr>
                <w:rFonts w:ascii="Arial" w:hAnsi="Arial" w:cs="Arial"/>
                <w:bCs/>
                <w:sz w:val="20"/>
                <w:szCs w:val="20"/>
                <w:lang w:val="en-GB"/>
              </w:rPr>
            </w:pPr>
            <w:r w:rsidRPr="00183C6A">
              <w:rPr>
                <w:rFonts w:ascii="Arial" w:hAnsi="Arial" w:cs="Arial"/>
                <w:bCs/>
                <w:sz w:val="20"/>
                <w:szCs w:val="20"/>
                <w:lang w:val="en-GB"/>
              </w:rPr>
              <w:t xml:space="preserve">    - Training for practical self-management activities</w:t>
            </w:r>
          </w:p>
        </w:tc>
        <w:tc>
          <w:tcPr>
            <w:tcW w:w="1757" w:type="dxa"/>
            <w:tcBorders>
              <w:left w:val="nil"/>
              <w:right w:val="nil"/>
            </w:tcBorders>
          </w:tcPr>
          <w:p w14:paraId="3E47748A" w14:textId="77777777" w:rsidR="000B3684" w:rsidRPr="00183C6A" w:rsidRDefault="000B3684" w:rsidP="007C1F06">
            <w:pPr>
              <w:jc w:val="center"/>
              <w:rPr>
                <w:rFonts w:ascii="Arial" w:hAnsi="Arial" w:cs="Arial"/>
                <w:sz w:val="20"/>
                <w:szCs w:val="20"/>
                <w:lang w:val="en-US"/>
              </w:rPr>
            </w:pPr>
            <w:r w:rsidRPr="00183C6A">
              <w:rPr>
                <w:rFonts w:ascii="Arial" w:hAnsi="Arial" w:cs="Arial"/>
                <w:sz w:val="20"/>
                <w:szCs w:val="20"/>
                <w:lang w:val="en-US"/>
              </w:rPr>
              <w:t>4 weeks</w:t>
            </w:r>
          </w:p>
          <w:p w14:paraId="564EAA06" w14:textId="77777777" w:rsidR="000B3684" w:rsidRPr="00183C6A" w:rsidRDefault="000B3684" w:rsidP="007C1F06">
            <w:pPr>
              <w:jc w:val="center"/>
              <w:rPr>
                <w:rFonts w:ascii="Arial" w:hAnsi="Arial" w:cs="Arial"/>
                <w:sz w:val="20"/>
                <w:szCs w:val="20"/>
                <w:lang w:val="en-US"/>
              </w:rPr>
            </w:pPr>
            <w:r w:rsidRPr="00183C6A">
              <w:rPr>
                <w:rFonts w:ascii="Arial" w:hAnsi="Arial" w:cs="Arial"/>
                <w:sz w:val="20"/>
                <w:szCs w:val="20"/>
                <w:lang w:val="en-US"/>
              </w:rPr>
              <w:t>5-10min</w:t>
            </w:r>
          </w:p>
        </w:tc>
        <w:tc>
          <w:tcPr>
            <w:tcW w:w="2552" w:type="dxa"/>
            <w:tcBorders>
              <w:left w:val="nil"/>
              <w:right w:val="nil"/>
            </w:tcBorders>
          </w:tcPr>
          <w:p w14:paraId="22DD847E" w14:textId="77777777" w:rsidR="000B3684" w:rsidRPr="00183C6A" w:rsidRDefault="000B3684" w:rsidP="007C1F06">
            <w:pPr>
              <w:rPr>
                <w:rFonts w:ascii="Arial" w:hAnsi="Arial" w:cs="Arial"/>
                <w:sz w:val="20"/>
                <w:szCs w:val="20"/>
                <w:lang w:val="fr-FR"/>
              </w:rPr>
            </w:pPr>
            <w:r w:rsidRPr="00183C6A">
              <w:rPr>
                <w:rFonts w:ascii="Arial" w:hAnsi="Arial" w:cs="Arial"/>
                <w:sz w:val="20"/>
                <w:szCs w:val="20"/>
                <w:lang w:val="fr-FR"/>
              </w:rPr>
              <w:t>· Anxiety (STAI)</w:t>
            </w:r>
          </w:p>
          <w:p w14:paraId="2730A739" w14:textId="77777777" w:rsidR="000B3684" w:rsidRPr="00183C6A" w:rsidRDefault="000B3684" w:rsidP="007C1F06">
            <w:pPr>
              <w:rPr>
                <w:rFonts w:ascii="Arial" w:hAnsi="Arial" w:cs="Arial"/>
                <w:sz w:val="20"/>
                <w:szCs w:val="20"/>
                <w:lang w:val="fr-FR"/>
              </w:rPr>
            </w:pPr>
            <w:r w:rsidRPr="00183C6A">
              <w:rPr>
                <w:rFonts w:ascii="Arial" w:hAnsi="Arial" w:cs="Arial"/>
                <w:sz w:val="20"/>
                <w:szCs w:val="20"/>
                <w:lang w:val="fr-FR"/>
              </w:rPr>
              <w:t>· Depression (CES-D)</w:t>
            </w:r>
          </w:p>
          <w:p w14:paraId="108BFA32"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Pain (MPQ; PINS)</w:t>
            </w:r>
          </w:p>
          <w:p w14:paraId="650A0463"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Pain Management (Audiotape Scoring Tool)</w:t>
            </w:r>
          </w:p>
          <w:p w14:paraId="4C573AF5"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Actual Pain (VAS)</w:t>
            </w:r>
          </w:p>
          <w:p w14:paraId="497D9F8C"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Pain Relief (MPQ; VAS)</w:t>
            </w:r>
          </w:p>
          <w:p w14:paraId="735E8FD4"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Analgesic management (PMI)</w:t>
            </w:r>
          </w:p>
          <w:p w14:paraId="0DC0AD48" w14:textId="77777777" w:rsidR="000B3684" w:rsidRPr="00183C6A" w:rsidRDefault="000B3684" w:rsidP="007C1F06">
            <w:pPr>
              <w:rPr>
                <w:rFonts w:ascii="Arial" w:hAnsi="Arial" w:cs="Arial"/>
                <w:sz w:val="20"/>
                <w:szCs w:val="20"/>
                <w:lang w:val="en-US"/>
              </w:rPr>
            </w:pPr>
            <w:r w:rsidRPr="00183C6A">
              <w:rPr>
                <w:rFonts w:ascii="Arial" w:hAnsi="Arial" w:cs="Arial"/>
                <w:sz w:val="20"/>
                <w:szCs w:val="20"/>
                <w:lang w:val="en-US"/>
              </w:rPr>
              <w:t>· Catastrophyzing Pain Coping (CSQ)</w:t>
            </w:r>
          </w:p>
        </w:tc>
        <w:tc>
          <w:tcPr>
            <w:tcW w:w="2552" w:type="dxa"/>
            <w:tcBorders>
              <w:left w:val="nil"/>
              <w:right w:val="nil"/>
            </w:tcBorders>
          </w:tcPr>
          <w:p w14:paraId="3C7ED517" w14:textId="50AD3C0A" w:rsidR="006154B2" w:rsidRPr="00322204" w:rsidRDefault="00C15E44" w:rsidP="007C1F06">
            <w:pPr>
              <w:jc w:val="both"/>
              <w:rPr>
                <w:rFonts w:ascii="Arial" w:hAnsi="Arial" w:cs="Arial"/>
                <w:sz w:val="20"/>
                <w:szCs w:val="20"/>
                <w:lang w:val="en-GB"/>
              </w:rPr>
            </w:pPr>
            <w:r w:rsidRPr="00322204">
              <w:rPr>
                <w:rFonts w:ascii="Arial" w:hAnsi="Arial" w:cs="Arial"/>
                <w:sz w:val="20"/>
                <w:szCs w:val="20"/>
                <w:lang w:val="en-GB"/>
              </w:rPr>
              <w:t xml:space="preserve">Pain Management </w:t>
            </w:r>
          </w:p>
          <w:p w14:paraId="20E52C98" w14:textId="4A975434" w:rsidR="00C15E44" w:rsidRPr="00322204" w:rsidRDefault="00C15E44" w:rsidP="007C1F06">
            <w:pPr>
              <w:jc w:val="both"/>
              <w:rPr>
                <w:rFonts w:ascii="Arial" w:hAnsi="Arial" w:cs="Arial"/>
                <w:sz w:val="20"/>
                <w:szCs w:val="20"/>
                <w:lang w:val="en-GB"/>
              </w:rPr>
            </w:pPr>
            <w:r w:rsidRPr="00322204">
              <w:rPr>
                <w:rFonts w:ascii="Arial" w:hAnsi="Arial" w:cs="Arial"/>
                <w:sz w:val="20"/>
                <w:szCs w:val="20"/>
                <w:lang w:val="en-GB"/>
              </w:rPr>
              <w:t>EG&gt;CG (p&lt;0,01)</w:t>
            </w:r>
          </w:p>
          <w:p w14:paraId="678BBAF0" w14:textId="77777777" w:rsidR="006154B2" w:rsidRPr="00322204" w:rsidRDefault="006154B2" w:rsidP="007C1F06">
            <w:pPr>
              <w:jc w:val="both"/>
              <w:rPr>
                <w:rFonts w:ascii="Arial" w:hAnsi="Arial" w:cs="Arial"/>
                <w:sz w:val="20"/>
                <w:szCs w:val="20"/>
                <w:lang w:val="en-GB"/>
              </w:rPr>
            </w:pPr>
          </w:p>
          <w:p w14:paraId="37F3123C" w14:textId="77777777" w:rsidR="00827AED" w:rsidRPr="00322204" w:rsidRDefault="00C15E44" w:rsidP="00C15E44">
            <w:pPr>
              <w:jc w:val="both"/>
              <w:rPr>
                <w:rFonts w:ascii="Arial" w:hAnsi="Arial" w:cs="Arial"/>
                <w:sz w:val="20"/>
                <w:szCs w:val="20"/>
                <w:lang w:val="en-GB"/>
              </w:rPr>
            </w:pPr>
            <w:r w:rsidRPr="00322204">
              <w:rPr>
                <w:rFonts w:ascii="Arial" w:hAnsi="Arial" w:cs="Arial"/>
                <w:sz w:val="20"/>
                <w:szCs w:val="20"/>
                <w:lang w:val="en-GB"/>
              </w:rPr>
              <w:t>Anxiety</w:t>
            </w:r>
          </w:p>
          <w:p w14:paraId="54F6FB92" w14:textId="3144D02D" w:rsidR="00C15E44" w:rsidRPr="00322204" w:rsidRDefault="00C15E44" w:rsidP="00C15E44">
            <w:pPr>
              <w:jc w:val="both"/>
              <w:rPr>
                <w:rFonts w:ascii="Arial" w:hAnsi="Arial" w:cs="Arial"/>
                <w:sz w:val="20"/>
                <w:szCs w:val="20"/>
                <w:lang w:val="en-GB"/>
              </w:rPr>
            </w:pPr>
            <w:r w:rsidRPr="00322204">
              <w:rPr>
                <w:rFonts w:ascii="Arial" w:hAnsi="Arial" w:cs="Arial"/>
                <w:sz w:val="20"/>
                <w:szCs w:val="20"/>
                <w:lang w:val="en-GB"/>
              </w:rPr>
              <w:t>Depression</w:t>
            </w:r>
          </w:p>
          <w:p w14:paraId="361C4D1C" w14:textId="77777777" w:rsidR="00C15E44" w:rsidRPr="00322204" w:rsidRDefault="00C15E44" w:rsidP="00C15E44">
            <w:pPr>
              <w:jc w:val="both"/>
              <w:rPr>
                <w:rFonts w:ascii="Arial" w:hAnsi="Arial" w:cs="Arial"/>
                <w:sz w:val="20"/>
                <w:szCs w:val="20"/>
                <w:lang w:val="en-GB"/>
              </w:rPr>
            </w:pPr>
            <w:r w:rsidRPr="00322204">
              <w:rPr>
                <w:rFonts w:ascii="Arial" w:hAnsi="Arial" w:cs="Arial"/>
                <w:sz w:val="20"/>
                <w:szCs w:val="20"/>
                <w:lang w:val="en-GB"/>
              </w:rPr>
              <w:t>Pain</w:t>
            </w:r>
          </w:p>
          <w:p w14:paraId="37991035" w14:textId="77777777" w:rsidR="00C15E44" w:rsidRPr="00322204" w:rsidRDefault="00C15E44" w:rsidP="00C15E44">
            <w:pPr>
              <w:jc w:val="both"/>
              <w:rPr>
                <w:rFonts w:ascii="Arial" w:hAnsi="Arial" w:cs="Arial"/>
                <w:sz w:val="20"/>
                <w:szCs w:val="20"/>
                <w:lang w:val="en-GB"/>
              </w:rPr>
            </w:pPr>
            <w:r w:rsidRPr="00322204">
              <w:rPr>
                <w:rFonts w:ascii="Arial" w:hAnsi="Arial" w:cs="Arial"/>
                <w:sz w:val="20"/>
                <w:szCs w:val="20"/>
                <w:lang w:val="en-GB"/>
              </w:rPr>
              <w:t>Analgesic management</w:t>
            </w:r>
          </w:p>
          <w:p w14:paraId="58296EEF" w14:textId="15493162" w:rsidR="00C15E44" w:rsidRPr="00322204" w:rsidRDefault="00C15E44" w:rsidP="00C15E44">
            <w:pPr>
              <w:jc w:val="both"/>
              <w:rPr>
                <w:rFonts w:ascii="Arial" w:hAnsi="Arial" w:cs="Arial"/>
                <w:sz w:val="20"/>
                <w:szCs w:val="20"/>
                <w:lang w:val="en-GB"/>
              </w:rPr>
            </w:pPr>
            <w:r w:rsidRPr="00322204">
              <w:rPr>
                <w:rFonts w:ascii="Arial" w:hAnsi="Arial" w:cs="Arial"/>
                <w:sz w:val="20"/>
                <w:szCs w:val="20"/>
                <w:lang w:val="en-GB"/>
              </w:rPr>
              <w:t>Catastrophzing coping</w:t>
            </w:r>
          </w:p>
          <w:p w14:paraId="52F1C598" w14:textId="77777777" w:rsidR="00C15E44" w:rsidRPr="00322204" w:rsidRDefault="00C15E44" w:rsidP="00C15E44">
            <w:pPr>
              <w:jc w:val="both"/>
              <w:rPr>
                <w:rFonts w:ascii="Arial" w:hAnsi="Arial" w:cs="Arial"/>
                <w:sz w:val="20"/>
                <w:szCs w:val="20"/>
                <w:lang w:val="en-GB"/>
              </w:rPr>
            </w:pPr>
            <w:r w:rsidRPr="00322204">
              <w:rPr>
                <w:rFonts w:ascii="Arial" w:hAnsi="Arial" w:cs="Arial"/>
                <w:sz w:val="20"/>
                <w:szCs w:val="20"/>
                <w:lang w:val="en-GB"/>
              </w:rPr>
              <w:t>NS (p&gt;0,05)</w:t>
            </w:r>
          </w:p>
          <w:p w14:paraId="33F82D62" w14:textId="77777777" w:rsidR="00C15E44" w:rsidRPr="00322204" w:rsidRDefault="00C15E44" w:rsidP="00C15E44">
            <w:pPr>
              <w:jc w:val="both"/>
              <w:rPr>
                <w:rFonts w:ascii="Arial" w:hAnsi="Arial" w:cs="Arial"/>
                <w:sz w:val="20"/>
                <w:szCs w:val="20"/>
                <w:lang w:val="en-GB"/>
              </w:rPr>
            </w:pPr>
          </w:p>
          <w:p w14:paraId="0FC904AE" w14:textId="227AB2C8" w:rsidR="00C15E44" w:rsidRPr="00322204" w:rsidRDefault="00C15E44" w:rsidP="00C15E44">
            <w:pPr>
              <w:jc w:val="both"/>
              <w:rPr>
                <w:rFonts w:ascii="Arial" w:hAnsi="Arial" w:cs="Arial"/>
                <w:sz w:val="20"/>
                <w:szCs w:val="20"/>
                <w:lang w:val="en-GB"/>
              </w:rPr>
            </w:pPr>
          </w:p>
        </w:tc>
      </w:tr>
      <w:tr w:rsidR="000B3684" w:rsidRPr="009B5B69" w14:paraId="1B200706" w14:textId="77777777" w:rsidTr="007C1F06">
        <w:tc>
          <w:tcPr>
            <w:tcW w:w="1135" w:type="dxa"/>
            <w:tcBorders>
              <w:left w:val="nil"/>
              <w:right w:val="nil"/>
            </w:tcBorders>
            <w:vAlign w:val="center"/>
          </w:tcPr>
          <w:p w14:paraId="035AB8C0" w14:textId="165C5DEA" w:rsidR="000B3684" w:rsidRPr="00183C6A" w:rsidRDefault="00C23649" w:rsidP="007C1F06">
            <w:pPr>
              <w:jc w:val="center"/>
              <w:rPr>
                <w:rFonts w:ascii="Arial" w:hAnsi="Arial" w:cs="Arial"/>
                <w:b/>
                <w:bCs/>
                <w:sz w:val="20"/>
                <w:szCs w:val="20"/>
              </w:rPr>
            </w:pPr>
            <w:r>
              <w:rPr>
                <w:rFonts w:ascii="Arial" w:hAnsi="Arial" w:cs="Arial"/>
                <w:b/>
                <w:color w:val="000000" w:themeColor="text1"/>
                <w:sz w:val="20"/>
                <w:szCs w:val="20"/>
              </w:rPr>
              <w:lastRenderedPageBreak/>
              <w:t>9</w:t>
            </w:r>
            <w:r w:rsidR="000B3684" w:rsidRPr="00183C6A">
              <w:rPr>
                <w:rFonts w:ascii="Arial" w:hAnsi="Arial" w:cs="Arial"/>
                <w:b/>
                <w:color w:val="000000" w:themeColor="text1"/>
                <w:sz w:val="20"/>
                <w:szCs w:val="20"/>
              </w:rPr>
              <w:t>tudy (year)</w:t>
            </w:r>
          </w:p>
        </w:tc>
        <w:tc>
          <w:tcPr>
            <w:tcW w:w="992" w:type="dxa"/>
            <w:tcBorders>
              <w:left w:val="nil"/>
              <w:right w:val="nil"/>
            </w:tcBorders>
            <w:vAlign w:val="center"/>
          </w:tcPr>
          <w:p w14:paraId="4A6E4FE0" w14:textId="77777777" w:rsidR="000B3684" w:rsidRPr="00183C6A" w:rsidRDefault="000B3684" w:rsidP="007C1F06">
            <w:pPr>
              <w:jc w:val="center"/>
              <w:rPr>
                <w:rFonts w:ascii="Arial" w:hAnsi="Arial" w:cs="Arial"/>
                <w:color w:val="000000"/>
                <w:sz w:val="20"/>
                <w:szCs w:val="20"/>
                <w:lang w:val="en-US"/>
              </w:rPr>
            </w:pPr>
            <w:r w:rsidRPr="00183C6A">
              <w:rPr>
                <w:rFonts w:ascii="Arial" w:hAnsi="Arial" w:cs="Arial"/>
                <w:b/>
                <w:color w:val="000000" w:themeColor="text1"/>
                <w:sz w:val="20"/>
                <w:szCs w:val="20"/>
              </w:rPr>
              <w:t>Setting</w:t>
            </w:r>
          </w:p>
        </w:tc>
        <w:tc>
          <w:tcPr>
            <w:tcW w:w="1984" w:type="dxa"/>
            <w:tcBorders>
              <w:left w:val="nil"/>
              <w:right w:val="nil"/>
            </w:tcBorders>
            <w:vAlign w:val="center"/>
          </w:tcPr>
          <w:p w14:paraId="04FB3213" w14:textId="77777777" w:rsidR="000B3684" w:rsidRPr="00183C6A" w:rsidRDefault="000B3684" w:rsidP="007C1F06">
            <w:pPr>
              <w:autoSpaceDE w:val="0"/>
              <w:autoSpaceDN w:val="0"/>
              <w:adjustRightInd w:val="0"/>
              <w:jc w:val="center"/>
              <w:rPr>
                <w:rFonts w:ascii="Arial" w:hAnsi="Arial" w:cs="Arial"/>
                <w:b/>
                <w:bCs/>
                <w:sz w:val="20"/>
                <w:szCs w:val="20"/>
                <w:lang w:val="en-GB"/>
              </w:rPr>
            </w:pPr>
            <w:r w:rsidRPr="00183C6A">
              <w:rPr>
                <w:rFonts w:ascii="Arial" w:hAnsi="Arial" w:cs="Arial"/>
                <w:b/>
                <w:color w:val="000000" w:themeColor="text1"/>
                <w:sz w:val="20"/>
                <w:szCs w:val="20"/>
              </w:rPr>
              <w:t>Interventions</w:t>
            </w:r>
          </w:p>
        </w:tc>
        <w:tc>
          <w:tcPr>
            <w:tcW w:w="4206" w:type="dxa"/>
            <w:tcBorders>
              <w:left w:val="nil"/>
              <w:right w:val="nil"/>
            </w:tcBorders>
            <w:vAlign w:val="center"/>
          </w:tcPr>
          <w:p w14:paraId="33BCB362" w14:textId="77777777" w:rsidR="000B3684" w:rsidRPr="00183C6A" w:rsidRDefault="000B3684" w:rsidP="007C1F06">
            <w:pPr>
              <w:autoSpaceDE w:val="0"/>
              <w:autoSpaceDN w:val="0"/>
              <w:adjustRightInd w:val="0"/>
              <w:ind w:right="34"/>
              <w:jc w:val="center"/>
              <w:rPr>
                <w:rFonts w:ascii="Arial" w:hAnsi="Arial" w:cs="Arial"/>
                <w:sz w:val="20"/>
                <w:szCs w:val="20"/>
                <w:lang w:val="en-GB"/>
              </w:rPr>
            </w:pPr>
            <w:r w:rsidRPr="00183C6A">
              <w:rPr>
                <w:rFonts w:ascii="Arial" w:hAnsi="Arial" w:cs="Arial"/>
                <w:b/>
                <w:bCs/>
                <w:sz w:val="20"/>
                <w:szCs w:val="20"/>
                <w:lang w:val="en-GB"/>
              </w:rPr>
              <w:t>Healthy lifestyle programs</w:t>
            </w:r>
          </w:p>
        </w:tc>
        <w:tc>
          <w:tcPr>
            <w:tcW w:w="1757" w:type="dxa"/>
            <w:tcBorders>
              <w:left w:val="nil"/>
              <w:right w:val="nil"/>
            </w:tcBorders>
            <w:vAlign w:val="center"/>
          </w:tcPr>
          <w:p w14:paraId="693A7E15" w14:textId="77777777" w:rsidR="000B3684" w:rsidRPr="00183C6A" w:rsidRDefault="000B3684" w:rsidP="007C1F06">
            <w:pPr>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Intervention</w:t>
            </w:r>
          </w:p>
          <w:p w14:paraId="0403D069" w14:textId="77777777" w:rsidR="000B3684" w:rsidRPr="00183C6A" w:rsidRDefault="000B3684" w:rsidP="007C1F06">
            <w:pPr>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duration and</w:t>
            </w:r>
          </w:p>
          <w:p w14:paraId="215F0B63" w14:textId="77777777" w:rsidR="000B3684" w:rsidRPr="00183C6A" w:rsidRDefault="000B3684" w:rsidP="007C1F06">
            <w:pPr>
              <w:jc w:val="center"/>
              <w:rPr>
                <w:rFonts w:ascii="Arial" w:hAnsi="Arial" w:cs="Arial"/>
                <w:b/>
                <w:color w:val="000000" w:themeColor="text1"/>
                <w:sz w:val="20"/>
                <w:szCs w:val="20"/>
                <w:lang w:val="en-GB"/>
              </w:rPr>
            </w:pPr>
            <w:r w:rsidRPr="00183C6A">
              <w:rPr>
                <w:rFonts w:ascii="Arial" w:hAnsi="Arial" w:cs="Arial"/>
                <w:b/>
                <w:color w:val="000000" w:themeColor="text1"/>
                <w:sz w:val="20"/>
                <w:szCs w:val="20"/>
                <w:lang w:val="en-GB"/>
              </w:rPr>
              <w:t>frequency</w:t>
            </w:r>
          </w:p>
          <w:p w14:paraId="56449421" w14:textId="77777777" w:rsidR="000B3684" w:rsidRPr="00183C6A" w:rsidRDefault="000B3684" w:rsidP="007C1F06">
            <w:pPr>
              <w:jc w:val="center"/>
              <w:rPr>
                <w:rFonts w:ascii="Arial" w:hAnsi="Arial" w:cs="Arial"/>
                <w:color w:val="000000" w:themeColor="text1"/>
                <w:sz w:val="20"/>
                <w:szCs w:val="20"/>
                <w:lang w:val="en-GB"/>
              </w:rPr>
            </w:pPr>
            <w:r w:rsidRPr="00183C6A">
              <w:rPr>
                <w:rFonts w:ascii="Arial" w:hAnsi="Arial" w:cs="Arial"/>
                <w:color w:val="000000" w:themeColor="text1"/>
                <w:sz w:val="20"/>
                <w:szCs w:val="20"/>
                <w:lang w:val="en-GB"/>
              </w:rPr>
              <w:t>Weeks</w:t>
            </w:r>
          </w:p>
          <w:p w14:paraId="1FF3948D" w14:textId="77777777" w:rsidR="000B3684" w:rsidRPr="00183C6A" w:rsidRDefault="000B3684" w:rsidP="007C1F06">
            <w:pPr>
              <w:jc w:val="center"/>
              <w:rPr>
                <w:rFonts w:ascii="Arial" w:hAnsi="Arial" w:cs="Arial"/>
                <w:color w:val="000000" w:themeColor="text1"/>
                <w:sz w:val="20"/>
                <w:szCs w:val="20"/>
                <w:lang w:val="en-GB"/>
              </w:rPr>
            </w:pPr>
            <w:r w:rsidRPr="00183C6A">
              <w:rPr>
                <w:rFonts w:ascii="Arial" w:hAnsi="Arial" w:cs="Arial"/>
                <w:color w:val="000000" w:themeColor="text1"/>
                <w:sz w:val="20"/>
                <w:szCs w:val="20"/>
                <w:lang w:val="en-GB"/>
              </w:rPr>
              <w:t>Days x week</w:t>
            </w:r>
          </w:p>
          <w:p w14:paraId="5E96A18A" w14:textId="77777777" w:rsidR="000B3684" w:rsidRPr="00183C6A" w:rsidRDefault="000B3684" w:rsidP="007C1F06">
            <w:pPr>
              <w:jc w:val="center"/>
              <w:rPr>
                <w:rFonts w:ascii="Arial" w:hAnsi="Arial" w:cs="Arial"/>
                <w:sz w:val="20"/>
                <w:szCs w:val="20"/>
                <w:lang w:val="en-US"/>
              </w:rPr>
            </w:pPr>
            <w:r w:rsidRPr="00183C6A">
              <w:rPr>
                <w:rFonts w:ascii="Arial" w:hAnsi="Arial" w:cs="Arial"/>
                <w:color w:val="000000" w:themeColor="text1"/>
                <w:sz w:val="20"/>
                <w:szCs w:val="20"/>
                <w:lang w:val="en-GB"/>
              </w:rPr>
              <w:t>Minutes session</w:t>
            </w:r>
          </w:p>
        </w:tc>
        <w:tc>
          <w:tcPr>
            <w:tcW w:w="2552" w:type="dxa"/>
            <w:tcBorders>
              <w:left w:val="nil"/>
              <w:right w:val="nil"/>
            </w:tcBorders>
            <w:vAlign w:val="center"/>
          </w:tcPr>
          <w:p w14:paraId="53C00D70" w14:textId="77777777" w:rsidR="000B3684" w:rsidRPr="00183C6A" w:rsidRDefault="000B3684" w:rsidP="007C1F06">
            <w:pPr>
              <w:jc w:val="center"/>
              <w:rPr>
                <w:rFonts w:ascii="Arial" w:hAnsi="Arial" w:cs="Arial"/>
                <w:sz w:val="20"/>
                <w:szCs w:val="20"/>
                <w:lang w:val="fr-FR"/>
              </w:rPr>
            </w:pPr>
            <w:r w:rsidRPr="00183C6A">
              <w:rPr>
                <w:rFonts w:ascii="Arial" w:hAnsi="Arial" w:cs="Arial"/>
                <w:b/>
                <w:color w:val="000000" w:themeColor="text1"/>
                <w:sz w:val="20"/>
                <w:szCs w:val="20"/>
              </w:rPr>
              <w:t>Outcomes</w:t>
            </w:r>
          </w:p>
        </w:tc>
        <w:tc>
          <w:tcPr>
            <w:tcW w:w="2552" w:type="dxa"/>
            <w:tcBorders>
              <w:left w:val="nil"/>
              <w:right w:val="nil"/>
            </w:tcBorders>
            <w:vAlign w:val="center"/>
          </w:tcPr>
          <w:p w14:paraId="09D06785" w14:textId="77777777" w:rsidR="000B3684" w:rsidRPr="00322204" w:rsidRDefault="000B3684" w:rsidP="007C1F06">
            <w:pPr>
              <w:jc w:val="center"/>
              <w:rPr>
                <w:rFonts w:ascii="Arial" w:hAnsi="Arial" w:cs="Arial"/>
                <w:sz w:val="20"/>
                <w:szCs w:val="20"/>
                <w:lang w:val="en-GB"/>
              </w:rPr>
            </w:pPr>
            <w:r w:rsidRPr="00322204">
              <w:rPr>
                <w:rFonts w:ascii="Arial" w:hAnsi="Arial" w:cs="Arial"/>
                <w:b/>
                <w:color w:val="000000" w:themeColor="text1"/>
                <w:sz w:val="20"/>
                <w:szCs w:val="20"/>
              </w:rPr>
              <w:t>Main Results</w:t>
            </w:r>
          </w:p>
        </w:tc>
      </w:tr>
      <w:tr w:rsidR="00D57A19" w:rsidRPr="00322204" w14:paraId="190D1483" w14:textId="77777777" w:rsidTr="007C1F06">
        <w:tc>
          <w:tcPr>
            <w:tcW w:w="1135" w:type="dxa"/>
            <w:tcBorders>
              <w:left w:val="nil"/>
              <w:right w:val="nil"/>
            </w:tcBorders>
          </w:tcPr>
          <w:p w14:paraId="36BA4360" w14:textId="175D3613" w:rsidR="00D57A19" w:rsidRPr="00183C6A" w:rsidRDefault="00D57A19" w:rsidP="00D57A19">
            <w:pPr>
              <w:rPr>
                <w:rFonts w:ascii="Arial" w:hAnsi="Arial" w:cs="Arial"/>
                <w:b/>
                <w:bCs/>
                <w:sz w:val="20"/>
                <w:szCs w:val="20"/>
              </w:rPr>
            </w:pPr>
            <w:r w:rsidRPr="00183C6A">
              <w:rPr>
                <w:rFonts w:ascii="Arial" w:hAnsi="Arial" w:cs="Arial"/>
                <w:b/>
                <w:bCs/>
                <w:sz w:val="20"/>
                <w:szCs w:val="20"/>
              </w:rPr>
              <w:t xml:space="preserve">Goldberg RJ, et al (1985) </w:t>
            </w:r>
            <w:r w:rsidRPr="00183C6A">
              <w:rPr>
                <w:rFonts w:ascii="Arial" w:hAnsi="Arial" w:cs="Arial"/>
                <w:sz w:val="20"/>
                <w:szCs w:val="20"/>
                <w:lang w:val="en-US"/>
              </w:rPr>
              <w:t>[</w:t>
            </w:r>
            <w:r w:rsidR="00C23649">
              <w:rPr>
                <w:rFonts w:ascii="Arial" w:hAnsi="Arial" w:cs="Arial"/>
                <w:sz w:val="20"/>
                <w:szCs w:val="20"/>
                <w:lang w:val="en-US"/>
              </w:rPr>
              <w:t>40</w:t>
            </w:r>
            <w:r w:rsidRPr="00183C6A">
              <w:rPr>
                <w:rFonts w:ascii="Arial" w:hAnsi="Arial" w:cs="Arial"/>
                <w:sz w:val="20"/>
                <w:szCs w:val="20"/>
                <w:lang w:val="en-US"/>
              </w:rPr>
              <w:t>]</w:t>
            </w:r>
          </w:p>
        </w:tc>
        <w:tc>
          <w:tcPr>
            <w:tcW w:w="992" w:type="dxa"/>
            <w:tcBorders>
              <w:left w:val="nil"/>
              <w:right w:val="nil"/>
            </w:tcBorders>
          </w:tcPr>
          <w:p w14:paraId="22B79DAE" w14:textId="77777777" w:rsidR="00D57A19" w:rsidRPr="00183C6A" w:rsidRDefault="00D57A19" w:rsidP="00D57A19">
            <w:pPr>
              <w:jc w:val="center"/>
              <w:rPr>
                <w:rFonts w:ascii="Arial" w:hAnsi="Arial" w:cs="Arial"/>
                <w:color w:val="000000"/>
                <w:sz w:val="20"/>
                <w:szCs w:val="20"/>
                <w:lang w:val="en-US"/>
              </w:rPr>
            </w:pPr>
            <w:r w:rsidRPr="00183C6A">
              <w:rPr>
                <w:rFonts w:ascii="Arial" w:hAnsi="Arial" w:cs="Arial"/>
                <w:color w:val="000000"/>
                <w:sz w:val="20"/>
                <w:szCs w:val="20"/>
                <w:lang w:val="en-US"/>
              </w:rPr>
              <w:t>Hospital</w:t>
            </w:r>
          </w:p>
        </w:tc>
        <w:tc>
          <w:tcPr>
            <w:tcW w:w="1984" w:type="dxa"/>
            <w:tcBorders>
              <w:left w:val="nil"/>
              <w:right w:val="nil"/>
            </w:tcBorders>
          </w:tcPr>
          <w:p w14:paraId="7928F3F3" w14:textId="77777777" w:rsidR="00D57A19" w:rsidRPr="00183C6A" w:rsidRDefault="00D57A19" w:rsidP="00D57A19">
            <w:pPr>
              <w:autoSpaceDE w:val="0"/>
              <w:autoSpaceDN w:val="0"/>
              <w:adjustRightInd w:val="0"/>
              <w:rPr>
                <w:rFonts w:ascii="Arial" w:hAnsi="Arial" w:cs="Arial"/>
                <w:sz w:val="20"/>
                <w:szCs w:val="20"/>
                <w:lang w:val="en-GB"/>
              </w:rPr>
            </w:pPr>
            <w:r w:rsidRPr="00183C6A">
              <w:rPr>
                <w:rFonts w:ascii="Arial" w:hAnsi="Arial" w:cs="Arial"/>
                <w:b/>
                <w:bCs/>
                <w:sz w:val="20"/>
                <w:szCs w:val="20"/>
                <w:lang w:val="en-GB"/>
              </w:rPr>
              <w:t>EG:</w:t>
            </w:r>
            <w:r w:rsidRPr="00183C6A">
              <w:rPr>
                <w:rFonts w:ascii="Arial" w:hAnsi="Arial" w:cs="Arial"/>
                <w:sz w:val="20"/>
                <w:szCs w:val="20"/>
                <w:lang w:val="en-GB"/>
              </w:rPr>
              <w:t xml:space="preserve"> Healthy lifestyle programs</w:t>
            </w:r>
          </w:p>
          <w:p w14:paraId="3323A604" w14:textId="77777777" w:rsidR="00D57A19" w:rsidRPr="00183C6A" w:rsidRDefault="00D57A19" w:rsidP="00D57A19">
            <w:pPr>
              <w:autoSpaceDE w:val="0"/>
              <w:autoSpaceDN w:val="0"/>
              <w:adjustRightInd w:val="0"/>
              <w:rPr>
                <w:rFonts w:ascii="Arial" w:hAnsi="Arial" w:cs="Arial"/>
                <w:sz w:val="20"/>
                <w:szCs w:val="20"/>
                <w:lang w:val="en-GB"/>
              </w:rPr>
            </w:pPr>
          </w:p>
          <w:p w14:paraId="79A4C14A" w14:textId="77777777" w:rsidR="00D57A19" w:rsidRPr="00183C6A" w:rsidRDefault="00D57A19" w:rsidP="00D57A19">
            <w:pPr>
              <w:autoSpaceDE w:val="0"/>
              <w:autoSpaceDN w:val="0"/>
              <w:adjustRightInd w:val="0"/>
              <w:rPr>
                <w:rFonts w:ascii="Arial" w:hAnsi="Arial" w:cs="Arial"/>
                <w:sz w:val="20"/>
                <w:szCs w:val="20"/>
                <w:lang w:val="en-GB"/>
              </w:rPr>
            </w:pPr>
            <w:r w:rsidRPr="00183C6A">
              <w:rPr>
                <w:rFonts w:ascii="Arial" w:hAnsi="Arial" w:cs="Arial"/>
                <w:b/>
                <w:bCs/>
                <w:sz w:val="20"/>
                <w:szCs w:val="20"/>
                <w:lang w:val="en-GB"/>
              </w:rPr>
              <w:t>CG:</w:t>
            </w:r>
            <w:r w:rsidRPr="00183C6A">
              <w:rPr>
                <w:rFonts w:ascii="Arial" w:hAnsi="Arial" w:cs="Arial"/>
                <w:sz w:val="20"/>
                <w:szCs w:val="20"/>
                <w:lang w:val="en-GB"/>
              </w:rPr>
              <w:t xml:space="preserve"> Usual Care</w:t>
            </w:r>
          </w:p>
        </w:tc>
        <w:tc>
          <w:tcPr>
            <w:tcW w:w="4206" w:type="dxa"/>
            <w:tcBorders>
              <w:left w:val="nil"/>
              <w:right w:val="nil"/>
            </w:tcBorders>
          </w:tcPr>
          <w:p w14:paraId="40982BEB" w14:textId="77777777" w:rsidR="00D57A19" w:rsidRPr="00183C6A" w:rsidRDefault="00D57A19" w:rsidP="00D57A19">
            <w:pPr>
              <w:autoSpaceDE w:val="0"/>
              <w:autoSpaceDN w:val="0"/>
              <w:adjustRightInd w:val="0"/>
              <w:ind w:right="34"/>
              <w:jc w:val="center"/>
              <w:rPr>
                <w:rFonts w:ascii="Arial" w:hAnsi="Arial" w:cs="Arial"/>
                <w:sz w:val="20"/>
                <w:szCs w:val="20"/>
                <w:lang w:val="en-GB"/>
              </w:rPr>
            </w:pPr>
            <w:r w:rsidRPr="00183C6A">
              <w:rPr>
                <w:rFonts w:ascii="Arial" w:hAnsi="Arial" w:cs="Arial"/>
                <w:bCs/>
                <w:sz w:val="20"/>
                <w:szCs w:val="20"/>
                <w:lang w:val="en-US"/>
              </w:rPr>
              <w:t xml:space="preserve">    </w:t>
            </w:r>
            <w:r w:rsidRPr="00183C6A">
              <w:rPr>
                <w:rFonts w:ascii="Arial" w:hAnsi="Arial" w:cs="Arial"/>
                <w:sz w:val="20"/>
                <w:szCs w:val="20"/>
                <w:lang w:val="en-GB"/>
              </w:rPr>
              <w:t>FACE-TO-FACE INTERVIEWS</w:t>
            </w:r>
          </w:p>
          <w:p w14:paraId="28D9AFEA" w14:textId="77777777" w:rsidR="00D57A19" w:rsidRPr="00183C6A" w:rsidRDefault="00D57A19" w:rsidP="00D57A19">
            <w:pPr>
              <w:autoSpaceDE w:val="0"/>
              <w:autoSpaceDN w:val="0"/>
              <w:adjustRightInd w:val="0"/>
              <w:ind w:right="34"/>
              <w:jc w:val="center"/>
              <w:rPr>
                <w:rFonts w:ascii="Arial" w:hAnsi="Arial" w:cs="Arial"/>
                <w:bCs/>
                <w:sz w:val="20"/>
                <w:szCs w:val="20"/>
                <w:lang w:val="en-US"/>
              </w:rPr>
            </w:pPr>
          </w:p>
          <w:p w14:paraId="423E59CE" w14:textId="77777777" w:rsidR="00D57A19" w:rsidRPr="00183C6A" w:rsidRDefault="00D57A19" w:rsidP="00D57A19">
            <w:pPr>
              <w:autoSpaceDE w:val="0"/>
              <w:autoSpaceDN w:val="0"/>
              <w:adjustRightInd w:val="0"/>
              <w:ind w:right="34"/>
              <w:jc w:val="both"/>
              <w:rPr>
                <w:rFonts w:ascii="Arial" w:hAnsi="Arial" w:cs="Arial"/>
                <w:bCs/>
                <w:sz w:val="20"/>
                <w:szCs w:val="20"/>
                <w:lang w:val="en-GB"/>
              </w:rPr>
            </w:pPr>
            <w:r w:rsidRPr="00183C6A">
              <w:rPr>
                <w:rFonts w:ascii="Arial" w:hAnsi="Arial" w:cs="Arial"/>
                <w:bCs/>
                <w:sz w:val="20"/>
                <w:szCs w:val="20"/>
                <w:lang w:val="en-US"/>
              </w:rPr>
              <w:t xml:space="preserve">       - </w:t>
            </w:r>
            <w:r w:rsidRPr="00183C6A">
              <w:rPr>
                <w:rFonts w:ascii="Arial" w:hAnsi="Arial" w:cs="Arial"/>
                <w:bCs/>
                <w:sz w:val="20"/>
                <w:szCs w:val="20"/>
                <w:lang w:val="en-GB"/>
              </w:rPr>
              <w:t>Training for psychological strategies</w:t>
            </w:r>
          </w:p>
          <w:p w14:paraId="6D081DB5" w14:textId="77777777" w:rsidR="00D57A19" w:rsidRPr="00183C6A" w:rsidRDefault="00D57A19" w:rsidP="00D57A19">
            <w:pPr>
              <w:autoSpaceDE w:val="0"/>
              <w:autoSpaceDN w:val="0"/>
              <w:adjustRightInd w:val="0"/>
              <w:ind w:right="34"/>
              <w:jc w:val="both"/>
              <w:rPr>
                <w:rFonts w:ascii="Arial" w:hAnsi="Arial" w:cs="Arial"/>
                <w:bCs/>
                <w:sz w:val="20"/>
                <w:szCs w:val="20"/>
                <w:lang w:val="en-US"/>
              </w:rPr>
            </w:pPr>
            <w:r w:rsidRPr="00183C6A">
              <w:rPr>
                <w:rFonts w:ascii="Arial" w:hAnsi="Arial" w:cs="Arial"/>
                <w:bCs/>
                <w:sz w:val="20"/>
                <w:szCs w:val="20"/>
                <w:lang w:val="en-GB"/>
              </w:rPr>
              <w:t xml:space="preserve">       - Training for social strategies</w:t>
            </w:r>
          </w:p>
        </w:tc>
        <w:tc>
          <w:tcPr>
            <w:tcW w:w="1757" w:type="dxa"/>
            <w:tcBorders>
              <w:left w:val="nil"/>
              <w:right w:val="nil"/>
            </w:tcBorders>
          </w:tcPr>
          <w:p w14:paraId="6B689BD7" w14:textId="77777777" w:rsidR="00D57A19" w:rsidRPr="00183C6A" w:rsidRDefault="00D57A19" w:rsidP="00D57A19">
            <w:pPr>
              <w:jc w:val="center"/>
              <w:rPr>
                <w:rFonts w:ascii="Arial" w:hAnsi="Arial" w:cs="Arial"/>
                <w:sz w:val="20"/>
                <w:szCs w:val="20"/>
                <w:lang w:val="en-US"/>
              </w:rPr>
            </w:pPr>
            <w:r w:rsidRPr="00183C6A">
              <w:rPr>
                <w:rFonts w:ascii="Arial" w:hAnsi="Arial" w:cs="Arial"/>
                <w:sz w:val="20"/>
                <w:szCs w:val="20"/>
                <w:lang w:val="en-US"/>
              </w:rPr>
              <w:t>12 seasons</w:t>
            </w:r>
          </w:p>
        </w:tc>
        <w:tc>
          <w:tcPr>
            <w:tcW w:w="2552" w:type="dxa"/>
            <w:tcBorders>
              <w:left w:val="nil"/>
              <w:right w:val="nil"/>
            </w:tcBorders>
          </w:tcPr>
          <w:p w14:paraId="272F874F" w14:textId="77777777" w:rsidR="00D57A19" w:rsidRPr="00183C6A" w:rsidRDefault="00D57A19" w:rsidP="00D57A19">
            <w:pPr>
              <w:rPr>
                <w:rFonts w:ascii="Arial" w:hAnsi="Arial" w:cs="Arial"/>
                <w:sz w:val="20"/>
                <w:szCs w:val="20"/>
                <w:lang w:val="en-US"/>
              </w:rPr>
            </w:pPr>
            <w:r w:rsidRPr="00183C6A">
              <w:rPr>
                <w:rFonts w:ascii="Arial" w:hAnsi="Arial" w:cs="Arial"/>
                <w:sz w:val="20"/>
                <w:szCs w:val="20"/>
                <w:lang w:val="en-US"/>
              </w:rPr>
              <w:t>· Mood (POMS)</w:t>
            </w:r>
          </w:p>
          <w:p w14:paraId="6566B372" w14:textId="77777777" w:rsidR="00D57A19" w:rsidRPr="00183C6A" w:rsidRDefault="00D57A19" w:rsidP="00D57A19">
            <w:pPr>
              <w:rPr>
                <w:rFonts w:ascii="Arial" w:hAnsi="Arial" w:cs="Arial"/>
                <w:sz w:val="20"/>
                <w:szCs w:val="20"/>
                <w:lang w:val="en-US"/>
              </w:rPr>
            </w:pPr>
            <w:r w:rsidRPr="00183C6A">
              <w:rPr>
                <w:rFonts w:ascii="Arial" w:hAnsi="Arial" w:cs="Arial"/>
                <w:sz w:val="20"/>
                <w:szCs w:val="20"/>
                <w:lang w:val="en-US"/>
              </w:rPr>
              <w:t>· Physical Perfomance (KPS)</w:t>
            </w:r>
          </w:p>
          <w:p w14:paraId="2FFEFCC6" w14:textId="77777777" w:rsidR="00D57A19" w:rsidRPr="00183C6A" w:rsidRDefault="00D57A19" w:rsidP="00D57A19">
            <w:pPr>
              <w:rPr>
                <w:rFonts w:ascii="Arial" w:hAnsi="Arial" w:cs="Arial"/>
                <w:sz w:val="20"/>
                <w:szCs w:val="20"/>
                <w:lang w:val="en-US"/>
              </w:rPr>
            </w:pPr>
            <w:r w:rsidRPr="00183C6A">
              <w:rPr>
                <w:rFonts w:ascii="Arial" w:hAnsi="Arial" w:cs="Arial"/>
                <w:sz w:val="20"/>
                <w:szCs w:val="20"/>
                <w:lang w:val="en-US"/>
              </w:rPr>
              <w:t>· Adjustment Illness (PAIS)</w:t>
            </w:r>
          </w:p>
        </w:tc>
        <w:tc>
          <w:tcPr>
            <w:tcW w:w="2552" w:type="dxa"/>
            <w:tcBorders>
              <w:left w:val="nil"/>
              <w:right w:val="nil"/>
            </w:tcBorders>
          </w:tcPr>
          <w:p w14:paraId="10751AC3" w14:textId="77777777" w:rsidR="00D57A19" w:rsidRPr="00322204" w:rsidRDefault="00D57A19" w:rsidP="00D57A19">
            <w:pPr>
              <w:jc w:val="both"/>
              <w:rPr>
                <w:rFonts w:ascii="Arial" w:hAnsi="Arial" w:cs="Arial"/>
                <w:sz w:val="20"/>
                <w:szCs w:val="20"/>
                <w:lang w:val="en-US"/>
              </w:rPr>
            </w:pPr>
            <w:r w:rsidRPr="00322204">
              <w:rPr>
                <w:rFonts w:ascii="Arial" w:hAnsi="Arial" w:cs="Arial"/>
                <w:sz w:val="20"/>
                <w:szCs w:val="20"/>
                <w:lang w:val="en-US"/>
              </w:rPr>
              <w:t xml:space="preserve">Mood </w:t>
            </w:r>
          </w:p>
          <w:p w14:paraId="7A81A3F2" w14:textId="77777777" w:rsidR="00D57A19" w:rsidRPr="00322204" w:rsidRDefault="00D57A19" w:rsidP="00D57A19">
            <w:pPr>
              <w:jc w:val="both"/>
              <w:rPr>
                <w:rFonts w:ascii="Arial" w:hAnsi="Arial" w:cs="Arial"/>
                <w:sz w:val="20"/>
                <w:szCs w:val="20"/>
                <w:lang w:val="en-US"/>
              </w:rPr>
            </w:pPr>
            <w:r w:rsidRPr="00322204">
              <w:rPr>
                <w:rFonts w:ascii="Arial" w:hAnsi="Arial" w:cs="Arial"/>
                <w:sz w:val="20"/>
                <w:szCs w:val="20"/>
                <w:lang w:val="en-US"/>
              </w:rPr>
              <w:t xml:space="preserve">Physical Perfomance </w:t>
            </w:r>
          </w:p>
          <w:p w14:paraId="488101D4" w14:textId="77906BBA" w:rsidR="00D57A19" w:rsidRPr="00322204" w:rsidRDefault="00D57A19" w:rsidP="00D57A19">
            <w:pPr>
              <w:jc w:val="both"/>
              <w:rPr>
                <w:rFonts w:ascii="Arial" w:hAnsi="Arial" w:cs="Arial"/>
                <w:sz w:val="20"/>
                <w:szCs w:val="20"/>
                <w:lang w:val="en-US"/>
              </w:rPr>
            </w:pPr>
            <w:r w:rsidRPr="00322204">
              <w:rPr>
                <w:rFonts w:ascii="Arial" w:hAnsi="Arial" w:cs="Arial"/>
                <w:sz w:val="20"/>
                <w:szCs w:val="20"/>
                <w:lang w:val="en-US"/>
              </w:rPr>
              <w:t xml:space="preserve">Adjustment Illness </w:t>
            </w:r>
          </w:p>
          <w:p w14:paraId="3A3EDF66" w14:textId="633A23EC" w:rsidR="00D57A19" w:rsidRPr="00322204" w:rsidRDefault="00D57A19" w:rsidP="00D57A19">
            <w:pPr>
              <w:jc w:val="both"/>
              <w:rPr>
                <w:rFonts w:ascii="Arial" w:hAnsi="Arial" w:cs="Arial"/>
                <w:sz w:val="20"/>
                <w:szCs w:val="20"/>
                <w:lang w:val="en-US"/>
              </w:rPr>
            </w:pPr>
            <w:r w:rsidRPr="00322204">
              <w:rPr>
                <w:rFonts w:ascii="Arial" w:hAnsi="Arial" w:cs="Arial"/>
                <w:sz w:val="20"/>
                <w:szCs w:val="20"/>
                <w:lang w:val="en-GB"/>
              </w:rPr>
              <w:t>NS (p&gt;0,05)</w:t>
            </w:r>
          </w:p>
        </w:tc>
      </w:tr>
    </w:tbl>
    <w:p w14:paraId="25D8B1DE" w14:textId="7E49EA9D" w:rsidR="000B3684" w:rsidRPr="00D07E4B" w:rsidRDefault="000B3684" w:rsidP="000B3684">
      <w:pPr>
        <w:spacing w:line="360" w:lineRule="auto"/>
        <w:jc w:val="both"/>
        <w:rPr>
          <w:i/>
          <w:sz w:val="18"/>
          <w:szCs w:val="18"/>
          <w:lang w:val="en-GB"/>
        </w:rPr>
      </w:pPr>
      <w:r w:rsidRPr="00383F0D">
        <w:rPr>
          <w:i/>
          <w:sz w:val="18"/>
          <w:szCs w:val="18"/>
          <w:lang w:val="en-GB"/>
        </w:rPr>
        <w:t>HAMA: Hamilton Anxiety Rating Scale; HAMD: Hamilton Depression Rating Scale;FEV-1: Flow Expiratory Volumen-1 second; FVC: Forced Vital Capacity; MVV: Maximum Voluntary Volume; S-CAS: Self-Care Agency Scale; FLIS: Functional Living Index Scale; SF-36: Short Form Health Survey; PSEFSM fatigue: perceived self-efficacy for fatigue self-management - fatigue; 6MWT: 6 Minutes Walking Test; FACT-L: Functional Assessment of Cancer Therapy-Lung; AQOL: Assessment of Quality of Life; HADS: Hospital Anxiety and Depression Scale; MDASi-LC: MD Anderson Symptom Inventory–Lung Cancer; IPAQ: International Physical Activity Questionnaire; BREQ-2: Behavioural Regulation of Exercise Questionnaire, version 2; PAA-I: Physical Activity Assessment Inventory; CD-RISC-10: Connor-Davidson Resilience Scale 10-item version; EORTC QLQ-C30: European Organization for Research and Treatment of Cancer Quality of Life Questionnaire Core 30; SDS: Symptom Distress Scale; Ecog-PS: Eastern Cooperative Oncology Group Performance Status Scale; EQ-5D-3L: Euroqol-5Dimenssion-3L; PSQ-III: Patient Satisfaction Questionnaire-III; LCSS: Lung Cancer Symptom Scale; NSR: Numerical Rating Scale; D-12: Dyspnoea-12; MCLC: Manchester Cough in Lung Cancer scale; FACIT-F: Functional Assessment of Cancer Therapy-Fatigue; FACT-G: Functional Assessment of Cancer Therapy -General; FLSI: Functional Assessment of Cancer Therapy [FACT] – Lung Symptom Index; SMBQ: Symptom Management Barriers Questionnaire; FACIT-TS-PS: Functional Assessment of Chronic Illness Therapy-Treatment Satisfaction-Patient Satisfaction; KPS: Karnofsky Performance Scale; GSS: General Status Scale; HSS: Health Status Scale; STAI: State-Trait Anxiety Inventory; Piper: Piper Fatigue Scale; VAS: Visual Analogue Scale; CES-Q: Center for Epidemiological Studies Depression Scale; MPQ: McGill-Pain Questionnaire; PINS: Pain Intensity Number Scale; PMI: Pain Management Index; CSQ: Pain Coping Strategies Questionnaire; POMS: Profile of Moods Scale; PAIS: Psychosocial Adjustment to Illness Scale; NR: Non-reported; EG: Exercise Group; CG: Control Group</w:t>
      </w:r>
      <w:r w:rsidR="00E672E3">
        <w:rPr>
          <w:i/>
          <w:sz w:val="18"/>
          <w:szCs w:val="18"/>
          <w:lang w:val="en-GB"/>
        </w:rPr>
        <w:t xml:space="preserve">; </w:t>
      </w:r>
      <w:r w:rsidR="00E672E3" w:rsidRPr="00322204">
        <w:rPr>
          <w:i/>
          <w:sz w:val="18"/>
          <w:szCs w:val="18"/>
          <w:lang w:val="en-GB"/>
        </w:rPr>
        <w:t>NS: No Significant results.</w:t>
      </w:r>
    </w:p>
    <w:p w14:paraId="5E76B808" w14:textId="77777777" w:rsidR="00052779" w:rsidRDefault="00052779" w:rsidP="00E03575">
      <w:pPr>
        <w:spacing w:before="100" w:beforeAutospacing="1" w:after="100" w:afterAutospacing="1"/>
        <w:jc w:val="both"/>
        <w:rPr>
          <w:b/>
          <w:bCs/>
          <w:sz w:val="20"/>
          <w:szCs w:val="20"/>
          <w:lang w:val="en-US"/>
        </w:rPr>
      </w:pPr>
    </w:p>
    <w:p w14:paraId="1FE9103D" w14:textId="77777777" w:rsidR="00052779" w:rsidRDefault="00052779" w:rsidP="00E03575">
      <w:pPr>
        <w:spacing w:before="100" w:beforeAutospacing="1" w:after="100" w:afterAutospacing="1"/>
        <w:jc w:val="both"/>
        <w:rPr>
          <w:b/>
          <w:bCs/>
          <w:sz w:val="20"/>
          <w:szCs w:val="20"/>
          <w:lang w:val="en-US"/>
        </w:rPr>
      </w:pPr>
    </w:p>
    <w:p w14:paraId="4B20C23C" w14:textId="77777777" w:rsidR="00052779" w:rsidRDefault="00052779" w:rsidP="00E03575">
      <w:pPr>
        <w:spacing w:before="100" w:beforeAutospacing="1" w:after="100" w:afterAutospacing="1"/>
        <w:jc w:val="both"/>
        <w:rPr>
          <w:b/>
          <w:bCs/>
          <w:sz w:val="20"/>
          <w:szCs w:val="20"/>
          <w:lang w:val="en-US"/>
        </w:rPr>
        <w:sectPr w:rsidR="00052779" w:rsidSect="00052779">
          <w:endnotePr>
            <w:numFmt w:val="decimal"/>
          </w:endnotePr>
          <w:pgSz w:w="16838" w:h="11906" w:orient="landscape"/>
          <w:pgMar w:top="1701" w:right="1418" w:bottom="1701" w:left="1418" w:header="709" w:footer="709" w:gutter="0"/>
          <w:cols w:space="708"/>
          <w:docGrid w:linePitch="360"/>
        </w:sectPr>
      </w:pPr>
    </w:p>
    <w:p w14:paraId="381AAFBC" w14:textId="0B7EF0D0" w:rsidR="009B52F9" w:rsidRPr="00EA73E9" w:rsidRDefault="009B52F9" w:rsidP="00E03575">
      <w:pPr>
        <w:spacing w:before="100" w:beforeAutospacing="1" w:after="100" w:afterAutospacing="1"/>
        <w:jc w:val="both"/>
        <w:rPr>
          <w:b/>
          <w:bCs/>
          <w:sz w:val="20"/>
          <w:szCs w:val="20"/>
          <w:lang w:val="en-US"/>
        </w:rPr>
      </w:pPr>
      <w:r w:rsidRPr="00EA73E9">
        <w:rPr>
          <w:b/>
          <w:bCs/>
          <w:sz w:val="20"/>
          <w:szCs w:val="20"/>
          <w:lang w:val="en-US"/>
        </w:rPr>
        <w:lastRenderedPageBreak/>
        <w:t>Results obtained in meta-analysis</w:t>
      </w:r>
    </w:p>
    <w:p w14:paraId="72D482A8" w14:textId="786CBAC5" w:rsidR="009B52F9" w:rsidRPr="00EA73E9" w:rsidRDefault="009B52F9" w:rsidP="00C27037">
      <w:pPr>
        <w:spacing w:line="360" w:lineRule="auto"/>
        <w:jc w:val="both"/>
        <w:rPr>
          <w:sz w:val="20"/>
          <w:szCs w:val="20"/>
          <w:lang w:val="en-US"/>
        </w:rPr>
      </w:pPr>
      <w:r w:rsidRPr="00EA73E9">
        <w:rPr>
          <w:sz w:val="20"/>
          <w:szCs w:val="20"/>
          <w:lang w:val="en-US"/>
        </w:rPr>
        <w:t xml:space="preserve">Results obtained in </w:t>
      </w:r>
      <w:r w:rsidR="006201CF" w:rsidRPr="00EA73E9">
        <w:rPr>
          <w:sz w:val="20"/>
          <w:szCs w:val="20"/>
          <w:lang w:val="en-US"/>
        </w:rPr>
        <w:t>Quality of Life</w:t>
      </w:r>
      <w:r w:rsidRPr="00EA73E9">
        <w:rPr>
          <w:sz w:val="20"/>
          <w:szCs w:val="20"/>
          <w:lang w:val="en-US"/>
        </w:rPr>
        <w:t xml:space="preserve"> have been analyzed as shown in Figure 2. </w:t>
      </w:r>
    </w:p>
    <w:p w14:paraId="3F9EFDDF" w14:textId="43FCFA98" w:rsidR="00A80F1A" w:rsidRDefault="009B52F9" w:rsidP="00C27037">
      <w:pPr>
        <w:spacing w:line="360" w:lineRule="auto"/>
        <w:jc w:val="both"/>
        <w:rPr>
          <w:sz w:val="20"/>
          <w:szCs w:val="20"/>
          <w:lang w:val="en-US"/>
        </w:rPr>
      </w:pPr>
      <w:r w:rsidRPr="00EA73E9">
        <w:rPr>
          <w:sz w:val="20"/>
          <w:szCs w:val="20"/>
          <w:lang w:val="en-US"/>
        </w:rPr>
        <w:t>The pooled mean difference (MD) showed significant overall effect of</w:t>
      </w:r>
      <w:r w:rsidR="00A80F1A" w:rsidRPr="00EA73E9">
        <w:rPr>
          <w:sz w:val="20"/>
          <w:szCs w:val="20"/>
          <w:lang w:val="en-US"/>
        </w:rPr>
        <w:t xml:space="preserve"> healthy lifestyles-based interventions</w:t>
      </w:r>
      <w:r w:rsidRPr="00EA73E9">
        <w:rPr>
          <w:sz w:val="20"/>
          <w:szCs w:val="20"/>
          <w:lang w:val="en-US"/>
        </w:rPr>
        <w:t xml:space="preserve">: </w:t>
      </w:r>
      <w:r w:rsidR="00A80F1A" w:rsidRPr="00EA73E9">
        <w:rPr>
          <w:sz w:val="20"/>
          <w:szCs w:val="20"/>
          <w:lang w:val="en-US"/>
        </w:rPr>
        <w:t>experimental group</w:t>
      </w:r>
      <w:r w:rsidRPr="00EA73E9">
        <w:rPr>
          <w:sz w:val="20"/>
          <w:szCs w:val="20"/>
          <w:lang w:val="en-US"/>
        </w:rPr>
        <w:t xml:space="preserve"> compared with </w:t>
      </w:r>
      <w:r w:rsidR="00A80F1A" w:rsidRPr="00EA73E9">
        <w:rPr>
          <w:sz w:val="20"/>
          <w:szCs w:val="20"/>
          <w:lang w:val="en-US"/>
        </w:rPr>
        <w:t>control group</w:t>
      </w:r>
      <w:r w:rsidRPr="00EA73E9">
        <w:rPr>
          <w:sz w:val="20"/>
          <w:szCs w:val="20"/>
          <w:lang w:val="en-US"/>
        </w:rPr>
        <w:t xml:space="preserve"> (MD = </w:t>
      </w:r>
      <w:r w:rsidR="00931686" w:rsidRPr="00EA73E9">
        <w:rPr>
          <w:sz w:val="20"/>
          <w:szCs w:val="20"/>
          <w:lang w:val="en-US"/>
        </w:rPr>
        <w:t>0</w:t>
      </w:r>
      <w:r w:rsidRPr="00EA73E9">
        <w:rPr>
          <w:sz w:val="20"/>
          <w:szCs w:val="20"/>
          <w:lang w:val="en-US"/>
        </w:rPr>
        <w:t>.</w:t>
      </w:r>
      <w:r w:rsidR="00931686" w:rsidRPr="00EA73E9">
        <w:rPr>
          <w:sz w:val="20"/>
          <w:szCs w:val="20"/>
          <w:lang w:val="en-US"/>
        </w:rPr>
        <w:t>73</w:t>
      </w:r>
      <w:r w:rsidRPr="00EA73E9">
        <w:rPr>
          <w:sz w:val="20"/>
          <w:szCs w:val="20"/>
          <w:lang w:val="en-US"/>
        </w:rPr>
        <w:t>, 95% CI=</w:t>
      </w:r>
      <w:r w:rsidR="00931686" w:rsidRPr="00EA73E9">
        <w:rPr>
          <w:sz w:val="20"/>
          <w:szCs w:val="20"/>
          <w:lang w:val="en-US"/>
        </w:rPr>
        <w:t>0</w:t>
      </w:r>
      <w:r w:rsidRPr="00EA73E9">
        <w:rPr>
          <w:sz w:val="20"/>
          <w:szCs w:val="20"/>
          <w:lang w:val="en-US"/>
        </w:rPr>
        <w:t>.</w:t>
      </w:r>
      <w:r w:rsidR="00931686" w:rsidRPr="00EA73E9">
        <w:rPr>
          <w:sz w:val="20"/>
          <w:szCs w:val="20"/>
          <w:lang w:val="en-US"/>
        </w:rPr>
        <w:t>17</w:t>
      </w:r>
      <w:r w:rsidRPr="00EA73E9">
        <w:rPr>
          <w:sz w:val="20"/>
          <w:szCs w:val="20"/>
          <w:lang w:val="en-US"/>
        </w:rPr>
        <w:t xml:space="preserve">, </w:t>
      </w:r>
      <w:r w:rsidR="00931686" w:rsidRPr="00EA73E9">
        <w:rPr>
          <w:sz w:val="20"/>
          <w:szCs w:val="20"/>
          <w:lang w:val="en-US"/>
        </w:rPr>
        <w:t>1</w:t>
      </w:r>
      <w:r w:rsidRPr="00EA73E9">
        <w:rPr>
          <w:sz w:val="20"/>
          <w:szCs w:val="20"/>
          <w:lang w:val="en-US"/>
        </w:rPr>
        <w:t>.</w:t>
      </w:r>
      <w:r w:rsidR="00931686" w:rsidRPr="00EA73E9">
        <w:rPr>
          <w:sz w:val="20"/>
          <w:szCs w:val="20"/>
          <w:lang w:val="en-US"/>
        </w:rPr>
        <w:t>29</w:t>
      </w:r>
      <w:r w:rsidRPr="00EA73E9">
        <w:rPr>
          <w:sz w:val="20"/>
          <w:szCs w:val="20"/>
          <w:lang w:val="en-US"/>
        </w:rPr>
        <w:t>; p</w:t>
      </w:r>
      <w:r w:rsidR="00931686" w:rsidRPr="00EA73E9">
        <w:rPr>
          <w:sz w:val="20"/>
          <w:szCs w:val="20"/>
          <w:lang w:val="en-US"/>
        </w:rPr>
        <w:t>=0.01</w:t>
      </w:r>
      <w:r w:rsidRPr="00EA73E9">
        <w:rPr>
          <w:sz w:val="20"/>
          <w:szCs w:val="20"/>
          <w:lang w:val="en-US"/>
        </w:rPr>
        <w:t xml:space="preserve">). </w:t>
      </w:r>
      <w:r w:rsidR="00A80F1A" w:rsidRPr="00EA73E9">
        <w:rPr>
          <w:sz w:val="20"/>
          <w:szCs w:val="20"/>
          <w:lang w:val="en-US"/>
        </w:rPr>
        <w:t xml:space="preserve">The results show heterogeneity, detecting significant variability </w:t>
      </w:r>
      <w:r w:rsidR="00931686" w:rsidRPr="00EA73E9">
        <w:rPr>
          <w:sz w:val="20"/>
          <w:szCs w:val="20"/>
          <w:lang w:val="en-US"/>
        </w:rPr>
        <w:t xml:space="preserve">of </w:t>
      </w:r>
      <w:r w:rsidR="00A80F1A" w:rsidRPr="00EA73E9">
        <w:rPr>
          <w:sz w:val="20"/>
          <w:szCs w:val="20"/>
          <w:lang w:val="en-US"/>
        </w:rPr>
        <w:t>I</w:t>
      </w:r>
      <w:r w:rsidR="00A80F1A" w:rsidRPr="00EA73E9">
        <w:rPr>
          <w:sz w:val="20"/>
          <w:szCs w:val="20"/>
          <w:vertAlign w:val="superscript"/>
          <w:lang w:val="en-US"/>
        </w:rPr>
        <w:t>2</w:t>
      </w:r>
      <w:r w:rsidR="00A80F1A" w:rsidRPr="00EA73E9">
        <w:rPr>
          <w:sz w:val="20"/>
          <w:szCs w:val="20"/>
          <w:lang w:val="en-US"/>
        </w:rPr>
        <w:t>=9</w:t>
      </w:r>
      <w:r w:rsidR="00931686" w:rsidRPr="00EA73E9">
        <w:rPr>
          <w:sz w:val="20"/>
          <w:szCs w:val="20"/>
          <w:lang w:val="en-US"/>
        </w:rPr>
        <w:t>2</w:t>
      </w:r>
      <w:r w:rsidR="00A80F1A" w:rsidRPr="00EA73E9">
        <w:rPr>
          <w:sz w:val="20"/>
          <w:szCs w:val="20"/>
          <w:lang w:val="en-US"/>
        </w:rPr>
        <w:t>%, not attributable to chance.</w:t>
      </w:r>
    </w:p>
    <w:p w14:paraId="1768E5FD" w14:textId="77777777" w:rsidR="000B3684" w:rsidRDefault="000B3684" w:rsidP="000B3684">
      <w:pPr>
        <w:spacing w:line="360" w:lineRule="auto"/>
        <w:jc w:val="both"/>
        <w:rPr>
          <w:b/>
          <w:bCs/>
          <w:sz w:val="20"/>
          <w:szCs w:val="20"/>
          <w:lang w:val="en-US"/>
        </w:rPr>
      </w:pPr>
    </w:p>
    <w:p w14:paraId="584E576A" w14:textId="745FB9D4" w:rsidR="000B3684" w:rsidRPr="00EA73E9" w:rsidRDefault="000B3684" w:rsidP="000B3684">
      <w:pPr>
        <w:spacing w:line="360" w:lineRule="auto"/>
        <w:jc w:val="both"/>
        <w:rPr>
          <w:sz w:val="15"/>
          <w:szCs w:val="15"/>
          <w:lang w:val="en-US"/>
        </w:rPr>
      </w:pPr>
      <w:r w:rsidRPr="00EA73E9">
        <w:rPr>
          <w:b/>
          <w:bCs/>
          <w:sz w:val="20"/>
          <w:szCs w:val="20"/>
          <w:lang w:val="en-US"/>
        </w:rPr>
        <w:t>Fig</w:t>
      </w:r>
      <w:r>
        <w:rPr>
          <w:b/>
          <w:bCs/>
          <w:sz w:val="20"/>
          <w:szCs w:val="20"/>
          <w:lang w:val="en-US"/>
        </w:rPr>
        <w:t xml:space="preserve"> </w:t>
      </w:r>
      <w:r w:rsidRPr="00EA73E9">
        <w:rPr>
          <w:b/>
          <w:bCs/>
          <w:sz w:val="20"/>
          <w:szCs w:val="20"/>
          <w:lang w:val="en-US"/>
        </w:rPr>
        <w:t>2</w:t>
      </w:r>
      <w:r w:rsidRPr="00EA73E9">
        <w:rPr>
          <w:sz w:val="20"/>
          <w:szCs w:val="20"/>
          <w:lang w:val="en-US"/>
        </w:rPr>
        <w:t>. Meta-analysis: Forest plot illustrating changes in Quality of Life.</w:t>
      </w:r>
    </w:p>
    <w:p w14:paraId="507C5CAB" w14:textId="77777777" w:rsidR="000B3684" w:rsidRDefault="000B3684" w:rsidP="000B3684">
      <w:pPr>
        <w:spacing w:line="360" w:lineRule="auto"/>
        <w:jc w:val="both"/>
        <w:rPr>
          <w:b/>
          <w:bCs/>
          <w:i/>
          <w:iCs/>
          <w:lang w:val="en-US"/>
        </w:rPr>
      </w:pPr>
      <w:r>
        <w:rPr>
          <w:b/>
          <w:bCs/>
          <w:i/>
          <w:iCs/>
          <w:noProof/>
          <w:lang w:eastAsia="es-ES"/>
        </w:rPr>
        <w:drawing>
          <wp:inline distT="0" distB="0" distL="0" distR="0" wp14:anchorId="2338288F" wp14:editId="3C78BCC2">
            <wp:extent cx="5400040" cy="182880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pic:cNvPicPr/>
                  </pic:nvPicPr>
                  <pic:blipFill>
                    <a:blip r:embed="rId21">
                      <a:extLst>
                        <a:ext uri="{28A0092B-C50C-407E-A947-70E740481C1C}">
                          <a14:useLocalDpi xmlns:a14="http://schemas.microsoft.com/office/drawing/2010/main" val="0"/>
                        </a:ext>
                      </a:extLst>
                    </a:blip>
                    <a:stretch>
                      <a:fillRect/>
                    </a:stretch>
                  </pic:blipFill>
                  <pic:spPr>
                    <a:xfrm>
                      <a:off x="0" y="0"/>
                      <a:ext cx="5400040" cy="1828800"/>
                    </a:xfrm>
                    <a:prstGeom prst="rect">
                      <a:avLst/>
                    </a:prstGeom>
                  </pic:spPr>
                </pic:pic>
              </a:graphicData>
            </a:graphic>
          </wp:inline>
        </w:drawing>
      </w:r>
    </w:p>
    <w:p w14:paraId="4DFBD9D2" w14:textId="77777777" w:rsidR="000B3684" w:rsidRDefault="000B3684" w:rsidP="000B3684">
      <w:pPr>
        <w:spacing w:line="360" w:lineRule="auto"/>
        <w:jc w:val="both"/>
        <w:rPr>
          <w:i/>
          <w:sz w:val="18"/>
          <w:szCs w:val="18"/>
          <w:lang w:val="en-GB"/>
        </w:rPr>
      </w:pPr>
      <w:r w:rsidRPr="00EA73E9">
        <w:rPr>
          <w:i/>
          <w:sz w:val="18"/>
          <w:szCs w:val="18"/>
          <w:lang w:val="en-GB"/>
        </w:rPr>
        <w:t>NR: Non-Reported; FLIS:</w:t>
      </w:r>
      <w:r w:rsidRPr="00EA73E9">
        <w:rPr>
          <w:sz w:val="18"/>
          <w:szCs w:val="18"/>
          <w:lang w:val="en-US"/>
        </w:rPr>
        <w:t xml:space="preserve"> </w:t>
      </w:r>
      <w:r w:rsidRPr="00EA73E9">
        <w:rPr>
          <w:i/>
          <w:sz w:val="18"/>
          <w:szCs w:val="18"/>
          <w:lang w:val="en-GB"/>
        </w:rPr>
        <w:t>Functional Living Index Scale; FACT-L:</w:t>
      </w:r>
      <w:r w:rsidRPr="00EA73E9">
        <w:rPr>
          <w:sz w:val="18"/>
          <w:szCs w:val="18"/>
          <w:lang w:val="en-US"/>
        </w:rPr>
        <w:t xml:space="preserve"> </w:t>
      </w:r>
      <w:r w:rsidRPr="00EA73E9">
        <w:rPr>
          <w:i/>
          <w:sz w:val="18"/>
          <w:szCs w:val="18"/>
          <w:lang w:val="en-GB"/>
        </w:rPr>
        <w:t>Functional Assessment of Cancer Therapy-Lung; QLQ-C30: European Organization for Research and Treatment of Cancer Quality of Life Questionnaire Core 30; FACT-G: Functional Assessment of Cancer Therapy-General; SF-36: Short Form Health Survey; SD: Standard Deviation; CI: Coefficient Intervale.</w:t>
      </w:r>
    </w:p>
    <w:p w14:paraId="51E034FD" w14:textId="77777777" w:rsidR="000B3684" w:rsidRDefault="000B3684" w:rsidP="000B3684">
      <w:pPr>
        <w:spacing w:line="360" w:lineRule="auto"/>
        <w:jc w:val="both"/>
        <w:rPr>
          <w:i/>
          <w:sz w:val="18"/>
          <w:szCs w:val="18"/>
          <w:lang w:val="en-GB"/>
        </w:rPr>
      </w:pPr>
    </w:p>
    <w:p w14:paraId="215DB6BD" w14:textId="77777777" w:rsidR="000B3684" w:rsidRPr="00767A83" w:rsidRDefault="000B3684" w:rsidP="000B3684">
      <w:pPr>
        <w:rPr>
          <w:b/>
          <w:bCs/>
          <w:sz w:val="20"/>
          <w:szCs w:val="20"/>
          <w:lang w:val="en-US"/>
        </w:rPr>
      </w:pPr>
    </w:p>
    <w:p w14:paraId="10CD850B" w14:textId="25687BAD" w:rsidR="00C27037" w:rsidRDefault="003C3AFB" w:rsidP="00C27037">
      <w:pPr>
        <w:spacing w:line="360" w:lineRule="auto"/>
        <w:jc w:val="both"/>
        <w:rPr>
          <w:sz w:val="20"/>
          <w:szCs w:val="20"/>
          <w:lang w:val="en-US"/>
        </w:rPr>
      </w:pPr>
      <w:r w:rsidRPr="00467661">
        <w:rPr>
          <w:sz w:val="20"/>
          <w:szCs w:val="20"/>
          <w:lang w:val="en-US"/>
        </w:rPr>
        <w:t xml:space="preserve">Figure 3 presents the results of the meta-analysis for </w:t>
      </w:r>
      <w:r w:rsidR="00223FD3" w:rsidRPr="00467661">
        <w:rPr>
          <w:color w:val="000000" w:themeColor="text1"/>
          <w:sz w:val="20"/>
          <w:szCs w:val="20"/>
          <w:lang w:val="en-US"/>
        </w:rPr>
        <w:t xml:space="preserve">psychosocial distress </w:t>
      </w:r>
      <w:r w:rsidRPr="00467661">
        <w:rPr>
          <w:sz w:val="20"/>
          <w:szCs w:val="20"/>
          <w:lang w:val="en-US"/>
        </w:rPr>
        <w:t xml:space="preserve">of lung cancer survivors divided by the different psychological disorders.  For anxiety disorders, the pooled mean difference (MD) didn't show significant overall effect of </w:t>
      </w:r>
      <w:r w:rsidR="00FF468C" w:rsidRPr="00467661">
        <w:rPr>
          <w:sz w:val="20"/>
          <w:szCs w:val="20"/>
          <w:lang w:val="en-US"/>
        </w:rPr>
        <w:t>healthy lifestyles-based interventions</w:t>
      </w:r>
      <w:r w:rsidR="00FF468C" w:rsidRPr="00467661">
        <w:rPr>
          <w:b/>
          <w:bCs/>
          <w:sz w:val="21"/>
          <w:szCs w:val="21"/>
          <w:lang w:val="en-US"/>
        </w:rPr>
        <w:t xml:space="preserve"> </w:t>
      </w:r>
      <w:r w:rsidRPr="00467661">
        <w:rPr>
          <w:sz w:val="20"/>
          <w:szCs w:val="20"/>
          <w:lang w:val="en-US"/>
        </w:rPr>
        <w:t>when compared to control group (MD = 0.61; 95% CI = -0.13, 1.36; p = 0.11). In the same line</w:t>
      </w:r>
      <w:r w:rsidR="0040229A" w:rsidRPr="00467661">
        <w:rPr>
          <w:sz w:val="20"/>
          <w:szCs w:val="20"/>
          <w:lang w:val="en-US"/>
        </w:rPr>
        <w:t>,</w:t>
      </w:r>
      <w:r w:rsidRPr="00467661">
        <w:rPr>
          <w:sz w:val="20"/>
          <w:szCs w:val="20"/>
          <w:lang w:val="en-US"/>
        </w:rPr>
        <w:t xml:space="preserve"> for depression disorders</w:t>
      </w:r>
      <w:r w:rsidR="0040229A" w:rsidRPr="00467661">
        <w:rPr>
          <w:sz w:val="20"/>
          <w:szCs w:val="20"/>
          <w:lang w:val="en-US"/>
        </w:rPr>
        <w:t>,</w:t>
      </w:r>
      <w:r w:rsidRPr="00467661">
        <w:rPr>
          <w:sz w:val="20"/>
          <w:szCs w:val="20"/>
          <w:lang w:val="en-US"/>
        </w:rPr>
        <w:t xml:space="preserve"> the pooled mean difference (MD) didn't show significant overall effect of </w:t>
      </w:r>
      <w:r w:rsidR="00FF468C" w:rsidRPr="00467661">
        <w:rPr>
          <w:sz w:val="20"/>
          <w:szCs w:val="20"/>
          <w:lang w:val="en-US"/>
        </w:rPr>
        <w:t xml:space="preserve">healthy lifestyles-based interventions </w:t>
      </w:r>
      <w:r w:rsidRPr="00467661">
        <w:rPr>
          <w:sz w:val="20"/>
          <w:szCs w:val="20"/>
          <w:lang w:val="en-US"/>
        </w:rPr>
        <w:t xml:space="preserve">when compared to control group (MD = 0.49; 95% CI = -0.34, 1.33; p = 0.25). However, with respect to total </w:t>
      </w:r>
      <w:r w:rsidR="00223FD3" w:rsidRPr="00467661">
        <w:rPr>
          <w:color w:val="000000" w:themeColor="text1"/>
          <w:sz w:val="20"/>
          <w:szCs w:val="20"/>
          <w:lang w:val="en-US"/>
        </w:rPr>
        <w:t xml:space="preserve">psychosocial distress </w:t>
      </w:r>
      <w:r w:rsidRPr="00467661">
        <w:rPr>
          <w:sz w:val="20"/>
          <w:szCs w:val="20"/>
          <w:lang w:val="en-US"/>
        </w:rPr>
        <w:t xml:space="preserve">measure reported, the pooled mean difference (MD) showed significant overall effect of </w:t>
      </w:r>
      <w:r w:rsidR="00FF468C" w:rsidRPr="00467661">
        <w:rPr>
          <w:sz w:val="20"/>
          <w:szCs w:val="20"/>
          <w:lang w:val="en-US"/>
        </w:rPr>
        <w:t xml:space="preserve">healthy lifestyles-based interventions </w:t>
      </w:r>
      <w:r w:rsidRPr="00467661">
        <w:rPr>
          <w:sz w:val="20"/>
          <w:szCs w:val="20"/>
          <w:lang w:val="en-US"/>
        </w:rPr>
        <w:t>when compared to control group (MD = 0.57; 95% CI = 0.01, 1.13; p = 0.05). The results show heterogeneity, detecting significant variability of I</w:t>
      </w:r>
      <w:r w:rsidRPr="00467661">
        <w:rPr>
          <w:sz w:val="20"/>
          <w:szCs w:val="20"/>
          <w:vertAlign w:val="superscript"/>
          <w:lang w:val="en-US"/>
        </w:rPr>
        <w:t>2</w:t>
      </w:r>
      <w:r w:rsidRPr="00467661">
        <w:rPr>
          <w:sz w:val="20"/>
          <w:szCs w:val="20"/>
          <w:lang w:val="en-US"/>
        </w:rPr>
        <w:t>=93%, not attributable to chance.</w:t>
      </w:r>
    </w:p>
    <w:p w14:paraId="6E7FD337" w14:textId="77777777" w:rsidR="000B3684" w:rsidRDefault="000B3684" w:rsidP="000B3684">
      <w:pPr>
        <w:spacing w:line="360" w:lineRule="auto"/>
        <w:jc w:val="both"/>
        <w:rPr>
          <w:b/>
          <w:bCs/>
          <w:sz w:val="20"/>
          <w:szCs w:val="20"/>
          <w:lang w:val="en-US"/>
        </w:rPr>
      </w:pPr>
    </w:p>
    <w:p w14:paraId="1B7D5A0B" w14:textId="77777777" w:rsidR="00052779" w:rsidRDefault="00052779" w:rsidP="000B3684">
      <w:pPr>
        <w:spacing w:line="360" w:lineRule="auto"/>
        <w:jc w:val="both"/>
        <w:rPr>
          <w:b/>
          <w:bCs/>
          <w:sz w:val="20"/>
          <w:szCs w:val="20"/>
          <w:lang w:val="en-US"/>
        </w:rPr>
      </w:pPr>
    </w:p>
    <w:p w14:paraId="585A67C4" w14:textId="77777777" w:rsidR="00052779" w:rsidRDefault="00052779" w:rsidP="000B3684">
      <w:pPr>
        <w:spacing w:line="360" w:lineRule="auto"/>
        <w:jc w:val="both"/>
        <w:rPr>
          <w:b/>
          <w:bCs/>
          <w:sz w:val="20"/>
          <w:szCs w:val="20"/>
          <w:lang w:val="en-US"/>
        </w:rPr>
      </w:pPr>
    </w:p>
    <w:p w14:paraId="33AD4DFF" w14:textId="77777777" w:rsidR="00052779" w:rsidRDefault="00052779" w:rsidP="000B3684">
      <w:pPr>
        <w:spacing w:line="360" w:lineRule="auto"/>
        <w:jc w:val="both"/>
        <w:rPr>
          <w:b/>
          <w:bCs/>
          <w:sz w:val="20"/>
          <w:szCs w:val="20"/>
          <w:lang w:val="en-US"/>
        </w:rPr>
      </w:pPr>
    </w:p>
    <w:p w14:paraId="0883642B" w14:textId="77777777" w:rsidR="00052779" w:rsidRDefault="00052779" w:rsidP="000B3684">
      <w:pPr>
        <w:spacing w:line="360" w:lineRule="auto"/>
        <w:jc w:val="both"/>
        <w:rPr>
          <w:b/>
          <w:bCs/>
          <w:sz w:val="20"/>
          <w:szCs w:val="20"/>
          <w:lang w:val="en-US"/>
        </w:rPr>
      </w:pPr>
    </w:p>
    <w:p w14:paraId="162432E0" w14:textId="77777777" w:rsidR="00052779" w:rsidRDefault="00052779" w:rsidP="000B3684">
      <w:pPr>
        <w:spacing w:line="360" w:lineRule="auto"/>
        <w:jc w:val="both"/>
        <w:rPr>
          <w:b/>
          <w:bCs/>
          <w:sz w:val="20"/>
          <w:szCs w:val="20"/>
          <w:lang w:val="en-US"/>
        </w:rPr>
      </w:pPr>
    </w:p>
    <w:p w14:paraId="4429DEB1" w14:textId="77777777" w:rsidR="00052779" w:rsidRDefault="00052779" w:rsidP="000B3684">
      <w:pPr>
        <w:spacing w:line="360" w:lineRule="auto"/>
        <w:jc w:val="both"/>
        <w:rPr>
          <w:b/>
          <w:bCs/>
          <w:sz w:val="20"/>
          <w:szCs w:val="20"/>
          <w:lang w:val="en-US"/>
        </w:rPr>
      </w:pPr>
    </w:p>
    <w:p w14:paraId="61B8957D" w14:textId="77777777" w:rsidR="00052779" w:rsidRDefault="00052779" w:rsidP="000B3684">
      <w:pPr>
        <w:spacing w:line="360" w:lineRule="auto"/>
        <w:jc w:val="both"/>
        <w:rPr>
          <w:b/>
          <w:bCs/>
          <w:sz w:val="20"/>
          <w:szCs w:val="20"/>
          <w:lang w:val="en-US"/>
        </w:rPr>
      </w:pPr>
    </w:p>
    <w:p w14:paraId="5267723B" w14:textId="77777777" w:rsidR="00052779" w:rsidRDefault="00052779" w:rsidP="000B3684">
      <w:pPr>
        <w:spacing w:line="360" w:lineRule="auto"/>
        <w:jc w:val="both"/>
        <w:rPr>
          <w:b/>
          <w:bCs/>
          <w:sz w:val="20"/>
          <w:szCs w:val="20"/>
          <w:lang w:val="en-US"/>
        </w:rPr>
      </w:pPr>
    </w:p>
    <w:p w14:paraId="4A68A509" w14:textId="014BC23E" w:rsidR="000B3684" w:rsidRPr="00467661" w:rsidRDefault="000B3684" w:rsidP="000B3684">
      <w:pPr>
        <w:spacing w:line="360" w:lineRule="auto"/>
        <w:jc w:val="both"/>
        <w:rPr>
          <w:sz w:val="20"/>
          <w:szCs w:val="20"/>
          <w:lang w:val="en-US"/>
        </w:rPr>
      </w:pPr>
      <w:r w:rsidRPr="00322204">
        <w:rPr>
          <w:b/>
          <w:bCs/>
          <w:sz w:val="20"/>
          <w:szCs w:val="20"/>
          <w:lang w:val="en-US"/>
        </w:rPr>
        <w:lastRenderedPageBreak/>
        <w:t>Fig 3</w:t>
      </w:r>
      <w:r w:rsidRPr="00322204">
        <w:rPr>
          <w:sz w:val="20"/>
          <w:szCs w:val="20"/>
          <w:lang w:val="en-US"/>
        </w:rPr>
        <w:t>. Meta-analysis: Forest plot illustrating changes in Psychological Distress.</w:t>
      </w:r>
    </w:p>
    <w:p w14:paraId="2B902502" w14:textId="5DEA61A0" w:rsidR="000B3684" w:rsidRDefault="009E10F2" w:rsidP="000B3684">
      <w:pPr>
        <w:spacing w:line="360" w:lineRule="auto"/>
        <w:jc w:val="both"/>
        <w:rPr>
          <w:lang w:val="en-US"/>
        </w:rPr>
      </w:pPr>
      <w:r w:rsidRPr="00322204">
        <w:rPr>
          <w:noProof/>
          <w:sz w:val="20"/>
          <w:szCs w:val="20"/>
          <w:lang w:val="en-US"/>
        </w:rPr>
        <w:drawing>
          <wp:inline distT="0" distB="0" distL="0" distR="0" wp14:anchorId="3F787402" wp14:editId="24C615AF">
            <wp:extent cx="5400040" cy="2194560"/>
            <wp:effectExtent l="0" t="0" r="0" b="0"/>
            <wp:docPr id="350" name="Imagen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n 35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00040" cy="2194560"/>
                    </a:xfrm>
                    <a:prstGeom prst="rect">
                      <a:avLst/>
                    </a:prstGeom>
                  </pic:spPr>
                </pic:pic>
              </a:graphicData>
            </a:graphic>
          </wp:inline>
        </w:drawing>
      </w:r>
    </w:p>
    <w:p w14:paraId="53E8964A" w14:textId="77777777" w:rsidR="000B3684" w:rsidRDefault="000B3684" w:rsidP="000B3684">
      <w:pPr>
        <w:spacing w:line="360" w:lineRule="auto"/>
        <w:jc w:val="both"/>
        <w:rPr>
          <w:i/>
          <w:sz w:val="18"/>
          <w:szCs w:val="18"/>
          <w:lang w:val="en-GB"/>
        </w:rPr>
      </w:pPr>
      <w:r w:rsidRPr="00467661">
        <w:rPr>
          <w:i/>
          <w:sz w:val="18"/>
          <w:szCs w:val="18"/>
          <w:lang w:val="en-GB"/>
        </w:rPr>
        <w:t>STAI: State-Trait Anxiety Inventory; HAD-A: Hospital Anxiety and Depression- Anxiety; HAMA: Hamilton Anxiety Rating Scale; HAD-D: Hospital Anxiety and Depression- Depression; HAMD: Hamilton Depression Rating Scale; SD: Standard Deviation; CI: Coefficient Intervale.</w:t>
      </w:r>
    </w:p>
    <w:p w14:paraId="4A050A3A" w14:textId="77777777" w:rsidR="000B3684" w:rsidRDefault="000B3684" w:rsidP="00C27037">
      <w:pPr>
        <w:spacing w:line="360" w:lineRule="auto"/>
        <w:jc w:val="both"/>
        <w:rPr>
          <w:b/>
          <w:bCs/>
          <w:lang w:val="en-GB"/>
        </w:rPr>
      </w:pPr>
    </w:p>
    <w:p w14:paraId="61539575" w14:textId="3C169954" w:rsidR="001072D9" w:rsidRPr="00467661" w:rsidRDefault="001072D9" w:rsidP="00C27037">
      <w:pPr>
        <w:spacing w:line="360" w:lineRule="auto"/>
        <w:jc w:val="both"/>
        <w:rPr>
          <w:sz w:val="20"/>
          <w:szCs w:val="20"/>
          <w:lang w:val="en-US"/>
        </w:rPr>
      </w:pPr>
      <w:r w:rsidRPr="00467661">
        <w:rPr>
          <w:sz w:val="20"/>
          <w:szCs w:val="20"/>
          <w:lang w:val="en-US"/>
        </w:rPr>
        <w:t xml:space="preserve">Results obtained in </w:t>
      </w:r>
      <w:r w:rsidR="00742EA1" w:rsidRPr="00467661">
        <w:rPr>
          <w:sz w:val="20"/>
          <w:szCs w:val="20"/>
          <w:lang w:val="en-US"/>
        </w:rPr>
        <w:t>cancer-related symptom</w:t>
      </w:r>
      <w:r w:rsidR="009864A2" w:rsidRPr="00467661">
        <w:rPr>
          <w:sz w:val="20"/>
          <w:szCs w:val="20"/>
          <w:lang w:val="en-US"/>
        </w:rPr>
        <w:t>s</w:t>
      </w:r>
      <w:r w:rsidRPr="00467661">
        <w:rPr>
          <w:sz w:val="20"/>
          <w:szCs w:val="20"/>
          <w:lang w:val="en-US"/>
        </w:rPr>
        <w:t xml:space="preserve"> have been analyzed as shown in Figure 4. </w:t>
      </w:r>
    </w:p>
    <w:p w14:paraId="30F997A2" w14:textId="5D70734A" w:rsidR="00C27037" w:rsidRPr="00422794" w:rsidRDefault="001072D9" w:rsidP="00C27037">
      <w:pPr>
        <w:spacing w:line="360" w:lineRule="auto"/>
        <w:jc w:val="both"/>
        <w:rPr>
          <w:sz w:val="20"/>
          <w:szCs w:val="20"/>
          <w:lang w:val="en-US"/>
        </w:rPr>
      </w:pPr>
      <w:r w:rsidRPr="00467661">
        <w:rPr>
          <w:sz w:val="20"/>
          <w:szCs w:val="20"/>
          <w:lang w:val="en-US"/>
        </w:rPr>
        <w:t>The pooled mean difference (MD) showed significant overall effect of healthy lifestyles-based interventions: experimental group compared with control group (MD = 0.77, 95% CI=0.08, 1.45; p=0.03). The results show heterogeneity, detecting significant variability of I</w:t>
      </w:r>
      <w:r w:rsidRPr="00467661">
        <w:rPr>
          <w:sz w:val="20"/>
          <w:szCs w:val="20"/>
          <w:vertAlign w:val="superscript"/>
          <w:lang w:val="en-US"/>
        </w:rPr>
        <w:t>2</w:t>
      </w:r>
      <w:r w:rsidRPr="00467661">
        <w:rPr>
          <w:sz w:val="20"/>
          <w:szCs w:val="20"/>
          <w:lang w:val="en-US"/>
        </w:rPr>
        <w:t>=90%, not attributable to chance.</w:t>
      </w:r>
    </w:p>
    <w:p w14:paraId="497BF6C2" w14:textId="77777777" w:rsidR="00052779" w:rsidRDefault="00052779" w:rsidP="000B3684">
      <w:pPr>
        <w:spacing w:line="360" w:lineRule="auto"/>
        <w:jc w:val="both"/>
        <w:rPr>
          <w:b/>
          <w:bCs/>
          <w:sz w:val="20"/>
          <w:szCs w:val="20"/>
          <w:lang w:val="en-US"/>
        </w:rPr>
      </w:pPr>
    </w:p>
    <w:p w14:paraId="2E0E569F" w14:textId="659613A1" w:rsidR="000B3684" w:rsidRPr="00467661" w:rsidRDefault="000B3684" w:rsidP="000B3684">
      <w:pPr>
        <w:spacing w:line="360" w:lineRule="auto"/>
        <w:jc w:val="both"/>
        <w:rPr>
          <w:sz w:val="20"/>
          <w:szCs w:val="20"/>
          <w:lang w:val="en-US"/>
        </w:rPr>
      </w:pPr>
      <w:r w:rsidRPr="00467661">
        <w:rPr>
          <w:b/>
          <w:bCs/>
          <w:sz w:val="20"/>
          <w:szCs w:val="20"/>
          <w:lang w:val="en-US"/>
        </w:rPr>
        <w:t>Fig 4</w:t>
      </w:r>
      <w:r w:rsidRPr="00467661">
        <w:rPr>
          <w:sz w:val="20"/>
          <w:szCs w:val="20"/>
          <w:lang w:val="en-US"/>
        </w:rPr>
        <w:t>. Meta-analysis: Forest plot illustrating changes in cancer-related symptoms.</w:t>
      </w:r>
    </w:p>
    <w:p w14:paraId="771DE4EE" w14:textId="77777777" w:rsidR="000B3684" w:rsidRDefault="000B3684" w:rsidP="000B3684">
      <w:pPr>
        <w:spacing w:line="360" w:lineRule="auto"/>
      </w:pPr>
      <w:r>
        <w:rPr>
          <w:noProof/>
          <w:lang w:eastAsia="es-ES"/>
        </w:rPr>
        <w:drawing>
          <wp:inline distT="0" distB="0" distL="0" distR="0" wp14:anchorId="4C3C236F" wp14:editId="3A28277A">
            <wp:extent cx="5400040" cy="1663430"/>
            <wp:effectExtent l="0" t="0" r="0" b="63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pic:cNvPicPr/>
                  </pic:nvPicPr>
                  <pic:blipFill>
                    <a:blip r:embed="rId23">
                      <a:extLst>
                        <a:ext uri="{28A0092B-C50C-407E-A947-70E740481C1C}">
                          <a14:useLocalDpi xmlns:a14="http://schemas.microsoft.com/office/drawing/2010/main" val="0"/>
                        </a:ext>
                      </a:extLst>
                    </a:blip>
                    <a:stretch>
                      <a:fillRect/>
                    </a:stretch>
                  </pic:blipFill>
                  <pic:spPr>
                    <a:xfrm>
                      <a:off x="0" y="0"/>
                      <a:ext cx="5462279" cy="1682602"/>
                    </a:xfrm>
                    <a:prstGeom prst="rect">
                      <a:avLst/>
                    </a:prstGeom>
                  </pic:spPr>
                </pic:pic>
              </a:graphicData>
            </a:graphic>
          </wp:inline>
        </w:drawing>
      </w:r>
    </w:p>
    <w:p w14:paraId="4675E5D3" w14:textId="0205BE45" w:rsidR="002D26AA" w:rsidRDefault="000B3684" w:rsidP="00AA06F4">
      <w:pPr>
        <w:spacing w:line="360" w:lineRule="auto"/>
        <w:jc w:val="both"/>
        <w:rPr>
          <w:i/>
          <w:sz w:val="18"/>
          <w:szCs w:val="18"/>
          <w:lang w:val="en-GB"/>
        </w:rPr>
      </w:pPr>
      <w:r w:rsidRPr="00467661">
        <w:rPr>
          <w:i/>
          <w:sz w:val="18"/>
          <w:szCs w:val="18"/>
          <w:lang w:val="en-GB"/>
        </w:rPr>
        <w:t>MDASI-LC: MD Anderson Symptom Inventory–Lung Cancer; SDS: Symptom Distress Scale; FLSI: Functional Assessment of Cancer Therapy [FACT] – Lung Symptom Index; SD: Standard Deviation; CI: Coefficient Intervale.</w:t>
      </w:r>
    </w:p>
    <w:p w14:paraId="24D4FDC7" w14:textId="77777777" w:rsidR="00B778FB" w:rsidRDefault="00B778FB" w:rsidP="00AA06F4">
      <w:pPr>
        <w:spacing w:line="360" w:lineRule="auto"/>
        <w:jc w:val="both"/>
        <w:rPr>
          <w:rFonts w:eastAsiaTheme="minorHAnsi"/>
          <w:i/>
          <w:iCs/>
          <w:sz w:val="20"/>
          <w:szCs w:val="20"/>
          <w:highlight w:val="red"/>
          <w:lang w:val="en-US" w:eastAsia="en-US"/>
        </w:rPr>
      </w:pPr>
    </w:p>
    <w:p w14:paraId="36D9E7AE" w14:textId="1674BEF5" w:rsidR="00B778FB" w:rsidRPr="00322204" w:rsidRDefault="00B778FB" w:rsidP="00B778FB">
      <w:pPr>
        <w:spacing w:before="100" w:beforeAutospacing="1" w:after="100" w:afterAutospacing="1"/>
        <w:jc w:val="both"/>
        <w:rPr>
          <w:b/>
          <w:bCs/>
          <w:sz w:val="20"/>
          <w:szCs w:val="20"/>
          <w:lang w:val="en-US"/>
        </w:rPr>
      </w:pPr>
      <w:r w:rsidRPr="00322204">
        <w:rPr>
          <w:b/>
          <w:bCs/>
          <w:sz w:val="20"/>
          <w:szCs w:val="20"/>
          <w:lang w:val="en-US"/>
        </w:rPr>
        <w:t>Results obtained in Sensitivity Analysis</w:t>
      </w:r>
    </w:p>
    <w:p w14:paraId="31610527" w14:textId="22AC0930" w:rsidR="00B778FB" w:rsidRPr="00322204" w:rsidRDefault="00B778FB" w:rsidP="00AA06F4">
      <w:pPr>
        <w:spacing w:line="360" w:lineRule="auto"/>
        <w:jc w:val="both"/>
        <w:rPr>
          <w:sz w:val="20"/>
          <w:szCs w:val="20"/>
          <w:lang w:val="en-US"/>
        </w:rPr>
      </w:pPr>
      <w:r w:rsidRPr="00322204">
        <w:rPr>
          <w:sz w:val="20"/>
          <w:szCs w:val="20"/>
          <w:lang w:val="en-US"/>
        </w:rPr>
        <w:t xml:space="preserve">When we restricted the analysis to 8 studies </w:t>
      </w:r>
      <w:r w:rsidR="00C64142" w:rsidRPr="00322204">
        <w:rPr>
          <w:sz w:val="20"/>
          <w:szCs w:val="20"/>
          <w:lang w:val="en-US"/>
        </w:rPr>
        <w:t>[</w:t>
      </w:r>
      <w:r w:rsidR="00265244" w:rsidRPr="00322204">
        <w:rPr>
          <w:sz w:val="20"/>
          <w:szCs w:val="20"/>
          <w:lang w:val="en-US"/>
        </w:rPr>
        <w:t>27,28,30,31,32,34,35,37</w:t>
      </w:r>
      <w:r w:rsidRPr="00322204">
        <w:rPr>
          <w:sz w:val="20"/>
          <w:szCs w:val="20"/>
          <w:lang w:val="en-US"/>
        </w:rPr>
        <w:t xml:space="preserve">] that used a group format for intervention, no different findings were found among the outcomes. Removal of any study with individual intervention did not significantly alter the heterogeneity or </w:t>
      </w:r>
      <w:r w:rsidR="00B162C9" w:rsidRPr="00322204">
        <w:rPr>
          <w:sz w:val="20"/>
          <w:szCs w:val="20"/>
          <w:lang w:val="en-US"/>
        </w:rPr>
        <w:t>p</w:t>
      </w:r>
      <w:r w:rsidR="00CB33FC" w:rsidRPr="00322204">
        <w:rPr>
          <w:sz w:val="20"/>
          <w:szCs w:val="20"/>
          <w:lang w:val="en-US"/>
        </w:rPr>
        <w:t>-</w:t>
      </w:r>
      <w:r w:rsidRPr="00322204">
        <w:rPr>
          <w:sz w:val="20"/>
          <w:szCs w:val="20"/>
          <w:lang w:val="en-US"/>
        </w:rPr>
        <w:t xml:space="preserve">value. Moreover, a sensitivity analysis identified no significant differences between studies that recruited </w:t>
      </w:r>
      <w:r w:rsidR="00295A18" w:rsidRPr="00322204">
        <w:rPr>
          <w:sz w:val="20"/>
          <w:szCs w:val="20"/>
          <w:lang w:val="en-US"/>
        </w:rPr>
        <w:t>cancer patient</w:t>
      </w:r>
      <w:r w:rsidR="00CB33FC" w:rsidRPr="00322204">
        <w:rPr>
          <w:sz w:val="20"/>
          <w:szCs w:val="20"/>
          <w:lang w:val="en-US"/>
        </w:rPr>
        <w:t>s who</w:t>
      </w:r>
      <w:r w:rsidR="00295A18" w:rsidRPr="00322204">
        <w:rPr>
          <w:sz w:val="20"/>
          <w:szCs w:val="20"/>
          <w:lang w:val="en-US"/>
        </w:rPr>
        <w:t xml:space="preserve"> intervened during oncological treatment</w:t>
      </w:r>
      <w:r w:rsidRPr="00322204">
        <w:rPr>
          <w:sz w:val="20"/>
          <w:szCs w:val="20"/>
          <w:lang w:val="en-US"/>
        </w:rPr>
        <w:t xml:space="preserve"> [</w:t>
      </w:r>
      <w:r w:rsidR="00265244" w:rsidRPr="00322204">
        <w:rPr>
          <w:sz w:val="20"/>
          <w:szCs w:val="20"/>
          <w:lang w:val="en-US"/>
        </w:rPr>
        <w:t>28,31,32,34, 35,37</w:t>
      </w:r>
      <w:r w:rsidRPr="00322204">
        <w:rPr>
          <w:sz w:val="20"/>
          <w:szCs w:val="20"/>
          <w:lang w:val="en-US"/>
        </w:rPr>
        <w:t xml:space="preserve">] and those that </w:t>
      </w:r>
      <w:r w:rsidR="00860CEC" w:rsidRPr="00322204">
        <w:rPr>
          <w:sz w:val="20"/>
          <w:szCs w:val="20"/>
          <w:lang w:val="en-US"/>
        </w:rPr>
        <w:t xml:space="preserve">intervened </w:t>
      </w:r>
      <w:r w:rsidR="00611B90" w:rsidRPr="00322204">
        <w:rPr>
          <w:sz w:val="20"/>
          <w:szCs w:val="20"/>
          <w:lang w:val="en-US"/>
        </w:rPr>
        <w:t>after</w:t>
      </w:r>
      <w:r w:rsidR="00860CEC" w:rsidRPr="00322204">
        <w:rPr>
          <w:sz w:val="20"/>
          <w:szCs w:val="20"/>
          <w:lang w:val="en-US"/>
        </w:rPr>
        <w:t xml:space="preserve"> oncological treatment [</w:t>
      </w:r>
      <w:r w:rsidR="00265244" w:rsidRPr="00322204">
        <w:rPr>
          <w:sz w:val="20"/>
          <w:szCs w:val="20"/>
          <w:lang w:val="en-US"/>
        </w:rPr>
        <w:t>27,30</w:t>
      </w:r>
      <w:r w:rsidR="00860CEC" w:rsidRPr="00322204">
        <w:rPr>
          <w:sz w:val="20"/>
          <w:szCs w:val="20"/>
          <w:lang w:val="en-US"/>
        </w:rPr>
        <w:t>].</w:t>
      </w:r>
    </w:p>
    <w:p w14:paraId="34325A97" w14:textId="77777777" w:rsidR="004D7B93" w:rsidRPr="00322204" w:rsidRDefault="004D7B93" w:rsidP="004C42DC">
      <w:pPr>
        <w:rPr>
          <w:b/>
          <w:bCs/>
          <w:sz w:val="20"/>
          <w:szCs w:val="20"/>
          <w:lang w:val="en-US"/>
        </w:rPr>
      </w:pPr>
    </w:p>
    <w:p w14:paraId="537915B0" w14:textId="5F64AC49" w:rsidR="004C42DC" w:rsidRPr="00322204" w:rsidRDefault="004C42DC" w:rsidP="004C42DC">
      <w:pPr>
        <w:rPr>
          <w:b/>
          <w:bCs/>
          <w:sz w:val="20"/>
          <w:szCs w:val="20"/>
          <w:lang w:val="en-US"/>
        </w:rPr>
      </w:pPr>
      <w:r w:rsidRPr="00322204">
        <w:rPr>
          <w:b/>
          <w:bCs/>
          <w:sz w:val="20"/>
          <w:szCs w:val="20"/>
          <w:lang w:val="en-US"/>
        </w:rPr>
        <w:lastRenderedPageBreak/>
        <w:t>DISCUSION</w:t>
      </w:r>
    </w:p>
    <w:p w14:paraId="6741DB86" w14:textId="77777777" w:rsidR="004C42DC" w:rsidRPr="00322204" w:rsidRDefault="004C42DC" w:rsidP="004C42DC">
      <w:pPr>
        <w:rPr>
          <w:sz w:val="20"/>
          <w:szCs w:val="20"/>
          <w:lang w:val="en-US"/>
        </w:rPr>
      </w:pPr>
    </w:p>
    <w:p w14:paraId="648F94AB" w14:textId="05B80B6F" w:rsidR="004C42DC" w:rsidRPr="00322204" w:rsidRDefault="004C42DC" w:rsidP="004C42DC">
      <w:pPr>
        <w:spacing w:after="100" w:afterAutospacing="1" w:line="360" w:lineRule="auto"/>
        <w:jc w:val="both"/>
        <w:rPr>
          <w:sz w:val="20"/>
          <w:szCs w:val="20"/>
          <w:lang w:val="en-US"/>
        </w:rPr>
      </w:pPr>
      <w:r w:rsidRPr="00322204">
        <w:rPr>
          <w:sz w:val="20"/>
          <w:szCs w:val="20"/>
          <w:lang w:val="en-US"/>
        </w:rPr>
        <w:t xml:space="preserve">The current review </w:t>
      </w:r>
      <w:r w:rsidR="00CB33FC" w:rsidRPr="00322204">
        <w:rPr>
          <w:sz w:val="20"/>
          <w:szCs w:val="20"/>
          <w:lang w:val="en-US"/>
        </w:rPr>
        <w:t xml:space="preserve">aimed </w:t>
      </w:r>
      <w:r w:rsidRPr="00322204">
        <w:rPr>
          <w:sz w:val="20"/>
          <w:szCs w:val="20"/>
          <w:lang w:val="en-US"/>
        </w:rPr>
        <w:t xml:space="preserve">to examine the effects of healthy lifestyle-based interventions in </w:t>
      </w:r>
      <w:r w:rsidR="00CB33FC" w:rsidRPr="00322204">
        <w:rPr>
          <w:sz w:val="20"/>
          <w:szCs w:val="20"/>
          <w:lang w:val="en-US"/>
        </w:rPr>
        <w:t xml:space="preserve">the </w:t>
      </w:r>
      <w:r w:rsidRPr="00322204">
        <w:rPr>
          <w:sz w:val="20"/>
          <w:szCs w:val="20"/>
          <w:lang w:val="en-US"/>
        </w:rPr>
        <w:t xml:space="preserve">lung cancer patients. Our results </w:t>
      </w:r>
      <w:r w:rsidR="0029668D" w:rsidRPr="00322204">
        <w:rPr>
          <w:sz w:val="20"/>
          <w:szCs w:val="20"/>
          <w:lang w:val="en-US"/>
        </w:rPr>
        <w:t>suggest</w:t>
      </w:r>
      <w:r w:rsidRPr="00322204">
        <w:rPr>
          <w:sz w:val="20"/>
          <w:szCs w:val="20"/>
          <w:lang w:val="en-US"/>
        </w:rPr>
        <w:t xml:space="preserve"> beneficial effects of implementing healthy lifestyle-based interventions in lung cancer patient, with significant improvement in quality of life, psychological distress, and </w:t>
      </w:r>
      <w:r w:rsidR="00C00B64" w:rsidRPr="00322204">
        <w:rPr>
          <w:sz w:val="20"/>
          <w:szCs w:val="20"/>
          <w:lang w:val="en-US"/>
        </w:rPr>
        <w:t>cancer-related symptoms</w:t>
      </w:r>
      <w:r w:rsidRPr="00322204">
        <w:rPr>
          <w:sz w:val="20"/>
          <w:szCs w:val="20"/>
          <w:lang w:val="en-US"/>
        </w:rPr>
        <w:t xml:space="preserve">. </w:t>
      </w:r>
    </w:p>
    <w:p w14:paraId="73476106" w14:textId="2495F76C" w:rsidR="004C42DC" w:rsidRPr="00322204" w:rsidRDefault="004C42DC" w:rsidP="004C42DC">
      <w:pPr>
        <w:spacing w:line="360" w:lineRule="auto"/>
        <w:jc w:val="both"/>
        <w:rPr>
          <w:sz w:val="20"/>
          <w:szCs w:val="20"/>
          <w:lang w:val="en-US"/>
        </w:rPr>
      </w:pPr>
      <w:r w:rsidRPr="00322204">
        <w:rPr>
          <w:sz w:val="20"/>
          <w:szCs w:val="20"/>
          <w:lang w:val="en-US"/>
        </w:rPr>
        <w:t>These results are in line with other cancer reviews as the study of  Green AC et al.</w:t>
      </w:r>
      <w:r w:rsidR="00645CF3" w:rsidRPr="00322204">
        <w:rPr>
          <w:sz w:val="20"/>
          <w:szCs w:val="20"/>
          <w:lang w:val="en-US"/>
        </w:rPr>
        <w:t xml:space="preserve"> [</w:t>
      </w:r>
      <w:r w:rsidR="00801AF2" w:rsidRPr="00322204">
        <w:rPr>
          <w:sz w:val="20"/>
          <w:szCs w:val="20"/>
          <w:lang w:val="en-US"/>
        </w:rPr>
        <w:t>4</w:t>
      </w:r>
      <w:r w:rsidR="00C23649" w:rsidRPr="00322204">
        <w:rPr>
          <w:sz w:val="20"/>
          <w:szCs w:val="20"/>
          <w:lang w:val="en-US"/>
        </w:rPr>
        <w:t>1</w:t>
      </w:r>
      <w:r w:rsidR="00645CF3" w:rsidRPr="00322204">
        <w:rPr>
          <w:sz w:val="20"/>
          <w:szCs w:val="20"/>
          <w:lang w:val="en-US"/>
        </w:rPr>
        <w:t>]</w:t>
      </w:r>
      <w:r w:rsidRPr="00322204">
        <w:rPr>
          <w:sz w:val="20"/>
          <w:szCs w:val="20"/>
          <w:lang w:val="en-US"/>
        </w:rPr>
        <w:t xml:space="preserve"> who have reported positive results for the use of lifestyle-based interventions in adults with or at risk for cancer, however, the </w:t>
      </w:r>
      <w:r w:rsidR="00C00B64" w:rsidRPr="00322204">
        <w:rPr>
          <w:sz w:val="20"/>
          <w:szCs w:val="20"/>
          <w:lang w:val="en-US"/>
        </w:rPr>
        <w:t>review</w:t>
      </w:r>
      <w:r w:rsidRPr="00322204">
        <w:rPr>
          <w:sz w:val="20"/>
          <w:szCs w:val="20"/>
          <w:lang w:val="en-US"/>
        </w:rPr>
        <w:t xml:space="preserve"> only recruited breast, prostate and colorectal cancer patients.</w:t>
      </w:r>
    </w:p>
    <w:p w14:paraId="14621B84" w14:textId="514B1630" w:rsidR="004C42DC" w:rsidRPr="00322204" w:rsidRDefault="004C42DC" w:rsidP="004C42DC">
      <w:pPr>
        <w:pStyle w:val="NormalWeb"/>
        <w:spacing w:line="360" w:lineRule="auto"/>
        <w:jc w:val="both"/>
        <w:rPr>
          <w:rFonts w:eastAsiaTheme="minorHAnsi"/>
          <w:sz w:val="20"/>
          <w:szCs w:val="20"/>
          <w:lang w:val="en-US" w:eastAsia="en-US"/>
        </w:rPr>
      </w:pPr>
      <w:r w:rsidRPr="00322204">
        <w:rPr>
          <w:rFonts w:eastAsiaTheme="minorHAnsi"/>
          <w:sz w:val="20"/>
          <w:szCs w:val="20"/>
          <w:lang w:val="en-US" w:eastAsia="en-US"/>
        </w:rPr>
        <w:t>The sample</w:t>
      </w:r>
      <w:r w:rsidR="00C00B64" w:rsidRPr="00322204">
        <w:rPr>
          <w:rFonts w:eastAsiaTheme="minorHAnsi"/>
          <w:sz w:val="20"/>
          <w:szCs w:val="20"/>
          <w:lang w:val="en-US" w:eastAsia="en-US"/>
        </w:rPr>
        <w:t xml:space="preserve"> of ou</w:t>
      </w:r>
      <w:r w:rsidR="00766C96" w:rsidRPr="00322204">
        <w:rPr>
          <w:rFonts w:eastAsiaTheme="minorHAnsi"/>
          <w:sz w:val="20"/>
          <w:szCs w:val="20"/>
          <w:lang w:val="en-US" w:eastAsia="en-US"/>
        </w:rPr>
        <w:t>r</w:t>
      </w:r>
      <w:r w:rsidRPr="00322204">
        <w:rPr>
          <w:rFonts w:eastAsiaTheme="minorHAnsi"/>
          <w:sz w:val="20"/>
          <w:szCs w:val="20"/>
          <w:lang w:val="en-US" w:eastAsia="en-US"/>
        </w:rPr>
        <w:t xml:space="preserve"> review is </w:t>
      </w:r>
      <w:r w:rsidR="00E04B10" w:rsidRPr="00322204">
        <w:rPr>
          <w:rFonts w:eastAsiaTheme="minorHAnsi"/>
          <w:sz w:val="20"/>
          <w:szCs w:val="20"/>
          <w:lang w:val="en-US" w:eastAsia="en-US"/>
        </w:rPr>
        <w:t>like</w:t>
      </w:r>
      <w:r w:rsidRPr="00322204">
        <w:rPr>
          <w:rFonts w:eastAsiaTheme="minorHAnsi"/>
          <w:sz w:val="20"/>
          <w:szCs w:val="20"/>
          <w:lang w:val="en-US" w:eastAsia="en-US"/>
        </w:rPr>
        <w:t xml:space="preserve"> the sample </w:t>
      </w:r>
      <w:r w:rsidR="00C00B64" w:rsidRPr="00322204">
        <w:rPr>
          <w:rFonts w:eastAsiaTheme="minorHAnsi"/>
          <w:sz w:val="20"/>
          <w:szCs w:val="20"/>
          <w:lang w:val="en-US" w:eastAsia="en-US"/>
        </w:rPr>
        <w:t xml:space="preserve">of </w:t>
      </w:r>
      <w:r w:rsidRPr="00322204">
        <w:rPr>
          <w:rFonts w:eastAsiaTheme="minorHAnsi"/>
          <w:sz w:val="20"/>
          <w:szCs w:val="20"/>
          <w:lang w:val="en-US" w:eastAsia="en-US"/>
        </w:rPr>
        <w:t>other lung cancer reviews</w:t>
      </w:r>
      <w:r w:rsidR="002C15C0" w:rsidRPr="00322204">
        <w:rPr>
          <w:rFonts w:eastAsiaTheme="minorHAnsi"/>
          <w:sz w:val="20"/>
          <w:szCs w:val="20"/>
          <w:lang w:val="en-US" w:eastAsia="en-US"/>
        </w:rPr>
        <w:t xml:space="preserve"> [4</w:t>
      </w:r>
      <w:r w:rsidR="00C23649" w:rsidRPr="00322204">
        <w:rPr>
          <w:rFonts w:eastAsiaTheme="minorHAnsi"/>
          <w:sz w:val="20"/>
          <w:szCs w:val="20"/>
          <w:lang w:val="en-US" w:eastAsia="en-US"/>
        </w:rPr>
        <w:t>2</w:t>
      </w:r>
      <w:r w:rsidR="002C15C0" w:rsidRPr="00322204">
        <w:rPr>
          <w:rFonts w:eastAsiaTheme="minorHAnsi"/>
          <w:sz w:val="20"/>
          <w:szCs w:val="20"/>
          <w:lang w:val="en-US" w:eastAsia="en-US"/>
        </w:rPr>
        <w:t>,4</w:t>
      </w:r>
      <w:r w:rsidR="00C23649" w:rsidRPr="00322204">
        <w:rPr>
          <w:rFonts w:eastAsiaTheme="minorHAnsi"/>
          <w:sz w:val="20"/>
          <w:szCs w:val="20"/>
          <w:lang w:val="en-US" w:eastAsia="en-US"/>
        </w:rPr>
        <w:t>3</w:t>
      </w:r>
      <w:r w:rsidR="002C15C0" w:rsidRPr="00322204">
        <w:rPr>
          <w:rFonts w:eastAsiaTheme="minorHAnsi"/>
          <w:sz w:val="20"/>
          <w:szCs w:val="20"/>
          <w:lang w:val="en-US" w:eastAsia="en-US"/>
        </w:rPr>
        <w:t>]</w:t>
      </w:r>
      <w:r w:rsidRPr="00322204">
        <w:rPr>
          <w:rFonts w:eastAsiaTheme="minorHAnsi"/>
          <w:sz w:val="20"/>
          <w:szCs w:val="20"/>
          <w:lang w:val="en-US" w:eastAsia="en-US"/>
        </w:rPr>
        <w:t xml:space="preserve">, </w:t>
      </w:r>
      <w:r w:rsidR="00CB33FC" w:rsidRPr="00322204">
        <w:rPr>
          <w:rFonts w:eastAsiaTheme="minorHAnsi"/>
          <w:sz w:val="20"/>
          <w:szCs w:val="20"/>
          <w:lang w:val="en-US" w:eastAsia="en-US"/>
        </w:rPr>
        <w:t xml:space="preserve">in </w:t>
      </w:r>
      <w:r w:rsidRPr="00322204">
        <w:rPr>
          <w:rFonts w:eastAsiaTheme="minorHAnsi"/>
          <w:sz w:val="20"/>
          <w:szCs w:val="20"/>
          <w:lang w:val="en-US" w:eastAsia="en-US"/>
        </w:rPr>
        <w:t xml:space="preserve">which clinical profile and </w:t>
      </w:r>
      <w:r w:rsidR="005C45BA" w:rsidRPr="00322204">
        <w:rPr>
          <w:rFonts w:eastAsiaTheme="minorHAnsi"/>
          <w:sz w:val="20"/>
          <w:szCs w:val="20"/>
          <w:lang w:val="en-US" w:eastAsia="en-US"/>
        </w:rPr>
        <w:t>t</w:t>
      </w:r>
      <w:r w:rsidR="005153FB" w:rsidRPr="00322204">
        <w:rPr>
          <w:rFonts w:eastAsiaTheme="minorHAnsi"/>
          <w:sz w:val="20"/>
          <w:szCs w:val="20"/>
          <w:lang w:val="en-US" w:eastAsia="en-US"/>
        </w:rPr>
        <w:t xml:space="preserve">iming of the interventions </w:t>
      </w:r>
      <w:r w:rsidRPr="00322204">
        <w:rPr>
          <w:rFonts w:eastAsiaTheme="minorHAnsi"/>
          <w:sz w:val="20"/>
          <w:szCs w:val="20"/>
          <w:lang w:val="en-US" w:eastAsia="en-US"/>
        </w:rPr>
        <w:t>were heterogeneous.</w:t>
      </w:r>
      <w:r w:rsidR="0029668D" w:rsidRPr="00322204">
        <w:rPr>
          <w:rFonts w:eastAsiaTheme="minorHAnsi"/>
          <w:sz w:val="20"/>
          <w:szCs w:val="20"/>
          <w:lang w:val="en-US" w:eastAsia="en-US"/>
        </w:rPr>
        <w:t xml:space="preserve"> </w:t>
      </w:r>
      <w:r w:rsidRPr="00322204">
        <w:rPr>
          <w:rFonts w:eastAsiaTheme="minorHAnsi"/>
          <w:sz w:val="20"/>
          <w:szCs w:val="20"/>
          <w:lang w:val="en-US" w:eastAsia="en-US"/>
        </w:rPr>
        <w:t>Previous studies</w:t>
      </w:r>
      <w:r w:rsidR="002C15C0" w:rsidRPr="00322204">
        <w:rPr>
          <w:rFonts w:eastAsiaTheme="minorHAnsi"/>
          <w:sz w:val="20"/>
          <w:szCs w:val="20"/>
          <w:lang w:val="en-US" w:eastAsia="en-US"/>
        </w:rPr>
        <w:t xml:space="preserve"> [4</w:t>
      </w:r>
      <w:r w:rsidR="00C23649" w:rsidRPr="00322204">
        <w:rPr>
          <w:rFonts w:eastAsiaTheme="minorHAnsi"/>
          <w:sz w:val="20"/>
          <w:szCs w:val="20"/>
          <w:lang w:val="en-US" w:eastAsia="en-US"/>
        </w:rPr>
        <w:t>4</w:t>
      </w:r>
      <w:r w:rsidR="002C15C0" w:rsidRPr="00322204">
        <w:rPr>
          <w:rFonts w:eastAsiaTheme="minorHAnsi"/>
          <w:sz w:val="20"/>
          <w:szCs w:val="20"/>
          <w:lang w:val="en-US" w:eastAsia="en-US"/>
        </w:rPr>
        <w:t>,4</w:t>
      </w:r>
      <w:r w:rsidR="00C23649" w:rsidRPr="00322204">
        <w:rPr>
          <w:rFonts w:eastAsiaTheme="minorHAnsi"/>
          <w:sz w:val="20"/>
          <w:szCs w:val="20"/>
          <w:lang w:val="en-US" w:eastAsia="en-US"/>
        </w:rPr>
        <w:t>5</w:t>
      </w:r>
      <w:r w:rsidR="002C15C0" w:rsidRPr="00322204">
        <w:rPr>
          <w:rFonts w:eastAsiaTheme="minorHAnsi"/>
          <w:sz w:val="20"/>
          <w:szCs w:val="20"/>
          <w:lang w:val="en-US" w:eastAsia="en-US"/>
        </w:rPr>
        <w:t xml:space="preserve">] </w:t>
      </w:r>
      <w:r w:rsidRPr="00322204">
        <w:rPr>
          <w:rFonts w:eastAsiaTheme="minorHAnsi"/>
          <w:sz w:val="20"/>
          <w:szCs w:val="20"/>
          <w:lang w:val="en-US" w:eastAsia="en-US"/>
        </w:rPr>
        <w:t xml:space="preserve">have reported that timing close to diagnosis is an opportunity to positively impact </w:t>
      </w:r>
      <w:r w:rsidR="00CB33FC" w:rsidRPr="00322204">
        <w:rPr>
          <w:rFonts w:eastAsiaTheme="minorHAnsi"/>
          <w:sz w:val="20"/>
          <w:szCs w:val="20"/>
          <w:lang w:val="en-US" w:eastAsia="en-US"/>
        </w:rPr>
        <w:t xml:space="preserve">a </w:t>
      </w:r>
      <w:r w:rsidRPr="00322204">
        <w:rPr>
          <w:rFonts w:eastAsiaTheme="minorHAnsi"/>
          <w:sz w:val="20"/>
          <w:szCs w:val="20"/>
          <w:lang w:val="en-US" w:eastAsia="en-US"/>
        </w:rPr>
        <w:t xml:space="preserve">patient’s health </w:t>
      </w:r>
      <w:r w:rsidR="00E04B10" w:rsidRPr="00322204">
        <w:rPr>
          <w:rFonts w:eastAsiaTheme="minorHAnsi"/>
          <w:sz w:val="20"/>
          <w:szCs w:val="20"/>
          <w:lang w:val="en-US" w:eastAsia="en-US"/>
        </w:rPr>
        <w:t>behavio</w:t>
      </w:r>
      <w:r w:rsidR="00CB33FC" w:rsidRPr="00322204">
        <w:rPr>
          <w:rFonts w:eastAsiaTheme="minorHAnsi"/>
          <w:sz w:val="20"/>
          <w:szCs w:val="20"/>
          <w:lang w:val="en-US" w:eastAsia="en-US"/>
        </w:rPr>
        <w:t>u</w:t>
      </w:r>
      <w:r w:rsidR="00E04B10" w:rsidRPr="00322204">
        <w:rPr>
          <w:rFonts w:eastAsiaTheme="minorHAnsi"/>
          <w:sz w:val="20"/>
          <w:szCs w:val="20"/>
          <w:lang w:val="en-US" w:eastAsia="en-US"/>
        </w:rPr>
        <w:t>rs</w:t>
      </w:r>
      <w:r w:rsidRPr="00322204">
        <w:rPr>
          <w:rFonts w:eastAsiaTheme="minorHAnsi"/>
          <w:sz w:val="20"/>
          <w:szCs w:val="20"/>
          <w:lang w:val="en-US" w:eastAsia="en-US"/>
        </w:rPr>
        <w:t>, but in contrast, other studies</w:t>
      </w:r>
      <w:r w:rsidR="002C15C0" w:rsidRPr="00322204">
        <w:rPr>
          <w:rFonts w:eastAsiaTheme="minorHAnsi"/>
          <w:sz w:val="20"/>
          <w:szCs w:val="20"/>
          <w:lang w:val="en-US" w:eastAsia="en-US"/>
        </w:rPr>
        <w:t xml:space="preserve"> [</w:t>
      </w:r>
      <w:r w:rsidR="006B76A4" w:rsidRPr="00322204">
        <w:rPr>
          <w:rFonts w:eastAsiaTheme="minorHAnsi"/>
          <w:sz w:val="20"/>
          <w:szCs w:val="20"/>
          <w:lang w:val="en-US" w:eastAsia="en-US"/>
        </w:rPr>
        <w:t>8</w:t>
      </w:r>
      <w:r w:rsidR="002C15C0" w:rsidRPr="00322204">
        <w:rPr>
          <w:rFonts w:eastAsiaTheme="minorHAnsi"/>
          <w:sz w:val="20"/>
          <w:szCs w:val="20"/>
          <w:lang w:val="en-US" w:eastAsia="en-US"/>
        </w:rPr>
        <w:t>]</w:t>
      </w:r>
      <w:r w:rsidRPr="00322204">
        <w:rPr>
          <w:rFonts w:eastAsiaTheme="minorHAnsi"/>
          <w:sz w:val="20"/>
          <w:szCs w:val="20"/>
          <w:lang w:val="en-US" w:eastAsia="en-US"/>
        </w:rPr>
        <w:t xml:space="preserve"> concluded that </w:t>
      </w:r>
      <w:r w:rsidR="00CB33FC" w:rsidRPr="00322204">
        <w:rPr>
          <w:rFonts w:eastAsiaTheme="minorHAnsi"/>
          <w:sz w:val="20"/>
          <w:szCs w:val="20"/>
          <w:lang w:val="en-US" w:eastAsia="en-US"/>
        </w:rPr>
        <w:t xml:space="preserve">the </w:t>
      </w:r>
      <w:r w:rsidRPr="00322204">
        <w:rPr>
          <w:rFonts w:eastAsiaTheme="minorHAnsi"/>
          <w:sz w:val="20"/>
          <w:szCs w:val="20"/>
          <w:lang w:val="en-US" w:eastAsia="en-US"/>
        </w:rPr>
        <w:t xml:space="preserve">post-treatment moment is the optimal time to initiate </w:t>
      </w:r>
      <w:r w:rsidR="004C4468" w:rsidRPr="00322204">
        <w:rPr>
          <w:rFonts w:eastAsiaTheme="minorHAnsi"/>
          <w:sz w:val="20"/>
          <w:szCs w:val="20"/>
          <w:lang w:val="en-US" w:eastAsia="en-US"/>
        </w:rPr>
        <w:t>lifestyle</w:t>
      </w:r>
      <w:r w:rsidRPr="00322204">
        <w:rPr>
          <w:rFonts w:eastAsiaTheme="minorHAnsi"/>
          <w:sz w:val="20"/>
          <w:szCs w:val="20"/>
          <w:lang w:val="en-US" w:eastAsia="en-US"/>
        </w:rPr>
        <w:t xml:space="preserve"> </w:t>
      </w:r>
      <w:r w:rsidR="0017498A" w:rsidRPr="00322204">
        <w:rPr>
          <w:rFonts w:eastAsiaTheme="minorHAnsi"/>
          <w:sz w:val="20"/>
          <w:szCs w:val="20"/>
          <w:lang w:val="en-US" w:eastAsia="en-US"/>
        </w:rPr>
        <w:t>programs</w:t>
      </w:r>
      <w:r w:rsidRPr="00322204">
        <w:rPr>
          <w:rFonts w:eastAsiaTheme="minorHAnsi"/>
          <w:sz w:val="20"/>
          <w:szCs w:val="20"/>
          <w:lang w:val="en-US" w:eastAsia="en-US"/>
        </w:rPr>
        <w:t xml:space="preserve">. </w:t>
      </w:r>
      <w:r w:rsidR="005153FB" w:rsidRPr="00322204">
        <w:rPr>
          <w:rFonts w:eastAsiaTheme="minorHAnsi"/>
          <w:sz w:val="20"/>
          <w:szCs w:val="20"/>
          <w:lang w:val="en-US" w:eastAsia="en-US"/>
        </w:rPr>
        <w:t xml:space="preserve">Our systematic review results suggest that the moment around oncological treatment seems to be most helpful. </w:t>
      </w:r>
      <w:r w:rsidR="00D40065" w:rsidRPr="00322204">
        <w:rPr>
          <w:rFonts w:eastAsiaTheme="minorHAnsi"/>
          <w:sz w:val="20"/>
          <w:szCs w:val="20"/>
          <w:lang w:val="en-US" w:eastAsia="en-US"/>
        </w:rPr>
        <w:t xml:space="preserve">These conclusions suggest that </w:t>
      </w:r>
      <w:r w:rsidRPr="00322204">
        <w:rPr>
          <w:rFonts w:eastAsiaTheme="minorHAnsi"/>
          <w:sz w:val="20"/>
          <w:szCs w:val="20"/>
          <w:lang w:val="en-US" w:eastAsia="en-US"/>
        </w:rPr>
        <w:t>these intervention</w:t>
      </w:r>
      <w:r w:rsidR="00C00B64" w:rsidRPr="00322204">
        <w:rPr>
          <w:rFonts w:eastAsiaTheme="minorHAnsi"/>
          <w:sz w:val="20"/>
          <w:szCs w:val="20"/>
          <w:lang w:val="en-US" w:eastAsia="en-US"/>
        </w:rPr>
        <w:t>s</w:t>
      </w:r>
      <w:r w:rsidRPr="00322204">
        <w:rPr>
          <w:rFonts w:eastAsiaTheme="minorHAnsi"/>
          <w:sz w:val="20"/>
          <w:szCs w:val="20"/>
          <w:lang w:val="en-US" w:eastAsia="en-US"/>
        </w:rPr>
        <w:t xml:space="preserve"> can be used in any treatment status, but further research is needed to clearly understand the intersection between the </w:t>
      </w:r>
      <w:r w:rsidR="0029668D" w:rsidRPr="00322204">
        <w:rPr>
          <w:rFonts w:eastAsiaTheme="minorHAnsi"/>
          <w:sz w:val="20"/>
          <w:szCs w:val="20"/>
          <w:lang w:val="en-US" w:eastAsia="en-US"/>
        </w:rPr>
        <w:t xml:space="preserve">timing of the intervention and </w:t>
      </w:r>
      <w:r w:rsidR="00CB33FC" w:rsidRPr="00322204">
        <w:rPr>
          <w:rFonts w:eastAsiaTheme="minorHAnsi"/>
          <w:sz w:val="20"/>
          <w:szCs w:val="20"/>
          <w:lang w:val="en-US" w:eastAsia="en-US"/>
        </w:rPr>
        <w:t xml:space="preserve">the </w:t>
      </w:r>
      <w:r w:rsidRPr="00322204">
        <w:rPr>
          <w:rFonts w:eastAsiaTheme="minorHAnsi"/>
          <w:sz w:val="20"/>
          <w:szCs w:val="20"/>
          <w:lang w:val="en-US" w:eastAsia="en-US"/>
        </w:rPr>
        <w:t>delivery of interventions.</w:t>
      </w:r>
    </w:p>
    <w:p w14:paraId="12C66601" w14:textId="61C97CCE" w:rsidR="004C42DC" w:rsidRPr="00322204" w:rsidRDefault="004C42DC" w:rsidP="004C42DC">
      <w:pPr>
        <w:spacing w:line="360" w:lineRule="auto"/>
        <w:jc w:val="both"/>
        <w:rPr>
          <w:sz w:val="20"/>
          <w:szCs w:val="20"/>
          <w:lang w:val="en-US"/>
        </w:rPr>
      </w:pPr>
      <w:r w:rsidRPr="00322204">
        <w:rPr>
          <w:sz w:val="20"/>
          <w:szCs w:val="20"/>
          <w:lang w:val="en-US"/>
        </w:rPr>
        <w:t xml:space="preserve">The heterogeneity among </w:t>
      </w:r>
      <w:r w:rsidR="00CB33FC" w:rsidRPr="00322204">
        <w:rPr>
          <w:sz w:val="20"/>
          <w:szCs w:val="20"/>
          <w:lang w:val="en-US"/>
        </w:rPr>
        <w:t xml:space="preserve">the </w:t>
      </w:r>
      <w:r w:rsidRPr="00322204">
        <w:rPr>
          <w:sz w:val="20"/>
          <w:szCs w:val="20"/>
          <w:lang w:val="en-US"/>
        </w:rPr>
        <w:t>program´s designs and contents lead</w:t>
      </w:r>
      <w:r w:rsidR="00CB33FC" w:rsidRPr="00322204">
        <w:rPr>
          <w:sz w:val="20"/>
          <w:szCs w:val="20"/>
          <w:lang w:val="en-US"/>
        </w:rPr>
        <w:t>s</w:t>
      </w:r>
      <w:r w:rsidRPr="00322204">
        <w:rPr>
          <w:sz w:val="20"/>
          <w:szCs w:val="20"/>
          <w:lang w:val="en-US"/>
        </w:rPr>
        <w:t xml:space="preserve"> to a high discrepancy in the assessed variables and the results </w:t>
      </w:r>
      <w:r w:rsidR="00541E4B" w:rsidRPr="00322204">
        <w:rPr>
          <w:sz w:val="20"/>
          <w:szCs w:val="20"/>
          <w:lang w:val="en-US"/>
        </w:rPr>
        <w:t>of the interventions</w:t>
      </w:r>
      <w:r w:rsidRPr="00322204">
        <w:rPr>
          <w:sz w:val="20"/>
          <w:szCs w:val="20"/>
          <w:lang w:val="en-US"/>
        </w:rPr>
        <w:t>. For this reason, our systematic review is focu</w:t>
      </w:r>
      <w:r w:rsidR="00EA5B35" w:rsidRPr="00322204">
        <w:rPr>
          <w:sz w:val="20"/>
          <w:szCs w:val="20"/>
          <w:lang w:val="en-US"/>
        </w:rPr>
        <w:t>sed</w:t>
      </w:r>
      <w:r w:rsidRPr="00322204">
        <w:rPr>
          <w:sz w:val="20"/>
          <w:szCs w:val="20"/>
          <w:lang w:val="en-US"/>
        </w:rPr>
        <w:t xml:space="preserve"> on the components of the programs, while the meta-analysis is focus</w:t>
      </w:r>
      <w:r w:rsidR="00EA5B35" w:rsidRPr="00322204">
        <w:rPr>
          <w:sz w:val="20"/>
          <w:szCs w:val="20"/>
          <w:lang w:val="en-US"/>
        </w:rPr>
        <w:t>ed</w:t>
      </w:r>
      <w:r w:rsidRPr="00322204">
        <w:rPr>
          <w:sz w:val="20"/>
          <w:szCs w:val="20"/>
          <w:lang w:val="en-US"/>
        </w:rPr>
        <w:t xml:space="preserve"> on the results of the common assessed variables.</w:t>
      </w:r>
    </w:p>
    <w:p w14:paraId="556CA233" w14:textId="77637DEA" w:rsidR="00C80E9A" w:rsidRPr="00322204" w:rsidRDefault="004C42DC" w:rsidP="00C80E9A">
      <w:pPr>
        <w:pStyle w:val="NormalWeb"/>
        <w:spacing w:line="360" w:lineRule="auto"/>
        <w:jc w:val="both"/>
        <w:rPr>
          <w:rFonts w:eastAsiaTheme="minorHAnsi"/>
          <w:sz w:val="20"/>
          <w:szCs w:val="20"/>
          <w:lang w:val="en-US" w:eastAsia="en-US"/>
        </w:rPr>
      </w:pPr>
      <w:r w:rsidRPr="00322204">
        <w:rPr>
          <w:rFonts w:eastAsiaTheme="minorHAnsi"/>
          <w:sz w:val="20"/>
          <w:szCs w:val="20"/>
          <w:lang w:val="en-US" w:eastAsia="en-US"/>
        </w:rPr>
        <w:t xml:space="preserve">The components proposed in the interventions were heterogenous, but it was to be expected given the fact that there is no consensus about the components of a healthy lifestyle. Most of the current definitions </w:t>
      </w:r>
      <w:r w:rsidR="002C15C0" w:rsidRPr="00322204">
        <w:rPr>
          <w:rFonts w:eastAsiaTheme="minorHAnsi"/>
          <w:sz w:val="20"/>
          <w:szCs w:val="20"/>
          <w:lang w:val="en-US" w:eastAsia="en-US"/>
        </w:rPr>
        <w:t>[4</w:t>
      </w:r>
      <w:r w:rsidR="00C23649" w:rsidRPr="00322204">
        <w:rPr>
          <w:rFonts w:eastAsiaTheme="minorHAnsi"/>
          <w:sz w:val="20"/>
          <w:szCs w:val="20"/>
          <w:lang w:val="en-US" w:eastAsia="en-US"/>
        </w:rPr>
        <w:t>6</w:t>
      </w:r>
      <w:r w:rsidR="002C15C0" w:rsidRPr="00322204">
        <w:rPr>
          <w:rFonts w:eastAsiaTheme="minorHAnsi"/>
          <w:sz w:val="20"/>
          <w:szCs w:val="20"/>
          <w:lang w:val="en-US" w:eastAsia="en-US"/>
        </w:rPr>
        <w:t xml:space="preserve">] </w:t>
      </w:r>
      <w:r w:rsidRPr="00322204">
        <w:rPr>
          <w:rFonts w:eastAsiaTheme="minorHAnsi"/>
          <w:sz w:val="20"/>
          <w:szCs w:val="20"/>
          <w:lang w:val="en-US" w:eastAsia="en-US"/>
        </w:rPr>
        <w:t>of healthy lifestyle habits only consider physical activity, nutritional aspects, smoking and alcohol cessation. However, as early as 1999, the W</w:t>
      </w:r>
      <w:r w:rsidR="0060162E" w:rsidRPr="00322204">
        <w:rPr>
          <w:rFonts w:eastAsiaTheme="minorHAnsi"/>
          <w:sz w:val="20"/>
          <w:szCs w:val="20"/>
          <w:lang w:val="en-US" w:eastAsia="en-US"/>
        </w:rPr>
        <w:t xml:space="preserve">orld </w:t>
      </w:r>
      <w:r w:rsidRPr="00322204">
        <w:rPr>
          <w:rFonts w:eastAsiaTheme="minorHAnsi"/>
          <w:sz w:val="20"/>
          <w:szCs w:val="20"/>
          <w:lang w:val="en-US" w:eastAsia="en-US"/>
        </w:rPr>
        <w:t>H</w:t>
      </w:r>
      <w:r w:rsidR="0060162E" w:rsidRPr="00322204">
        <w:rPr>
          <w:rFonts w:eastAsiaTheme="minorHAnsi"/>
          <w:sz w:val="20"/>
          <w:szCs w:val="20"/>
          <w:lang w:val="en-US" w:eastAsia="en-US"/>
        </w:rPr>
        <w:t xml:space="preserve">ealth </w:t>
      </w:r>
      <w:r w:rsidRPr="00322204">
        <w:rPr>
          <w:rFonts w:eastAsiaTheme="minorHAnsi"/>
          <w:sz w:val="20"/>
          <w:szCs w:val="20"/>
          <w:lang w:val="en-US" w:eastAsia="en-US"/>
        </w:rPr>
        <w:t>O</w:t>
      </w:r>
      <w:r w:rsidR="0060162E" w:rsidRPr="00322204">
        <w:rPr>
          <w:rFonts w:eastAsiaTheme="minorHAnsi"/>
          <w:sz w:val="20"/>
          <w:szCs w:val="20"/>
          <w:lang w:val="en-US" w:eastAsia="en-US"/>
        </w:rPr>
        <w:t>rganization</w:t>
      </w:r>
      <w:r w:rsidRPr="00322204">
        <w:rPr>
          <w:rFonts w:eastAsiaTheme="minorHAnsi"/>
          <w:sz w:val="20"/>
          <w:szCs w:val="20"/>
          <w:lang w:val="en-US" w:eastAsia="en-US"/>
        </w:rPr>
        <w:t xml:space="preserve"> </w:t>
      </w:r>
      <w:r w:rsidR="002C15C0" w:rsidRPr="00322204">
        <w:rPr>
          <w:rFonts w:eastAsiaTheme="minorHAnsi"/>
          <w:sz w:val="20"/>
          <w:szCs w:val="20"/>
          <w:lang w:val="en-US" w:eastAsia="en-US"/>
        </w:rPr>
        <w:t>[</w:t>
      </w:r>
      <w:r w:rsidR="007246C8" w:rsidRPr="00322204">
        <w:rPr>
          <w:rFonts w:eastAsiaTheme="minorHAnsi"/>
          <w:sz w:val="20"/>
          <w:szCs w:val="20"/>
          <w:lang w:val="en-US" w:eastAsia="en-US"/>
        </w:rPr>
        <w:t>21</w:t>
      </w:r>
      <w:r w:rsidR="002C15C0" w:rsidRPr="00322204">
        <w:rPr>
          <w:rFonts w:eastAsiaTheme="minorHAnsi"/>
          <w:sz w:val="20"/>
          <w:szCs w:val="20"/>
          <w:lang w:val="en-US" w:eastAsia="en-US"/>
        </w:rPr>
        <w:t xml:space="preserve">] </w:t>
      </w:r>
      <w:r w:rsidR="00A309A1" w:rsidRPr="00322204">
        <w:rPr>
          <w:rFonts w:eastAsiaTheme="minorHAnsi"/>
          <w:sz w:val="20"/>
          <w:szCs w:val="20"/>
          <w:lang w:val="en-US" w:eastAsia="en-US"/>
        </w:rPr>
        <w:t>has taken into a</w:t>
      </w:r>
      <w:r w:rsidR="00EA5B35" w:rsidRPr="00322204">
        <w:rPr>
          <w:rFonts w:eastAsiaTheme="minorHAnsi"/>
          <w:sz w:val="20"/>
          <w:szCs w:val="20"/>
          <w:lang w:val="en-US" w:eastAsia="en-US"/>
        </w:rPr>
        <w:t>c</w:t>
      </w:r>
      <w:r w:rsidR="00A309A1" w:rsidRPr="00322204">
        <w:rPr>
          <w:rFonts w:eastAsiaTheme="minorHAnsi"/>
          <w:sz w:val="20"/>
          <w:szCs w:val="20"/>
          <w:lang w:val="en-US" w:eastAsia="en-US"/>
        </w:rPr>
        <w:t>count a broader view of factors that could disturb a patient's well-being</w:t>
      </w:r>
      <w:r w:rsidRPr="00322204">
        <w:rPr>
          <w:rFonts w:eastAsiaTheme="minorHAnsi"/>
          <w:sz w:val="20"/>
          <w:szCs w:val="20"/>
          <w:lang w:val="en-US" w:eastAsia="en-US"/>
        </w:rPr>
        <w:t>. In this line, previous reviews</w:t>
      </w:r>
      <w:r w:rsidR="00F034C0" w:rsidRPr="00322204">
        <w:rPr>
          <w:rFonts w:eastAsiaTheme="minorHAnsi"/>
          <w:sz w:val="20"/>
          <w:szCs w:val="20"/>
          <w:lang w:val="en-US" w:eastAsia="en-US"/>
        </w:rPr>
        <w:t xml:space="preserve"> [4</w:t>
      </w:r>
      <w:r w:rsidR="00C23649" w:rsidRPr="00322204">
        <w:rPr>
          <w:rFonts w:eastAsiaTheme="minorHAnsi"/>
          <w:sz w:val="20"/>
          <w:szCs w:val="20"/>
          <w:lang w:val="en-US" w:eastAsia="en-US"/>
        </w:rPr>
        <w:t>7</w:t>
      </w:r>
      <w:r w:rsidR="00B64F15" w:rsidRPr="00322204">
        <w:rPr>
          <w:rFonts w:eastAsiaTheme="minorHAnsi"/>
          <w:sz w:val="20"/>
          <w:szCs w:val="20"/>
          <w:lang w:val="en-US" w:eastAsia="en-US"/>
        </w:rPr>
        <w:t>,4</w:t>
      </w:r>
      <w:r w:rsidR="00C23649" w:rsidRPr="00322204">
        <w:rPr>
          <w:rFonts w:eastAsiaTheme="minorHAnsi"/>
          <w:sz w:val="20"/>
          <w:szCs w:val="20"/>
          <w:lang w:val="en-US" w:eastAsia="en-US"/>
        </w:rPr>
        <w:t>8</w:t>
      </w:r>
      <w:r w:rsidR="00F034C0" w:rsidRPr="00322204">
        <w:rPr>
          <w:rFonts w:eastAsiaTheme="minorHAnsi"/>
          <w:sz w:val="20"/>
          <w:szCs w:val="20"/>
          <w:lang w:val="en-US" w:eastAsia="en-US"/>
        </w:rPr>
        <w:t>]</w:t>
      </w:r>
      <w:r w:rsidRPr="00322204">
        <w:rPr>
          <w:rFonts w:eastAsiaTheme="minorHAnsi"/>
          <w:sz w:val="20"/>
          <w:szCs w:val="20"/>
          <w:lang w:val="en-US" w:eastAsia="en-US"/>
        </w:rPr>
        <w:t xml:space="preserve"> about healthy lifestyle-based programs considered other components like psychological </w:t>
      </w:r>
      <w:r w:rsidR="00E04B10" w:rsidRPr="00322204">
        <w:rPr>
          <w:rFonts w:eastAsiaTheme="minorHAnsi"/>
          <w:sz w:val="20"/>
          <w:szCs w:val="20"/>
          <w:lang w:val="en-US" w:eastAsia="en-US"/>
        </w:rPr>
        <w:t>advice</w:t>
      </w:r>
      <w:r w:rsidR="00B64F15" w:rsidRPr="00322204">
        <w:rPr>
          <w:rFonts w:eastAsiaTheme="minorHAnsi"/>
          <w:sz w:val="20"/>
          <w:szCs w:val="20"/>
          <w:lang w:val="en-US" w:eastAsia="en-US"/>
        </w:rPr>
        <w:t>,</w:t>
      </w:r>
      <w:r w:rsidRPr="00322204">
        <w:rPr>
          <w:rFonts w:eastAsiaTheme="minorHAnsi"/>
          <w:sz w:val="20"/>
          <w:szCs w:val="20"/>
          <w:lang w:val="en-US" w:eastAsia="en-US"/>
        </w:rPr>
        <w:t xml:space="preserve"> </w:t>
      </w:r>
      <w:r w:rsidR="00B64F15" w:rsidRPr="00322204">
        <w:rPr>
          <w:rFonts w:eastAsiaTheme="minorHAnsi"/>
          <w:sz w:val="20"/>
          <w:szCs w:val="20"/>
          <w:lang w:val="en-US" w:eastAsia="en-US"/>
        </w:rPr>
        <w:t>health information seeking or shaping knowledge</w:t>
      </w:r>
      <w:r w:rsidRPr="00322204">
        <w:rPr>
          <w:rFonts w:eastAsiaTheme="minorHAnsi"/>
          <w:sz w:val="20"/>
          <w:szCs w:val="20"/>
          <w:lang w:val="en-US" w:eastAsia="en-US"/>
        </w:rPr>
        <w:t xml:space="preserve">, in a similar way to our review. </w:t>
      </w:r>
    </w:p>
    <w:p w14:paraId="624F8BFD" w14:textId="6000F1BC" w:rsidR="00FB78C1" w:rsidRPr="008744E1" w:rsidRDefault="00CF0986" w:rsidP="008744E1">
      <w:pPr>
        <w:pStyle w:val="NormalWeb"/>
        <w:spacing w:line="360" w:lineRule="auto"/>
        <w:jc w:val="both"/>
        <w:rPr>
          <w:rFonts w:eastAsiaTheme="minorHAnsi"/>
          <w:sz w:val="20"/>
          <w:szCs w:val="20"/>
          <w:lang w:val="en-US" w:eastAsia="en-US"/>
        </w:rPr>
      </w:pPr>
      <w:r w:rsidRPr="00322204">
        <w:rPr>
          <w:rFonts w:eastAsiaTheme="minorHAnsi"/>
          <w:sz w:val="20"/>
          <w:szCs w:val="20"/>
          <w:lang w:val="en-US" w:eastAsia="en-US"/>
        </w:rPr>
        <w:t xml:space="preserve">The meta-analyzed results of this review are in line with the meta-analyzed results of similar reviews. Spei ME et al </w:t>
      </w:r>
      <w:r w:rsidR="00F034C0" w:rsidRPr="00322204">
        <w:rPr>
          <w:rFonts w:eastAsiaTheme="minorHAnsi"/>
          <w:sz w:val="20"/>
          <w:szCs w:val="20"/>
          <w:lang w:val="en-US" w:eastAsia="en-US"/>
        </w:rPr>
        <w:t>[4</w:t>
      </w:r>
      <w:r w:rsidR="00C23649" w:rsidRPr="00322204">
        <w:rPr>
          <w:rFonts w:eastAsiaTheme="minorHAnsi"/>
          <w:sz w:val="20"/>
          <w:szCs w:val="20"/>
          <w:lang w:val="en-US" w:eastAsia="en-US"/>
        </w:rPr>
        <w:t>9</w:t>
      </w:r>
      <w:r w:rsidR="00F034C0" w:rsidRPr="00322204">
        <w:rPr>
          <w:rFonts w:eastAsiaTheme="minorHAnsi"/>
          <w:sz w:val="20"/>
          <w:szCs w:val="20"/>
          <w:lang w:val="en-US" w:eastAsia="en-US"/>
        </w:rPr>
        <w:t xml:space="preserve">] </w:t>
      </w:r>
      <w:r w:rsidRPr="00322204">
        <w:rPr>
          <w:rFonts w:eastAsiaTheme="minorHAnsi"/>
          <w:sz w:val="20"/>
          <w:szCs w:val="20"/>
          <w:lang w:val="en-US" w:eastAsia="en-US"/>
        </w:rPr>
        <w:t xml:space="preserve">implemented regular physical activity in breast cancer survivors, reporting beneficial effects </w:t>
      </w:r>
      <w:r w:rsidR="00EA5B35" w:rsidRPr="00322204">
        <w:rPr>
          <w:rFonts w:eastAsiaTheme="minorHAnsi"/>
          <w:sz w:val="20"/>
          <w:szCs w:val="20"/>
          <w:lang w:val="en-US" w:eastAsia="en-US"/>
        </w:rPr>
        <w:t xml:space="preserve">on the </w:t>
      </w:r>
      <w:r w:rsidRPr="00322204">
        <w:rPr>
          <w:rFonts w:eastAsiaTheme="minorHAnsi"/>
          <w:sz w:val="20"/>
          <w:szCs w:val="20"/>
          <w:lang w:val="en-US" w:eastAsia="en-US"/>
        </w:rPr>
        <w:t>cancer-related symptom, psychological distress and quality of life of these patients. Previous studies</w:t>
      </w:r>
      <w:r w:rsidR="00F034C0" w:rsidRPr="00322204">
        <w:rPr>
          <w:rFonts w:eastAsiaTheme="minorHAnsi"/>
          <w:sz w:val="20"/>
          <w:szCs w:val="20"/>
          <w:lang w:val="en-US" w:eastAsia="en-US"/>
        </w:rPr>
        <w:t xml:space="preserve"> [</w:t>
      </w:r>
      <w:r w:rsidR="00C23649" w:rsidRPr="00322204">
        <w:rPr>
          <w:rFonts w:eastAsiaTheme="minorHAnsi"/>
          <w:sz w:val="20"/>
          <w:szCs w:val="20"/>
          <w:lang w:val="en-US" w:eastAsia="en-US"/>
        </w:rPr>
        <w:t>50</w:t>
      </w:r>
      <w:r w:rsidR="00F034C0" w:rsidRPr="00322204">
        <w:rPr>
          <w:rFonts w:eastAsiaTheme="minorHAnsi"/>
          <w:sz w:val="20"/>
          <w:szCs w:val="20"/>
          <w:lang w:val="en-US" w:eastAsia="en-US"/>
        </w:rPr>
        <w:t>]</w:t>
      </w:r>
      <w:r w:rsidRPr="00322204">
        <w:rPr>
          <w:rFonts w:eastAsiaTheme="minorHAnsi"/>
          <w:sz w:val="20"/>
          <w:szCs w:val="20"/>
          <w:lang w:val="en-US" w:eastAsia="en-US"/>
        </w:rPr>
        <w:t xml:space="preserve"> have highlighted the use of </w:t>
      </w:r>
      <w:r w:rsidR="00EA5B35" w:rsidRPr="00322204">
        <w:rPr>
          <w:rFonts w:eastAsiaTheme="minorHAnsi"/>
          <w:sz w:val="20"/>
          <w:szCs w:val="20"/>
          <w:lang w:val="en-US" w:eastAsia="en-US"/>
        </w:rPr>
        <w:t xml:space="preserve">the </w:t>
      </w:r>
      <w:r w:rsidRPr="00322204">
        <w:rPr>
          <w:rFonts w:eastAsiaTheme="minorHAnsi"/>
          <w:sz w:val="20"/>
          <w:szCs w:val="20"/>
          <w:lang w:val="en-US" w:eastAsia="en-US"/>
        </w:rPr>
        <w:t>variable that assess</w:t>
      </w:r>
      <w:r w:rsidR="00EA5B35" w:rsidRPr="00322204">
        <w:rPr>
          <w:rFonts w:eastAsiaTheme="minorHAnsi"/>
          <w:sz w:val="20"/>
          <w:szCs w:val="20"/>
          <w:lang w:val="en-US" w:eastAsia="en-US"/>
        </w:rPr>
        <w:t>es</w:t>
      </w:r>
      <w:r w:rsidRPr="00322204">
        <w:rPr>
          <w:rFonts w:eastAsiaTheme="minorHAnsi"/>
          <w:sz w:val="20"/>
          <w:szCs w:val="20"/>
          <w:lang w:val="en-US" w:eastAsia="en-US"/>
        </w:rPr>
        <w:t xml:space="preserve"> overall health outcomes and may have a cumulative effect </w:t>
      </w:r>
      <w:r w:rsidR="00EA5B35" w:rsidRPr="00322204">
        <w:rPr>
          <w:rFonts w:eastAsiaTheme="minorHAnsi"/>
          <w:sz w:val="20"/>
          <w:szCs w:val="20"/>
          <w:lang w:val="en-US" w:eastAsia="en-US"/>
        </w:rPr>
        <w:t>on</w:t>
      </w:r>
      <w:r w:rsidRPr="00322204">
        <w:rPr>
          <w:rFonts w:eastAsiaTheme="minorHAnsi"/>
          <w:sz w:val="20"/>
          <w:szCs w:val="20"/>
          <w:lang w:val="en-US" w:eastAsia="en-US"/>
        </w:rPr>
        <w:t xml:space="preserve"> lifestyle-based interventions such as quality of life. </w:t>
      </w:r>
      <w:r w:rsidR="00595C45" w:rsidRPr="00322204">
        <w:rPr>
          <w:rFonts w:eastAsiaTheme="minorHAnsi"/>
          <w:sz w:val="20"/>
          <w:szCs w:val="20"/>
          <w:lang w:val="en-US" w:eastAsia="en-US"/>
        </w:rPr>
        <w:t>I</w:t>
      </w:r>
      <w:r w:rsidRPr="00322204">
        <w:rPr>
          <w:rFonts w:eastAsiaTheme="minorHAnsi"/>
          <w:sz w:val="20"/>
          <w:szCs w:val="20"/>
          <w:lang w:val="en-US" w:eastAsia="en-US"/>
        </w:rPr>
        <w:t>t would be interesting to meta-analyze other variables like self-efficacy or illness adjustment, given the interest generated in other healthy lifestyle-based intervention reviews</w:t>
      </w:r>
      <w:r w:rsidR="00F034C0" w:rsidRPr="00322204">
        <w:rPr>
          <w:rFonts w:eastAsiaTheme="minorHAnsi"/>
          <w:sz w:val="20"/>
          <w:szCs w:val="20"/>
          <w:lang w:val="en-US" w:eastAsia="en-US"/>
        </w:rPr>
        <w:t xml:space="preserve"> [</w:t>
      </w:r>
      <w:r w:rsidR="008819DA" w:rsidRPr="00322204">
        <w:rPr>
          <w:rFonts w:eastAsiaTheme="minorHAnsi"/>
          <w:sz w:val="20"/>
          <w:szCs w:val="20"/>
          <w:lang w:val="en-US" w:eastAsia="en-US"/>
        </w:rPr>
        <w:t>5</w:t>
      </w:r>
      <w:r w:rsidR="00C23649" w:rsidRPr="00322204">
        <w:rPr>
          <w:rFonts w:eastAsiaTheme="minorHAnsi"/>
          <w:sz w:val="20"/>
          <w:szCs w:val="20"/>
          <w:lang w:val="en-US" w:eastAsia="en-US"/>
        </w:rPr>
        <w:t>1</w:t>
      </w:r>
      <w:r w:rsidR="00843CAD" w:rsidRPr="00322204">
        <w:rPr>
          <w:rFonts w:eastAsiaTheme="minorHAnsi"/>
          <w:sz w:val="20"/>
          <w:szCs w:val="20"/>
          <w:lang w:val="en-US" w:eastAsia="en-US"/>
        </w:rPr>
        <w:t>,</w:t>
      </w:r>
      <w:r w:rsidR="00F034C0" w:rsidRPr="00322204">
        <w:rPr>
          <w:rFonts w:eastAsiaTheme="minorHAnsi"/>
          <w:sz w:val="20"/>
          <w:szCs w:val="20"/>
          <w:lang w:val="en-US" w:eastAsia="en-US"/>
        </w:rPr>
        <w:t>5</w:t>
      </w:r>
      <w:r w:rsidR="00C23649" w:rsidRPr="00322204">
        <w:rPr>
          <w:rFonts w:eastAsiaTheme="minorHAnsi"/>
          <w:sz w:val="20"/>
          <w:szCs w:val="20"/>
          <w:lang w:val="en-US" w:eastAsia="en-US"/>
        </w:rPr>
        <w:t>2</w:t>
      </w:r>
      <w:r w:rsidR="00F034C0" w:rsidRPr="00322204">
        <w:rPr>
          <w:rFonts w:eastAsiaTheme="minorHAnsi"/>
          <w:sz w:val="20"/>
          <w:szCs w:val="20"/>
          <w:lang w:val="en-US" w:eastAsia="en-US"/>
        </w:rPr>
        <w:t>]</w:t>
      </w:r>
      <w:r w:rsidR="003516D5" w:rsidRPr="00322204">
        <w:rPr>
          <w:rFonts w:eastAsiaTheme="minorHAnsi"/>
          <w:sz w:val="20"/>
          <w:szCs w:val="20"/>
          <w:lang w:val="en-US" w:eastAsia="en-US"/>
        </w:rPr>
        <w:t>,</w:t>
      </w:r>
      <w:r w:rsidRPr="00322204">
        <w:rPr>
          <w:rFonts w:eastAsiaTheme="minorHAnsi"/>
          <w:sz w:val="20"/>
          <w:szCs w:val="20"/>
          <w:lang w:val="en-US" w:eastAsia="en-US"/>
        </w:rPr>
        <w:t xml:space="preserve"> </w:t>
      </w:r>
      <w:r w:rsidR="003516D5" w:rsidRPr="00322204">
        <w:rPr>
          <w:rFonts w:eastAsiaTheme="minorHAnsi"/>
          <w:sz w:val="20"/>
          <w:szCs w:val="20"/>
          <w:lang w:val="en-US" w:eastAsia="en-US"/>
        </w:rPr>
        <w:t>h</w:t>
      </w:r>
      <w:r w:rsidRPr="00322204">
        <w:rPr>
          <w:rFonts w:eastAsiaTheme="minorHAnsi"/>
          <w:sz w:val="20"/>
          <w:szCs w:val="20"/>
          <w:lang w:val="en-US" w:eastAsia="en-US"/>
        </w:rPr>
        <w:t>owever</w:t>
      </w:r>
      <w:r w:rsidR="003A7261" w:rsidRPr="00322204">
        <w:rPr>
          <w:rFonts w:eastAsiaTheme="minorHAnsi"/>
          <w:sz w:val="20"/>
          <w:szCs w:val="20"/>
          <w:lang w:val="en-US" w:eastAsia="en-US"/>
        </w:rPr>
        <w:t>,</w:t>
      </w:r>
      <w:r w:rsidRPr="00322204">
        <w:rPr>
          <w:rFonts w:eastAsiaTheme="minorHAnsi"/>
          <w:sz w:val="20"/>
          <w:szCs w:val="20"/>
          <w:lang w:val="en-US" w:eastAsia="en-US"/>
        </w:rPr>
        <w:t xml:space="preserve"> it could not be possible because of the lack of results in the included studies</w:t>
      </w:r>
      <w:r w:rsidR="003516D5" w:rsidRPr="00322204">
        <w:rPr>
          <w:rFonts w:eastAsiaTheme="minorHAnsi"/>
          <w:sz w:val="20"/>
          <w:szCs w:val="20"/>
          <w:lang w:val="en-US" w:eastAsia="en-US"/>
        </w:rPr>
        <w:t>.</w:t>
      </w:r>
    </w:p>
    <w:p w14:paraId="5C8FEA5D" w14:textId="6553FE4C" w:rsidR="004C42DC" w:rsidRPr="00734753" w:rsidRDefault="004C42DC" w:rsidP="004C42DC">
      <w:pPr>
        <w:spacing w:line="360" w:lineRule="auto"/>
        <w:rPr>
          <w:sz w:val="20"/>
          <w:szCs w:val="20"/>
          <w:lang w:val="en-US"/>
        </w:rPr>
      </w:pPr>
      <w:r w:rsidRPr="00734753">
        <w:rPr>
          <w:b/>
          <w:bCs/>
          <w:color w:val="000000" w:themeColor="text1"/>
          <w:sz w:val="20"/>
          <w:szCs w:val="20"/>
          <w:lang w:val="en-US"/>
        </w:rPr>
        <w:lastRenderedPageBreak/>
        <w:t>Limitations</w:t>
      </w:r>
    </w:p>
    <w:p w14:paraId="5D2FFF23" w14:textId="7C19F958" w:rsidR="00B96F98" w:rsidRPr="00322204" w:rsidRDefault="004C42DC" w:rsidP="007B5A74">
      <w:pPr>
        <w:pStyle w:val="NormalWeb"/>
        <w:spacing w:line="360" w:lineRule="auto"/>
        <w:jc w:val="both"/>
        <w:rPr>
          <w:rFonts w:eastAsiaTheme="minorHAnsi"/>
          <w:sz w:val="20"/>
          <w:szCs w:val="20"/>
          <w:lang w:val="en-US" w:eastAsia="en-US"/>
        </w:rPr>
      </w:pPr>
      <w:r w:rsidRPr="00322204">
        <w:rPr>
          <w:rFonts w:eastAsiaTheme="minorHAnsi"/>
          <w:sz w:val="20"/>
          <w:szCs w:val="20"/>
          <w:lang w:val="en-US" w:eastAsia="en-US"/>
        </w:rPr>
        <w:t xml:space="preserve">This review has several limitations to comment. Our analysis includes a relatively small number of studies, </w:t>
      </w:r>
      <w:r w:rsidR="00207E1B" w:rsidRPr="00322204">
        <w:rPr>
          <w:rFonts w:eastAsiaTheme="minorHAnsi"/>
          <w:sz w:val="20"/>
          <w:szCs w:val="20"/>
          <w:lang w:val="en-US" w:eastAsia="en-US"/>
        </w:rPr>
        <w:t>making it unfeasible to conduct</w:t>
      </w:r>
      <w:r w:rsidR="00BD0186" w:rsidRPr="00322204">
        <w:rPr>
          <w:rFonts w:eastAsiaTheme="minorHAnsi"/>
          <w:sz w:val="20"/>
          <w:szCs w:val="20"/>
          <w:lang w:val="en-US" w:eastAsia="en-US"/>
        </w:rPr>
        <w:t xml:space="preserve"> subgroup analyses, </w:t>
      </w:r>
      <w:r w:rsidRPr="00322204">
        <w:rPr>
          <w:rFonts w:eastAsiaTheme="minorHAnsi"/>
          <w:sz w:val="20"/>
          <w:szCs w:val="20"/>
          <w:lang w:val="en-US" w:eastAsia="en-US"/>
        </w:rPr>
        <w:t xml:space="preserve">nevertheless previous reviews </w:t>
      </w:r>
      <w:r w:rsidR="00EA5B35" w:rsidRPr="00322204">
        <w:rPr>
          <w:rFonts w:eastAsiaTheme="minorHAnsi"/>
          <w:sz w:val="20"/>
          <w:szCs w:val="20"/>
          <w:lang w:val="en-US" w:eastAsia="en-US"/>
        </w:rPr>
        <w:t>on the</w:t>
      </w:r>
      <w:r w:rsidRPr="00322204">
        <w:rPr>
          <w:rFonts w:eastAsiaTheme="minorHAnsi"/>
          <w:sz w:val="20"/>
          <w:szCs w:val="20"/>
          <w:lang w:val="en-US" w:eastAsia="en-US"/>
        </w:rPr>
        <w:t xml:space="preserve"> cancer population have been conducted with a similar number of studies [</w:t>
      </w:r>
      <w:r w:rsidR="00F034C0" w:rsidRPr="00322204">
        <w:rPr>
          <w:rFonts w:eastAsiaTheme="minorHAnsi"/>
          <w:sz w:val="20"/>
          <w:szCs w:val="20"/>
          <w:lang w:val="en-US" w:eastAsia="en-US"/>
        </w:rPr>
        <w:t>5</w:t>
      </w:r>
      <w:r w:rsidR="00C23649" w:rsidRPr="00322204">
        <w:rPr>
          <w:rFonts w:eastAsiaTheme="minorHAnsi"/>
          <w:sz w:val="20"/>
          <w:szCs w:val="20"/>
          <w:lang w:val="en-US" w:eastAsia="en-US"/>
        </w:rPr>
        <w:t>3</w:t>
      </w:r>
      <w:r w:rsidRPr="00322204">
        <w:rPr>
          <w:rFonts w:eastAsiaTheme="minorHAnsi"/>
          <w:sz w:val="20"/>
          <w:szCs w:val="20"/>
          <w:lang w:val="en-US" w:eastAsia="en-US"/>
        </w:rPr>
        <w:t xml:space="preserve">]. </w:t>
      </w:r>
      <w:r w:rsidR="003A7261" w:rsidRPr="00322204">
        <w:rPr>
          <w:rFonts w:eastAsiaTheme="minorHAnsi"/>
          <w:sz w:val="20"/>
          <w:szCs w:val="20"/>
          <w:lang w:val="en-US" w:eastAsia="en-US"/>
        </w:rPr>
        <w:t>Additionally</w:t>
      </w:r>
      <w:r w:rsidRPr="00322204">
        <w:rPr>
          <w:rFonts w:eastAsiaTheme="minorHAnsi"/>
          <w:sz w:val="20"/>
          <w:szCs w:val="20"/>
          <w:lang w:val="en-US" w:eastAsia="en-US"/>
        </w:rPr>
        <w:t xml:space="preserve">, the stage and treatment status of lung cancer patients were not homogeneous, making </w:t>
      </w:r>
      <w:r w:rsidR="00EA5B35" w:rsidRPr="00322204">
        <w:rPr>
          <w:rFonts w:eastAsiaTheme="minorHAnsi"/>
          <w:sz w:val="20"/>
          <w:szCs w:val="20"/>
          <w:lang w:val="en-US" w:eastAsia="en-US"/>
        </w:rPr>
        <w:t xml:space="preserve">it </w:t>
      </w:r>
      <w:r w:rsidRPr="00322204">
        <w:rPr>
          <w:rFonts w:eastAsiaTheme="minorHAnsi"/>
          <w:sz w:val="20"/>
          <w:szCs w:val="20"/>
          <w:lang w:val="en-US" w:eastAsia="en-US"/>
        </w:rPr>
        <w:t>difficult to categorize the results. Although we reviewed multiple electronic databases of published and unpublished studies, some trial</w:t>
      </w:r>
      <w:r w:rsidR="00EA5B35" w:rsidRPr="00322204">
        <w:rPr>
          <w:rFonts w:eastAsiaTheme="minorHAnsi"/>
          <w:sz w:val="20"/>
          <w:szCs w:val="20"/>
          <w:lang w:val="en-US" w:eastAsia="en-US"/>
        </w:rPr>
        <w:t>s</w:t>
      </w:r>
      <w:r w:rsidRPr="00322204">
        <w:rPr>
          <w:rFonts w:eastAsiaTheme="minorHAnsi"/>
          <w:sz w:val="20"/>
          <w:szCs w:val="20"/>
          <w:lang w:val="en-US" w:eastAsia="en-US"/>
        </w:rPr>
        <w:t xml:space="preserve"> may have been missed.</w:t>
      </w:r>
      <w:r w:rsidR="008744E1" w:rsidRPr="00322204">
        <w:rPr>
          <w:rFonts w:eastAsiaTheme="minorHAnsi"/>
          <w:sz w:val="20"/>
          <w:szCs w:val="20"/>
          <w:lang w:val="en-US" w:eastAsia="en-US"/>
        </w:rPr>
        <w:t xml:space="preserve"> The timing of the intervention was also heterogenous, impeding the determination of stable results from the conducted analysis. </w:t>
      </w:r>
      <w:r w:rsidR="004821E6" w:rsidRPr="00322204">
        <w:rPr>
          <w:rFonts w:eastAsiaTheme="minorHAnsi"/>
          <w:sz w:val="20"/>
          <w:szCs w:val="20"/>
          <w:lang w:val="en-US" w:eastAsia="en-US"/>
        </w:rPr>
        <w:t>However, t</w:t>
      </w:r>
      <w:r w:rsidR="008744E1" w:rsidRPr="00322204">
        <w:rPr>
          <w:rFonts w:eastAsiaTheme="minorHAnsi"/>
          <w:sz w:val="20"/>
          <w:szCs w:val="20"/>
          <w:lang w:val="en-US" w:eastAsia="en-US"/>
        </w:rPr>
        <w:t xml:space="preserve">he sensitivity analysis suggested that the effect of lifestyle-based interventions was consistent across the timing of the treatment. </w:t>
      </w:r>
      <w:r w:rsidR="004821E6" w:rsidRPr="00322204">
        <w:rPr>
          <w:rFonts w:eastAsiaTheme="minorHAnsi"/>
          <w:sz w:val="20"/>
          <w:szCs w:val="20"/>
          <w:lang w:val="en-US" w:eastAsia="en-US"/>
        </w:rPr>
        <w:t>Nevertheless</w:t>
      </w:r>
      <w:r w:rsidR="008744E1" w:rsidRPr="00322204">
        <w:rPr>
          <w:rFonts w:eastAsiaTheme="minorHAnsi"/>
          <w:sz w:val="20"/>
          <w:szCs w:val="20"/>
          <w:lang w:val="en-US" w:eastAsia="en-US"/>
        </w:rPr>
        <w:t xml:space="preserve">, given the small number of studies included, the assessment of the publication bias was difficult in this exposure. </w:t>
      </w:r>
      <w:r w:rsidR="00095A0B" w:rsidRPr="00322204">
        <w:rPr>
          <w:rFonts w:eastAsiaTheme="minorHAnsi"/>
          <w:sz w:val="20"/>
          <w:szCs w:val="20"/>
          <w:lang w:val="en-US" w:eastAsia="en-US"/>
        </w:rPr>
        <w:t xml:space="preserve"> </w:t>
      </w:r>
      <w:r w:rsidR="00805FD6" w:rsidRPr="00322204">
        <w:rPr>
          <w:rFonts w:eastAsiaTheme="minorHAnsi"/>
          <w:sz w:val="20"/>
          <w:szCs w:val="20"/>
          <w:lang w:val="en-US" w:eastAsia="en-US"/>
        </w:rPr>
        <w:t xml:space="preserve">It should be taken into account that the statistic method used for meta-analysis assumes that the differences in standard deviations among studies reflect differences in measurement scales and not real differences in variability among study populations, for this reason the overall intervention effect can also be difficult to interpret as it is reported in units of standard desviation rather than in units of any of the measurement scales used in the review. </w:t>
      </w:r>
      <w:r w:rsidR="00095A0B" w:rsidRPr="00322204">
        <w:rPr>
          <w:rFonts w:eastAsiaTheme="minorHAnsi"/>
          <w:sz w:val="20"/>
          <w:szCs w:val="20"/>
          <w:lang w:val="en-US" w:eastAsia="en-US"/>
        </w:rPr>
        <w:t xml:space="preserve">All </w:t>
      </w:r>
      <w:r w:rsidR="00B351F7" w:rsidRPr="00322204">
        <w:rPr>
          <w:rFonts w:eastAsiaTheme="minorHAnsi"/>
          <w:sz w:val="20"/>
          <w:szCs w:val="20"/>
          <w:lang w:val="en-US" w:eastAsia="en-US"/>
        </w:rPr>
        <w:t>this</w:t>
      </w:r>
      <w:r w:rsidR="00095A0B" w:rsidRPr="00322204">
        <w:rPr>
          <w:rFonts w:eastAsiaTheme="minorHAnsi"/>
          <w:sz w:val="20"/>
          <w:szCs w:val="20"/>
          <w:lang w:val="en-US" w:eastAsia="en-US"/>
        </w:rPr>
        <w:t xml:space="preserve"> means that the </w:t>
      </w:r>
      <w:r w:rsidR="00873603" w:rsidRPr="00322204">
        <w:rPr>
          <w:rFonts w:eastAsiaTheme="minorHAnsi"/>
          <w:sz w:val="20"/>
          <w:szCs w:val="20"/>
          <w:lang w:val="en-US" w:eastAsia="en-US"/>
        </w:rPr>
        <w:t xml:space="preserve">result´s interpretation and the </w:t>
      </w:r>
      <w:r w:rsidR="00095A0B" w:rsidRPr="00322204">
        <w:rPr>
          <w:rFonts w:eastAsiaTheme="minorHAnsi"/>
          <w:sz w:val="20"/>
          <w:szCs w:val="20"/>
          <w:lang w:val="en-US" w:eastAsia="en-US"/>
        </w:rPr>
        <w:t>conclusions drawn in this review should be taken with caution for clinical application.</w:t>
      </w:r>
    </w:p>
    <w:p w14:paraId="5EE306D9" w14:textId="468A973C" w:rsidR="003B1C1F" w:rsidRPr="00322204" w:rsidRDefault="003B1C1F" w:rsidP="007B5A74">
      <w:pPr>
        <w:pStyle w:val="NormalWeb"/>
        <w:spacing w:line="360" w:lineRule="auto"/>
        <w:jc w:val="both"/>
        <w:rPr>
          <w:rFonts w:eastAsiaTheme="minorHAnsi"/>
          <w:sz w:val="20"/>
          <w:szCs w:val="20"/>
          <w:lang w:val="en-US" w:eastAsia="en-US"/>
        </w:rPr>
      </w:pPr>
    </w:p>
    <w:p w14:paraId="755BD268" w14:textId="49A86B7A" w:rsidR="004C42DC" w:rsidRPr="00322204" w:rsidRDefault="004C42DC" w:rsidP="004C42DC">
      <w:pPr>
        <w:pStyle w:val="NormalWeb"/>
        <w:spacing w:line="360" w:lineRule="auto"/>
        <w:rPr>
          <w:b/>
          <w:bCs/>
          <w:color w:val="000000" w:themeColor="text1"/>
          <w:sz w:val="20"/>
          <w:szCs w:val="20"/>
          <w:lang w:val="en-US"/>
        </w:rPr>
      </w:pPr>
      <w:r w:rsidRPr="00322204">
        <w:rPr>
          <w:b/>
          <w:bCs/>
          <w:color w:val="000000" w:themeColor="text1"/>
          <w:sz w:val="20"/>
          <w:szCs w:val="20"/>
          <w:lang w:val="en-US"/>
        </w:rPr>
        <w:t>CONCLUSIONS</w:t>
      </w:r>
    </w:p>
    <w:p w14:paraId="1A21B6B5" w14:textId="345844F6" w:rsidR="008F23FE" w:rsidRPr="00322204" w:rsidRDefault="004C42DC" w:rsidP="005B041E">
      <w:pPr>
        <w:shd w:val="clear" w:color="auto" w:fill="FFFFFF"/>
        <w:spacing w:line="360" w:lineRule="auto"/>
        <w:jc w:val="both"/>
        <w:rPr>
          <w:sz w:val="20"/>
          <w:szCs w:val="20"/>
          <w:lang w:val="en-US"/>
        </w:rPr>
      </w:pPr>
      <w:r w:rsidRPr="00322204">
        <w:rPr>
          <w:sz w:val="20"/>
          <w:szCs w:val="20"/>
          <w:lang w:val="en-US"/>
        </w:rPr>
        <w:t xml:space="preserve">In conclusion, </w:t>
      </w:r>
      <w:r w:rsidR="008F23FE" w:rsidRPr="00322204">
        <w:rPr>
          <w:sz w:val="20"/>
          <w:szCs w:val="20"/>
          <w:lang w:val="en-US"/>
        </w:rPr>
        <w:t xml:space="preserve">the results of this systematic review with meta-analysis suggest that </w:t>
      </w:r>
      <w:r w:rsidRPr="00322204">
        <w:rPr>
          <w:sz w:val="20"/>
          <w:szCs w:val="20"/>
          <w:lang w:val="en-US"/>
        </w:rPr>
        <w:t xml:space="preserve">healthy lifestyle-based interventions improved the quality of life, psychological </w:t>
      </w:r>
      <w:r w:rsidR="00E04B10" w:rsidRPr="00322204">
        <w:rPr>
          <w:sz w:val="20"/>
          <w:szCs w:val="20"/>
          <w:lang w:val="en-US"/>
        </w:rPr>
        <w:t>distress,</w:t>
      </w:r>
      <w:r w:rsidRPr="00322204">
        <w:rPr>
          <w:sz w:val="20"/>
          <w:szCs w:val="20"/>
          <w:lang w:val="en-US"/>
        </w:rPr>
        <w:t xml:space="preserve"> and </w:t>
      </w:r>
      <w:r w:rsidR="00122A5E" w:rsidRPr="00322204">
        <w:rPr>
          <w:sz w:val="20"/>
          <w:szCs w:val="20"/>
          <w:lang w:val="en-US"/>
        </w:rPr>
        <w:t>cancer-related symptoms</w:t>
      </w:r>
      <w:r w:rsidRPr="00322204">
        <w:rPr>
          <w:sz w:val="20"/>
          <w:szCs w:val="20"/>
          <w:lang w:val="en-US"/>
        </w:rPr>
        <w:t xml:space="preserve"> of lung cancer patients</w:t>
      </w:r>
      <w:r w:rsidR="008F23FE" w:rsidRPr="00322204">
        <w:rPr>
          <w:sz w:val="20"/>
          <w:szCs w:val="20"/>
          <w:lang w:val="en-US"/>
        </w:rPr>
        <w:t>, and seem to be most helpful around oncological treatment moment.</w:t>
      </w:r>
      <w:r w:rsidRPr="00322204">
        <w:rPr>
          <w:sz w:val="20"/>
          <w:szCs w:val="20"/>
          <w:lang w:val="en-US"/>
        </w:rPr>
        <w:t xml:space="preserve"> However, this review could not show any conclusion about the better treatment moment to apply healthy lifestyle-based interventions. Additional research is needed to analyze which stage and treatment status are more likely to be effective.</w:t>
      </w:r>
      <w:r w:rsidR="003E4664" w:rsidRPr="00322204">
        <w:rPr>
          <w:sz w:val="20"/>
          <w:szCs w:val="20"/>
          <w:lang w:val="en-US"/>
        </w:rPr>
        <w:t xml:space="preserve"> </w:t>
      </w:r>
      <w:r w:rsidR="00D35D7C" w:rsidRPr="00322204">
        <w:rPr>
          <w:sz w:val="20"/>
          <w:szCs w:val="20"/>
          <w:lang w:val="en-US"/>
        </w:rPr>
        <w:t>Future analys</w:t>
      </w:r>
      <w:r w:rsidR="00B31154" w:rsidRPr="00322204">
        <w:rPr>
          <w:sz w:val="20"/>
          <w:szCs w:val="20"/>
          <w:lang w:val="en-US"/>
        </w:rPr>
        <w:t>e</w:t>
      </w:r>
      <w:r w:rsidR="00D35D7C" w:rsidRPr="00322204">
        <w:rPr>
          <w:sz w:val="20"/>
          <w:szCs w:val="20"/>
          <w:lang w:val="en-US"/>
        </w:rPr>
        <w:t>s</w:t>
      </w:r>
      <w:r w:rsidR="00B429B0" w:rsidRPr="00322204">
        <w:rPr>
          <w:sz w:val="20"/>
          <w:szCs w:val="20"/>
          <w:lang w:val="en-US"/>
        </w:rPr>
        <w:t xml:space="preserve"> are</w:t>
      </w:r>
      <w:r w:rsidR="00D35D7C" w:rsidRPr="00322204">
        <w:rPr>
          <w:sz w:val="20"/>
          <w:szCs w:val="20"/>
          <w:lang w:val="en-US"/>
        </w:rPr>
        <w:t xml:space="preserve"> </w:t>
      </w:r>
      <w:r w:rsidR="00012C4C" w:rsidRPr="00322204">
        <w:rPr>
          <w:sz w:val="20"/>
          <w:szCs w:val="20"/>
          <w:lang w:val="en-US"/>
        </w:rPr>
        <w:t xml:space="preserve">also </w:t>
      </w:r>
      <w:r w:rsidR="00D35D7C" w:rsidRPr="00322204">
        <w:rPr>
          <w:sz w:val="20"/>
          <w:szCs w:val="20"/>
          <w:lang w:val="en-US"/>
        </w:rPr>
        <w:t>need</w:t>
      </w:r>
      <w:r w:rsidR="00B429B0" w:rsidRPr="00322204">
        <w:rPr>
          <w:sz w:val="20"/>
          <w:szCs w:val="20"/>
          <w:lang w:val="en-US"/>
        </w:rPr>
        <w:t>ed</w:t>
      </w:r>
      <w:r w:rsidR="00D35D7C" w:rsidRPr="00322204">
        <w:rPr>
          <w:sz w:val="20"/>
          <w:szCs w:val="20"/>
          <w:lang w:val="en-US"/>
        </w:rPr>
        <w:t xml:space="preserve"> to </w:t>
      </w:r>
      <w:r w:rsidR="00B429B0" w:rsidRPr="00322204">
        <w:rPr>
          <w:sz w:val="20"/>
          <w:szCs w:val="20"/>
          <w:lang w:val="en-US"/>
        </w:rPr>
        <w:t>clarify</w:t>
      </w:r>
      <w:r w:rsidR="00B31154" w:rsidRPr="00322204">
        <w:rPr>
          <w:sz w:val="20"/>
          <w:szCs w:val="20"/>
          <w:lang w:val="en-US"/>
        </w:rPr>
        <w:t xml:space="preserve"> the effect of the timing of the intervention </w:t>
      </w:r>
      <w:r w:rsidR="00D35D7C" w:rsidRPr="00322204">
        <w:rPr>
          <w:sz w:val="20"/>
          <w:szCs w:val="20"/>
          <w:lang w:val="en-US"/>
        </w:rPr>
        <w:t>when it could be possible</w:t>
      </w:r>
      <w:r w:rsidR="008F23FE" w:rsidRPr="00322204">
        <w:rPr>
          <w:rFonts w:ascii="STIX" w:hAnsi="STIX"/>
          <w:sz w:val="20"/>
          <w:szCs w:val="20"/>
          <w:lang w:val="en-US"/>
        </w:rPr>
        <w:t xml:space="preserve"> </w:t>
      </w:r>
      <w:r w:rsidR="008F23FE" w:rsidRPr="00322204">
        <w:rPr>
          <w:sz w:val="20"/>
          <w:szCs w:val="20"/>
          <w:lang w:val="en-US"/>
        </w:rPr>
        <w:t xml:space="preserve">to improve the personalized approach of lung cancer patients. </w:t>
      </w:r>
    </w:p>
    <w:p w14:paraId="506FD9D7" w14:textId="77777777" w:rsidR="000408E5" w:rsidRPr="00DF49E0" w:rsidRDefault="000408E5">
      <w:pPr>
        <w:rPr>
          <w:rFonts w:eastAsiaTheme="minorHAnsi"/>
          <w:sz w:val="20"/>
          <w:szCs w:val="20"/>
          <w:lang w:val="en-US" w:eastAsia="en-US"/>
        </w:rPr>
      </w:pPr>
      <w:r w:rsidRPr="00DF49E0">
        <w:rPr>
          <w:rFonts w:eastAsiaTheme="minorHAnsi"/>
          <w:sz w:val="20"/>
          <w:szCs w:val="20"/>
          <w:lang w:val="en-US" w:eastAsia="en-US"/>
        </w:rPr>
        <w:br w:type="page"/>
      </w:r>
    </w:p>
    <w:p w14:paraId="0A23F50B" w14:textId="2BBF8EEB" w:rsidR="000408E5" w:rsidRPr="00734753" w:rsidRDefault="000408E5" w:rsidP="000408E5">
      <w:pPr>
        <w:autoSpaceDE w:val="0"/>
        <w:autoSpaceDN w:val="0"/>
        <w:adjustRightInd w:val="0"/>
        <w:rPr>
          <w:b/>
          <w:bCs/>
          <w:color w:val="000000" w:themeColor="text1"/>
          <w:sz w:val="20"/>
          <w:szCs w:val="20"/>
          <w:lang w:val="en-US"/>
        </w:rPr>
      </w:pPr>
      <w:r w:rsidRPr="00734753">
        <w:rPr>
          <w:b/>
          <w:bCs/>
          <w:color w:val="000000" w:themeColor="text1"/>
          <w:sz w:val="20"/>
          <w:szCs w:val="20"/>
          <w:lang w:val="en-US"/>
        </w:rPr>
        <w:lastRenderedPageBreak/>
        <w:t>DECLARATIONS</w:t>
      </w:r>
    </w:p>
    <w:p w14:paraId="114CAA37" w14:textId="77777777" w:rsidR="000408E5" w:rsidRPr="00734753" w:rsidRDefault="000408E5" w:rsidP="000408E5">
      <w:pPr>
        <w:autoSpaceDE w:val="0"/>
        <w:autoSpaceDN w:val="0"/>
        <w:adjustRightInd w:val="0"/>
        <w:rPr>
          <w:rFonts w:eastAsiaTheme="minorHAnsi"/>
          <w:sz w:val="20"/>
          <w:szCs w:val="20"/>
          <w:lang w:val="en-US" w:eastAsia="en-US"/>
        </w:rPr>
      </w:pPr>
    </w:p>
    <w:p w14:paraId="502EBB73" w14:textId="4EE23A8E" w:rsidR="000408E5" w:rsidRPr="00734753" w:rsidRDefault="000408E5" w:rsidP="0080692D">
      <w:pPr>
        <w:autoSpaceDE w:val="0"/>
        <w:autoSpaceDN w:val="0"/>
        <w:adjustRightInd w:val="0"/>
        <w:spacing w:line="360" w:lineRule="auto"/>
        <w:jc w:val="both"/>
        <w:rPr>
          <w:rFonts w:eastAsiaTheme="minorHAnsi"/>
          <w:sz w:val="20"/>
          <w:szCs w:val="20"/>
          <w:lang w:val="en-US" w:eastAsia="en-US"/>
        </w:rPr>
      </w:pPr>
      <w:r w:rsidRPr="00734753">
        <w:rPr>
          <w:rFonts w:eastAsiaTheme="minorHAnsi"/>
          <w:b/>
          <w:bCs/>
          <w:sz w:val="20"/>
          <w:szCs w:val="20"/>
          <w:lang w:val="en-US" w:eastAsia="en-US"/>
        </w:rPr>
        <w:t>Funding</w:t>
      </w:r>
      <w:r w:rsidRPr="00734753">
        <w:rPr>
          <w:rFonts w:eastAsiaTheme="minorHAnsi"/>
          <w:sz w:val="20"/>
          <w:szCs w:val="20"/>
          <w:lang w:val="en-US" w:eastAsia="en-US"/>
        </w:rPr>
        <w:t>: Heredia-Ciuró Alejandro has received financial support through a FPU (“Formación Profesorado Universitario”) grant (FPU:20/</w:t>
      </w:r>
      <w:r w:rsidR="001360D3">
        <w:rPr>
          <w:rFonts w:eastAsiaTheme="minorHAnsi"/>
          <w:sz w:val="20"/>
          <w:szCs w:val="20"/>
          <w:lang w:val="en-US" w:eastAsia="en-US"/>
        </w:rPr>
        <w:t>01670</w:t>
      </w:r>
      <w:r w:rsidRPr="00734753">
        <w:rPr>
          <w:rFonts w:eastAsiaTheme="minorHAnsi"/>
          <w:sz w:val="20"/>
          <w:szCs w:val="20"/>
          <w:lang w:val="en-US" w:eastAsia="en-US"/>
        </w:rPr>
        <w:t xml:space="preserve">) of the Spanish Ministry of Education. The author Calvache-Mateo Andrés has received financial support through a FPU (“Formación Profesorado Universitario”) grant (FPU:19/02609) of the Spanish Ministry of Education. </w:t>
      </w:r>
    </w:p>
    <w:p w14:paraId="31C51AF9" w14:textId="77777777" w:rsidR="0080692D" w:rsidRPr="00734753" w:rsidRDefault="0080692D" w:rsidP="0080692D">
      <w:pPr>
        <w:autoSpaceDE w:val="0"/>
        <w:autoSpaceDN w:val="0"/>
        <w:adjustRightInd w:val="0"/>
        <w:spacing w:line="360" w:lineRule="auto"/>
        <w:jc w:val="both"/>
        <w:rPr>
          <w:rFonts w:eastAsiaTheme="minorHAnsi"/>
          <w:b/>
          <w:bCs/>
          <w:sz w:val="20"/>
          <w:szCs w:val="20"/>
          <w:lang w:val="en-US" w:eastAsia="en-US"/>
        </w:rPr>
      </w:pPr>
    </w:p>
    <w:p w14:paraId="2BDA1AA6" w14:textId="7088D857" w:rsidR="000408E5" w:rsidRPr="00734753" w:rsidRDefault="000408E5" w:rsidP="0080692D">
      <w:pPr>
        <w:autoSpaceDE w:val="0"/>
        <w:autoSpaceDN w:val="0"/>
        <w:adjustRightInd w:val="0"/>
        <w:spacing w:line="360" w:lineRule="auto"/>
        <w:jc w:val="both"/>
        <w:rPr>
          <w:rFonts w:eastAsiaTheme="minorHAnsi"/>
          <w:sz w:val="20"/>
          <w:szCs w:val="20"/>
          <w:lang w:val="en-US" w:eastAsia="en-US"/>
        </w:rPr>
      </w:pPr>
      <w:r w:rsidRPr="00734753">
        <w:rPr>
          <w:rFonts w:eastAsiaTheme="minorHAnsi"/>
          <w:b/>
          <w:bCs/>
          <w:sz w:val="20"/>
          <w:szCs w:val="20"/>
          <w:lang w:val="en-US" w:eastAsia="en-US"/>
        </w:rPr>
        <w:t xml:space="preserve">Conflicts of interest: </w:t>
      </w:r>
      <w:r w:rsidRPr="00734753">
        <w:rPr>
          <w:rFonts w:eastAsiaTheme="minorHAnsi"/>
          <w:sz w:val="20"/>
          <w:szCs w:val="20"/>
          <w:lang w:val="en-US" w:eastAsia="en-US"/>
        </w:rPr>
        <w:t>The Author(s) declare(s) that there is no conflict of interest.</w:t>
      </w:r>
    </w:p>
    <w:p w14:paraId="4CE07645" w14:textId="72E0705B" w:rsidR="005D2E61" w:rsidRPr="00734753" w:rsidRDefault="005D2E61" w:rsidP="0080692D">
      <w:pPr>
        <w:autoSpaceDE w:val="0"/>
        <w:autoSpaceDN w:val="0"/>
        <w:adjustRightInd w:val="0"/>
        <w:spacing w:line="360" w:lineRule="auto"/>
        <w:jc w:val="both"/>
        <w:rPr>
          <w:rFonts w:eastAsiaTheme="minorHAnsi"/>
          <w:sz w:val="20"/>
          <w:szCs w:val="20"/>
          <w:lang w:val="en-US" w:eastAsia="en-US"/>
        </w:rPr>
      </w:pPr>
      <w:r w:rsidRPr="00734753">
        <w:rPr>
          <w:rFonts w:eastAsiaTheme="minorHAnsi"/>
          <w:sz w:val="20"/>
          <w:szCs w:val="20"/>
          <w:lang w:val="en-US" w:eastAsia="en-US"/>
        </w:rPr>
        <w:t>The authors have no relevant financial or non-financial interests to disclose.</w:t>
      </w:r>
    </w:p>
    <w:p w14:paraId="693D0D0C" w14:textId="71A88391" w:rsidR="000408E5" w:rsidRPr="00734753" w:rsidRDefault="000408E5" w:rsidP="0080692D">
      <w:pPr>
        <w:autoSpaceDE w:val="0"/>
        <w:autoSpaceDN w:val="0"/>
        <w:adjustRightInd w:val="0"/>
        <w:spacing w:line="360" w:lineRule="auto"/>
        <w:jc w:val="both"/>
        <w:rPr>
          <w:rFonts w:eastAsiaTheme="minorHAnsi"/>
          <w:sz w:val="20"/>
          <w:szCs w:val="20"/>
          <w:lang w:val="en-US" w:eastAsia="en-US"/>
        </w:rPr>
      </w:pPr>
      <w:r w:rsidRPr="00734753">
        <w:rPr>
          <w:rFonts w:eastAsiaTheme="minorHAnsi"/>
          <w:b/>
          <w:bCs/>
          <w:sz w:val="20"/>
          <w:szCs w:val="20"/>
          <w:lang w:val="en-US" w:eastAsia="en-US"/>
        </w:rPr>
        <w:t>Availability of data and material:</w:t>
      </w:r>
      <w:r w:rsidRPr="00734753">
        <w:rPr>
          <w:rFonts w:eastAsiaTheme="minorHAnsi"/>
          <w:sz w:val="20"/>
          <w:szCs w:val="20"/>
          <w:lang w:val="en-US" w:eastAsia="en-US"/>
        </w:rPr>
        <w:t xml:space="preserve"> Not applicable.</w:t>
      </w:r>
    </w:p>
    <w:p w14:paraId="662A6EC8" w14:textId="36111269" w:rsidR="000408E5" w:rsidRPr="00734753" w:rsidRDefault="000408E5" w:rsidP="0080692D">
      <w:pPr>
        <w:autoSpaceDE w:val="0"/>
        <w:autoSpaceDN w:val="0"/>
        <w:adjustRightInd w:val="0"/>
        <w:spacing w:line="360" w:lineRule="auto"/>
        <w:jc w:val="both"/>
        <w:rPr>
          <w:rFonts w:eastAsiaTheme="minorHAnsi"/>
          <w:sz w:val="20"/>
          <w:szCs w:val="20"/>
          <w:lang w:val="en-US" w:eastAsia="en-US"/>
        </w:rPr>
      </w:pPr>
      <w:r w:rsidRPr="00734753">
        <w:rPr>
          <w:rFonts w:eastAsiaTheme="minorHAnsi"/>
          <w:b/>
          <w:bCs/>
          <w:sz w:val="20"/>
          <w:szCs w:val="20"/>
          <w:lang w:val="en-US" w:eastAsia="en-US"/>
        </w:rPr>
        <w:t>Code availability</w:t>
      </w:r>
      <w:r w:rsidRPr="00734753">
        <w:rPr>
          <w:rFonts w:eastAsiaTheme="minorHAnsi"/>
          <w:sz w:val="20"/>
          <w:szCs w:val="20"/>
          <w:lang w:val="en-US" w:eastAsia="en-US"/>
        </w:rPr>
        <w:t>: Not applicable.</w:t>
      </w:r>
    </w:p>
    <w:p w14:paraId="7E4DA37B" w14:textId="06C49259" w:rsidR="000408E5" w:rsidRDefault="000408E5" w:rsidP="0080692D">
      <w:pPr>
        <w:pStyle w:val="NormalWeb"/>
        <w:spacing w:line="360" w:lineRule="auto"/>
        <w:jc w:val="both"/>
        <w:rPr>
          <w:bCs/>
          <w:sz w:val="20"/>
          <w:szCs w:val="20"/>
          <w:lang w:val="en-US"/>
        </w:rPr>
      </w:pPr>
      <w:r w:rsidRPr="00734753">
        <w:rPr>
          <w:rFonts w:eastAsiaTheme="minorHAnsi"/>
          <w:b/>
          <w:bCs/>
          <w:sz w:val="20"/>
          <w:szCs w:val="20"/>
          <w:lang w:val="en-US" w:eastAsia="en-US"/>
        </w:rPr>
        <w:t>Author contributions</w:t>
      </w:r>
      <w:r w:rsidRPr="00734753">
        <w:rPr>
          <w:rFonts w:eastAsiaTheme="minorHAnsi"/>
          <w:sz w:val="20"/>
          <w:szCs w:val="20"/>
          <w:lang w:val="en-US" w:eastAsia="en-US"/>
        </w:rPr>
        <w:t xml:space="preserve">: </w:t>
      </w:r>
      <w:r w:rsidRPr="00734753">
        <w:rPr>
          <w:color w:val="000000"/>
          <w:sz w:val="20"/>
          <w:szCs w:val="20"/>
          <w:lang w:val="en-GB" w:eastAsia="es-ES"/>
        </w:rPr>
        <w:t xml:space="preserve">The author Valenza Marie Carmen had the idea for the article, and full access to all the data in the study and takes responsibility for the integrity of the data and the accuracy of the data analysis. Heredia-Ciuró Alejandro and </w:t>
      </w:r>
      <w:r w:rsidR="00B14593" w:rsidRPr="00B14593">
        <w:rPr>
          <w:color w:val="000000" w:themeColor="text1"/>
          <w:sz w:val="20"/>
          <w:szCs w:val="20"/>
          <w:lang w:val="en-US"/>
        </w:rPr>
        <w:t xml:space="preserve">Martín-Núñez Javier </w:t>
      </w:r>
      <w:r w:rsidRPr="00734753">
        <w:rPr>
          <w:color w:val="000000"/>
          <w:sz w:val="20"/>
          <w:szCs w:val="20"/>
          <w:lang w:val="en-GB" w:eastAsia="es-ES"/>
        </w:rPr>
        <w:t xml:space="preserve">had full access to all the data in the study and takes responsibility for performing the literature search and data analysis. </w:t>
      </w:r>
      <w:r w:rsidR="00B14593" w:rsidRPr="00B14593">
        <w:rPr>
          <w:color w:val="000000" w:themeColor="text1"/>
          <w:sz w:val="20"/>
          <w:szCs w:val="20"/>
          <w:lang w:val="en-US"/>
        </w:rPr>
        <w:t>López-López José Antonio</w:t>
      </w:r>
      <w:r w:rsidRPr="00734753">
        <w:rPr>
          <w:color w:val="000000"/>
          <w:sz w:val="20"/>
          <w:szCs w:val="20"/>
          <w:lang w:val="en-GB" w:eastAsia="es-ES"/>
        </w:rPr>
        <w:t xml:space="preserve">, </w:t>
      </w:r>
      <w:r w:rsidR="00B14593" w:rsidRPr="00B14593">
        <w:rPr>
          <w:color w:val="000000"/>
          <w:sz w:val="20"/>
          <w:szCs w:val="20"/>
          <w:lang w:val="en-GB" w:eastAsia="es-ES"/>
        </w:rPr>
        <w:t>López-López Laura</w:t>
      </w:r>
      <w:r w:rsidR="00B14593">
        <w:rPr>
          <w:color w:val="000000"/>
          <w:sz w:val="20"/>
          <w:szCs w:val="20"/>
          <w:lang w:val="en-GB" w:eastAsia="es-ES"/>
        </w:rPr>
        <w:t>,</w:t>
      </w:r>
      <w:r w:rsidR="00B14593" w:rsidRPr="00B14593">
        <w:rPr>
          <w:color w:val="000000"/>
          <w:sz w:val="20"/>
          <w:szCs w:val="20"/>
          <w:lang w:val="en-GB" w:eastAsia="es-ES"/>
        </w:rPr>
        <w:t xml:space="preserve"> </w:t>
      </w:r>
      <w:r w:rsidR="00B14593" w:rsidRPr="00B14593">
        <w:rPr>
          <w:color w:val="000000" w:themeColor="text1"/>
          <w:sz w:val="20"/>
          <w:szCs w:val="20"/>
          <w:lang w:val="en-US"/>
        </w:rPr>
        <w:t>Granados-Santiago</w:t>
      </w:r>
      <w:r w:rsidR="00B14593" w:rsidRPr="00B14593">
        <w:rPr>
          <w:color w:val="000000" w:themeColor="text1"/>
          <w:sz w:val="20"/>
          <w:szCs w:val="20"/>
          <w:vertAlign w:val="superscript"/>
          <w:lang w:val="en-US"/>
        </w:rPr>
        <w:t xml:space="preserve"> </w:t>
      </w:r>
      <w:r w:rsidR="00B14593" w:rsidRPr="00B14593">
        <w:rPr>
          <w:color w:val="000000" w:themeColor="text1"/>
          <w:sz w:val="20"/>
          <w:szCs w:val="20"/>
          <w:lang w:val="en-US"/>
        </w:rPr>
        <w:t>María</w:t>
      </w:r>
      <w:r w:rsidR="00B14593" w:rsidRPr="00B14593">
        <w:rPr>
          <w:color w:val="000000"/>
          <w:sz w:val="20"/>
          <w:szCs w:val="20"/>
          <w:lang w:val="en-GB" w:eastAsia="es-ES"/>
        </w:rPr>
        <w:t>,</w:t>
      </w:r>
      <w:r w:rsidRPr="00B14593">
        <w:rPr>
          <w:color w:val="000000"/>
          <w:sz w:val="20"/>
          <w:szCs w:val="20"/>
          <w:lang w:val="en-GB" w:eastAsia="es-ES"/>
        </w:rPr>
        <w:t xml:space="preserve"> and </w:t>
      </w:r>
      <w:r w:rsidR="00B14593" w:rsidRPr="00B14593">
        <w:rPr>
          <w:color w:val="000000"/>
          <w:sz w:val="20"/>
          <w:szCs w:val="20"/>
          <w:lang w:val="en-GB" w:eastAsia="es-ES"/>
        </w:rPr>
        <w:t>Calvache-Mateo Andrés</w:t>
      </w:r>
      <w:r w:rsidRPr="00B14593">
        <w:rPr>
          <w:color w:val="000000"/>
          <w:sz w:val="20"/>
          <w:szCs w:val="20"/>
          <w:lang w:val="en-GB" w:eastAsia="es-ES"/>
        </w:rPr>
        <w:t xml:space="preserve"> contributed</w:t>
      </w:r>
      <w:r w:rsidRPr="00734753">
        <w:rPr>
          <w:color w:val="000000"/>
          <w:sz w:val="20"/>
          <w:szCs w:val="20"/>
          <w:lang w:val="en-GB" w:eastAsia="es-ES"/>
        </w:rPr>
        <w:t xml:space="preserve"> substantially to draft and critically revise the work, and the writing of the manuscript.</w:t>
      </w:r>
      <w:r w:rsidRPr="00734753">
        <w:rPr>
          <w:bCs/>
          <w:sz w:val="20"/>
          <w:szCs w:val="20"/>
          <w:lang w:val="en-US"/>
        </w:rPr>
        <w:t xml:space="preserve">  </w:t>
      </w:r>
    </w:p>
    <w:p w14:paraId="0385B1A7" w14:textId="2A3501A0" w:rsidR="000408E5" w:rsidRPr="00734753" w:rsidRDefault="000408E5" w:rsidP="0080692D">
      <w:pPr>
        <w:autoSpaceDE w:val="0"/>
        <w:autoSpaceDN w:val="0"/>
        <w:adjustRightInd w:val="0"/>
        <w:spacing w:line="360" w:lineRule="auto"/>
        <w:rPr>
          <w:rFonts w:eastAsiaTheme="minorHAnsi"/>
          <w:sz w:val="20"/>
          <w:szCs w:val="20"/>
          <w:lang w:val="en-US" w:eastAsia="en-US"/>
        </w:rPr>
      </w:pPr>
      <w:r w:rsidRPr="00734753">
        <w:rPr>
          <w:rFonts w:eastAsiaTheme="minorHAnsi"/>
          <w:b/>
          <w:bCs/>
          <w:sz w:val="20"/>
          <w:szCs w:val="20"/>
          <w:lang w:val="en-US" w:eastAsia="en-US"/>
        </w:rPr>
        <w:t>Ethics approval</w:t>
      </w:r>
      <w:r w:rsidRPr="00734753">
        <w:rPr>
          <w:rFonts w:eastAsiaTheme="minorHAnsi"/>
          <w:sz w:val="20"/>
          <w:szCs w:val="20"/>
          <w:lang w:val="en-US" w:eastAsia="en-US"/>
        </w:rPr>
        <w:t>: Not applicable.</w:t>
      </w:r>
    </w:p>
    <w:p w14:paraId="3AFD12D5" w14:textId="6F14D561" w:rsidR="000408E5" w:rsidRPr="00734753" w:rsidRDefault="000408E5" w:rsidP="0080692D">
      <w:pPr>
        <w:autoSpaceDE w:val="0"/>
        <w:autoSpaceDN w:val="0"/>
        <w:adjustRightInd w:val="0"/>
        <w:spacing w:line="360" w:lineRule="auto"/>
        <w:rPr>
          <w:rFonts w:eastAsiaTheme="minorHAnsi"/>
          <w:sz w:val="20"/>
          <w:szCs w:val="20"/>
          <w:lang w:val="en-US" w:eastAsia="en-US"/>
        </w:rPr>
      </w:pPr>
      <w:r w:rsidRPr="00734753">
        <w:rPr>
          <w:rFonts w:eastAsiaTheme="minorHAnsi"/>
          <w:b/>
          <w:bCs/>
          <w:sz w:val="20"/>
          <w:szCs w:val="20"/>
          <w:lang w:val="en-US" w:eastAsia="en-US"/>
        </w:rPr>
        <w:t>Consent to participate</w:t>
      </w:r>
      <w:r w:rsidRPr="00734753">
        <w:rPr>
          <w:rFonts w:eastAsiaTheme="minorHAnsi"/>
          <w:sz w:val="20"/>
          <w:szCs w:val="20"/>
          <w:lang w:val="en-US" w:eastAsia="en-US"/>
        </w:rPr>
        <w:t>: Not applicable.</w:t>
      </w:r>
    </w:p>
    <w:p w14:paraId="450690C1" w14:textId="19C853F1" w:rsidR="005B041E" w:rsidRPr="00734753" w:rsidRDefault="000408E5" w:rsidP="0080692D">
      <w:pPr>
        <w:shd w:val="clear" w:color="auto" w:fill="FFFFFF"/>
        <w:spacing w:line="360" w:lineRule="auto"/>
        <w:jc w:val="both"/>
        <w:rPr>
          <w:rFonts w:eastAsiaTheme="minorHAnsi"/>
          <w:sz w:val="20"/>
          <w:szCs w:val="20"/>
          <w:lang w:val="en-US" w:eastAsia="en-US"/>
        </w:rPr>
      </w:pPr>
      <w:r w:rsidRPr="00734753">
        <w:rPr>
          <w:rFonts w:eastAsiaTheme="minorHAnsi"/>
          <w:b/>
          <w:bCs/>
          <w:sz w:val="20"/>
          <w:szCs w:val="20"/>
          <w:lang w:val="en-US" w:eastAsia="en-US"/>
        </w:rPr>
        <w:t>Consent for publication</w:t>
      </w:r>
      <w:r w:rsidRPr="00734753">
        <w:rPr>
          <w:rFonts w:eastAsiaTheme="minorHAnsi"/>
          <w:sz w:val="20"/>
          <w:szCs w:val="20"/>
          <w:lang w:val="en-US" w:eastAsia="en-US"/>
        </w:rPr>
        <w:t>: Not applicable</w:t>
      </w:r>
    </w:p>
    <w:p w14:paraId="15163BCB" w14:textId="77777777" w:rsidR="004C6498" w:rsidRPr="00734753" w:rsidRDefault="004C6498" w:rsidP="004C6498">
      <w:pPr>
        <w:rPr>
          <w:sz w:val="20"/>
          <w:szCs w:val="20"/>
          <w:lang w:val="en-US"/>
        </w:rPr>
      </w:pPr>
      <w:r>
        <w:rPr>
          <w:b/>
          <w:bCs/>
          <w:color w:val="000000" w:themeColor="text1"/>
          <w:lang w:val="en-US"/>
        </w:rPr>
        <w:br w:type="page"/>
      </w:r>
      <w:r w:rsidR="004C42DC" w:rsidRPr="00734753">
        <w:rPr>
          <w:b/>
          <w:bCs/>
          <w:color w:val="000000" w:themeColor="text1"/>
          <w:sz w:val="20"/>
          <w:szCs w:val="20"/>
          <w:lang w:val="en-US"/>
        </w:rPr>
        <w:lastRenderedPageBreak/>
        <w:t>REFERENCES</w:t>
      </w:r>
      <w:r w:rsidR="004C42DC" w:rsidRPr="00734753">
        <w:rPr>
          <w:b/>
          <w:bCs/>
          <w:color w:val="000000" w:themeColor="text1"/>
          <w:sz w:val="20"/>
          <w:szCs w:val="20"/>
          <w:lang w:val="en-US"/>
        </w:rPr>
        <w:br/>
      </w:r>
    </w:p>
    <w:p w14:paraId="7471D15B" w14:textId="414332A1" w:rsidR="004C42DC" w:rsidRPr="00734753" w:rsidRDefault="004C6498" w:rsidP="00FE6FAB">
      <w:pPr>
        <w:pStyle w:val="Prrafodelista"/>
        <w:numPr>
          <w:ilvl w:val="0"/>
          <w:numId w:val="8"/>
        </w:numPr>
        <w:spacing w:line="360" w:lineRule="auto"/>
        <w:jc w:val="both"/>
        <w:rPr>
          <w:rFonts w:eastAsiaTheme="minorHAnsi"/>
          <w:sz w:val="20"/>
          <w:szCs w:val="20"/>
          <w:lang w:val="en-US" w:eastAsia="en-US"/>
        </w:rPr>
      </w:pPr>
      <w:r w:rsidRPr="00734753">
        <w:rPr>
          <w:rFonts w:eastAsiaTheme="minorHAnsi"/>
          <w:sz w:val="20"/>
          <w:szCs w:val="20"/>
          <w:lang w:val="en-US" w:eastAsia="en-US"/>
        </w:rPr>
        <w:t>Torre LA, Bray F, Siegel RL, Ferlay J, Lortet-tieulent J, Jemal A</w:t>
      </w:r>
      <w:r w:rsidR="00FC2359" w:rsidRPr="00734753">
        <w:rPr>
          <w:rFonts w:eastAsiaTheme="minorHAnsi"/>
          <w:sz w:val="20"/>
          <w:szCs w:val="20"/>
          <w:lang w:val="en-US" w:eastAsia="en-US"/>
        </w:rPr>
        <w:t xml:space="preserve"> (2015)</w:t>
      </w:r>
      <w:r w:rsidRPr="00734753">
        <w:rPr>
          <w:rFonts w:eastAsiaTheme="minorHAnsi"/>
          <w:sz w:val="20"/>
          <w:szCs w:val="20"/>
          <w:lang w:val="en-US" w:eastAsia="en-US"/>
        </w:rPr>
        <w:t xml:space="preserve"> Global Cancer Statistics, 2012</w:t>
      </w:r>
      <w:r w:rsidR="00CA543B" w:rsidRPr="00734753">
        <w:rPr>
          <w:rFonts w:eastAsiaTheme="minorHAnsi"/>
          <w:sz w:val="20"/>
          <w:szCs w:val="20"/>
          <w:lang w:val="en-US" w:eastAsia="en-US"/>
        </w:rPr>
        <w:t>.</w:t>
      </w:r>
      <w:r w:rsidR="00FC2359" w:rsidRPr="00734753">
        <w:rPr>
          <w:rFonts w:eastAsiaTheme="minorHAnsi"/>
          <w:sz w:val="20"/>
          <w:szCs w:val="20"/>
          <w:lang w:val="en-US" w:eastAsia="en-US"/>
        </w:rPr>
        <w:t xml:space="preserve"> </w:t>
      </w:r>
      <w:r w:rsidRPr="00734753">
        <w:rPr>
          <w:rFonts w:eastAsiaTheme="minorHAnsi"/>
          <w:sz w:val="20"/>
          <w:szCs w:val="20"/>
          <w:lang w:val="en-US" w:eastAsia="en-US"/>
        </w:rPr>
        <w:t>CA Cancer J Clin</w:t>
      </w:r>
      <w:r w:rsidR="00CA543B" w:rsidRPr="00734753">
        <w:rPr>
          <w:rFonts w:eastAsiaTheme="minorHAnsi"/>
          <w:sz w:val="20"/>
          <w:szCs w:val="20"/>
          <w:lang w:val="en-US" w:eastAsia="en-US"/>
        </w:rPr>
        <w:t xml:space="preserve"> </w:t>
      </w:r>
      <w:r w:rsidRPr="00734753">
        <w:rPr>
          <w:rFonts w:eastAsiaTheme="minorHAnsi"/>
          <w:sz w:val="20"/>
          <w:szCs w:val="20"/>
          <w:lang w:val="en-US" w:eastAsia="en-US"/>
        </w:rPr>
        <w:t>00:</w:t>
      </w:r>
      <w:r w:rsidR="00CA543B" w:rsidRPr="00734753">
        <w:rPr>
          <w:rFonts w:eastAsiaTheme="minorHAnsi"/>
          <w:sz w:val="20"/>
          <w:szCs w:val="20"/>
          <w:lang w:val="en-US" w:eastAsia="en-US"/>
        </w:rPr>
        <w:t xml:space="preserve"> </w:t>
      </w:r>
      <w:r w:rsidRPr="00734753">
        <w:rPr>
          <w:rFonts w:eastAsiaTheme="minorHAnsi"/>
          <w:sz w:val="20"/>
          <w:szCs w:val="20"/>
          <w:lang w:val="en-US" w:eastAsia="en-US"/>
        </w:rPr>
        <w:t>1e22.</w:t>
      </w:r>
    </w:p>
    <w:p w14:paraId="1BC7EAC4" w14:textId="7FAB2656" w:rsidR="004C6498" w:rsidRPr="00734753" w:rsidRDefault="004C6498" w:rsidP="00FE6FAB">
      <w:pPr>
        <w:pStyle w:val="Textocomentario"/>
        <w:numPr>
          <w:ilvl w:val="0"/>
          <w:numId w:val="8"/>
        </w:numPr>
        <w:spacing w:line="360" w:lineRule="auto"/>
        <w:jc w:val="both"/>
        <w:rPr>
          <w:lang w:val="en-US"/>
        </w:rPr>
      </w:pPr>
      <w:r w:rsidRPr="00734753">
        <w:rPr>
          <w:lang w:val="en-US"/>
        </w:rPr>
        <w:t xml:space="preserve">Anand P, Kunnumakkara AB, Kunnumakara AB, </w:t>
      </w:r>
      <w:r w:rsidR="00CA543B" w:rsidRPr="00734753">
        <w:rPr>
          <w:lang w:val="en-US"/>
        </w:rPr>
        <w:t>et al (2008)</w:t>
      </w:r>
      <w:r w:rsidRPr="00734753">
        <w:rPr>
          <w:lang w:val="en-US"/>
        </w:rPr>
        <w:t xml:space="preserve"> Cancer is a preventable disease that requires major lifestyle changes. Pharm Res 25:2097-116.</w:t>
      </w:r>
    </w:p>
    <w:p w14:paraId="59B8A3D4" w14:textId="797F43EE" w:rsidR="004C6498" w:rsidRPr="00734753" w:rsidRDefault="004C6498" w:rsidP="00FE6FAB">
      <w:pPr>
        <w:pStyle w:val="Prrafodelista"/>
        <w:numPr>
          <w:ilvl w:val="0"/>
          <w:numId w:val="8"/>
        </w:numPr>
        <w:spacing w:line="360" w:lineRule="auto"/>
        <w:jc w:val="both"/>
        <w:rPr>
          <w:rFonts w:eastAsiaTheme="minorHAnsi"/>
          <w:sz w:val="20"/>
          <w:szCs w:val="20"/>
          <w:lang w:val="en-US" w:eastAsia="en-US"/>
        </w:rPr>
      </w:pPr>
      <w:r w:rsidRPr="00734753">
        <w:rPr>
          <w:rFonts w:eastAsiaTheme="minorHAnsi"/>
          <w:sz w:val="20"/>
          <w:szCs w:val="20"/>
          <w:lang w:val="en-US" w:eastAsia="en-US"/>
        </w:rPr>
        <w:t>Hemminki</w:t>
      </w:r>
      <w:r w:rsidR="00CA543B" w:rsidRPr="00734753">
        <w:rPr>
          <w:rFonts w:eastAsiaTheme="minorHAnsi"/>
          <w:sz w:val="20"/>
          <w:szCs w:val="20"/>
          <w:lang w:val="en-US" w:eastAsia="en-US"/>
        </w:rPr>
        <w:t xml:space="preserve"> K,</w:t>
      </w:r>
      <w:r w:rsidRPr="00734753">
        <w:rPr>
          <w:rFonts w:eastAsiaTheme="minorHAnsi"/>
          <w:sz w:val="20"/>
          <w:szCs w:val="20"/>
          <w:lang w:val="en-US" w:eastAsia="en-US"/>
        </w:rPr>
        <w:t xml:space="preserve"> Lönnstedt</w:t>
      </w:r>
      <w:r w:rsidR="00CA543B" w:rsidRPr="00734753">
        <w:rPr>
          <w:rFonts w:eastAsiaTheme="minorHAnsi"/>
          <w:sz w:val="20"/>
          <w:szCs w:val="20"/>
          <w:lang w:val="en-US" w:eastAsia="en-US"/>
        </w:rPr>
        <w:t xml:space="preserve"> I,</w:t>
      </w:r>
      <w:r w:rsidRPr="00734753">
        <w:rPr>
          <w:rFonts w:eastAsiaTheme="minorHAnsi"/>
          <w:sz w:val="20"/>
          <w:szCs w:val="20"/>
          <w:lang w:val="en-US" w:eastAsia="en-US"/>
        </w:rPr>
        <w:t xml:space="preserve"> Vaittinen</w:t>
      </w:r>
      <w:r w:rsidR="00CA543B" w:rsidRPr="00734753">
        <w:rPr>
          <w:rFonts w:eastAsiaTheme="minorHAnsi"/>
          <w:sz w:val="20"/>
          <w:szCs w:val="20"/>
          <w:lang w:val="en-US" w:eastAsia="en-US"/>
        </w:rPr>
        <w:t xml:space="preserve"> P,</w:t>
      </w:r>
      <w:r w:rsidRPr="00734753">
        <w:rPr>
          <w:rFonts w:eastAsiaTheme="minorHAnsi"/>
          <w:sz w:val="20"/>
          <w:szCs w:val="20"/>
          <w:lang w:val="en-US" w:eastAsia="en-US"/>
        </w:rPr>
        <w:t xml:space="preserve"> Lichtenstein</w:t>
      </w:r>
      <w:r w:rsidR="00CA543B" w:rsidRPr="00734753">
        <w:rPr>
          <w:rFonts w:eastAsiaTheme="minorHAnsi"/>
          <w:sz w:val="20"/>
          <w:szCs w:val="20"/>
          <w:lang w:val="en-US" w:eastAsia="en-US"/>
        </w:rPr>
        <w:t xml:space="preserve"> P</w:t>
      </w:r>
      <w:r w:rsidRPr="00734753">
        <w:rPr>
          <w:rFonts w:eastAsiaTheme="minorHAnsi"/>
          <w:sz w:val="20"/>
          <w:szCs w:val="20"/>
          <w:lang w:val="en-US" w:eastAsia="en-US"/>
        </w:rPr>
        <w:t xml:space="preserve"> (2001) Estimation of genetic and environmental components in colorectal and lung cancer and melanoma 20</w:t>
      </w:r>
      <w:r w:rsidR="00CA543B" w:rsidRPr="00734753">
        <w:rPr>
          <w:rFonts w:eastAsiaTheme="minorHAnsi"/>
          <w:sz w:val="20"/>
          <w:szCs w:val="20"/>
          <w:lang w:val="en-US" w:eastAsia="en-US"/>
        </w:rPr>
        <w:t xml:space="preserve"> </w:t>
      </w:r>
      <w:r w:rsidRPr="00734753">
        <w:rPr>
          <w:rFonts w:eastAsiaTheme="minorHAnsi"/>
          <w:sz w:val="20"/>
          <w:szCs w:val="20"/>
          <w:lang w:val="en-US" w:eastAsia="en-US"/>
        </w:rPr>
        <w:t>(1)</w:t>
      </w:r>
      <w:r w:rsidR="00CA543B" w:rsidRPr="00734753">
        <w:rPr>
          <w:rFonts w:eastAsiaTheme="minorHAnsi"/>
          <w:sz w:val="20"/>
          <w:szCs w:val="20"/>
          <w:lang w:val="en-US" w:eastAsia="en-US"/>
        </w:rPr>
        <w:t>:</w:t>
      </w:r>
      <w:r w:rsidRPr="00734753">
        <w:rPr>
          <w:rFonts w:eastAsiaTheme="minorHAnsi"/>
          <w:sz w:val="20"/>
          <w:szCs w:val="20"/>
          <w:lang w:val="en-US" w:eastAsia="en-US"/>
        </w:rPr>
        <w:t xml:space="preserve"> 107–116.</w:t>
      </w:r>
      <w:r w:rsidR="00CA543B" w:rsidRPr="00734753">
        <w:rPr>
          <w:rFonts w:eastAsiaTheme="minorHAnsi"/>
          <w:sz w:val="20"/>
          <w:szCs w:val="20"/>
          <w:lang w:val="en-US" w:eastAsia="en-US"/>
        </w:rPr>
        <w:t xml:space="preserve"> </w:t>
      </w:r>
      <w:hyperlink r:id="rId24" w:history="1">
        <w:r w:rsidR="00D03813" w:rsidRPr="009056F6">
          <w:rPr>
            <w:rStyle w:val="Hipervnculo"/>
            <w:rFonts w:eastAsiaTheme="minorHAnsi"/>
            <w:sz w:val="20"/>
            <w:szCs w:val="20"/>
            <w:lang w:val="en-US" w:eastAsia="en-US"/>
          </w:rPr>
          <w:t>https://doi.org/10.1002/1098-2272(200101)20:1&lt;107:aid-gepi9&gt;3.0.co;2-4</w:t>
        </w:r>
      </w:hyperlink>
      <w:r w:rsidR="00D03813">
        <w:rPr>
          <w:rFonts w:eastAsiaTheme="minorHAnsi"/>
          <w:sz w:val="20"/>
          <w:szCs w:val="20"/>
          <w:lang w:val="en-US" w:eastAsia="en-US"/>
        </w:rPr>
        <w:t xml:space="preserve">  </w:t>
      </w:r>
    </w:p>
    <w:p w14:paraId="5705BBD9" w14:textId="7E30B8A8" w:rsidR="004C6498" w:rsidRPr="00322204" w:rsidRDefault="004C6498" w:rsidP="00FE6FAB">
      <w:pPr>
        <w:pStyle w:val="Textocomentario"/>
        <w:numPr>
          <w:ilvl w:val="0"/>
          <w:numId w:val="8"/>
        </w:numPr>
        <w:spacing w:line="360" w:lineRule="auto"/>
        <w:jc w:val="both"/>
        <w:rPr>
          <w:lang w:val="en-US"/>
        </w:rPr>
      </w:pPr>
      <w:r w:rsidRPr="00734753">
        <w:rPr>
          <w:lang w:val="en-US"/>
        </w:rPr>
        <w:t>Von Haehling S, Anker SD</w:t>
      </w:r>
      <w:r w:rsidR="00CA543B" w:rsidRPr="00734753">
        <w:rPr>
          <w:lang w:val="en-US"/>
        </w:rPr>
        <w:t xml:space="preserve"> (2010)</w:t>
      </w:r>
      <w:r w:rsidRPr="00734753">
        <w:rPr>
          <w:lang w:val="en-US"/>
        </w:rPr>
        <w:t xml:space="preserve"> Cachexia as a major underestimated and unmet medical need: </w:t>
      </w:r>
      <w:r w:rsidRPr="00322204">
        <w:rPr>
          <w:lang w:val="en-US"/>
        </w:rPr>
        <w:t>facts and numbers. J Cachexia Sarcopenia Muscle 1:</w:t>
      </w:r>
      <w:r w:rsidR="00CA543B" w:rsidRPr="00322204">
        <w:rPr>
          <w:lang w:val="en-US"/>
        </w:rPr>
        <w:t xml:space="preserve"> </w:t>
      </w:r>
      <w:r w:rsidRPr="00322204">
        <w:rPr>
          <w:lang w:val="en-US"/>
        </w:rPr>
        <w:t>1-5.</w:t>
      </w:r>
    </w:p>
    <w:p w14:paraId="15B83D8B" w14:textId="77777777" w:rsidR="00620C8A" w:rsidRPr="00322204" w:rsidRDefault="004C6498" w:rsidP="00620C8A">
      <w:pPr>
        <w:pStyle w:val="Textocomentario"/>
        <w:numPr>
          <w:ilvl w:val="0"/>
          <w:numId w:val="8"/>
        </w:numPr>
        <w:spacing w:line="360" w:lineRule="auto"/>
        <w:jc w:val="both"/>
        <w:rPr>
          <w:lang w:val="en-US"/>
        </w:rPr>
      </w:pPr>
      <w:r w:rsidRPr="00322204">
        <w:rPr>
          <w:lang w:val="en-US"/>
        </w:rPr>
        <w:t>Peters R, Ee N, Peters J, Beckett N, Booth A, Rockwood K, Anstey KJ</w:t>
      </w:r>
      <w:r w:rsidR="00CA543B" w:rsidRPr="00322204">
        <w:rPr>
          <w:lang w:val="en-US"/>
        </w:rPr>
        <w:t xml:space="preserve"> (</w:t>
      </w:r>
      <w:r w:rsidR="00F54A41" w:rsidRPr="00322204">
        <w:rPr>
          <w:lang w:val="en-US"/>
        </w:rPr>
        <w:t>2019</w:t>
      </w:r>
      <w:r w:rsidR="00CA543B" w:rsidRPr="00322204">
        <w:rPr>
          <w:lang w:val="en-US"/>
        </w:rPr>
        <w:t>)</w:t>
      </w:r>
      <w:r w:rsidRPr="00322204">
        <w:rPr>
          <w:lang w:val="en-US"/>
        </w:rPr>
        <w:t xml:space="preserve"> Common risk factors for major noncommunicable disease, a systematic overview of reviews and commentary: the implied potential for targeted risk reduction. Ther Adv Chronic Dis</w:t>
      </w:r>
      <w:r w:rsidR="00F54A41" w:rsidRPr="00322204">
        <w:rPr>
          <w:lang w:val="en-US"/>
        </w:rPr>
        <w:t xml:space="preserve">. </w:t>
      </w:r>
      <w:hyperlink r:id="rId25" w:history="1">
        <w:r w:rsidR="00D03813" w:rsidRPr="00322204">
          <w:rPr>
            <w:rStyle w:val="Hipervnculo"/>
            <w:lang w:val="en-US"/>
          </w:rPr>
          <w:t>https://doi.org/10:2040622319880392</w:t>
        </w:r>
      </w:hyperlink>
      <w:r w:rsidRPr="00322204">
        <w:rPr>
          <w:lang w:val="en-US"/>
        </w:rPr>
        <w:t>.</w:t>
      </w:r>
      <w:r w:rsidR="00D03813" w:rsidRPr="00322204">
        <w:rPr>
          <w:lang w:val="en-US"/>
        </w:rPr>
        <w:t xml:space="preserve"> </w:t>
      </w:r>
    </w:p>
    <w:p w14:paraId="600B45AE" w14:textId="6C65BF14" w:rsidR="00620C8A" w:rsidRPr="00322204" w:rsidRDefault="00620C8A" w:rsidP="00620C8A">
      <w:pPr>
        <w:pStyle w:val="Textocomentario"/>
        <w:numPr>
          <w:ilvl w:val="0"/>
          <w:numId w:val="8"/>
        </w:numPr>
        <w:spacing w:line="360" w:lineRule="auto"/>
        <w:jc w:val="both"/>
        <w:rPr>
          <w:lang w:val="en-US"/>
        </w:rPr>
      </w:pPr>
      <w:r w:rsidRPr="00322204">
        <w:rPr>
          <w:lang w:val="en-US"/>
        </w:rPr>
        <w:t>Parsons A, Daley A, Begh R, Aveyard P</w:t>
      </w:r>
      <w:r w:rsidR="00BE351B" w:rsidRPr="00322204">
        <w:rPr>
          <w:lang w:val="en-US"/>
        </w:rPr>
        <w:t xml:space="preserve"> (2010)</w:t>
      </w:r>
      <w:r w:rsidRPr="00322204">
        <w:rPr>
          <w:lang w:val="en-US"/>
        </w:rPr>
        <w:t xml:space="preserve"> Influence of smoking cessation after diagnosis of early stage lung cancer on prognosis: systematic review of observational studies with meta-analysis. BMJ 340: b5569. </w:t>
      </w:r>
    </w:p>
    <w:p w14:paraId="7190ECCC" w14:textId="1DF350B4" w:rsidR="00620C8A" w:rsidRPr="00322204" w:rsidRDefault="00620C8A" w:rsidP="00620C8A">
      <w:pPr>
        <w:pStyle w:val="Textocomentario"/>
        <w:numPr>
          <w:ilvl w:val="0"/>
          <w:numId w:val="8"/>
        </w:numPr>
        <w:spacing w:line="360" w:lineRule="auto"/>
        <w:jc w:val="both"/>
        <w:rPr>
          <w:lang w:val="en-US"/>
        </w:rPr>
      </w:pPr>
      <w:r w:rsidRPr="00322204">
        <w:rPr>
          <w:lang w:val="en-US"/>
        </w:rPr>
        <w:t>Lam TK, Gallicchio L, Lindsley K, et al</w:t>
      </w:r>
      <w:r w:rsidR="008579B7" w:rsidRPr="00322204">
        <w:rPr>
          <w:lang w:val="en-US"/>
        </w:rPr>
        <w:t xml:space="preserve"> (2009)</w:t>
      </w:r>
      <w:r w:rsidRPr="00322204">
        <w:rPr>
          <w:lang w:val="en-US"/>
        </w:rPr>
        <w:t xml:space="preserve"> Cruciferous vegetable consumption and lung cancer risk: a systematic review. Cancer Epidemiol Biomarkers Prev 18(1):184–195.</w:t>
      </w:r>
    </w:p>
    <w:p w14:paraId="2680C508" w14:textId="3479CE63" w:rsidR="004C6498" w:rsidRPr="00322204" w:rsidRDefault="00F54A41" w:rsidP="00620C8A">
      <w:pPr>
        <w:pStyle w:val="Prrafodelista"/>
        <w:numPr>
          <w:ilvl w:val="0"/>
          <w:numId w:val="8"/>
        </w:numPr>
        <w:spacing w:line="360" w:lineRule="auto"/>
        <w:jc w:val="both"/>
        <w:rPr>
          <w:rFonts w:eastAsiaTheme="minorHAnsi"/>
          <w:sz w:val="20"/>
          <w:szCs w:val="20"/>
          <w:lang w:val="en-US" w:eastAsia="en-US"/>
        </w:rPr>
      </w:pPr>
      <w:r w:rsidRPr="00322204">
        <w:rPr>
          <w:rFonts w:eastAsiaTheme="minorHAnsi"/>
          <w:sz w:val="20"/>
          <w:szCs w:val="20"/>
          <w:lang w:val="en-US" w:eastAsia="en-US"/>
        </w:rPr>
        <w:t>Blok AC, Blonquist TM, Nayak MM, et al (2018) Feasibility and acceptability of “healthy directions” a lifestyle intervention for adults with lung cancer. Psycho‐oncology 27(1): 250-257.</w:t>
      </w:r>
    </w:p>
    <w:p w14:paraId="6BE4EB35" w14:textId="784F04A3" w:rsidR="002201FA" w:rsidRPr="00322204" w:rsidRDefault="002201FA" w:rsidP="00620C8A">
      <w:pPr>
        <w:pStyle w:val="Textocomentario"/>
        <w:numPr>
          <w:ilvl w:val="0"/>
          <w:numId w:val="8"/>
        </w:numPr>
        <w:spacing w:line="360" w:lineRule="auto"/>
        <w:jc w:val="both"/>
        <w:rPr>
          <w:lang w:val="en-US"/>
        </w:rPr>
      </w:pPr>
      <w:r w:rsidRPr="00322204">
        <w:rPr>
          <w:lang w:val="en-US"/>
        </w:rPr>
        <w:t xml:space="preserve">Holland JC, Andersen B, Breitbart WS, </w:t>
      </w:r>
      <w:r w:rsidR="00F54A41" w:rsidRPr="00322204">
        <w:rPr>
          <w:lang w:val="en-US"/>
        </w:rPr>
        <w:t>et al (2013)</w:t>
      </w:r>
      <w:r w:rsidRPr="00322204">
        <w:rPr>
          <w:lang w:val="en-US"/>
        </w:rPr>
        <w:t xml:space="preserve"> Distress Management: Clinical practice guidelines in oncology. J Natl Compr Canc Netw 11:</w:t>
      </w:r>
      <w:r w:rsidR="00F54A41" w:rsidRPr="00322204">
        <w:rPr>
          <w:lang w:val="en-US"/>
        </w:rPr>
        <w:t xml:space="preserve"> </w:t>
      </w:r>
      <w:r w:rsidRPr="00322204">
        <w:rPr>
          <w:lang w:val="en-US"/>
        </w:rPr>
        <w:t>190-209.</w:t>
      </w:r>
    </w:p>
    <w:p w14:paraId="3BB71E35" w14:textId="63D08421" w:rsidR="002201FA" w:rsidRPr="00322204" w:rsidRDefault="002201FA" w:rsidP="00620C8A">
      <w:pPr>
        <w:pStyle w:val="Prrafodelista"/>
        <w:numPr>
          <w:ilvl w:val="0"/>
          <w:numId w:val="8"/>
        </w:numPr>
        <w:spacing w:line="360" w:lineRule="auto"/>
        <w:jc w:val="both"/>
        <w:rPr>
          <w:rFonts w:eastAsiaTheme="minorHAnsi"/>
          <w:sz w:val="20"/>
          <w:szCs w:val="20"/>
          <w:lang w:val="en-US" w:eastAsia="en-US"/>
        </w:rPr>
      </w:pPr>
      <w:r w:rsidRPr="00322204">
        <w:rPr>
          <w:rFonts w:eastAsiaTheme="minorHAnsi"/>
          <w:sz w:val="20"/>
          <w:szCs w:val="20"/>
          <w:lang w:val="en-US" w:eastAsia="en-US"/>
        </w:rPr>
        <w:t>Porter LS, Keefe FJ, Garst J, McBride CM, Baucom D (2008) Self- efficacy for managing pain, symptoms, and function in patients with lung cancer and their informal caregivers: associations with symptoms and distress. Pain 137(2):</w:t>
      </w:r>
      <w:r w:rsidR="00F54A41" w:rsidRPr="00322204">
        <w:rPr>
          <w:rFonts w:eastAsiaTheme="minorHAnsi"/>
          <w:sz w:val="20"/>
          <w:szCs w:val="20"/>
          <w:lang w:val="en-US" w:eastAsia="en-US"/>
        </w:rPr>
        <w:t xml:space="preserve"> </w:t>
      </w:r>
      <w:r w:rsidRPr="00322204">
        <w:rPr>
          <w:rFonts w:eastAsiaTheme="minorHAnsi"/>
          <w:sz w:val="20"/>
          <w:szCs w:val="20"/>
          <w:lang w:val="en-US" w:eastAsia="en-US"/>
        </w:rPr>
        <w:t>306–315.</w:t>
      </w:r>
    </w:p>
    <w:p w14:paraId="7B0E9BBC" w14:textId="221BEAA7" w:rsidR="002201FA" w:rsidRPr="00322204" w:rsidRDefault="002201FA" w:rsidP="00620C8A">
      <w:pPr>
        <w:pStyle w:val="Prrafodelista"/>
        <w:numPr>
          <w:ilvl w:val="0"/>
          <w:numId w:val="8"/>
        </w:numPr>
        <w:spacing w:line="360" w:lineRule="auto"/>
        <w:jc w:val="both"/>
        <w:rPr>
          <w:rFonts w:eastAsiaTheme="minorHAnsi"/>
          <w:sz w:val="20"/>
          <w:szCs w:val="20"/>
          <w:lang w:val="en-US" w:eastAsia="en-US"/>
        </w:rPr>
      </w:pPr>
      <w:r w:rsidRPr="00322204">
        <w:rPr>
          <w:rFonts w:eastAsiaTheme="minorHAnsi"/>
          <w:sz w:val="20"/>
          <w:szCs w:val="20"/>
          <w:lang w:val="en-US" w:eastAsia="en-US"/>
        </w:rPr>
        <w:t>Somayaji D, Blok AC, Hayman LL, Colson Y, Jaklisch M, Cooley ME (2019) Enhancing behavioral change among lung cancer survivors participating in a lifestyle risk reduction intervention: a qualitative study. Supportive care in cancer 27(4)</w:t>
      </w:r>
      <w:r w:rsidR="00AC1FA2" w:rsidRPr="00322204">
        <w:rPr>
          <w:rFonts w:eastAsiaTheme="minorHAnsi"/>
          <w:sz w:val="20"/>
          <w:szCs w:val="20"/>
          <w:lang w:val="en-US" w:eastAsia="en-US"/>
        </w:rPr>
        <w:t>:</w:t>
      </w:r>
      <w:r w:rsidRPr="00322204">
        <w:rPr>
          <w:rFonts w:eastAsiaTheme="minorHAnsi"/>
          <w:sz w:val="20"/>
          <w:szCs w:val="20"/>
          <w:lang w:val="en-US" w:eastAsia="en-US"/>
        </w:rPr>
        <w:t xml:space="preserve"> 1299–1308. </w:t>
      </w:r>
      <w:hyperlink r:id="rId26" w:history="1">
        <w:r w:rsidR="00D03813" w:rsidRPr="00322204">
          <w:rPr>
            <w:rStyle w:val="Hipervnculo"/>
            <w:rFonts w:eastAsiaTheme="minorHAnsi"/>
            <w:sz w:val="20"/>
            <w:szCs w:val="20"/>
            <w:lang w:val="en-US" w:eastAsia="en-US"/>
          </w:rPr>
          <w:t>https://doi.org/10.1007/s00520-018-4631-1</w:t>
        </w:r>
      </w:hyperlink>
      <w:r w:rsidR="007B04F8" w:rsidRPr="00322204">
        <w:rPr>
          <w:rFonts w:eastAsiaTheme="minorHAnsi"/>
          <w:sz w:val="20"/>
          <w:szCs w:val="20"/>
          <w:lang w:val="en-US" w:eastAsia="en-US"/>
        </w:rPr>
        <w:t>.</w:t>
      </w:r>
      <w:r w:rsidR="00D03813" w:rsidRPr="00322204">
        <w:rPr>
          <w:rFonts w:eastAsiaTheme="minorHAnsi"/>
          <w:sz w:val="20"/>
          <w:szCs w:val="20"/>
          <w:lang w:val="en-US" w:eastAsia="en-US"/>
        </w:rPr>
        <w:t xml:space="preserve"> </w:t>
      </w:r>
    </w:p>
    <w:p w14:paraId="0B6E84D9" w14:textId="77777777" w:rsidR="00BE351B" w:rsidRPr="00322204" w:rsidRDefault="00BE351B" w:rsidP="00BE351B">
      <w:pPr>
        <w:pStyle w:val="Textocomentario"/>
        <w:numPr>
          <w:ilvl w:val="0"/>
          <w:numId w:val="8"/>
        </w:numPr>
        <w:spacing w:line="360" w:lineRule="auto"/>
        <w:jc w:val="both"/>
        <w:rPr>
          <w:lang w:val="en-US"/>
        </w:rPr>
      </w:pPr>
      <w:r w:rsidRPr="00322204">
        <w:rPr>
          <w:lang w:val="en-US"/>
        </w:rPr>
        <w:t xml:space="preserve">Mosher CE, Sloane R, Morey MC, et al (2009) Associations between lifestyle factors and quality of life among older long-term breast, prostate, and colorectal cancer survivors. Cancer 115(17): 4001–4009. </w:t>
      </w:r>
    </w:p>
    <w:p w14:paraId="2405BE9E" w14:textId="6B8830BF" w:rsidR="00BE351B" w:rsidRPr="00322204" w:rsidRDefault="00BE351B" w:rsidP="00BE351B">
      <w:pPr>
        <w:pStyle w:val="Prrafodelista"/>
        <w:numPr>
          <w:ilvl w:val="0"/>
          <w:numId w:val="8"/>
        </w:numPr>
        <w:spacing w:line="360" w:lineRule="auto"/>
        <w:jc w:val="both"/>
        <w:rPr>
          <w:rFonts w:eastAsiaTheme="minorHAnsi"/>
          <w:sz w:val="20"/>
          <w:szCs w:val="20"/>
          <w:lang w:val="en-US" w:eastAsia="en-US"/>
        </w:rPr>
      </w:pPr>
      <w:r w:rsidRPr="00322204">
        <w:rPr>
          <w:rFonts w:eastAsiaTheme="minorHAnsi"/>
          <w:sz w:val="20"/>
          <w:szCs w:val="20"/>
          <w:lang w:val="en-US" w:eastAsia="en-US"/>
        </w:rPr>
        <w:t>Irwin ML, Cartmel B, Harrigan M, et al (2017) Effect of the livestrong at the YMCA exercise program on physical activity, fitness, quality of life, and fatigue in cancer survivors. Cancer 123(7): 1249-1258.</w:t>
      </w:r>
    </w:p>
    <w:p w14:paraId="29A296B3" w14:textId="3DD6C0B0" w:rsidR="00CF1E5C" w:rsidRPr="00322204" w:rsidRDefault="00CF1E5C" w:rsidP="00CF1E5C">
      <w:pPr>
        <w:pStyle w:val="Textocomentario"/>
        <w:numPr>
          <w:ilvl w:val="0"/>
          <w:numId w:val="8"/>
        </w:numPr>
        <w:spacing w:line="360" w:lineRule="auto"/>
        <w:rPr>
          <w:lang w:val="en-US"/>
        </w:rPr>
      </w:pPr>
      <w:r w:rsidRPr="00322204">
        <w:rPr>
          <w:lang w:val="en-US"/>
        </w:rPr>
        <w:t>Aggarwal A, Lewison G, Idir S, et al</w:t>
      </w:r>
      <w:r w:rsidR="008579B7" w:rsidRPr="00322204">
        <w:rPr>
          <w:lang w:val="en-US"/>
        </w:rPr>
        <w:t xml:space="preserve"> (2016)</w:t>
      </w:r>
      <w:r w:rsidRPr="00322204">
        <w:rPr>
          <w:lang w:val="en-US"/>
        </w:rPr>
        <w:t xml:space="preserve"> The State of Lung Cancer Research: A Global Analysis. J Thorac Oncol 11(7):1040–1050.</w:t>
      </w:r>
    </w:p>
    <w:p w14:paraId="6EDCD9F6" w14:textId="0D55CB4C" w:rsidR="00CF1E5C" w:rsidRPr="00322204" w:rsidRDefault="00CF1E5C" w:rsidP="00CF1E5C">
      <w:pPr>
        <w:pStyle w:val="Textocomentario"/>
        <w:numPr>
          <w:ilvl w:val="0"/>
          <w:numId w:val="8"/>
        </w:numPr>
        <w:spacing w:line="360" w:lineRule="auto"/>
        <w:jc w:val="both"/>
        <w:rPr>
          <w:lang w:val="en-US"/>
        </w:rPr>
      </w:pPr>
      <w:r w:rsidRPr="00322204">
        <w:rPr>
          <w:lang w:val="en-US"/>
        </w:rPr>
        <w:t>Linden W, Vodermaier A, Mackenzie R, Greig D</w:t>
      </w:r>
      <w:r w:rsidR="008579B7" w:rsidRPr="00322204">
        <w:rPr>
          <w:lang w:val="en-US"/>
        </w:rPr>
        <w:t xml:space="preserve"> (2012)</w:t>
      </w:r>
      <w:r w:rsidRPr="00322204">
        <w:rPr>
          <w:lang w:val="en-US"/>
        </w:rPr>
        <w:t xml:space="preserve"> Anxiety and depression after cancer diagnosis: prevalence rates by cancer type, gender, and age. J Affect Disord</w:t>
      </w:r>
      <w:r w:rsidR="008579B7" w:rsidRPr="00322204">
        <w:rPr>
          <w:lang w:val="en-US"/>
        </w:rPr>
        <w:t xml:space="preserve"> </w:t>
      </w:r>
      <w:r w:rsidRPr="00322204">
        <w:rPr>
          <w:lang w:val="en-US"/>
        </w:rPr>
        <w:t>141: 343e351.</w:t>
      </w:r>
    </w:p>
    <w:p w14:paraId="0EA043DD" w14:textId="76C52AA6" w:rsidR="0025300D" w:rsidRPr="00322204" w:rsidRDefault="0025300D" w:rsidP="00620C8A">
      <w:pPr>
        <w:pStyle w:val="Prrafodelista"/>
        <w:numPr>
          <w:ilvl w:val="0"/>
          <w:numId w:val="8"/>
        </w:numPr>
        <w:spacing w:line="360" w:lineRule="auto"/>
        <w:jc w:val="both"/>
        <w:rPr>
          <w:rFonts w:eastAsiaTheme="minorHAnsi"/>
          <w:sz w:val="20"/>
          <w:szCs w:val="20"/>
          <w:lang w:val="en-US" w:eastAsia="en-US"/>
        </w:rPr>
      </w:pPr>
      <w:r w:rsidRPr="00322204">
        <w:rPr>
          <w:rFonts w:eastAsiaTheme="minorHAnsi"/>
          <w:sz w:val="20"/>
          <w:szCs w:val="20"/>
          <w:lang w:val="en-US" w:eastAsia="en-US"/>
        </w:rPr>
        <w:lastRenderedPageBreak/>
        <w:t>Glanz K, Bishop DB</w:t>
      </w:r>
      <w:r w:rsidR="00F456A6" w:rsidRPr="00322204">
        <w:rPr>
          <w:rFonts w:eastAsiaTheme="minorHAnsi"/>
          <w:sz w:val="20"/>
          <w:szCs w:val="20"/>
          <w:lang w:val="en-US" w:eastAsia="en-US"/>
        </w:rPr>
        <w:t xml:space="preserve"> (2010)</w:t>
      </w:r>
      <w:r w:rsidRPr="00322204">
        <w:rPr>
          <w:rFonts w:eastAsiaTheme="minorHAnsi"/>
          <w:sz w:val="20"/>
          <w:szCs w:val="20"/>
          <w:lang w:val="en-US" w:eastAsia="en-US"/>
        </w:rPr>
        <w:t xml:space="preserve"> The role of behavioral science theory in development and implementation of public health interventions. Annu Rev Public Health</w:t>
      </w:r>
      <w:r w:rsidR="00F456A6" w:rsidRPr="00322204">
        <w:rPr>
          <w:rFonts w:eastAsiaTheme="minorHAnsi"/>
          <w:sz w:val="20"/>
          <w:szCs w:val="20"/>
          <w:lang w:val="en-US" w:eastAsia="en-US"/>
        </w:rPr>
        <w:t xml:space="preserve"> </w:t>
      </w:r>
      <w:r w:rsidRPr="00322204">
        <w:rPr>
          <w:rFonts w:eastAsiaTheme="minorHAnsi"/>
          <w:sz w:val="20"/>
          <w:szCs w:val="20"/>
          <w:lang w:val="en-US" w:eastAsia="en-US"/>
        </w:rPr>
        <w:t>31(1):</w:t>
      </w:r>
      <w:r w:rsidR="00F456A6" w:rsidRPr="00322204">
        <w:rPr>
          <w:rFonts w:eastAsiaTheme="minorHAnsi"/>
          <w:sz w:val="20"/>
          <w:szCs w:val="20"/>
          <w:lang w:val="en-US" w:eastAsia="en-US"/>
        </w:rPr>
        <w:t xml:space="preserve"> </w:t>
      </w:r>
      <w:r w:rsidRPr="00322204">
        <w:rPr>
          <w:rFonts w:eastAsiaTheme="minorHAnsi"/>
          <w:sz w:val="20"/>
          <w:szCs w:val="20"/>
          <w:lang w:val="en-US" w:eastAsia="en-US"/>
        </w:rPr>
        <w:t xml:space="preserve">399‐418. </w:t>
      </w:r>
      <w:hyperlink r:id="rId27" w:history="1">
        <w:r w:rsidR="008F63AD" w:rsidRPr="00322204">
          <w:rPr>
            <w:rStyle w:val="Hipervnculo"/>
            <w:rFonts w:eastAsiaTheme="minorHAnsi"/>
            <w:sz w:val="20"/>
            <w:szCs w:val="20"/>
            <w:lang w:val="en-US" w:eastAsia="en-US"/>
          </w:rPr>
          <w:t>https://doi.org/10.1146/annurev.publhealth.012809.103604</w:t>
        </w:r>
      </w:hyperlink>
      <w:r w:rsidR="00F456A6" w:rsidRPr="00322204">
        <w:rPr>
          <w:rFonts w:eastAsiaTheme="minorHAnsi"/>
          <w:sz w:val="20"/>
          <w:szCs w:val="20"/>
          <w:lang w:val="en-US" w:eastAsia="en-US"/>
        </w:rPr>
        <w:t>.</w:t>
      </w:r>
      <w:r w:rsidRPr="00322204">
        <w:rPr>
          <w:rFonts w:eastAsiaTheme="minorHAnsi"/>
          <w:sz w:val="20"/>
          <w:szCs w:val="20"/>
          <w:lang w:val="en-US" w:eastAsia="en-US"/>
        </w:rPr>
        <w:t xml:space="preserve"> </w:t>
      </w:r>
    </w:p>
    <w:p w14:paraId="05022B5A" w14:textId="78F25F4E" w:rsidR="008F63AD" w:rsidRPr="00322204" w:rsidRDefault="008F63AD" w:rsidP="00620C8A">
      <w:pPr>
        <w:pStyle w:val="Prrafodelista"/>
        <w:numPr>
          <w:ilvl w:val="0"/>
          <w:numId w:val="8"/>
        </w:numPr>
        <w:autoSpaceDE w:val="0"/>
        <w:autoSpaceDN w:val="0"/>
        <w:adjustRightInd w:val="0"/>
        <w:spacing w:line="360" w:lineRule="auto"/>
        <w:jc w:val="both"/>
        <w:rPr>
          <w:rFonts w:eastAsiaTheme="minorHAnsi"/>
          <w:sz w:val="20"/>
          <w:szCs w:val="20"/>
          <w:lang w:val="en-US" w:eastAsia="en-US"/>
        </w:rPr>
      </w:pPr>
      <w:r w:rsidRPr="00322204">
        <w:rPr>
          <w:rFonts w:eastAsiaTheme="minorHAnsi"/>
          <w:sz w:val="20"/>
          <w:szCs w:val="20"/>
          <w:lang w:val="en-US" w:eastAsia="en-US"/>
        </w:rPr>
        <w:t xml:space="preserve">Bandura A (2004) Health promotion by social cognitive means. Health Educ Behav 31(2): 143‐164. </w:t>
      </w:r>
      <w:hyperlink r:id="rId28" w:history="1">
        <w:r w:rsidRPr="00322204">
          <w:rPr>
            <w:rFonts w:eastAsiaTheme="minorHAnsi"/>
            <w:color w:val="0070C0"/>
            <w:sz w:val="20"/>
            <w:szCs w:val="20"/>
            <w:u w:val="single"/>
            <w:lang w:val="en-US" w:eastAsia="en-US"/>
          </w:rPr>
          <w:t>https://doi.org/10.1177/1090198104263660</w:t>
        </w:r>
      </w:hyperlink>
      <w:r w:rsidR="001A1EDA" w:rsidRPr="00322204">
        <w:rPr>
          <w:rFonts w:eastAsiaTheme="minorHAnsi"/>
          <w:color w:val="0070C0"/>
          <w:sz w:val="20"/>
          <w:szCs w:val="20"/>
          <w:u w:val="single"/>
          <w:lang w:val="en-US" w:eastAsia="en-US"/>
        </w:rPr>
        <w:t>.</w:t>
      </w:r>
    </w:p>
    <w:p w14:paraId="42162D9A" w14:textId="36E42F4B" w:rsidR="008F63AD" w:rsidRPr="00322204" w:rsidRDefault="008F63AD" w:rsidP="00620C8A">
      <w:pPr>
        <w:pStyle w:val="Textocomentario"/>
        <w:numPr>
          <w:ilvl w:val="0"/>
          <w:numId w:val="8"/>
        </w:numPr>
        <w:spacing w:line="360" w:lineRule="auto"/>
        <w:jc w:val="both"/>
        <w:rPr>
          <w:lang w:val="en-US"/>
        </w:rPr>
      </w:pPr>
      <w:r w:rsidRPr="00322204">
        <w:rPr>
          <w:lang w:val="en-US" w:eastAsia="en-US"/>
        </w:rPr>
        <w:t xml:space="preserve">Page MJ, McKenzie JE, Bossuyt PM, et al (2021) The PRISMA 2020 statement: An updated guideline for reporting systematic reviews. J Clin Epidemiol 134: 178-189. </w:t>
      </w:r>
      <w:hyperlink r:id="rId29" w:history="1">
        <w:r w:rsidR="0096459D" w:rsidRPr="00322204">
          <w:rPr>
            <w:rStyle w:val="Hipervnculo"/>
            <w:lang w:val="en-US" w:eastAsia="en-US"/>
          </w:rPr>
          <w:t>https://doi.org/10.1016/j.jclinepi.2021.03.001</w:t>
        </w:r>
      </w:hyperlink>
      <w:r w:rsidRPr="00322204">
        <w:rPr>
          <w:lang w:val="en-US" w:eastAsia="en-US"/>
        </w:rPr>
        <w:t>.</w:t>
      </w:r>
      <w:r w:rsidR="0096459D" w:rsidRPr="00322204">
        <w:rPr>
          <w:lang w:val="en-US" w:eastAsia="en-US"/>
        </w:rPr>
        <w:t xml:space="preserve"> </w:t>
      </w:r>
    </w:p>
    <w:p w14:paraId="4A1677DD" w14:textId="7E17FA20" w:rsidR="008F63AD" w:rsidRPr="00322204" w:rsidRDefault="008F63AD" w:rsidP="00620C8A">
      <w:pPr>
        <w:pStyle w:val="Textocomentario"/>
        <w:numPr>
          <w:ilvl w:val="0"/>
          <w:numId w:val="8"/>
        </w:numPr>
        <w:spacing w:line="360" w:lineRule="auto"/>
        <w:jc w:val="both"/>
        <w:rPr>
          <w:lang w:val="en-US"/>
        </w:rPr>
      </w:pPr>
      <w:r w:rsidRPr="00322204">
        <w:rPr>
          <w:lang w:val="en-US" w:eastAsia="en-US"/>
        </w:rPr>
        <w:t>Higgins JSG (2011) Cochrane handbook for systematic reviews of interventions version 5.1.0. The Cochrane Collaboration</w:t>
      </w:r>
      <w:r w:rsidR="001A1EDA" w:rsidRPr="00322204">
        <w:rPr>
          <w:lang w:val="en-US"/>
        </w:rPr>
        <w:t>.</w:t>
      </w:r>
    </w:p>
    <w:p w14:paraId="45259344" w14:textId="4D4008BA" w:rsidR="008F63AD" w:rsidRPr="00322204" w:rsidRDefault="008F63AD" w:rsidP="00620C8A">
      <w:pPr>
        <w:pStyle w:val="Prrafodelista"/>
        <w:numPr>
          <w:ilvl w:val="0"/>
          <w:numId w:val="8"/>
        </w:numPr>
        <w:spacing w:line="360" w:lineRule="auto"/>
        <w:jc w:val="both"/>
        <w:rPr>
          <w:rFonts w:eastAsiaTheme="minorHAnsi"/>
          <w:sz w:val="20"/>
          <w:szCs w:val="20"/>
          <w:lang w:val="en-US" w:eastAsia="en-US"/>
        </w:rPr>
      </w:pPr>
      <w:r w:rsidRPr="00322204">
        <w:rPr>
          <w:rFonts w:eastAsiaTheme="minorHAnsi"/>
          <w:sz w:val="20"/>
          <w:szCs w:val="20"/>
          <w:lang w:val="en-US" w:eastAsia="en-US"/>
        </w:rPr>
        <w:t>Centre for Reviews &amp; Dissemination (2009) Systematic reviews: CRD’s guidance for undertaking systematic reviews in healthcare. New York, York.</w:t>
      </w:r>
    </w:p>
    <w:p w14:paraId="2C9BB1F8" w14:textId="2B3361BF" w:rsidR="007246C8" w:rsidRPr="00322204" w:rsidRDefault="007246C8" w:rsidP="007246C8">
      <w:pPr>
        <w:pStyle w:val="Textocomentario"/>
        <w:numPr>
          <w:ilvl w:val="0"/>
          <w:numId w:val="8"/>
        </w:numPr>
        <w:spacing w:line="360" w:lineRule="auto"/>
        <w:jc w:val="both"/>
        <w:rPr>
          <w:lang w:val="en-US"/>
        </w:rPr>
      </w:pPr>
      <w:r w:rsidRPr="00322204">
        <w:rPr>
          <w:lang w:val="en-US"/>
        </w:rPr>
        <w:t xml:space="preserve">World Health Organization (1999) Healthy Living. Regional office for Europe Copenhagen. Recover from: </w:t>
      </w:r>
      <w:hyperlink r:id="rId30" w:history="1">
        <w:r w:rsidRPr="00322204">
          <w:rPr>
            <w:color w:val="0070C0"/>
            <w:u w:val="single"/>
            <w:lang w:val="en-US"/>
          </w:rPr>
          <w:t>http://apps.who.int/iris/bitstream/handle/10665/108180/EUR_ICP_LVNG_01_07_02.pdf;jsessionid=F70273B9DACD99508078FB7869DA6D0C?sequence=1</w:t>
        </w:r>
      </w:hyperlink>
      <w:r w:rsidRPr="00322204">
        <w:rPr>
          <w:color w:val="0070C0"/>
          <w:u w:val="single"/>
          <w:lang w:val="en-US"/>
        </w:rPr>
        <w:t>.</w:t>
      </w:r>
      <w:r w:rsidRPr="00322204">
        <w:rPr>
          <w:lang w:val="en-US"/>
        </w:rPr>
        <w:t xml:space="preserve"> </w:t>
      </w:r>
    </w:p>
    <w:p w14:paraId="27C631D6" w14:textId="6522104E" w:rsidR="008F63AD" w:rsidRPr="00322204" w:rsidRDefault="008F63AD" w:rsidP="00620C8A">
      <w:pPr>
        <w:pStyle w:val="Textocomentario"/>
        <w:numPr>
          <w:ilvl w:val="0"/>
          <w:numId w:val="8"/>
        </w:numPr>
        <w:spacing w:line="360" w:lineRule="auto"/>
        <w:jc w:val="both"/>
        <w:rPr>
          <w:lang w:val="en-US" w:eastAsia="en-US"/>
        </w:rPr>
      </w:pPr>
      <w:r w:rsidRPr="00322204">
        <w:rPr>
          <w:lang w:val="en-US" w:eastAsia="en-US"/>
        </w:rPr>
        <w:t xml:space="preserve">Downs SH and Black N (1998) The feasibility of creating a checklist for the assessment of the methodological quality both of randomised and non-randomised studies of health care interventions. J Epidemiol Community Health 52: 377–384. </w:t>
      </w:r>
      <w:hyperlink r:id="rId31" w:history="1">
        <w:r w:rsidRPr="00322204">
          <w:rPr>
            <w:color w:val="0070C0"/>
            <w:u w:val="single"/>
            <w:lang w:val="en-US" w:eastAsia="en-US"/>
          </w:rPr>
          <w:t>https://doi.org/10.1136/jech.52.6.377</w:t>
        </w:r>
      </w:hyperlink>
      <w:r w:rsidR="006E6766" w:rsidRPr="00322204">
        <w:rPr>
          <w:color w:val="0070C0"/>
          <w:u w:val="single"/>
          <w:lang w:val="en-US"/>
        </w:rPr>
        <w:t>.</w:t>
      </w:r>
      <w:r w:rsidR="0096459D" w:rsidRPr="00322204">
        <w:rPr>
          <w:lang w:val="en-US"/>
        </w:rPr>
        <w:t xml:space="preserve"> </w:t>
      </w:r>
    </w:p>
    <w:p w14:paraId="0F401349" w14:textId="631E96F5" w:rsidR="008F63AD" w:rsidRPr="00322204" w:rsidRDefault="008F63AD" w:rsidP="00620C8A">
      <w:pPr>
        <w:pStyle w:val="Textocomentario"/>
        <w:numPr>
          <w:ilvl w:val="0"/>
          <w:numId w:val="8"/>
        </w:numPr>
        <w:spacing w:line="360" w:lineRule="auto"/>
        <w:jc w:val="both"/>
        <w:rPr>
          <w:lang w:val="en-US" w:eastAsia="en-US"/>
        </w:rPr>
      </w:pPr>
      <w:r w:rsidRPr="00322204">
        <w:rPr>
          <w:lang w:val="en-US" w:eastAsia="en-US"/>
        </w:rPr>
        <w:t xml:space="preserve">Deeks JJ, Dinnes J, D’Amico R, et al (2003) International Stroke Trial Collaborative Group, European Carotid Surgery Trial Collaborative Group. Evaluating non-randomised intervention studies. Health Technol Assess 7(27): 1–173. </w:t>
      </w:r>
      <w:hyperlink r:id="rId32" w:history="1">
        <w:r w:rsidR="0096459D" w:rsidRPr="00322204">
          <w:rPr>
            <w:rStyle w:val="Hipervnculo"/>
            <w:lang w:val="en-US" w:eastAsia="en-US"/>
          </w:rPr>
          <w:t>https://doi.org/10.3310/hta7270</w:t>
        </w:r>
      </w:hyperlink>
      <w:r w:rsidRPr="00322204">
        <w:rPr>
          <w:lang w:val="en-US" w:eastAsia="en-US"/>
        </w:rPr>
        <w:t>.</w:t>
      </w:r>
      <w:r w:rsidR="0096459D" w:rsidRPr="00322204">
        <w:rPr>
          <w:lang w:val="en-US" w:eastAsia="en-US"/>
        </w:rPr>
        <w:t xml:space="preserve"> </w:t>
      </w:r>
    </w:p>
    <w:p w14:paraId="3D42F5A5" w14:textId="2C6C8252" w:rsidR="008F63AD" w:rsidRPr="00322204" w:rsidRDefault="008F63AD" w:rsidP="00620C8A">
      <w:pPr>
        <w:pStyle w:val="Prrafodelista"/>
        <w:numPr>
          <w:ilvl w:val="0"/>
          <w:numId w:val="8"/>
        </w:numPr>
        <w:spacing w:line="360" w:lineRule="auto"/>
        <w:jc w:val="both"/>
        <w:rPr>
          <w:rFonts w:eastAsiaTheme="minorHAnsi"/>
          <w:sz w:val="20"/>
          <w:szCs w:val="20"/>
          <w:lang w:val="en-US" w:eastAsia="en-US"/>
        </w:rPr>
      </w:pPr>
      <w:r w:rsidRPr="00322204">
        <w:rPr>
          <w:rFonts w:eastAsiaTheme="minorHAnsi"/>
          <w:sz w:val="20"/>
          <w:szCs w:val="20"/>
          <w:lang w:val="en-US" w:eastAsia="en-US"/>
        </w:rPr>
        <w:t xml:space="preserve">Saunders LD, Soomro GM, Buckingham J, et al (2003) Assessing the methodological quality of nonrandomized intervention studies. West J Nurs Res 25(2): 223–237. </w:t>
      </w:r>
      <w:hyperlink r:id="rId33" w:history="1">
        <w:r w:rsidR="006D781F" w:rsidRPr="00322204">
          <w:rPr>
            <w:rFonts w:eastAsiaTheme="minorHAnsi"/>
            <w:color w:val="0070C0"/>
            <w:sz w:val="20"/>
            <w:szCs w:val="20"/>
            <w:u w:val="single"/>
            <w:lang w:val="en-US" w:eastAsia="en-US"/>
          </w:rPr>
          <w:t>https://doi.org/10.1177/0193945902250039</w:t>
        </w:r>
      </w:hyperlink>
      <w:r w:rsidR="006D781F" w:rsidRPr="00322204">
        <w:rPr>
          <w:rFonts w:eastAsiaTheme="minorHAnsi"/>
          <w:color w:val="0070C0"/>
          <w:sz w:val="20"/>
          <w:szCs w:val="20"/>
          <w:u w:val="single"/>
          <w:lang w:val="en-US" w:eastAsia="en-US"/>
        </w:rPr>
        <w:t>.</w:t>
      </w:r>
    </w:p>
    <w:p w14:paraId="40C7AACD" w14:textId="022E254A" w:rsidR="00BB4DE5" w:rsidRPr="00322204" w:rsidRDefault="006D781F" w:rsidP="00620C8A">
      <w:pPr>
        <w:pStyle w:val="Textocomentario"/>
        <w:numPr>
          <w:ilvl w:val="0"/>
          <w:numId w:val="8"/>
        </w:numPr>
        <w:spacing w:line="360" w:lineRule="auto"/>
        <w:jc w:val="both"/>
        <w:rPr>
          <w:lang w:val="en-US" w:eastAsia="en-US"/>
        </w:rPr>
      </w:pPr>
      <w:r w:rsidRPr="00322204">
        <w:rPr>
          <w:lang w:val="en-US" w:eastAsia="en-US"/>
        </w:rPr>
        <w:t xml:space="preserve">Higgins JP, Altman DG, Gøtzsche PC, et al (2011) The Cochrane Collaboration’s tool for assessing risk of bias in randomized trials. Brit Med J 343: 5928. </w:t>
      </w:r>
      <w:hyperlink r:id="rId34" w:history="1">
        <w:r w:rsidR="00BB4DE5" w:rsidRPr="00322204">
          <w:rPr>
            <w:color w:val="0070C0"/>
            <w:u w:val="single"/>
            <w:lang w:val="en-US" w:eastAsia="en-US"/>
          </w:rPr>
          <w:t>https://doi.org/10.1136/bmj.d5928</w:t>
        </w:r>
      </w:hyperlink>
      <w:r w:rsidR="006E6766" w:rsidRPr="00322204">
        <w:rPr>
          <w:color w:val="0070C0"/>
          <w:u w:val="single"/>
          <w:lang w:val="en-US"/>
        </w:rPr>
        <w:t>.</w:t>
      </w:r>
    </w:p>
    <w:p w14:paraId="3F592F98" w14:textId="4308FA1E" w:rsidR="005E238B" w:rsidRPr="00322204" w:rsidRDefault="005E238B" w:rsidP="005E238B">
      <w:pPr>
        <w:pStyle w:val="Prrafodelista"/>
        <w:numPr>
          <w:ilvl w:val="0"/>
          <w:numId w:val="8"/>
        </w:numPr>
        <w:autoSpaceDE w:val="0"/>
        <w:autoSpaceDN w:val="0"/>
        <w:adjustRightInd w:val="0"/>
        <w:spacing w:line="360" w:lineRule="auto"/>
        <w:rPr>
          <w:sz w:val="20"/>
          <w:szCs w:val="20"/>
          <w:lang w:val="en-US" w:eastAsia="en-US"/>
        </w:rPr>
      </w:pPr>
      <w:r w:rsidRPr="00322204">
        <w:rPr>
          <w:sz w:val="20"/>
          <w:szCs w:val="20"/>
          <w:lang w:val="en-US" w:eastAsia="en-US"/>
        </w:rPr>
        <w:t>Helewa A, Walker J (2000) Critical Evaluation of Research in Physical Rehabilitation, W.B. Saunders, Philadelphia, Pa, USA.</w:t>
      </w:r>
    </w:p>
    <w:p w14:paraId="2B434809" w14:textId="5A47D540" w:rsidR="00BB4DE5" w:rsidRPr="00322204" w:rsidRDefault="004043B5" w:rsidP="00620C8A">
      <w:pPr>
        <w:pStyle w:val="Textocomentario"/>
        <w:numPr>
          <w:ilvl w:val="0"/>
          <w:numId w:val="8"/>
        </w:numPr>
        <w:spacing w:line="360" w:lineRule="auto"/>
        <w:jc w:val="both"/>
        <w:rPr>
          <w:lang w:val="en-US"/>
        </w:rPr>
      </w:pPr>
      <w:r w:rsidRPr="00322204">
        <w:rPr>
          <w:rFonts w:eastAsiaTheme="minorHAnsi"/>
          <w:lang w:val="en-US" w:eastAsia="en-US"/>
        </w:rPr>
        <w:t>S</w:t>
      </w:r>
      <w:r w:rsidR="00BB4DE5" w:rsidRPr="00322204">
        <w:rPr>
          <w:lang w:val="en-US"/>
        </w:rPr>
        <w:t>un Y, Wang X, Li N,</w:t>
      </w:r>
      <w:r w:rsidRPr="00322204">
        <w:rPr>
          <w:lang w:val="en-US"/>
        </w:rPr>
        <w:t xml:space="preserve"> et al</w:t>
      </w:r>
      <w:r w:rsidR="00BB4DE5" w:rsidRPr="00322204">
        <w:rPr>
          <w:lang w:val="en-US"/>
        </w:rPr>
        <w:t xml:space="preserve"> (2021) Influence of psychological nursing and health education on depression, anxiety and life quality of elderly patients with lung cancer. Psychogeriatrics 21(4)</w:t>
      </w:r>
      <w:r w:rsidRPr="00322204">
        <w:rPr>
          <w:lang w:val="en-US"/>
        </w:rPr>
        <w:t>:</w:t>
      </w:r>
      <w:r w:rsidR="00BB4DE5" w:rsidRPr="00322204">
        <w:rPr>
          <w:lang w:val="en-US"/>
        </w:rPr>
        <w:t xml:space="preserve"> 521-527.</w:t>
      </w:r>
    </w:p>
    <w:p w14:paraId="095AC08D" w14:textId="10FA9ABB" w:rsidR="00BB4DE5" w:rsidRPr="00DE61E0" w:rsidRDefault="00D54519" w:rsidP="00620C8A">
      <w:pPr>
        <w:pStyle w:val="Prrafodelista"/>
        <w:numPr>
          <w:ilvl w:val="0"/>
          <w:numId w:val="8"/>
        </w:numPr>
        <w:spacing w:line="360" w:lineRule="auto"/>
        <w:jc w:val="both"/>
        <w:rPr>
          <w:rFonts w:eastAsiaTheme="minorHAnsi"/>
          <w:sz w:val="20"/>
          <w:szCs w:val="20"/>
          <w:lang w:val="en-US" w:eastAsia="en-US"/>
        </w:rPr>
      </w:pPr>
      <w:r w:rsidRPr="00DE61E0">
        <w:rPr>
          <w:rFonts w:eastAsiaTheme="minorHAnsi"/>
          <w:sz w:val="20"/>
          <w:szCs w:val="20"/>
          <w:lang w:val="en-US" w:eastAsia="en-US"/>
        </w:rPr>
        <w:t xml:space="preserve">Güneş IH, Karadağ G, Kul S </w:t>
      </w:r>
      <w:r w:rsidR="00BB4DE5" w:rsidRPr="00DE61E0">
        <w:rPr>
          <w:rFonts w:eastAsiaTheme="minorHAnsi"/>
          <w:sz w:val="20"/>
          <w:szCs w:val="20"/>
          <w:lang w:val="en-US" w:eastAsia="en-US"/>
        </w:rPr>
        <w:t xml:space="preserve">(2020) </w:t>
      </w:r>
      <w:r w:rsidR="004043B5" w:rsidRPr="00DE61E0">
        <w:rPr>
          <w:rFonts w:eastAsiaTheme="minorHAnsi"/>
          <w:sz w:val="20"/>
          <w:szCs w:val="20"/>
          <w:lang w:val="en-US" w:eastAsia="en-US"/>
        </w:rPr>
        <w:t>Effect of breathing relaxation exercise training on the self-care agency and functional life of the lung cancer patients: a randomized controlled trial. World Cancer Research Journal 7.</w:t>
      </w:r>
    </w:p>
    <w:p w14:paraId="17664497" w14:textId="56DF174A" w:rsidR="00BB4DE5" w:rsidRPr="00DE61E0" w:rsidRDefault="00BB4DE5" w:rsidP="00620C8A">
      <w:pPr>
        <w:pStyle w:val="Prrafodelista"/>
        <w:numPr>
          <w:ilvl w:val="0"/>
          <w:numId w:val="8"/>
        </w:numPr>
        <w:spacing w:line="360" w:lineRule="auto"/>
        <w:jc w:val="both"/>
        <w:rPr>
          <w:rFonts w:eastAsiaTheme="minorHAnsi"/>
          <w:sz w:val="20"/>
          <w:szCs w:val="20"/>
          <w:lang w:val="en-US" w:eastAsia="en-US"/>
        </w:rPr>
      </w:pPr>
      <w:r w:rsidRPr="00DE61E0">
        <w:rPr>
          <w:rFonts w:eastAsiaTheme="minorHAnsi"/>
          <w:sz w:val="20"/>
          <w:szCs w:val="20"/>
          <w:lang w:val="en-US" w:eastAsia="en-US"/>
        </w:rPr>
        <w:t>Zhu X, Han S, Chu H</w:t>
      </w:r>
      <w:r w:rsidR="004043B5" w:rsidRPr="00DE61E0">
        <w:rPr>
          <w:rFonts w:eastAsiaTheme="minorHAnsi"/>
          <w:sz w:val="20"/>
          <w:szCs w:val="20"/>
          <w:lang w:val="en-US" w:eastAsia="en-US"/>
        </w:rPr>
        <w:t>, et al</w:t>
      </w:r>
      <w:r w:rsidRPr="00DE61E0">
        <w:rPr>
          <w:rFonts w:eastAsiaTheme="minorHAnsi"/>
          <w:sz w:val="20"/>
          <w:szCs w:val="20"/>
          <w:lang w:val="en-US" w:eastAsia="en-US"/>
        </w:rPr>
        <w:t xml:space="preserve"> (2020) Influence of self-management exercise intervention on the cancer related fatigue severity and self-management efficacy of patients with non-small cell lung cancer after operation. JPMA 70</w:t>
      </w:r>
      <w:r w:rsidR="004043B5" w:rsidRPr="00DE61E0">
        <w:rPr>
          <w:rFonts w:eastAsiaTheme="minorHAnsi"/>
          <w:sz w:val="20"/>
          <w:szCs w:val="20"/>
          <w:lang w:val="en-US" w:eastAsia="en-US"/>
        </w:rPr>
        <w:t>:</w:t>
      </w:r>
      <w:r w:rsidRPr="00DE61E0">
        <w:rPr>
          <w:rFonts w:eastAsiaTheme="minorHAnsi"/>
          <w:sz w:val="20"/>
          <w:szCs w:val="20"/>
          <w:lang w:val="en-US" w:eastAsia="en-US"/>
        </w:rPr>
        <w:t xml:space="preserve"> 88-93.</w:t>
      </w:r>
    </w:p>
    <w:p w14:paraId="6D2B9FAF" w14:textId="193898F7" w:rsidR="00BB4DE5" w:rsidRPr="00DE61E0" w:rsidRDefault="00BB4DE5" w:rsidP="00620C8A">
      <w:pPr>
        <w:pStyle w:val="Prrafodelista"/>
        <w:numPr>
          <w:ilvl w:val="0"/>
          <w:numId w:val="8"/>
        </w:numPr>
        <w:spacing w:line="360" w:lineRule="auto"/>
        <w:jc w:val="both"/>
        <w:rPr>
          <w:rFonts w:eastAsiaTheme="minorHAnsi"/>
          <w:sz w:val="20"/>
          <w:szCs w:val="20"/>
          <w:lang w:val="en-US" w:eastAsia="en-US"/>
        </w:rPr>
      </w:pPr>
      <w:r w:rsidRPr="00DE61E0">
        <w:rPr>
          <w:rFonts w:eastAsiaTheme="minorHAnsi"/>
          <w:sz w:val="20"/>
          <w:szCs w:val="20"/>
          <w:lang w:val="en-US" w:eastAsia="en-US"/>
        </w:rPr>
        <w:lastRenderedPageBreak/>
        <w:t>Edbrooke L, Aranda S</w:t>
      </w:r>
      <w:r w:rsidR="004043B5" w:rsidRPr="00DE61E0">
        <w:rPr>
          <w:rFonts w:eastAsiaTheme="minorHAnsi"/>
          <w:sz w:val="20"/>
          <w:szCs w:val="20"/>
          <w:lang w:val="en-US" w:eastAsia="en-US"/>
        </w:rPr>
        <w:t>,</w:t>
      </w:r>
      <w:r w:rsidRPr="00DE61E0">
        <w:rPr>
          <w:rFonts w:eastAsiaTheme="minorHAnsi"/>
          <w:sz w:val="20"/>
          <w:szCs w:val="20"/>
          <w:lang w:val="en-US" w:eastAsia="en-US"/>
        </w:rPr>
        <w:t xml:space="preserve"> Granger</w:t>
      </w:r>
      <w:r w:rsidR="004043B5" w:rsidRPr="00DE61E0">
        <w:rPr>
          <w:rFonts w:eastAsiaTheme="minorHAnsi"/>
          <w:sz w:val="20"/>
          <w:szCs w:val="20"/>
          <w:lang w:val="en-US" w:eastAsia="en-US"/>
        </w:rPr>
        <w:t xml:space="preserve"> </w:t>
      </w:r>
      <w:r w:rsidRPr="00DE61E0">
        <w:rPr>
          <w:rFonts w:eastAsiaTheme="minorHAnsi"/>
          <w:sz w:val="20"/>
          <w:szCs w:val="20"/>
          <w:lang w:val="en-US" w:eastAsia="en-US"/>
        </w:rPr>
        <w:t>CL</w:t>
      </w:r>
      <w:r w:rsidR="004043B5" w:rsidRPr="00DE61E0">
        <w:rPr>
          <w:rFonts w:eastAsiaTheme="minorHAnsi"/>
          <w:sz w:val="20"/>
          <w:szCs w:val="20"/>
          <w:lang w:val="en-US" w:eastAsia="en-US"/>
        </w:rPr>
        <w:t xml:space="preserve"> </w:t>
      </w:r>
      <w:r w:rsidRPr="00DE61E0">
        <w:rPr>
          <w:rFonts w:eastAsiaTheme="minorHAnsi"/>
          <w:sz w:val="20"/>
          <w:szCs w:val="20"/>
          <w:lang w:val="en-US" w:eastAsia="en-US"/>
        </w:rPr>
        <w:t>(2019). Multidisciplinary home-based rehabilitation in inoperable lung cancer: a randomised controlled trial. Thorax 74(8)</w:t>
      </w:r>
      <w:r w:rsidR="004043B5" w:rsidRPr="00DE61E0">
        <w:rPr>
          <w:rFonts w:eastAsiaTheme="minorHAnsi"/>
          <w:sz w:val="20"/>
          <w:szCs w:val="20"/>
          <w:lang w:val="en-US" w:eastAsia="en-US"/>
        </w:rPr>
        <w:t>:</w:t>
      </w:r>
      <w:r w:rsidRPr="00DE61E0">
        <w:rPr>
          <w:rFonts w:eastAsiaTheme="minorHAnsi"/>
          <w:sz w:val="20"/>
          <w:szCs w:val="20"/>
          <w:lang w:val="en-US" w:eastAsia="en-US"/>
        </w:rPr>
        <w:t xml:space="preserve"> 787-796.</w:t>
      </w:r>
    </w:p>
    <w:p w14:paraId="44AD4873" w14:textId="16BE6E36" w:rsidR="00BB4DE5" w:rsidRPr="00DE61E0" w:rsidRDefault="00BB4DE5" w:rsidP="00620C8A">
      <w:pPr>
        <w:pStyle w:val="Prrafodelista"/>
        <w:numPr>
          <w:ilvl w:val="0"/>
          <w:numId w:val="8"/>
        </w:numPr>
        <w:spacing w:line="360" w:lineRule="auto"/>
        <w:jc w:val="both"/>
        <w:rPr>
          <w:rFonts w:eastAsiaTheme="minorHAnsi"/>
          <w:sz w:val="20"/>
          <w:szCs w:val="20"/>
          <w:lang w:val="en-US" w:eastAsia="en-US"/>
        </w:rPr>
      </w:pPr>
      <w:r w:rsidRPr="00DE61E0">
        <w:rPr>
          <w:rFonts w:eastAsiaTheme="minorHAnsi"/>
          <w:sz w:val="20"/>
          <w:szCs w:val="20"/>
          <w:lang w:val="en-US" w:eastAsia="en-US"/>
        </w:rPr>
        <w:t>Huang CC, Kuo HP, Lin</w:t>
      </w:r>
      <w:r w:rsidR="004043B5" w:rsidRPr="00DE61E0">
        <w:rPr>
          <w:rFonts w:eastAsiaTheme="minorHAnsi"/>
          <w:sz w:val="20"/>
          <w:szCs w:val="20"/>
          <w:lang w:val="en-US" w:eastAsia="en-US"/>
        </w:rPr>
        <w:t xml:space="preserve"> </w:t>
      </w:r>
      <w:r w:rsidRPr="00DE61E0">
        <w:rPr>
          <w:rFonts w:eastAsiaTheme="minorHAnsi"/>
          <w:sz w:val="20"/>
          <w:szCs w:val="20"/>
          <w:lang w:val="en-US" w:eastAsia="en-US"/>
        </w:rPr>
        <w:t xml:space="preserve">YE, </w:t>
      </w:r>
      <w:r w:rsidR="004043B5" w:rsidRPr="00DE61E0">
        <w:rPr>
          <w:rFonts w:eastAsiaTheme="minorHAnsi"/>
          <w:sz w:val="20"/>
          <w:szCs w:val="20"/>
          <w:lang w:val="en-US" w:eastAsia="en-US"/>
        </w:rPr>
        <w:t xml:space="preserve">et al </w:t>
      </w:r>
      <w:r w:rsidRPr="00DE61E0">
        <w:rPr>
          <w:rFonts w:eastAsiaTheme="minorHAnsi"/>
          <w:sz w:val="20"/>
          <w:szCs w:val="20"/>
          <w:lang w:val="en-US" w:eastAsia="en-US"/>
        </w:rPr>
        <w:t>(2019) Effects of a web-based health education program on quality of life and symptom distress of initially diagnosed advanced non-small cell lung cancer patients: a randomized controlled trial. Journal of Cancer Education 34(1)</w:t>
      </w:r>
      <w:r w:rsidR="004043B5" w:rsidRPr="00DE61E0">
        <w:rPr>
          <w:rFonts w:eastAsiaTheme="minorHAnsi"/>
          <w:sz w:val="20"/>
          <w:szCs w:val="20"/>
          <w:lang w:val="en-US" w:eastAsia="en-US"/>
        </w:rPr>
        <w:t>:</w:t>
      </w:r>
      <w:r w:rsidRPr="00DE61E0">
        <w:rPr>
          <w:rFonts w:eastAsiaTheme="minorHAnsi"/>
          <w:sz w:val="20"/>
          <w:szCs w:val="20"/>
          <w:lang w:val="en-US" w:eastAsia="en-US"/>
        </w:rPr>
        <w:t xml:space="preserve"> 41-49.</w:t>
      </w:r>
    </w:p>
    <w:p w14:paraId="2BAF1DC9" w14:textId="1AC0B6BC" w:rsidR="00BB4DE5" w:rsidRPr="00DE61E0" w:rsidRDefault="00BB4DE5" w:rsidP="00620C8A">
      <w:pPr>
        <w:pStyle w:val="Prrafodelista"/>
        <w:numPr>
          <w:ilvl w:val="0"/>
          <w:numId w:val="8"/>
        </w:numPr>
        <w:spacing w:line="360" w:lineRule="auto"/>
        <w:jc w:val="both"/>
        <w:rPr>
          <w:rFonts w:eastAsiaTheme="minorHAnsi"/>
          <w:sz w:val="20"/>
          <w:szCs w:val="20"/>
          <w:lang w:val="en-US" w:eastAsia="en-US"/>
        </w:rPr>
      </w:pPr>
      <w:r w:rsidRPr="00DE61E0">
        <w:rPr>
          <w:rFonts w:eastAsiaTheme="minorHAnsi"/>
          <w:sz w:val="20"/>
          <w:szCs w:val="20"/>
          <w:lang w:val="en-US" w:eastAsia="en-US"/>
        </w:rPr>
        <w:t>Geerse OP</w:t>
      </w:r>
      <w:r w:rsidR="00DA2177" w:rsidRPr="00DE61E0">
        <w:rPr>
          <w:rFonts w:eastAsiaTheme="minorHAnsi"/>
          <w:sz w:val="20"/>
          <w:szCs w:val="20"/>
          <w:lang w:val="en-US" w:eastAsia="en-US"/>
        </w:rPr>
        <w:t>,</w:t>
      </w:r>
      <w:r w:rsidRPr="00DE61E0">
        <w:rPr>
          <w:rFonts w:eastAsiaTheme="minorHAnsi"/>
          <w:sz w:val="20"/>
          <w:szCs w:val="20"/>
          <w:lang w:val="en-US" w:eastAsia="en-US"/>
        </w:rPr>
        <w:t xml:space="preserve"> Hoekstra-Weebers JEHM, Stokroos MH, </w:t>
      </w:r>
      <w:r w:rsidR="00DA2177" w:rsidRPr="00DE61E0">
        <w:rPr>
          <w:rFonts w:eastAsiaTheme="minorHAnsi"/>
          <w:sz w:val="20"/>
          <w:szCs w:val="20"/>
          <w:lang w:val="en-US" w:eastAsia="en-US"/>
        </w:rPr>
        <w:t xml:space="preserve">et al </w:t>
      </w:r>
      <w:r w:rsidRPr="00DE61E0">
        <w:rPr>
          <w:rFonts w:eastAsiaTheme="minorHAnsi"/>
          <w:sz w:val="20"/>
          <w:szCs w:val="20"/>
          <w:lang w:val="en-US" w:eastAsia="en-US"/>
        </w:rPr>
        <w:t>(2017) Structural distress screening and supportive care for patients with lung cancer on systemic therapy: a randomised controlled trial. European Journal of Cancer 72</w:t>
      </w:r>
      <w:r w:rsidR="00DA2177" w:rsidRPr="00DE61E0">
        <w:rPr>
          <w:rFonts w:eastAsiaTheme="minorHAnsi"/>
          <w:sz w:val="20"/>
          <w:szCs w:val="20"/>
          <w:lang w:val="en-US" w:eastAsia="en-US"/>
        </w:rPr>
        <w:t>:</w:t>
      </w:r>
      <w:r w:rsidRPr="00DE61E0">
        <w:rPr>
          <w:rFonts w:eastAsiaTheme="minorHAnsi"/>
          <w:sz w:val="20"/>
          <w:szCs w:val="20"/>
          <w:lang w:val="en-US" w:eastAsia="en-US"/>
        </w:rPr>
        <w:t xml:space="preserve"> 37-45.</w:t>
      </w:r>
    </w:p>
    <w:p w14:paraId="5A00C16E" w14:textId="0E724C8C" w:rsidR="00685582" w:rsidRPr="00DE61E0" w:rsidRDefault="00685582" w:rsidP="00620C8A">
      <w:pPr>
        <w:pStyle w:val="Prrafodelista"/>
        <w:numPr>
          <w:ilvl w:val="0"/>
          <w:numId w:val="8"/>
        </w:numPr>
        <w:spacing w:line="360" w:lineRule="auto"/>
        <w:jc w:val="both"/>
        <w:rPr>
          <w:rFonts w:eastAsiaTheme="minorHAnsi"/>
          <w:sz w:val="20"/>
          <w:szCs w:val="20"/>
          <w:lang w:val="en-US" w:eastAsia="en-US"/>
        </w:rPr>
      </w:pPr>
      <w:r w:rsidRPr="00DE61E0">
        <w:rPr>
          <w:rFonts w:eastAsiaTheme="minorHAnsi"/>
          <w:sz w:val="20"/>
          <w:szCs w:val="20"/>
          <w:lang w:val="en-US" w:eastAsia="en-US"/>
        </w:rPr>
        <w:t xml:space="preserve">Yorke J, Lloyd-Williams M, Smith J, </w:t>
      </w:r>
      <w:r w:rsidR="00DA2177" w:rsidRPr="00DE61E0">
        <w:rPr>
          <w:rFonts w:eastAsiaTheme="minorHAnsi"/>
          <w:sz w:val="20"/>
          <w:szCs w:val="20"/>
          <w:lang w:val="en-US" w:eastAsia="en-US"/>
        </w:rPr>
        <w:t>et al</w:t>
      </w:r>
      <w:r w:rsidRPr="00DE61E0">
        <w:rPr>
          <w:rFonts w:eastAsiaTheme="minorHAnsi"/>
          <w:sz w:val="20"/>
          <w:szCs w:val="20"/>
          <w:lang w:val="en-US" w:eastAsia="en-US"/>
        </w:rPr>
        <w:t xml:space="preserve"> (2015) Management of the respiratory distress symptom cluster in lung cancer: a randomised controlled feasibility trial. Supportive Care in Cancer 23(11)</w:t>
      </w:r>
      <w:r w:rsidR="00DA2177" w:rsidRPr="00DE61E0">
        <w:rPr>
          <w:rFonts w:eastAsiaTheme="minorHAnsi"/>
          <w:sz w:val="20"/>
          <w:szCs w:val="20"/>
          <w:lang w:val="en-US" w:eastAsia="en-US"/>
        </w:rPr>
        <w:t>:</w:t>
      </w:r>
      <w:r w:rsidRPr="00DE61E0">
        <w:rPr>
          <w:rFonts w:eastAsiaTheme="minorHAnsi"/>
          <w:sz w:val="20"/>
          <w:szCs w:val="20"/>
          <w:lang w:val="en-US" w:eastAsia="en-US"/>
        </w:rPr>
        <w:t xml:space="preserve"> 3373-3384.</w:t>
      </w:r>
    </w:p>
    <w:p w14:paraId="20269983" w14:textId="07C78DE5" w:rsidR="00685582" w:rsidRPr="00DE61E0" w:rsidRDefault="00685582" w:rsidP="00620C8A">
      <w:pPr>
        <w:pStyle w:val="Prrafodelista"/>
        <w:numPr>
          <w:ilvl w:val="0"/>
          <w:numId w:val="8"/>
        </w:numPr>
        <w:spacing w:line="360" w:lineRule="auto"/>
        <w:jc w:val="both"/>
        <w:rPr>
          <w:rFonts w:eastAsiaTheme="minorHAnsi"/>
          <w:sz w:val="20"/>
          <w:szCs w:val="20"/>
          <w:lang w:val="en-US" w:eastAsia="en-US"/>
        </w:rPr>
      </w:pPr>
      <w:r w:rsidRPr="00DE61E0">
        <w:rPr>
          <w:rFonts w:eastAsiaTheme="minorHAnsi"/>
          <w:sz w:val="20"/>
          <w:szCs w:val="20"/>
          <w:lang w:val="en-US" w:eastAsia="en-US"/>
        </w:rPr>
        <w:t xml:space="preserve">Yount SE, Rothrock N, Bass M, </w:t>
      </w:r>
      <w:r w:rsidR="00DA2177" w:rsidRPr="00DE61E0">
        <w:rPr>
          <w:rFonts w:eastAsiaTheme="minorHAnsi"/>
          <w:sz w:val="20"/>
          <w:szCs w:val="20"/>
          <w:lang w:val="en-US" w:eastAsia="en-US"/>
        </w:rPr>
        <w:t>et al</w:t>
      </w:r>
      <w:r w:rsidRPr="00DE61E0">
        <w:rPr>
          <w:rFonts w:eastAsiaTheme="minorHAnsi"/>
          <w:sz w:val="20"/>
          <w:szCs w:val="20"/>
          <w:lang w:val="en-US" w:eastAsia="en-US"/>
        </w:rPr>
        <w:t xml:space="preserve"> (2014) A randomized trial of weekly symptom telemonitoring in advanced lung cancer. Journal of pain and symptom management 47(6)</w:t>
      </w:r>
      <w:r w:rsidR="00DA2177" w:rsidRPr="00DE61E0">
        <w:rPr>
          <w:rFonts w:eastAsiaTheme="minorHAnsi"/>
          <w:sz w:val="20"/>
          <w:szCs w:val="20"/>
          <w:lang w:val="en-US" w:eastAsia="en-US"/>
        </w:rPr>
        <w:t>:</w:t>
      </w:r>
      <w:r w:rsidRPr="00DE61E0">
        <w:rPr>
          <w:rFonts w:eastAsiaTheme="minorHAnsi"/>
          <w:sz w:val="20"/>
          <w:szCs w:val="20"/>
          <w:lang w:val="en-US" w:eastAsia="en-US"/>
        </w:rPr>
        <w:t xml:space="preserve"> 973-989.</w:t>
      </w:r>
    </w:p>
    <w:p w14:paraId="54BC4CC0" w14:textId="038CF25C" w:rsidR="00685582" w:rsidRPr="00DE61E0" w:rsidRDefault="00685582" w:rsidP="00620C8A">
      <w:pPr>
        <w:pStyle w:val="Prrafodelista"/>
        <w:numPr>
          <w:ilvl w:val="0"/>
          <w:numId w:val="8"/>
        </w:numPr>
        <w:spacing w:line="360" w:lineRule="auto"/>
        <w:jc w:val="both"/>
        <w:rPr>
          <w:rFonts w:eastAsiaTheme="minorHAnsi"/>
          <w:sz w:val="20"/>
          <w:szCs w:val="20"/>
          <w:lang w:val="en-US" w:eastAsia="en-US"/>
        </w:rPr>
      </w:pPr>
      <w:r w:rsidRPr="00DF49E0">
        <w:rPr>
          <w:rFonts w:eastAsiaTheme="minorHAnsi"/>
          <w:sz w:val="20"/>
          <w:szCs w:val="20"/>
          <w:lang w:eastAsia="en-US"/>
        </w:rPr>
        <w:t>Rodríguez CF, Fernández EV, García PF, Fernández SG (2014) Efectos de la activación conductual en la calidad de vida y estado emocional de los pacientes con cáncer de pulmón. </w:t>
      </w:r>
      <w:r w:rsidRPr="00DE61E0">
        <w:rPr>
          <w:rFonts w:eastAsiaTheme="minorHAnsi"/>
          <w:sz w:val="20"/>
          <w:szCs w:val="20"/>
          <w:lang w:val="en-US" w:eastAsia="en-US"/>
        </w:rPr>
        <w:t>Psicooncología: investigación y clínica biopsicosocial en oncología 11(2)</w:t>
      </w:r>
      <w:r w:rsidR="00DA2177" w:rsidRPr="00DE61E0">
        <w:rPr>
          <w:rFonts w:eastAsiaTheme="minorHAnsi"/>
          <w:sz w:val="20"/>
          <w:szCs w:val="20"/>
          <w:lang w:val="en-US" w:eastAsia="en-US"/>
        </w:rPr>
        <w:t>:</w:t>
      </w:r>
      <w:r w:rsidRPr="00DE61E0">
        <w:rPr>
          <w:rFonts w:eastAsiaTheme="minorHAnsi"/>
          <w:sz w:val="20"/>
          <w:szCs w:val="20"/>
          <w:lang w:val="en-US" w:eastAsia="en-US"/>
        </w:rPr>
        <w:t xml:space="preserve"> 199-215.</w:t>
      </w:r>
    </w:p>
    <w:p w14:paraId="7FD04BCB" w14:textId="50B83E05" w:rsidR="00685582" w:rsidRPr="00DE61E0" w:rsidRDefault="00685582" w:rsidP="00620C8A">
      <w:pPr>
        <w:pStyle w:val="Prrafodelista"/>
        <w:numPr>
          <w:ilvl w:val="0"/>
          <w:numId w:val="8"/>
        </w:numPr>
        <w:spacing w:line="360" w:lineRule="auto"/>
        <w:jc w:val="both"/>
        <w:rPr>
          <w:rFonts w:eastAsiaTheme="minorHAnsi"/>
          <w:sz w:val="20"/>
          <w:szCs w:val="20"/>
          <w:lang w:val="en-US" w:eastAsia="en-US"/>
        </w:rPr>
      </w:pPr>
      <w:r w:rsidRPr="00DE61E0">
        <w:rPr>
          <w:rFonts w:eastAsiaTheme="minorHAnsi"/>
          <w:sz w:val="20"/>
          <w:szCs w:val="20"/>
          <w:lang w:val="en-US" w:eastAsia="en-US"/>
        </w:rPr>
        <w:t xml:space="preserve">Schofield P, Ugalde A, Gough K, </w:t>
      </w:r>
      <w:r w:rsidR="00DA2177" w:rsidRPr="00DE61E0">
        <w:rPr>
          <w:rFonts w:eastAsiaTheme="minorHAnsi"/>
          <w:sz w:val="20"/>
          <w:szCs w:val="20"/>
          <w:lang w:val="en-US" w:eastAsia="en-US"/>
        </w:rPr>
        <w:t>et al</w:t>
      </w:r>
      <w:r w:rsidRPr="00DE61E0">
        <w:rPr>
          <w:rFonts w:eastAsiaTheme="minorHAnsi"/>
          <w:sz w:val="20"/>
          <w:szCs w:val="20"/>
          <w:lang w:val="en-US" w:eastAsia="en-US"/>
        </w:rPr>
        <w:t xml:space="preserve"> (2013) A tailored, supportive care intervention using systematic assessment designed for people with inoperable lung cancer: a randomised controlled trial. Psycho‐Oncology 22(11)</w:t>
      </w:r>
      <w:r w:rsidR="00DA2177" w:rsidRPr="00DE61E0">
        <w:rPr>
          <w:rFonts w:eastAsiaTheme="minorHAnsi"/>
          <w:sz w:val="20"/>
          <w:szCs w:val="20"/>
          <w:lang w:val="en-US" w:eastAsia="en-US"/>
        </w:rPr>
        <w:t>:</w:t>
      </w:r>
      <w:r w:rsidRPr="00DE61E0">
        <w:rPr>
          <w:rFonts w:eastAsiaTheme="minorHAnsi"/>
          <w:sz w:val="20"/>
          <w:szCs w:val="20"/>
          <w:lang w:val="en-US" w:eastAsia="en-US"/>
        </w:rPr>
        <w:t xml:space="preserve"> 2445-2453</w:t>
      </w:r>
      <w:r w:rsidR="00DA2177" w:rsidRPr="00DE61E0">
        <w:rPr>
          <w:rFonts w:eastAsiaTheme="minorHAnsi"/>
          <w:sz w:val="20"/>
          <w:szCs w:val="20"/>
          <w:lang w:val="en-US" w:eastAsia="en-US"/>
        </w:rPr>
        <w:t>.</w:t>
      </w:r>
    </w:p>
    <w:p w14:paraId="6F6329BE" w14:textId="25F7AFD8" w:rsidR="00685582" w:rsidRPr="00DE61E0" w:rsidRDefault="00685582" w:rsidP="00620C8A">
      <w:pPr>
        <w:pStyle w:val="Prrafodelista"/>
        <w:numPr>
          <w:ilvl w:val="0"/>
          <w:numId w:val="8"/>
        </w:numPr>
        <w:spacing w:line="360" w:lineRule="auto"/>
        <w:jc w:val="both"/>
        <w:rPr>
          <w:rFonts w:eastAsiaTheme="minorHAnsi"/>
          <w:sz w:val="20"/>
          <w:szCs w:val="20"/>
          <w:lang w:val="en-US" w:eastAsia="en-US"/>
        </w:rPr>
      </w:pPr>
      <w:r w:rsidRPr="00DE61E0">
        <w:rPr>
          <w:rFonts w:eastAsiaTheme="minorHAnsi"/>
          <w:sz w:val="20"/>
          <w:szCs w:val="20"/>
          <w:lang w:val="en-US" w:eastAsia="en-US"/>
        </w:rPr>
        <w:t>Chan CW, Richardso</w:t>
      </w:r>
      <w:r w:rsidR="00DA2177" w:rsidRPr="00DE61E0">
        <w:rPr>
          <w:rFonts w:eastAsiaTheme="minorHAnsi"/>
          <w:sz w:val="20"/>
          <w:szCs w:val="20"/>
          <w:lang w:val="en-US" w:eastAsia="en-US"/>
        </w:rPr>
        <w:t>n</w:t>
      </w:r>
      <w:r w:rsidRPr="00DE61E0">
        <w:rPr>
          <w:rFonts w:eastAsiaTheme="minorHAnsi"/>
          <w:sz w:val="20"/>
          <w:szCs w:val="20"/>
          <w:lang w:val="en-US" w:eastAsia="en-US"/>
        </w:rPr>
        <w:t xml:space="preserve"> A, Richardson J (2011) Managing symptoms in patients with advanced lung cancer during radiotherapy: results of a psychoeducational randomized controlled trial. Journal of pain and symptom management 41(2)</w:t>
      </w:r>
      <w:r w:rsidR="00DA2177" w:rsidRPr="00DE61E0">
        <w:rPr>
          <w:rFonts w:eastAsiaTheme="minorHAnsi"/>
          <w:sz w:val="20"/>
          <w:szCs w:val="20"/>
          <w:lang w:val="en-US" w:eastAsia="en-US"/>
        </w:rPr>
        <w:t>:</w:t>
      </w:r>
      <w:r w:rsidRPr="00DE61E0">
        <w:rPr>
          <w:rFonts w:eastAsiaTheme="minorHAnsi"/>
          <w:sz w:val="20"/>
          <w:szCs w:val="20"/>
          <w:lang w:val="en-US" w:eastAsia="en-US"/>
        </w:rPr>
        <w:t xml:space="preserve"> 347-357.</w:t>
      </w:r>
    </w:p>
    <w:p w14:paraId="7041691A" w14:textId="13E063D0" w:rsidR="00685582" w:rsidRPr="00DE61E0" w:rsidRDefault="00685582" w:rsidP="00620C8A">
      <w:pPr>
        <w:pStyle w:val="Prrafodelista"/>
        <w:numPr>
          <w:ilvl w:val="0"/>
          <w:numId w:val="8"/>
        </w:numPr>
        <w:spacing w:line="360" w:lineRule="auto"/>
        <w:jc w:val="both"/>
        <w:rPr>
          <w:rFonts w:eastAsiaTheme="minorHAnsi"/>
          <w:sz w:val="20"/>
          <w:szCs w:val="20"/>
          <w:lang w:val="en-US" w:eastAsia="en-US"/>
        </w:rPr>
      </w:pPr>
      <w:r w:rsidRPr="00DE61E0">
        <w:rPr>
          <w:rFonts w:eastAsiaTheme="minorHAnsi"/>
          <w:sz w:val="20"/>
          <w:szCs w:val="20"/>
          <w:lang w:val="en-US" w:eastAsia="en-US"/>
        </w:rPr>
        <w:t xml:space="preserve">Temel JS, Greer JA, Admane S, </w:t>
      </w:r>
      <w:r w:rsidR="00DA2177" w:rsidRPr="00DE61E0">
        <w:rPr>
          <w:rFonts w:eastAsiaTheme="minorHAnsi"/>
          <w:sz w:val="20"/>
          <w:szCs w:val="20"/>
          <w:lang w:val="en-US" w:eastAsia="en-US"/>
        </w:rPr>
        <w:t>et al</w:t>
      </w:r>
      <w:r w:rsidRPr="00DE61E0">
        <w:rPr>
          <w:rFonts w:eastAsiaTheme="minorHAnsi"/>
          <w:sz w:val="20"/>
          <w:szCs w:val="20"/>
          <w:lang w:val="en-US" w:eastAsia="en-US"/>
        </w:rPr>
        <w:t xml:space="preserve"> (2011) Longitudinal perceptions of prognosis and goals of therapy in patients with metastatic non–small-cell lung cancer: Results of a randomized study of early palliative care. Journal of clinical oncology 29(17)</w:t>
      </w:r>
      <w:r w:rsidR="00DA2177" w:rsidRPr="00DE61E0">
        <w:rPr>
          <w:rFonts w:eastAsiaTheme="minorHAnsi"/>
          <w:sz w:val="20"/>
          <w:szCs w:val="20"/>
          <w:lang w:val="en-US" w:eastAsia="en-US"/>
        </w:rPr>
        <w:t>:</w:t>
      </w:r>
      <w:r w:rsidRPr="00DE61E0">
        <w:rPr>
          <w:rFonts w:eastAsiaTheme="minorHAnsi"/>
          <w:sz w:val="20"/>
          <w:szCs w:val="20"/>
          <w:lang w:val="en-US" w:eastAsia="en-US"/>
        </w:rPr>
        <w:t xml:space="preserve"> 2319-2326.</w:t>
      </w:r>
    </w:p>
    <w:p w14:paraId="2757E48D" w14:textId="18F80958" w:rsidR="00685582" w:rsidRPr="00DE61E0" w:rsidRDefault="00685582" w:rsidP="00620C8A">
      <w:pPr>
        <w:pStyle w:val="Prrafodelista"/>
        <w:numPr>
          <w:ilvl w:val="0"/>
          <w:numId w:val="8"/>
        </w:numPr>
        <w:spacing w:line="360" w:lineRule="auto"/>
        <w:jc w:val="both"/>
        <w:rPr>
          <w:rFonts w:eastAsiaTheme="minorHAnsi"/>
          <w:sz w:val="20"/>
          <w:szCs w:val="20"/>
          <w:lang w:val="en-US" w:eastAsia="en-US"/>
        </w:rPr>
      </w:pPr>
      <w:r w:rsidRPr="00DE61E0">
        <w:rPr>
          <w:rFonts w:eastAsiaTheme="minorHAnsi"/>
          <w:sz w:val="20"/>
          <w:szCs w:val="20"/>
          <w:lang w:val="en-US" w:eastAsia="en-US"/>
        </w:rPr>
        <w:t>Wilki</w:t>
      </w:r>
      <w:r w:rsidR="007A35AC" w:rsidRPr="00DE61E0">
        <w:rPr>
          <w:rFonts w:eastAsiaTheme="minorHAnsi"/>
          <w:sz w:val="20"/>
          <w:szCs w:val="20"/>
          <w:lang w:val="en-US" w:eastAsia="en-US"/>
        </w:rPr>
        <w:t xml:space="preserve">e </w:t>
      </w:r>
      <w:r w:rsidRPr="00DE61E0">
        <w:rPr>
          <w:rFonts w:eastAsiaTheme="minorHAnsi"/>
          <w:sz w:val="20"/>
          <w:szCs w:val="20"/>
          <w:lang w:val="en-US" w:eastAsia="en-US"/>
        </w:rPr>
        <w:t xml:space="preserve">D, Berry D, Cain K, </w:t>
      </w:r>
      <w:r w:rsidR="007A35AC" w:rsidRPr="00DE61E0">
        <w:rPr>
          <w:rFonts w:eastAsiaTheme="minorHAnsi"/>
          <w:sz w:val="20"/>
          <w:szCs w:val="20"/>
          <w:lang w:val="en-US" w:eastAsia="en-US"/>
        </w:rPr>
        <w:t>et al</w:t>
      </w:r>
      <w:r w:rsidRPr="00DE61E0">
        <w:rPr>
          <w:rFonts w:eastAsiaTheme="minorHAnsi"/>
          <w:sz w:val="20"/>
          <w:szCs w:val="20"/>
          <w:lang w:val="en-US" w:eastAsia="en-US"/>
        </w:rPr>
        <w:t xml:space="preserve"> (2010) Effects of coaching patients with lung cancer to report cancer pain. Western journal of nursing research 32(1)</w:t>
      </w:r>
      <w:r w:rsidR="007A35AC" w:rsidRPr="00DE61E0">
        <w:rPr>
          <w:rFonts w:eastAsiaTheme="minorHAnsi"/>
          <w:sz w:val="20"/>
          <w:szCs w:val="20"/>
          <w:lang w:val="en-US" w:eastAsia="en-US"/>
        </w:rPr>
        <w:t>:</w:t>
      </w:r>
      <w:r w:rsidRPr="00DE61E0">
        <w:rPr>
          <w:rFonts w:eastAsiaTheme="minorHAnsi"/>
          <w:sz w:val="20"/>
          <w:szCs w:val="20"/>
          <w:lang w:val="en-US" w:eastAsia="en-US"/>
        </w:rPr>
        <w:t xml:space="preserve"> 23-46.</w:t>
      </w:r>
    </w:p>
    <w:p w14:paraId="57FC79E3" w14:textId="77777777" w:rsidR="00DB194E" w:rsidRPr="00DE61E0" w:rsidRDefault="00685582" w:rsidP="00620C8A">
      <w:pPr>
        <w:pStyle w:val="Prrafodelista"/>
        <w:numPr>
          <w:ilvl w:val="0"/>
          <w:numId w:val="8"/>
        </w:numPr>
        <w:spacing w:line="360" w:lineRule="auto"/>
        <w:jc w:val="both"/>
        <w:rPr>
          <w:rFonts w:eastAsiaTheme="minorHAnsi"/>
          <w:sz w:val="20"/>
          <w:szCs w:val="20"/>
          <w:lang w:val="en-US" w:eastAsia="en-US"/>
        </w:rPr>
      </w:pPr>
      <w:r w:rsidRPr="00DE61E0">
        <w:rPr>
          <w:rFonts w:eastAsiaTheme="minorHAnsi"/>
          <w:sz w:val="20"/>
          <w:szCs w:val="20"/>
          <w:lang w:val="en-US" w:eastAsia="en-US"/>
        </w:rPr>
        <w:t>Goldberg RJ, Wool MS (1985) Psychotherapy for the spouses of lung cancer patients: assessment of an intervention. Psychotherapy and Psychosomatics 43(3)</w:t>
      </w:r>
      <w:r w:rsidR="007A35AC" w:rsidRPr="00DE61E0">
        <w:rPr>
          <w:rFonts w:eastAsiaTheme="minorHAnsi"/>
          <w:sz w:val="20"/>
          <w:szCs w:val="20"/>
          <w:lang w:val="en-US" w:eastAsia="en-US"/>
        </w:rPr>
        <w:t>:</w:t>
      </w:r>
      <w:r w:rsidRPr="00DE61E0">
        <w:rPr>
          <w:rFonts w:eastAsiaTheme="minorHAnsi"/>
          <w:sz w:val="20"/>
          <w:szCs w:val="20"/>
          <w:lang w:val="en-US" w:eastAsia="en-US"/>
        </w:rPr>
        <w:t xml:space="preserve"> 141-150.</w:t>
      </w:r>
    </w:p>
    <w:p w14:paraId="6C4BFF79" w14:textId="7CBDE174" w:rsidR="002C15C0" w:rsidRPr="00734753" w:rsidRDefault="00685582" w:rsidP="00620C8A">
      <w:pPr>
        <w:pStyle w:val="Textocomentario"/>
        <w:numPr>
          <w:ilvl w:val="0"/>
          <w:numId w:val="8"/>
        </w:numPr>
        <w:spacing w:line="360" w:lineRule="auto"/>
        <w:jc w:val="both"/>
        <w:rPr>
          <w:lang w:val="en-US"/>
        </w:rPr>
      </w:pPr>
      <w:r w:rsidRPr="00734753">
        <w:rPr>
          <w:lang w:val="en-US"/>
        </w:rPr>
        <w:t>Green AC, Hayman LL, Cooley ME</w:t>
      </w:r>
      <w:r w:rsidR="007A35AC" w:rsidRPr="00734753">
        <w:rPr>
          <w:lang w:val="en-US"/>
        </w:rPr>
        <w:t xml:space="preserve"> (2015)</w:t>
      </w:r>
      <w:r w:rsidRPr="00734753">
        <w:rPr>
          <w:lang w:val="en-US"/>
        </w:rPr>
        <w:t xml:space="preserve"> Multiple health behavior change in adults with or at risk for cancer: a systematic review</w:t>
      </w:r>
      <w:r w:rsidR="007A35AC" w:rsidRPr="00734753">
        <w:rPr>
          <w:lang w:val="en-US"/>
        </w:rPr>
        <w:t>.</w:t>
      </w:r>
      <w:r w:rsidRPr="00734753">
        <w:rPr>
          <w:lang w:val="en-US"/>
        </w:rPr>
        <w:t xml:space="preserve"> Am J Health Behav 39(3):</w:t>
      </w:r>
      <w:r w:rsidR="007A35AC" w:rsidRPr="00734753">
        <w:rPr>
          <w:lang w:val="en-US"/>
        </w:rPr>
        <w:t xml:space="preserve"> </w:t>
      </w:r>
      <w:r w:rsidRPr="00734753">
        <w:rPr>
          <w:lang w:val="en-US"/>
        </w:rPr>
        <w:t xml:space="preserve">380-94. </w:t>
      </w:r>
      <w:r w:rsidR="0096459D" w:rsidRPr="0096459D">
        <w:rPr>
          <w:color w:val="0070C0"/>
          <w:u w:val="single"/>
          <w:lang w:val="en-US"/>
        </w:rPr>
        <w:t>https://doi.org/</w:t>
      </w:r>
      <w:r w:rsidRPr="0096459D">
        <w:rPr>
          <w:color w:val="0070C0"/>
          <w:u w:val="single"/>
          <w:lang w:val="en-US"/>
        </w:rPr>
        <w:t>10.5993/AJHB.39.3.11.</w:t>
      </w:r>
      <w:r w:rsidRPr="00734753">
        <w:rPr>
          <w:lang w:val="en-US"/>
        </w:rPr>
        <w:t xml:space="preserve"> </w:t>
      </w:r>
    </w:p>
    <w:p w14:paraId="19A6878E" w14:textId="58B6504C" w:rsidR="002C15C0" w:rsidRPr="00734753" w:rsidRDefault="002C15C0" w:rsidP="00620C8A">
      <w:pPr>
        <w:pStyle w:val="Textocomentario"/>
        <w:numPr>
          <w:ilvl w:val="0"/>
          <w:numId w:val="8"/>
        </w:numPr>
        <w:spacing w:line="360" w:lineRule="auto"/>
        <w:jc w:val="both"/>
        <w:rPr>
          <w:lang w:val="en-US"/>
        </w:rPr>
      </w:pPr>
      <w:r w:rsidRPr="00734753">
        <w:rPr>
          <w:lang w:val="en-US"/>
        </w:rPr>
        <w:t>Sebio</w:t>
      </w:r>
      <w:r w:rsidR="001A1EDA" w:rsidRPr="00734753">
        <w:rPr>
          <w:lang w:val="en-US"/>
        </w:rPr>
        <w:t>-</w:t>
      </w:r>
      <w:r w:rsidRPr="00734753">
        <w:rPr>
          <w:lang w:val="en-US"/>
        </w:rPr>
        <w:t>Garcia R, Yáñez</w:t>
      </w:r>
      <w:r w:rsidR="001A1EDA" w:rsidRPr="00734753">
        <w:rPr>
          <w:lang w:val="en-US"/>
        </w:rPr>
        <w:t>-</w:t>
      </w:r>
      <w:r w:rsidRPr="00734753">
        <w:rPr>
          <w:lang w:val="en-US"/>
        </w:rPr>
        <w:t>Brage MI, Giménez</w:t>
      </w:r>
      <w:r w:rsidR="001A1EDA" w:rsidRPr="00734753">
        <w:rPr>
          <w:lang w:val="en-US"/>
        </w:rPr>
        <w:t>-</w:t>
      </w:r>
      <w:r w:rsidRPr="00734753">
        <w:rPr>
          <w:lang w:val="en-US"/>
        </w:rPr>
        <w:t>Moolhuyzen E, Granger CL, Denehy L</w:t>
      </w:r>
      <w:r w:rsidR="001A1EDA" w:rsidRPr="00734753">
        <w:rPr>
          <w:lang w:val="en-US"/>
        </w:rPr>
        <w:t xml:space="preserve"> (2016)</w:t>
      </w:r>
      <w:r w:rsidRPr="00734753">
        <w:rPr>
          <w:lang w:val="en-US"/>
        </w:rPr>
        <w:t xml:space="preserve"> Functional and postoperative outcomes after preoperative exercise training in patients with lung cancer: a systematic review and meta-analysis. Interact Cardiovasc Thorac Surg</w:t>
      </w:r>
      <w:r w:rsidR="001A1EDA" w:rsidRPr="00734753">
        <w:rPr>
          <w:lang w:val="en-US"/>
        </w:rPr>
        <w:t xml:space="preserve"> </w:t>
      </w:r>
      <w:r w:rsidRPr="00734753">
        <w:rPr>
          <w:lang w:val="en-US"/>
        </w:rPr>
        <w:t>23(3):</w:t>
      </w:r>
      <w:r w:rsidR="001A1EDA" w:rsidRPr="00734753">
        <w:rPr>
          <w:lang w:val="en-US"/>
        </w:rPr>
        <w:t xml:space="preserve"> </w:t>
      </w:r>
      <w:r w:rsidRPr="00734753">
        <w:rPr>
          <w:lang w:val="en-US"/>
        </w:rPr>
        <w:t>486-97.</w:t>
      </w:r>
      <w:r w:rsidR="006E6766" w:rsidRPr="00734753">
        <w:rPr>
          <w:lang w:val="en-US"/>
        </w:rPr>
        <w:t xml:space="preserve"> </w:t>
      </w:r>
      <w:hyperlink r:id="rId35" w:history="1">
        <w:r w:rsidR="0096459D" w:rsidRPr="009056F6">
          <w:rPr>
            <w:rStyle w:val="Hipervnculo"/>
            <w:lang w:val="en-US"/>
          </w:rPr>
          <w:t>https://doi.org/10.1093/icvts/ivw152</w:t>
        </w:r>
      </w:hyperlink>
      <w:r w:rsidRPr="00734753">
        <w:rPr>
          <w:lang w:val="en-US"/>
        </w:rPr>
        <w:t>.</w:t>
      </w:r>
      <w:r w:rsidR="0096459D">
        <w:rPr>
          <w:lang w:val="en-US"/>
        </w:rPr>
        <w:t xml:space="preserve"> </w:t>
      </w:r>
    </w:p>
    <w:p w14:paraId="68676025" w14:textId="464E49E3" w:rsidR="002C15C0" w:rsidRPr="00734753" w:rsidRDefault="002C15C0" w:rsidP="00620C8A">
      <w:pPr>
        <w:pStyle w:val="Textocomentario"/>
        <w:numPr>
          <w:ilvl w:val="0"/>
          <w:numId w:val="8"/>
        </w:numPr>
        <w:spacing w:line="360" w:lineRule="auto"/>
        <w:jc w:val="both"/>
        <w:rPr>
          <w:lang w:val="en-US"/>
        </w:rPr>
      </w:pPr>
      <w:r w:rsidRPr="00734753">
        <w:rPr>
          <w:lang w:val="en-US"/>
        </w:rPr>
        <w:t>Granger CL, Connolly B, Denehy L, Hart N, Antippa P, Lin KY, Parry SM</w:t>
      </w:r>
      <w:r w:rsidR="006E6766" w:rsidRPr="00734753">
        <w:rPr>
          <w:lang w:val="en-US"/>
        </w:rPr>
        <w:t xml:space="preserve"> (2017)</w:t>
      </w:r>
      <w:r w:rsidRPr="00734753">
        <w:rPr>
          <w:lang w:val="en-US"/>
        </w:rPr>
        <w:t xml:space="preserve"> Understanding factors influencing physical activity and exercise in lung cancer: a systematic review. Support Care Cancer</w:t>
      </w:r>
      <w:r w:rsidR="006E6766" w:rsidRPr="00734753">
        <w:rPr>
          <w:lang w:val="en-US"/>
        </w:rPr>
        <w:t xml:space="preserve"> </w:t>
      </w:r>
      <w:r w:rsidRPr="00734753">
        <w:rPr>
          <w:lang w:val="en-US"/>
        </w:rPr>
        <w:t>25(3):</w:t>
      </w:r>
      <w:r w:rsidR="006E6766" w:rsidRPr="00734753">
        <w:rPr>
          <w:lang w:val="en-US"/>
        </w:rPr>
        <w:t xml:space="preserve"> </w:t>
      </w:r>
      <w:r w:rsidRPr="00734753">
        <w:rPr>
          <w:lang w:val="en-US"/>
        </w:rPr>
        <w:t>983-999.</w:t>
      </w:r>
      <w:r w:rsidR="006E6766" w:rsidRPr="00734753">
        <w:rPr>
          <w:lang w:val="en-US"/>
        </w:rPr>
        <w:t xml:space="preserve"> </w:t>
      </w:r>
      <w:hyperlink r:id="rId36" w:history="1">
        <w:r w:rsidR="0096459D" w:rsidRPr="009056F6">
          <w:rPr>
            <w:rStyle w:val="Hipervnculo"/>
            <w:lang w:val="en-US"/>
          </w:rPr>
          <w:t>https://doi.org/10.1007/s00520-016-3484-8</w:t>
        </w:r>
      </w:hyperlink>
      <w:r w:rsidRPr="00734753">
        <w:rPr>
          <w:lang w:val="en-US"/>
        </w:rPr>
        <w:t>.</w:t>
      </w:r>
      <w:r w:rsidR="0096459D">
        <w:rPr>
          <w:lang w:val="en-US"/>
        </w:rPr>
        <w:t xml:space="preserve"> </w:t>
      </w:r>
    </w:p>
    <w:p w14:paraId="4E4ACCE5" w14:textId="4B464074" w:rsidR="002C15C0" w:rsidRPr="00734753" w:rsidRDefault="002C15C0" w:rsidP="00620C8A">
      <w:pPr>
        <w:pStyle w:val="Textocomentario"/>
        <w:numPr>
          <w:ilvl w:val="0"/>
          <w:numId w:val="8"/>
        </w:numPr>
        <w:spacing w:line="360" w:lineRule="auto"/>
        <w:jc w:val="both"/>
        <w:rPr>
          <w:lang w:val="en-US"/>
        </w:rPr>
      </w:pPr>
      <w:r w:rsidRPr="00734753">
        <w:rPr>
          <w:lang w:val="en-US"/>
        </w:rPr>
        <w:lastRenderedPageBreak/>
        <w:t>McBride CM, Emmons KM, Lipkus IM</w:t>
      </w:r>
      <w:r w:rsidR="006E6766" w:rsidRPr="00734753">
        <w:rPr>
          <w:lang w:val="en-US"/>
        </w:rPr>
        <w:t xml:space="preserve"> (2003) </w:t>
      </w:r>
      <w:r w:rsidRPr="00734753">
        <w:rPr>
          <w:lang w:val="en-US"/>
        </w:rPr>
        <w:t>Understanding the potential of teachable moments: the case of smoking cessation. Health Educ Res</w:t>
      </w:r>
      <w:r w:rsidR="006E6766" w:rsidRPr="00734753">
        <w:rPr>
          <w:lang w:val="en-US"/>
        </w:rPr>
        <w:t xml:space="preserve"> </w:t>
      </w:r>
      <w:r w:rsidRPr="00734753">
        <w:rPr>
          <w:lang w:val="en-US"/>
        </w:rPr>
        <w:t>18(2):</w:t>
      </w:r>
      <w:r w:rsidR="006E6766" w:rsidRPr="00734753">
        <w:rPr>
          <w:lang w:val="en-US"/>
        </w:rPr>
        <w:t xml:space="preserve"> </w:t>
      </w:r>
      <w:r w:rsidRPr="00734753">
        <w:rPr>
          <w:lang w:val="en-US"/>
        </w:rPr>
        <w:t>156–170.</w:t>
      </w:r>
    </w:p>
    <w:p w14:paraId="2AFA9B9F" w14:textId="55F8B1C7" w:rsidR="002C15C0" w:rsidRPr="00734753" w:rsidRDefault="002C15C0" w:rsidP="00620C8A">
      <w:pPr>
        <w:pStyle w:val="Textocomentario"/>
        <w:numPr>
          <w:ilvl w:val="0"/>
          <w:numId w:val="8"/>
        </w:numPr>
        <w:spacing w:line="360" w:lineRule="auto"/>
        <w:jc w:val="both"/>
        <w:rPr>
          <w:lang w:val="en-US"/>
        </w:rPr>
      </w:pPr>
      <w:r w:rsidRPr="00734753">
        <w:rPr>
          <w:lang w:val="en-US"/>
        </w:rPr>
        <w:t>Adams RN, Mosher CE, Blair CK, Snyder DC, Sloane R, Demark-Wahnefried W</w:t>
      </w:r>
      <w:r w:rsidR="006E6766" w:rsidRPr="00734753">
        <w:rPr>
          <w:lang w:val="en-US"/>
        </w:rPr>
        <w:t xml:space="preserve"> (2015) </w:t>
      </w:r>
      <w:r w:rsidRPr="00734753">
        <w:rPr>
          <w:lang w:val="en-US"/>
        </w:rPr>
        <w:t>Cancer survivors’ uptake and adherence in diet and exercise intervention trials: an integrative data analysis. Cancer</w:t>
      </w:r>
      <w:r w:rsidR="006E6766" w:rsidRPr="00734753">
        <w:rPr>
          <w:lang w:val="en-US"/>
        </w:rPr>
        <w:t xml:space="preserve"> </w:t>
      </w:r>
      <w:r w:rsidRPr="00734753">
        <w:rPr>
          <w:lang w:val="en-US"/>
        </w:rPr>
        <w:t>121(1):</w:t>
      </w:r>
      <w:r w:rsidR="006E6766" w:rsidRPr="00734753">
        <w:rPr>
          <w:lang w:val="en-US"/>
        </w:rPr>
        <w:t xml:space="preserve"> </w:t>
      </w:r>
      <w:r w:rsidRPr="00734753">
        <w:rPr>
          <w:lang w:val="en-US"/>
        </w:rPr>
        <w:t>77–83.</w:t>
      </w:r>
    </w:p>
    <w:p w14:paraId="510520CA" w14:textId="5F6D8C05" w:rsidR="002C15C0" w:rsidRPr="00734753" w:rsidRDefault="002C15C0" w:rsidP="00620C8A">
      <w:pPr>
        <w:pStyle w:val="Textocomentario"/>
        <w:numPr>
          <w:ilvl w:val="0"/>
          <w:numId w:val="8"/>
        </w:numPr>
        <w:spacing w:line="360" w:lineRule="auto"/>
        <w:jc w:val="both"/>
        <w:rPr>
          <w:lang w:val="en-US"/>
        </w:rPr>
      </w:pPr>
      <w:r w:rsidRPr="00734753">
        <w:rPr>
          <w:lang w:val="en-US"/>
        </w:rPr>
        <w:t>Rock CL, Doyle C, Demark-Wahnefried W, et al</w:t>
      </w:r>
      <w:r w:rsidR="006E6766" w:rsidRPr="00734753">
        <w:rPr>
          <w:lang w:val="en-US"/>
        </w:rPr>
        <w:t xml:space="preserve"> (2012)</w:t>
      </w:r>
      <w:r w:rsidRPr="00734753">
        <w:rPr>
          <w:lang w:val="en-US"/>
        </w:rPr>
        <w:t xml:space="preserve"> Nutrition and physical activity guidelines for cancer survivors. CA Cancer J Clin</w:t>
      </w:r>
      <w:r w:rsidR="006E6766" w:rsidRPr="00734753">
        <w:rPr>
          <w:lang w:val="en-US"/>
        </w:rPr>
        <w:t xml:space="preserve"> </w:t>
      </w:r>
      <w:r w:rsidRPr="00734753">
        <w:rPr>
          <w:lang w:val="en-US"/>
        </w:rPr>
        <w:t>62(4):</w:t>
      </w:r>
      <w:r w:rsidR="006E6766" w:rsidRPr="00734753">
        <w:rPr>
          <w:lang w:val="en-US"/>
        </w:rPr>
        <w:t xml:space="preserve"> </w:t>
      </w:r>
      <w:r w:rsidRPr="00734753">
        <w:rPr>
          <w:lang w:val="en-US"/>
        </w:rPr>
        <w:t xml:space="preserve">243–274. </w:t>
      </w:r>
    </w:p>
    <w:p w14:paraId="4915C3E9" w14:textId="66E40EBB" w:rsidR="008819DA" w:rsidRDefault="008819DA" w:rsidP="00620C8A">
      <w:pPr>
        <w:pStyle w:val="Textocomentario"/>
        <w:numPr>
          <w:ilvl w:val="0"/>
          <w:numId w:val="8"/>
        </w:numPr>
        <w:spacing w:line="360" w:lineRule="auto"/>
        <w:jc w:val="both"/>
        <w:rPr>
          <w:lang w:val="en-US"/>
        </w:rPr>
      </w:pPr>
      <w:r w:rsidRPr="008819DA">
        <w:rPr>
          <w:lang w:val="en-US"/>
        </w:rPr>
        <w:t>Sezgin E, Militello LK, Huang Y, Lin S</w:t>
      </w:r>
      <w:r w:rsidR="00AC697A">
        <w:rPr>
          <w:lang w:val="en-US"/>
        </w:rPr>
        <w:t xml:space="preserve"> (2020) </w:t>
      </w:r>
      <w:r w:rsidRPr="008819DA">
        <w:rPr>
          <w:lang w:val="en-US"/>
        </w:rPr>
        <w:t>A scoping review of patient-facing, behavioral health interventions with voice assistant technology targeting self-management and healthy lifestyle behaviors. Transl Behav Med</w:t>
      </w:r>
      <w:r w:rsidR="00AC697A">
        <w:rPr>
          <w:lang w:val="en-US"/>
        </w:rPr>
        <w:t xml:space="preserve"> </w:t>
      </w:r>
      <w:r w:rsidRPr="008819DA">
        <w:rPr>
          <w:lang w:val="en-US"/>
        </w:rPr>
        <w:t>10(3):</w:t>
      </w:r>
      <w:r w:rsidR="00AC697A">
        <w:rPr>
          <w:lang w:val="en-US"/>
        </w:rPr>
        <w:t xml:space="preserve"> </w:t>
      </w:r>
      <w:r w:rsidRPr="008819DA">
        <w:rPr>
          <w:lang w:val="en-US"/>
        </w:rPr>
        <w:t xml:space="preserve">606-628. </w:t>
      </w:r>
      <w:hyperlink r:id="rId37" w:history="1">
        <w:r w:rsidR="0096459D" w:rsidRPr="009056F6">
          <w:rPr>
            <w:rStyle w:val="Hipervnculo"/>
            <w:lang w:val="en-US"/>
          </w:rPr>
          <w:t>https://doi.org/10.1093/tbm/ibz141</w:t>
        </w:r>
      </w:hyperlink>
      <w:r w:rsidRPr="008819DA">
        <w:rPr>
          <w:lang w:val="en-US"/>
        </w:rPr>
        <w:t>.</w:t>
      </w:r>
      <w:r w:rsidR="0096459D">
        <w:rPr>
          <w:lang w:val="en-US"/>
        </w:rPr>
        <w:t xml:space="preserve"> </w:t>
      </w:r>
      <w:r w:rsidRPr="008819DA">
        <w:rPr>
          <w:lang w:val="en-US"/>
        </w:rPr>
        <w:t> </w:t>
      </w:r>
    </w:p>
    <w:p w14:paraId="546CDB8C" w14:textId="7D566ACD" w:rsidR="008819DA" w:rsidRPr="008819DA" w:rsidRDefault="008819DA" w:rsidP="00620C8A">
      <w:pPr>
        <w:pStyle w:val="Textocomentario"/>
        <w:numPr>
          <w:ilvl w:val="0"/>
          <w:numId w:val="8"/>
        </w:numPr>
        <w:spacing w:line="360" w:lineRule="auto"/>
        <w:jc w:val="both"/>
        <w:rPr>
          <w:lang w:val="en-US"/>
        </w:rPr>
      </w:pPr>
      <w:r w:rsidRPr="008819DA">
        <w:rPr>
          <w:lang w:val="en-US"/>
        </w:rPr>
        <w:t>Manger S</w:t>
      </w:r>
      <w:r>
        <w:rPr>
          <w:lang w:val="en-US"/>
        </w:rPr>
        <w:t xml:space="preserve"> (2019)</w:t>
      </w:r>
      <w:r w:rsidRPr="008819DA">
        <w:rPr>
          <w:lang w:val="en-US"/>
        </w:rPr>
        <w:t xml:space="preserve"> Lifestyle interventions for mental health. Aust J Gen Pract</w:t>
      </w:r>
      <w:r>
        <w:rPr>
          <w:lang w:val="en-US"/>
        </w:rPr>
        <w:t xml:space="preserve"> </w:t>
      </w:r>
      <w:r w:rsidRPr="008819DA">
        <w:rPr>
          <w:lang w:val="en-US"/>
        </w:rPr>
        <w:t>48(10):</w:t>
      </w:r>
      <w:r>
        <w:rPr>
          <w:lang w:val="en-US"/>
        </w:rPr>
        <w:t xml:space="preserve"> </w:t>
      </w:r>
      <w:r w:rsidRPr="008819DA">
        <w:rPr>
          <w:lang w:val="en-US"/>
        </w:rPr>
        <w:t xml:space="preserve">670-673. </w:t>
      </w:r>
      <w:hyperlink r:id="rId38" w:history="1">
        <w:r w:rsidR="0096459D" w:rsidRPr="009056F6">
          <w:rPr>
            <w:rStyle w:val="Hipervnculo"/>
            <w:lang w:val="en-US"/>
          </w:rPr>
          <w:t>https://doi.org/10.31128/AJGP-06-19-4964</w:t>
        </w:r>
      </w:hyperlink>
      <w:r w:rsidRPr="008819DA">
        <w:rPr>
          <w:lang w:val="en-US"/>
        </w:rPr>
        <w:t>.</w:t>
      </w:r>
      <w:r w:rsidR="0096459D">
        <w:rPr>
          <w:lang w:val="en-US"/>
        </w:rPr>
        <w:t xml:space="preserve"> </w:t>
      </w:r>
    </w:p>
    <w:p w14:paraId="1849F365" w14:textId="7B24305A" w:rsidR="00F034C0" w:rsidRPr="00734753" w:rsidRDefault="00F034C0" w:rsidP="00620C8A">
      <w:pPr>
        <w:pStyle w:val="Textocomentario"/>
        <w:numPr>
          <w:ilvl w:val="0"/>
          <w:numId w:val="8"/>
        </w:numPr>
        <w:spacing w:line="360" w:lineRule="auto"/>
        <w:jc w:val="both"/>
        <w:rPr>
          <w:lang w:val="en-US"/>
        </w:rPr>
      </w:pPr>
      <w:r w:rsidRPr="00734753">
        <w:rPr>
          <w:lang w:val="en-US"/>
        </w:rPr>
        <w:t>Spei ME, Samoli E, Bravi F, La Vecchia C, Bamia C, Benetou V</w:t>
      </w:r>
      <w:r w:rsidR="006E6766" w:rsidRPr="00734753">
        <w:rPr>
          <w:lang w:val="en-US"/>
        </w:rPr>
        <w:t xml:space="preserve"> (2019)</w:t>
      </w:r>
      <w:r w:rsidRPr="00734753">
        <w:rPr>
          <w:lang w:val="en-US"/>
        </w:rPr>
        <w:t xml:space="preserve"> Physical activity in breast cancer survivors: A systematic review and meta-analysis on overall and breast cancer survival. Breast</w:t>
      </w:r>
      <w:r w:rsidR="006E6766" w:rsidRPr="00734753">
        <w:rPr>
          <w:lang w:val="en-US"/>
        </w:rPr>
        <w:t xml:space="preserve"> </w:t>
      </w:r>
      <w:r w:rsidRPr="00734753">
        <w:rPr>
          <w:lang w:val="en-US"/>
        </w:rPr>
        <w:t>44:</w:t>
      </w:r>
      <w:r w:rsidR="006E6766" w:rsidRPr="00734753">
        <w:rPr>
          <w:lang w:val="en-US"/>
        </w:rPr>
        <w:t xml:space="preserve"> </w:t>
      </w:r>
      <w:r w:rsidRPr="00734753">
        <w:rPr>
          <w:lang w:val="en-US"/>
        </w:rPr>
        <w:t>144-152.</w:t>
      </w:r>
      <w:r w:rsidR="006E6766" w:rsidRPr="00734753">
        <w:rPr>
          <w:lang w:val="en-US"/>
        </w:rPr>
        <w:t xml:space="preserve"> </w:t>
      </w:r>
      <w:hyperlink r:id="rId39" w:history="1">
        <w:r w:rsidR="0096459D" w:rsidRPr="009056F6">
          <w:rPr>
            <w:rStyle w:val="Hipervnculo"/>
            <w:lang w:val="en-US"/>
          </w:rPr>
          <w:t>https://doi.org/10.1016/j.breast.2019.02.001</w:t>
        </w:r>
      </w:hyperlink>
      <w:r w:rsidRPr="00734753">
        <w:rPr>
          <w:lang w:val="en-US"/>
        </w:rPr>
        <w:t>.</w:t>
      </w:r>
      <w:r w:rsidR="0096459D">
        <w:rPr>
          <w:lang w:val="en-US"/>
        </w:rPr>
        <w:t xml:space="preserve"> </w:t>
      </w:r>
      <w:r w:rsidRPr="00734753">
        <w:rPr>
          <w:lang w:val="en-US"/>
        </w:rPr>
        <w:t> </w:t>
      </w:r>
    </w:p>
    <w:p w14:paraId="5884E9C2" w14:textId="11353F60" w:rsidR="00F034C0" w:rsidRPr="00734753" w:rsidRDefault="00F034C0" w:rsidP="00620C8A">
      <w:pPr>
        <w:pStyle w:val="Textocomentario"/>
        <w:numPr>
          <w:ilvl w:val="0"/>
          <w:numId w:val="8"/>
        </w:numPr>
        <w:spacing w:line="360" w:lineRule="auto"/>
        <w:jc w:val="both"/>
        <w:rPr>
          <w:lang w:val="en-US"/>
        </w:rPr>
      </w:pPr>
      <w:r w:rsidRPr="00734753">
        <w:rPr>
          <w:lang w:val="en-US"/>
        </w:rPr>
        <w:t>Riekert K, Ockene JK, Pbert L</w:t>
      </w:r>
      <w:r w:rsidR="006E6766" w:rsidRPr="00734753">
        <w:rPr>
          <w:lang w:val="en-US"/>
        </w:rPr>
        <w:t xml:space="preserve"> (2013)</w:t>
      </w:r>
      <w:r w:rsidRPr="00734753">
        <w:rPr>
          <w:lang w:val="en-US"/>
        </w:rPr>
        <w:t xml:space="preserve"> The Handbook of Health Behavior Change. 4th ed. New York, NY: Springer Publishing Company</w:t>
      </w:r>
      <w:r w:rsidR="00512C00" w:rsidRPr="00734753">
        <w:rPr>
          <w:lang w:val="en-US"/>
        </w:rPr>
        <w:t xml:space="preserve"> </w:t>
      </w:r>
      <w:r w:rsidRPr="00734753">
        <w:rPr>
          <w:lang w:val="en-US"/>
        </w:rPr>
        <w:t>507.</w:t>
      </w:r>
    </w:p>
    <w:p w14:paraId="07D17608" w14:textId="69A799F8" w:rsidR="00F034C0" w:rsidRPr="00734753" w:rsidRDefault="00F034C0" w:rsidP="00620C8A">
      <w:pPr>
        <w:pStyle w:val="Textocomentario"/>
        <w:numPr>
          <w:ilvl w:val="0"/>
          <w:numId w:val="8"/>
        </w:numPr>
        <w:spacing w:line="360" w:lineRule="auto"/>
        <w:jc w:val="both"/>
        <w:rPr>
          <w:lang w:val="en-US"/>
        </w:rPr>
      </w:pPr>
      <w:r w:rsidRPr="00734753">
        <w:rPr>
          <w:lang w:val="en-US"/>
        </w:rPr>
        <w:t>Ashford S, Edmunds J, French DP</w:t>
      </w:r>
      <w:r w:rsidR="00512C00" w:rsidRPr="00734753">
        <w:rPr>
          <w:lang w:val="en-US"/>
        </w:rPr>
        <w:t xml:space="preserve"> (2010) </w:t>
      </w:r>
      <w:r w:rsidRPr="00734753">
        <w:rPr>
          <w:lang w:val="en-US"/>
        </w:rPr>
        <w:t>What is the best way to change self-efficacy to promote lifestyle and recreational physical activity? A systematic review with meta-analysis. Br J Health Psychol</w:t>
      </w:r>
      <w:r w:rsidR="00512C00" w:rsidRPr="00734753">
        <w:rPr>
          <w:lang w:val="en-US"/>
        </w:rPr>
        <w:t xml:space="preserve"> </w:t>
      </w:r>
      <w:r w:rsidRPr="00734753">
        <w:rPr>
          <w:lang w:val="en-US"/>
        </w:rPr>
        <w:t>15(2):</w:t>
      </w:r>
      <w:r w:rsidR="00512C00" w:rsidRPr="00734753">
        <w:rPr>
          <w:lang w:val="en-US"/>
        </w:rPr>
        <w:t xml:space="preserve"> </w:t>
      </w:r>
      <w:r w:rsidRPr="00734753">
        <w:rPr>
          <w:lang w:val="en-US"/>
        </w:rPr>
        <w:t xml:space="preserve">265-88. </w:t>
      </w:r>
      <w:hyperlink r:id="rId40" w:history="1">
        <w:r w:rsidR="0096459D" w:rsidRPr="009056F6">
          <w:rPr>
            <w:rStyle w:val="Hipervnculo"/>
            <w:lang w:val="en-US"/>
          </w:rPr>
          <w:t>https://doi.org/10.1348/135910709X461752</w:t>
        </w:r>
      </w:hyperlink>
      <w:r w:rsidRPr="00734753">
        <w:rPr>
          <w:lang w:val="en-US"/>
        </w:rPr>
        <w:t>.</w:t>
      </w:r>
      <w:r w:rsidR="0096459D">
        <w:rPr>
          <w:lang w:val="en-US"/>
        </w:rPr>
        <w:t xml:space="preserve"> </w:t>
      </w:r>
    </w:p>
    <w:p w14:paraId="5540354F" w14:textId="474A7447" w:rsidR="00F034C0" w:rsidRPr="00734753" w:rsidRDefault="00F034C0" w:rsidP="00620C8A">
      <w:pPr>
        <w:pStyle w:val="Textocomentario"/>
        <w:numPr>
          <w:ilvl w:val="0"/>
          <w:numId w:val="8"/>
        </w:numPr>
        <w:spacing w:line="360" w:lineRule="auto"/>
        <w:jc w:val="both"/>
        <w:rPr>
          <w:lang w:val="en-US"/>
        </w:rPr>
      </w:pPr>
      <w:r w:rsidRPr="00734753">
        <w:rPr>
          <w:rFonts w:eastAsiaTheme="minorHAnsi"/>
          <w:lang w:val="en-US" w:eastAsia="en-US"/>
        </w:rPr>
        <w:t>Wu X, Guo X, Zhang Z</w:t>
      </w:r>
      <w:r w:rsidR="00512C00" w:rsidRPr="00734753">
        <w:rPr>
          <w:lang w:val="en-US"/>
        </w:rPr>
        <w:t xml:space="preserve"> (2019)</w:t>
      </w:r>
      <w:r w:rsidRPr="00734753">
        <w:rPr>
          <w:rFonts w:eastAsiaTheme="minorHAnsi"/>
          <w:lang w:val="en-US" w:eastAsia="en-US"/>
        </w:rPr>
        <w:t xml:space="preserve"> The Efficacy of Mobile Phone Apps for Lifestyle Modification in Diabetes: Systematic Review and Meta-Analysis. JMIR Mhealth Uhealth</w:t>
      </w:r>
      <w:r w:rsidR="00512C00" w:rsidRPr="00734753">
        <w:rPr>
          <w:lang w:val="en-US"/>
        </w:rPr>
        <w:t xml:space="preserve"> </w:t>
      </w:r>
      <w:r w:rsidRPr="00734753">
        <w:rPr>
          <w:rFonts w:eastAsiaTheme="minorHAnsi"/>
          <w:lang w:val="en-US" w:eastAsia="en-US"/>
        </w:rPr>
        <w:t>15</w:t>
      </w:r>
      <w:r w:rsidR="00512C00" w:rsidRPr="00734753">
        <w:rPr>
          <w:lang w:val="en-US"/>
        </w:rPr>
        <w:t>(</w:t>
      </w:r>
      <w:r w:rsidRPr="00734753">
        <w:rPr>
          <w:rFonts w:eastAsiaTheme="minorHAnsi"/>
          <w:lang w:val="en-US" w:eastAsia="en-US"/>
        </w:rPr>
        <w:t>7(1)</w:t>
      </w:r>
      <w:r w:rsidR="00512C00" w:rsidRPr="00734753">
        <w:rPr>
          <w:lang w:val="en-US"/>
        </w:rPr>
        <w:t>)</w:t>
      </w:r>
      <w:r w:rsidRPr="00734753">
        <w:rPr>
          <w:rFonts w:eastAsiaTheme="minorHAnsi"/>
          <w:lang w:val="en-US" w:eastAsia="en-US"/>
        </w:rPr>
        <w:t>:</w:t>
      </w:r>
      <w:r w:rsidR="00512C00" w:rsidRPr="00734753">
        <w:rPr>
          <w:lang w:val="en-US"/>
        </w:rPr>
        <w:t xml:space="preserve"> </w:t>
      </w:r>
      <w:r w:rsidRPr="00734753">
        <w:rPr>
          <w:rFonts w:eastAsiaTheme="minorHAnsi"/>
          <w:lang w:val="en-US" w:eastAsia="en-US"/>
        </w:rPr>
        <w:t xml:space="preserve">e12297. </w:t>
      </w:r>
      <w:hyperlink r:id="rId41" w:history="1">
        <w:r w:rsidR="0096459D" w:rsidRPr="009056F6">
          <w:rPr>
            <w:rStyle w:val="Hipervnculo"/>
            <w:lang w:val="en-US"/>
          </w:rPr>
          <w:t>https://doi.org/</w:t>
        </w:r>
        <w:r w:rsidR="0096459D" w:rsidRPr="009056F6">
          <w:rPr>
            <w:rStyle w:val="Hipervnculo"/>
            <w:rFonts w:eastAsiaTheme="minorHAnsi"/>
            <w:lang w:val="en-US" w:eastAsia="en-US"/>
          </w:rPr>
          <w:t>10.2196/12297</w:t>
        </w:r>
      </w:hyperlink>
      <w:r w:rsidRPr="00734753">
        <w:rPr>
          <w:rFonts w:eastAsiaTheme="minorHAnsi"/>
          <w:lang w:val="en-US" w:eastAsia="en-US"/>
        </w:rPr>
        <w:t>.</w:t>
      </w:r>
      <w:r w:rsidR="0096459D">
        <w:rPr>
          <w:rFonts w:eastAsiaTheme="minorHAnsi"/>
          <w:lang w:val="en-US" w:eastAsia="en-US"/>
        </w:rPr>
        <w:t xml:space="preserve"> </w:t>
      </w:r>
    </w:p>
    <w:p w14:paraId="67811A29" w14:textId="039CCC32" w:rsidR="00350EE4" w:rsidRDefault="00F034C0" w:rsidP="00620C8A">
      <w:pPr>
        <w:pStyle w:val="Textocomentario"/>
        <w:numPr>
          <w:ilvl w:val="0"/>
          <w:numId w:val="8"/>
        </w:numPr>
        <w:spacing w:line="360" w:lineRule="auto"/>
        <w:jc w:val="both"/>
        <w:rPr>
          <w:lang w:val="en-US"/>
        </w:rPr>
      </w:pPr>
      <w:r w:rsidRPr="00734753">
        <w:rPr>
          <w:lang w:val="en-US"/>
        </w:rPr>
        <w:t>Seiler</w:t>
      </w:r>
      <w:r w:rsidR="00512C00" w:rsidRPr="00734753">
        <w:rPr>
          <w:lang w:val="en-US"/>
        </w:rPr>
        <w:t xml:space="preserve"> </w:t>
      </w:r>
      <w:r w:rsidRPr="00734753">
        <w:rPr>
          <w:lang w:val="en-US"/>
        </w:rPr>
        <w:t>A, Klaas V, Tröster G, Fagundes CP (2017) eHealth and mHealth interventions in the treatment of fatigued cancer survivors: A systematic review and meta‐analysis. Psycho‐oncology 26(9)</w:t>
      </w:r>
      <w:r w:rsidR="00512C00" w:rsidRPr="00734753">
        <w:rPr>
          <w:lang w:val="en-US"/>
        </w:rPr>
        <w:t>:</w:t>
      </w:r>
      <w:r w:rsidRPr="00734753">
        <w:rPr>
          <w:lang w:val="en-US"/>
        </w:rPr>
        <w:t xml:space="preserve"> 1239-1253.</w:t>
      </w:r>
    </w:p>
    <w:p w14:paraId="2B52B12B" w14:textId="78BB431C" w:rsidR="00F3299E" w:rsidRDefault="00F3299E" w:rsidP="00F3299E">
      <w:pPr>
        <w:spacing w:after="720"/>
        <w:contextualSpacing/>
        <w:rPr>
          <w:b/>
          <w:sz w:val="20"/>
          <w:szCs w:val="20"/>
        </w:rPr>
      </w:pPr>
    </w:p>
    <w:p w14:paraId="430A6F00" w14:textId="02512726" w:rsidR="009C67F2" w:rsidRDefault="009C67F2" w:rsidP="00F3299E">
      <w:pPr>
        <w:spacing w:after="720"/>
        <w:contextualSpacing/>
        <w:rPr>
          <w:b/>
          <w:sz w:val="20"/>
          <w:szCs w:val="20"/>
        </w:rPr>
      </w:pPr>
    </w:p>
    <w:p w14:paraId="7E578F9A" w14:textId="002D0D00" w:rsidR="009C67F2" w:rsidRDefault="009C67F2" w:rsidP="00F3299E">
      <w:pPr>
        <w:spacing w:after="720"/>
        <w:contextualSpacing/>
        <w:rPr>
          <w:b/>
          <w:sz w:val="20"/>
          <w:szCs w:val="20"/>
        </w:rPr>
      </w:pPr>
    </w:p>
    <w:p w14:paraId="5B585B64" w14:textId="67B6F37A" w:rsidR="009C67F2" w:rsidRDefault="009C67F2" w:rsidP="00F3299E">
      <w:pPr>
        <w:spacing w:after="720"/>
        <w:contextualSpacing/>
        <w:rPr>
          <w:b/>
          <w:sz w:val="20"/>
          <w:szCs w:val="20"/>
        </w:rPr>
      </w:pPr>
    </w:p>
    <w:p w14:paraId="70A789FA" w14:textId="666522EB" w:rsidR="009C67F2" w:rsidRDefault="009C67F2" w:rsidP="00F3299E">
      <w:pPr>
        <w:spacing w:after="720"/>
        <w:contextualSpacing/>
        <w:rPr>
          <w:b/>
          <w:sz w:val="20"/>
          <w:szCs w:val="20"/>
        </w:rPr>
      </w:pPr>
    </w:p>
    <w:p w14:paraId="50F98F2D" w14:textId="10F68A37" w:rsidR="009C67F2" w:rsidRDefault="009C67F2" w:rsidP="00F3299E">
      <w:pPr>
        <w:spacing w:after="720"/>
        <w:contextualSpacing/>
        <w:rPr>
          <w:b/>
          <w:sz w:val="20"/>
          <w:szCs w:val="20"/>
        </w:rPr>
      </w:pPr>
    </w:p>
    <w:p w14:paraId="5D2123CA" w14:textId="5B66E4FB" w:rsidR="009C67F2" w:rsidRDefault="009C67F2" w:rsidP="00F3299E">
      <w:pPr>
        <w:spacing w:after="720"/>
        <w:contextualSpacing/>
        <w:rPr>
          <w:b/>
          <w:sz w:val="20"/>
          <w:szCs w:val="20"/>
        </w:rPr>
      </w:pPr>
    </w:p>
    <w:p w14:paraId="156B60E8" w14:textId="53715116" w:rsidR="009C67F2" w:rsidRDefault="009C67F2" w:rsidP="00F3299E">
      <w:pPr>
        <w:spacing w:after="720"/>
        <w:contextualSpacing/>
        <w:rPr>
          <w:b/>
          <w:sz w:val="20"/>
          <w:szCs w:val="20"/>
        </w:rPr>
      </w:pPr>
    </w:p>
    <w:p w14:paraId="3D40AAA9" w14:textId="74DFDDEC" w:rsidR="009C67F2" w:rsidRDefault="009C67F2" w:rsidP="00F3299E">
      <w:pPr>
        <w:spacing w:after="720"/>
        <w:contextualSpacing/>
        <w:rPr>
          <w:b/>
          <w:sz w:val="20"/>
          <w:szCs w:val="20"/>
        </w:rPr>
      </w:pPr>
    </w:p>
    <w:p w14:paraId="4B51A058" w14:textId="15812251" w:rsidR="009C67F2" w:rsidRDefault="009C67F2" w:rsidP="00F3299E">
      <w:pPr>
        <w:spacing w:after="720"/>
        <w:contextualSpacing/>
        <w:rPr>
          <w:b/>
          <w:sz w:val="20"/>
          <w:szCs w:val="20"/>
        </w:rPr>
      </w:pPr>
    </w:p>
    <w:p w14:paraId="160E48CE" w14:textId="3D0BD656" w:rsidR="009C67F2" w:rsidRDefault="009C67F2" w:rsidP="00F3299E">
      <w:pPr>
        <w:spacing w:after="720"/>
        <w:contextualSpacing/>
        <w:rPr>
          <w:b/>
          <w:sz w:val="20"/>
          <w:szCs w:val="20"/>
        </w:rPr>
      </w:pPr>
    </w:p>
    <w:p w14:paraId="0A2A705F" w14:textId="192598CC" w:rsidR="009C67F2" w:rsidRDefault="009C67F2" w:rsidP="00F3299E">
      <w:pPr>
        <w:spacing w:after="720"/>
        <w:contextualSpacing/>
        <w:rPr>
          <w:b/>
          <w:sz w:val="20"/>
          <w:szCs w:val="20"/>
        </w:rPr>
      </w:pPr>
    </w:p>
    <w:p w14:paraId="52638AFF" w14:textId="4FD83E04" w:rsidR="009C67F2" w:rsidRDefault="009C67F2" w:rsidP="00F3299E">
      <w:pPr>
        <w:spacing w:after="720"/>
        <w:contextualSpacing/>
        <w:rPr>
          <w:b/>
          <w:sz w:val="20"/>
          <w:szCs w:val="20"/>
        </w:rPr>
      </w:pPr>
    </w:p>
    <w:p w14:paraId="35CFF014" w14:textId="0539F3D4" w:rsidR="009C67F2" w:rsidRDefault="009C67F2" w:rsidP="00F3299E">
      <w:pPr>
        <w:spacing w:after="720"/>
        <w:contextualSpacing/>
        <w:rPr>
          <w:b/>
          <w:sz w:val="20"/>
          <w:szCs w:val="20"/>
        </w:rPr>
      </w:pPr>
    </w:p>
    <w:p w14:paraId="1B4BC736" w14:textId="45262920" w:rsidR="009C67F2" w:rsidRDefault="009C67F2" w:rsidP="00F3299E">
      <w:pPr>
        <w:spacing w:after="720"/>
        <w:contextualSpacing/>
        <w:rPr>
          <w:b/>
          <w:sz w:val="20"/>
          <w:szCs w:val="20"/>
        </w:rPr>
      </w:pPr>
    </w:p>
    <w:p w14:paraId="6404878A" w14:textId="1CD0ADF3" w:rsidR="009C67F2" w:rsidRDefault="009C67F2" w:rsidP="00F3299E">
      <w:pPr>
        <w:spacing w:after="720"/>
        <w:contextualSpacing/>
        <w:rPr>
          <w:b/>
          <w:sz w:val="20"/>
          <w:szCs w:val="20"/>
        </w:rPr>
      </w:pPr>
    </w:p>
    <w:p w14:paraId="0CADFD93" w14:textId="09E5B005" w:rsidR="009C67F2" w:rsidRDefault="009C67F2" w:rsidP="00F3299E">
      <w:pPr>
        <w:spacing w:after="720"/>
        <w:contextualSpacing/>
        <w:rPr>
          <w:b/>
          <w:sz w:val="20"/>
          <w:szCs w:val="20"/>
        </w:rPr>
      </w:pPr>
    </w:p>
    <w:p w14:paraId="4B9E6B75" w14:textId="766E0D07" w:rsidR="009C67F2" w:rsidRDefault="009C67F2" w:rsidP="00F3299E">
      <w:pPr>
        <w:spacing w:after="720"/>
        <w:contextualSpacing/>
        <w:rPr>
          <w:b/>
          <w:sz w:val="20"/>
          <w:szCs w:val="20"/>
        </w:rPr>
      </w:pPr>
    </w:p>
    <w:p w14:paraId="76F6BED9" w14:textId="73048E07" w:rsidR="00421411" w:rsidRDefault="00421411" w:rsidP="00F3299E">
      <w:pPr>
        <w:spacing w:after="720"/>
        <w:contextualSpacing/>
        <w:rPr>
          <w:b/>
          <w:sz w:val="20"/>
          <w:szCs w:val="20"/>
        </w:rPr>
      </w:pPr>
    </w:p>
    <w:p w14:paraId="10C9A4D9" w14:textId="22C5C784" w:rsidR="00421411" w:rsidRDefault="00421411" w:rsidP="00F3299E">
      <w:pPr>
        <w:spacing w:after="720"/>
        <w:contextualSpacing/>
        <w:rPr>
          <w:b/>
          <w:sz w:val="20"/>
          <w:szCs w:val="20"/>
        </w:rPr>
      </w:pPr>
    </w:p>
    <w:p w14:paraId="1883CCA7" w14:textId="134ED0E7" w:rsidR="00421411" w:rsidRDefault="00421411" w:rsidP="00F3299E">
      <w:pPr>
        <w:spacing w:after="720"/>
        <w:contextualSpacing/>
        <w:rPr>
          <w:b/>
          <w:sz w:val="20"/>
          <w:szCs w:val="20"/>
        </w:rPr>
      </w:pPr>
    </w:p>
    <w:p w14:paraId="51B0E42A" w14:textId="0A2E0C95" w:rsidR="00421411" w:rsidRDefault="00421411" w:rsidP="00F3299E">
      <w:pPr>
        <w:spacing w:after="720"/>
        <w:contextualSpacing/>
        <w:rPr>
          <w:b/>
          <w:sz w:val="20"/>
          <w:szCs w:val="20"/>
        </w:rPr>
      </w:pPr>
    </w:p>
    <w:p w14:paraId="23A56422" w14:textId="77777777" w:rsidR="00421411" w:rsidRDefault="00421411" w:rsidP="00F3299E">
      <w:pPr>
        <w:spacing w:after="720"/>
        <w:contextualSpacing/>
        <w:rPr>
          <w:b/>
          <w:sz w:val="20"/>
          <w:szCs w:val="20"/>
        </w:rPr>
      </w:pPr>
    </w:p>
    <w:p w14:paraId="246EF7D8" w14:textId="5026EA2A" w:rsidR="009C67F2" w:rsidRDefault="009C67F2" w:rsidP="00F3299E">
      <w:pPr>
        <w:spacing w:after="720"/>
        <w:contextualSpacing/>
        <w:rPr>
          <w:b/>
          <w:sz w:val="20"/>
          <w:szCs w:val="20"/>
        </w:rPr>
      </w:pPr>
    </w:p>
    <w:p w14:paraId="08A168C6" w14:textId="2C21E2C7" w:rsidR="003F329A" w:rsidRPr="00322204" w:rsidRDefault="000519FF" w:rsidP="009C67F2">
      <w:pPr>
        <w:spacing w:after="720"/>
        <w:contextualSpacing/>
        <w:rPr>
          <w:b/>
          <w:sz w:val="20"/>
          <w:szCs w:val="20"/>
        </w:rPr>
      </w:pPr>
      <w:r w:rsidRPr="00322204">
        <w:rPr>
          <w:b/>
          <w:bCs/>
          <w:sz w:val="20"/>
          <w:szCs w:val="20"/>
          <w:lang w:val="en-US"/>
        </w:rPr>
        <w:t xml:space="preserve">Appendix </w:t>
      </w:r>
      <w:r w:rsidR="009C67F2" w:rsidRPr="00322204">
        <w:rPr>
          <w:b/>
          <w:sz w:val="20"/>
          <w:szCs w:val="20"/>
        </w:rPr>
        <w:t xml:space="preserve">1. </w:t>
      </w:r>
      <w:r w:rsidR="009C67F2" w:rsidRPr="00322204">
        <w:rPr>
          <w:bCs/>
          <w:sz w:val="20"/>
          <w:szCs w:val="20"/>
        </w:rPr>
        <w:t>Search strategy.</w:t>
      </w:r>
    </w:p>
    <w:p w14:paraId="4EAA1518" w14:textId="77777777" w:rsidR="003F329A" w:rsidRPr="00322204" w:rsidRDefault="003F329A" w:rsidP="009C67F2">
      <w:pPr>
        <w:spacing w:after="720"/>
        <w:contextualSpacing/>
        <w:rPr>
          <w:b/>
          <w:sz w:val="20"/>
          <w:szCs w:val="20"/>
          <w:lang w:val="en-US"/>
        </w:rPr>
      </w:pPr>
    </w:p>
    <w:p w14:paraId="04401B7D" w14:textId="43ABB283" w:rsidR="00FB4DE9" w:rsidRPr="00322204" w:rsidRDefault="00935FEC" w:rsidP="009C67F2">
      <w:pPr>
        <w:spacing w:after="720"/>
        <w:contextualSpacing/>
        <w:rPr>
          <w:bCs/>
          <w:sz w:val="20"/>
          <w:szCs w:val="20"/>
          <w:u w:val="single"/>
          <w:lang w:val="en-US"/>
        </w:rPr>
      </w:pPr>
      <w:r w:rsidRPr="00322204">
        <w:rPr>
          <w:b/>
          <w:sz w:val="20"/>
          <w:szCs w:val="20"/>
          <w:u w:val="single"/>
          <w:lang w:val="en-US"/>
        </w:rPr>
        <w:t>Pubmed</w:t>
      </w:r>
      <w:r w:rsidR="00C92CDE" w:rsidRPr="00322204">
        <w:rPr>
          <w:b/>
          <w:sz w:val="20"/>
          <w:szCs w:val="20"/>
          <w:u w:val="single"/>
          <w:lang w:val="en-US"/>
        </w:rPr>
        <w:t>:</w:t>
      </w:r>
    </w:p>
    <w:p w14:paraId="2745A27F" w14:textId="3577B648" w:rsidR="00FB4DE9" w:rsidRPr="00322204" w:rsidRDefault="00FB4DE9" w:rsidP="009C67F2">
      <w:pPr>
        <w:spacing w:after="720"/>
        <w:contextualSpacing/>
        <w:rPr>
          <w:bCs/>
          <w:sz w:val="20"/>
          <w:szCs w:val="20"/>
          <w:lang w:val="en-US"/>
        </w:rPr>
      </w:pPr>
    </w:p>
    <w:p w14:paraId="4C98C152" w14:textId="1ED14BF0" w:rsidR="00FB4DE9" w:rsidRPr="00322204" w:rsidRDefault="00FB4DE9" w:rsidP="00B34F6F">
      <w:pPr>
        <w:spacing w:after="720" w:line="360" w:lineRule="auto"/>
        <w:contextualSpacing/>
        <w:jc w:val="both"/>
        <w:rPr>
          <w:sz w:val="20"/>
          <w:szCs w:val="20"/>
          <w:lang w:val="en-US"/>
        </w:rPr>
      </w:pPr>
      <w:r w:rsidRPr="00322204">
        <w:rPr>
          <w:rFonts w:cstheme="minorHAnsi"/>
          <w:lang w:val="en-US"/>
        </w:rPr>
        <w:t>(</w:t>
      </w:r>
      <w:r w:rsidRPr="00322204">
        <w:rPr>
          <w:sz w:val="20"/>
          <w:szCs w:val="20"/>
          <w:lang w:val="en-US"/>
        </w:rPr>
        <w:t>neoplas*[Title/Abstract]) OR (metastat*[Title/Abstract])) OR (cancer*[Title/Abstract])) OR (carcino[Title/Abstract])) OR (carcinoma*[Title/Abstract])) OR (onco*[Title/Abstract])) OR (tumor*[Title/Abstract])) OR (tumour*[Title/Abstract])) OR (malignan*[Title/Abstract])) AND (Lung[Title/Abstract])) OR (Lungs[Title/Abstract])) AND (self care[Title/Abstract])) OR (self-care[Title/Abstract])) OR (self manage[Title/Abstract])) OR (self-manage[Title/Abstract])) OR (self efficacy[Title/Abstract])) OR (self-efficacy[Title/Abstract])) OR (home base[Title/Abstract])) OR (home-base[Title/Abstract])) OR (health education[Title/Abstract])) OR (patient education[Title/Abstract])) OR (patient participation[Title/Abstract])) OR (health communication[Title/Abstract])) OR (health promotion[Title/Abstract])) OR (self concept[Title/Abstract])) OR (self-control[Title/Abstract])) OR (self concept[MeSH Terms])) OR (self-regulation[Title/Abstract])) OR (patient autonomy[Title/Abstract])) OR (patient compliance[MeSH Terms])) OR (health behavior[MeSH Terms])) OR (health attitude[Title/Abstract])) OR (illness attitude[Title/Abstract])) OR (patient attitude[Title/Abstract])) OR (choice behavior[MeSH Terms])) OR (illness behavior[MeSH Terms])) OR (Self-management[Title/Abstract])) OR (adaptation, psychological[MeSH Terms])) OR (adjustment disorders[MeSH Terms])) OR (disease management[MeSH Terms])) OR (Adjustment[Title/Abstract])</w:t>
      </w:r>
    </w:p>
    <w:p w14:paraId="659A2A72" w14:textId="665B342C" w:rsidR="00FB4DE9" w:rsidRPr="00322204" w:rsidRDefault="00FB4DE9" w:rsidP="00B34F6F">
      <w:pPr>
        <w:spacing w:after="720" w:line="360" w:lineRule="auto"/>
        <w:contextualSpacing/>
        <w:jc w:val="both"/>
        <w:rPr>
          <w:sz w:val="20"/>
          <w:szCs w:val="20"/>
          <w:lang w:val="en-US"/>
        </w:rPr>
      </w:pPr>
    </w:p>
    <w:p w14:paraId="53ED773E" w14:textId="1840A93B" w:rsidR="00FB4DE9" w:rsidRPr="00322204" w:rsidRDefault="00FB4DE9" w:rsidP="00B34F6F">
      <w:pPr>
        <w:spacing w:after="720" w:line="360" w:lineRule="auto"/>
        <w:contextualSpacing/>
        <w:jc w:val="both"/>
        <w:rPr>
          <w:b/>
          <w:sz w:val="20"/>
          <w:szCs w:val="20"/>
          <w:u w:val="single"/>
          <w:lang w:val="en-US"/>
        </w:rPr>
      </w:pPr>
      <w:r w:rsidRPr="00322204">
        <w:rPr>
          <w:b/>
          <w:sz w:val="20"/>
          <w:szCs w:val="20"/>
          <w:u w:val="single"/>
          <w:lang w:val="en-US"/>
        </w:rPr>
        <w:t>Web of Science:</w:t>
      </w:r>
    </w:p>
    <w:p w14:paraId="03A8E8A5" w14:textId="77777777" w:rsidR="00935FEC" w:rsidRPr="00322204" w:rsidRDefault="00935FEC" w:rsidP="00B34F6F">
      <w:pPr>
        <w:spacing w:after="720" w:line="360" w:lineRule="auto"/>
        <w:contextualSpacing/>
        <w:jc w:val="both"/>
        <w:rPr>
          <w:b/>
          <w:sz w:val="20"/>
          <w:szCs w:val="20"/>
          <w:u w:val="single"/>
          <w:lang w:val="en-US"/>
        </w:rPr>
      </w:pPr>
    </w:p>
    <w:p w14:paraId="428FD0A5" w14:textId="3DA9042D" w:rsidR="00FB4DE9" w:rsidRPr="00322204" w:rsidRDefault="00935FEC" w:rsidP="00B34F6F">
      <w:pPr>
        <w:spacing w:line="360" w:lineRule="auto"/>
        <w:jc w:val="both"/>
        <w:rPr>
          <w:sz w:val="20"/>
          <w:szCs w:val="20"/>
          <w:lang w:val="en-US"/>
        </w:rPr>
      </w:pPr>
      <w:r w:rsidRPr="00322204">
        <w:rPr>
          <w:sz w:val="20"/>
          <w:szCs w:val="20"/>
          <w:lang w:val="en-US"/>
        </w:rPr>
        <w:t>(</w:t>
      </w:r>
      <w:r w:rsidR="00FB4DE9" w:rsidRPr="00322204">
        <w:rPr>
          <w:sz w:val="20"/>
          <w:szCs w:val="20"/>
          <w:lang w:val="en-US"/>
        </w:rPr>
        <w:t xml:space="preserve">neoplas* OR metastat* OR cancer* OR carcino* OR carcinoma* OR onco* OR tumor* OR tumour* OR malignan*) AND (“Lung” OR “Lungs”) AND ("self care" OR "self-care" OR "self manage" OR "self-manage" OR "self efficacy" OR "self-efficacy" OR "home base" OR "home-base" OR "health education" OR "patient education" OR "patient participation" OR "health communication" OR "health promotion" OR "self concept" OR “Self-control” OR “Self-regulation” OR Patient autonomy* </w:t>
      </w:r>
      <w:r w:rsidR="00B34F6F" w:rsidRPr="00322204">
        <w:rPr>
          <w:sz w:val="20"/>
          <w:szCs w:val="20"/>
          <w:lang w:val="en-US"/>
        </w:rPr>
        <w:t>OR “health behavior” OR</w:t>
      </w:r>
      <w:r w:rsidR="00FB4DE9" w:rsidRPr="00322204">
        <w:rPr>
          <w:sz w:val="20"/>
          <w:szCs w:val="20"/>
          <w:lang w:val="en-US"/>
        </w:rPr>
        <w:t xml:space="preserve"> “Health attitude” OR “Illness attitude” OR Patient attitude* OR “Self management” OR Adjustment*) AND (RCT OR Randomized Controlled Trial)</w:t>
      </w:r>
    </w:p>
    <w:p w14:paraId="377048DC" w14:textId="69A7FBA2" w:rsidR="00FB4DE9" w:rsidRPr="00322204" w:rsidRDefault="00FB4DE9" w:rsidP="00B34F6F">
      <w:pPr>
        <w:spacing w:after="720" w:line="360" w:lineRule="auto"/>
        <w:contextualSpacing/>
        <w:jc w:val="both"/>
        <w:rPr>
          <w:sz w:val="20"/>
          <w:szCs w:val="20"/>
          <w:lang w:val="en-US"/>
        </w:rPr>
      </w:pPr>
    </w:p>
    <w:p w14:paraId="6C6D5C47" w14:textId="6CEE6B53" w:rsidR="00FB4DE9" w:rsidRPr="00322204" w:rsidRDefault="00FB4DE9" w:rsidP="00B34F6F">
      <w:pPr>
        <w:spacing w:after="720" w:line="360" w:lineRule="auto"/>
        <w:contextualSpacing/>
        <w:jc w:val="both"/>
        <w:rPr>
          <w:b/>
          <w:sz w:val="20"/>
          <w:szCs w:val="20"/>
          <w:u w:val="single"/>
          <w:lang w:val="en-US"/>
        </w:rPr>
      </w:pPr>
      <w:r w:rsidRPr="00322204">
        <w:rPr>
          <w:b/>
          <w:sz w:val="20"/>
          <w:szCs w:val="20"/>
          <w:u w:val="single"/>
          <w:lang w:val="en-US"/>
        </w:rPr>
        <w:t>Science Direct:</w:t>
      </w:r>
    </w:p>
    <w:p w14:paraId="11983BF4" w14:textId="77777777" w:rsidR="00935FEC" w:rsidRPr="00322204" w:rsidRDefault="00935FEC" w:rsidP="00B34F6F">
      <w:pPr>
        <w:spacing w:after="720" w:line="360" w:lineRule="auto"/>
        <w:contextualSpacing/>
        <w:jc w:val="both"/>
        <w:rPr>
          <w:b/>
          <w:sz w:val="20"/>
          <w:szCs w:val="20"/>
          <w:u w:val="single"/>
          <w:lang w:val="en-US"/>
        </w:rPr>
      </w:pPr>
    </w:p>
    <w:p w14:paraId="607A234B" w14:textId="047CBAEB" w:rsidR="00FB4DE9" w:rsidRPr="00322204" w:rsidRDefault="00FB4DE9" w:rsidP="00B34F6F">
      <w:pPr>
        <w:spacing w:line="360" w:lineRule="auto"/>
        <w:jc w:val="both"/>
        <w:rPr>
          <w:sz w:val="20"/>
          <w:szCs w:val="20"/>
          <w:lang w:val="en-US"/>
        </w:rPr>
      </w:pPr>
      <w:r w:rsidRPr="00322204">
        <w:rPr>
          <w:sz w:val="20"/>
          <w:szCs w:val="20"/>
          <w:lang w:val="en-US"/>
        </w:rPr>
        <w:t xml:space="preserve">(*neoplas OR *metastat OR *cancer OR *carcino OR *carcinoma OR *onco OR *tumor OR *tumour OR *malignan) AND (“Lung” OR “Lungs”) AND ("self care" OR "self-care" OR "self manage" OR "self-manage" OR "self efficacy" OR "self-efficacy" OR "home base" OR "home-base" OR "health education" OR "patient education" OR "patient participation" OR "health communication" OR "health promotion" OR "self concept" OR “Self-control” OR “Self-regulation” OR *Patient autonomy </w:t>
      </w:r>
      <w:r w:rsidR="00CB03BD" w:rsidRPr="00322204">
        <w:rPr>
          <w:sz w:val="20"/>
          <w:szCs w:val="20"/>
          <w:lang w:val="en-US"/>
        </w:rPr>
        <w:t xml:space="preserve">OR “health behavior” </w:t>
      </w:r>
      <w:r w:rsidRPr="00322204">
        <w:rPr>
          <w:sz w:val="20"/>
          <w:szCs w:val="20"/>
          <w:lang w:val="en-US"/>
        </w:rPr>
        <w:t>OR “Health attitude” OR “Illness attitude” OR *Patient attitude OR “Self management” OR *Adjustment) AND (RCT OR Randomized Controlled Trial)</w:t>
      </w:r>
    </w:p>
    <w:p w14:paraId="01D424AE" w14:textId="759EFBA4" w:rsidR="00FB4DE9" w:rsidRPr="00322204" w:rsidRDefault="00FB4DE9" w:rsidP="00FB4DE9">
      <w:pPr>
        <w:spacing w:after="720"/>
        <w:contextualSpacing/>
        <w:rPr>
          <w:sz w:val="20"/>
          <w:szCs w:val="20"/>
          <w:lang w:val="en-US"/>
        </w:rPr>
      </w:pPr>
    </w:p>
    <w:sectPr w:rsidR="00FB4DE9" w:rsidRPr="00322204" w:rsidSect="00052779">
      <w:endnotePr>
        <w:numFmt w:val="decimal"/>
      </w:endnotePr>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378E4" w14:textId="77777777" w:rsidR="00BE5374" w:rsidRDefault="00BE5374" w:rsidP="007C31D2">
      <w:r>
        <w:separator/>
      </w:r>
    </w:p>
  </w:endnote>
  <w:endnote w:type="continuationSeparator" w:id="0">
    <w:p w14:paraId="64478485" w14:textId="77777777" w:rsidR="00BE5374" w:rsidRDefault="00BE5374" w:rsidP="007C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TIX">
    <w:altName w:val="Cambria"/>
    <w:panose1 w:val="00000000000000000000"/>
    <w:charset w:val="4D"/>
    <w:family w:val="auto"/>
    <w:notTrueType/>
    <w:pitch w:val="variable"/>
    <w:sig w:usb0="00000003" w:usb1="0000004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701865649"/>
      <w:docPartObj>
        <w:docPartGallery w:val="Page Numbers (Bottom of Page)"/>
        <w:docPartUnique/>
      </w:docPartObj>
    </w:sdtPr>
    <w:sdtContent>
      <w:p w14:paraId="180BCD6A" w14:textId="77777777" w:rsidR="000B3684" w:rsidRDefault="000B3684" w:rsidP="009056F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w:t>
        </w:r>
        <w:r>
          <w:rPr>
            <w:rStyle w:val="Nmerodepgina"/>
          </w:rPr>
          <w:fldChar w:fldCharType="end"/>
        </w:r>
      </w:p>
    </w:sdtContent>
  </w:sdt>
  <w:p w14:paraId="17D42970" w14:textId="77777777" w:rsidR="000B3684" w:rsidRDefault="000B3684" w:rsidP="00466D6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545875085"/>
      <w:docPartObj>
        <w:docPartGallery w:val="Page Numbers (Bottom of Page)"/>
        <w:docPartUnique/>
      </w:docPartObj>
    </w:sdtPr>
    <w:sdtContent>
      <w:p w14:paraId="43806023" w14:textId="77777777" w:rsidR="000B3684" w:rsidRDefault="000B3684" w:rsidP="009056F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EF4FE1A" w14:textId="77777777" w:rsidR="000B3684" w:rsidRDefault="000B3684" w:rsidP="00466D64">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2112776911"/>
      <w:docPartObj>
        <w:docPartGallery w:val="Page Numbers (Bottom of Page)"/>
        <w:docPartUnique/>
      </w:docPartObj>
    </w:sdtPr>
    <w:sdtContent>
      <w:p w14:paraId="540A23F9" w14:textId="77777777" w:rsidR="00395492" w:rsidRDefault="00395492" w:rsidP="009056F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w:t>
        </w:r>
        <w:r>
          <w:rPr>
            <w:rStyle w:val="Nmerodepgina"/>
          </w:rPr>
          <w:fldChar w:fldCharType="end"/>
        </w:r>
      </w:p>
    </w:sdtContent>
  </w:sdt>
  <w:p w14:paraId="2412F168" w14:textId="77777777" w:rsidR="00395492" w:rsidRDefault="00395492" w:rsidP="00466D64">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440154949"/>
      <w:docPartObj>
        <w:docPartGallery w:val="Page Numbers (Bottom of Page)"/>
        <w:docPartUnique/>
      </w:docPartObj>
    </w:sdtPr>
    <w:sdtContent>
      <w:p w14:paraId="49D37C0A" w14:textId="77777777" w:rsidR="00395492" w:rsidRDefault="00395492" w:rsidP="009056F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14A5DAE" w14:textId="77777777" w:rsidR="00395492" w:rsidRDefault="00395492" w:rsidP="00466D64">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30236111"/>
      <w:docPartObj>
        <w:docPartGallery w:val="Page Numbers (Bottom of Page)"/>
        <w:docPartUnique/>
      </w:docPartObj>
    </w:sdtPr>
    <w:sdtContent>
      <w:p w14:paraId="75F7191B" w14:textId="77777777" w:rsidR="00350EE4" w:rsidRDefault="00350EE4" w:rsidP="009056F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w:t>
        </w:r>
        <w:r>
          <w:rPr>
            <w:rStyle w:val="Nmerodepgina"/>
          </w:rPr>
          <w:fldChar w:fldCharType="end"/>
        </w:r>
      </w:p>
    </w:sdtContent>
  </w:sdt>
  <w:p w14:paraId="238B22BC" w14:textId="77777777" w:rsidR="00350EE4" w:rsidRDefault="00350EE4" w:rsidP="00466D64">
    <w:pPr>
      <w:pStyle w:val="Piedepgin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695503610"/>
      <w:docPartObj>
        <w:docPartGallery w:val="Page Numbers (Bottom of Page)"/>
        <w:docPartUnique/>
      </w:docPartObj>
    </w:sdtPr>
    <w:sdtContent>
      <w:p w14:paraId="0E06F276" w14:textId="77777777" w:rsidR="00350EE4" w:rsidRDefault="00350EE4" w:rsidP="009056F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B90411B" w14:textId="77777777" w:rsidR="00350EE4" w:rsidRDefault="00350EE4" w:rsidP="00466D6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48C4C" w14:textId="77777777" w:rsidR="00BE5374" w:rsidRDefault="00BE5374" w:rsidP="007C31D2">
      <w:r>
        <w:separator/>
      </w:r>
    </w:p>
  </w:footnote>
  <w:footnote w:type="continuationSeparator" w:id="0">
    <w:p w14:paraId="55983300" w14:textId="77777777" w:rsidR="00BE5374" w:rsidRDefault="00BE5374" w:rsidP="007C3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34F6B"/>
    <w:multiLevelType w:val="hybridMultilevel"/>
    <w:tmpl w:val="177AE15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1255C26"/>
    <w:multiLevelType w:val="hybridMultilevel"/>
    <w:tmpl w:val="3ABCC4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274A58"/>
    <w:multiLevelType w:val="hybridMultilevel"/>
    <w:tmpl w:val="F2EAC488"/>
    <w:lvl w:ilvl="0" w:tplc="0538AB2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E1A7A82"/>
    <w:multiLevelType w:val="hybridMultilevel"/>
    <w:tmpl w:val="76DEB4D8"/>
    <w:lvl w:ilvl="0" w:tplc="48AA078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44B60F3"/>
    <w:multiLevelType w:val="hybridMultilevel"/>
    <w:tmpl w:val="4CA857F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57B5C58"/>
    <w:multiLevelType w:val="hybridMultilevel"/>
    <w:tmpl w:val="A73086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70A0A76"/>
    <w:multiLevelType w:val="hybridMultilevel"/>
    <w:tmpl w:val="48A66F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965CD5"/>
    <w:multiLevelType w:val="hybridMultilevel"/>
    <w:tmpl w:val="E54E9772"/>
    <w:lvl w:ilvl="0" w:tplc="CACA210A">
      <w:start w:val="1"/>
      <w:numFmt w:val="decimal"/>
      <w:lvlText w:val="%1."/>
      <w:lvlJc w:val="left"/>
      <w:pPr>
        <w:ind w:left="720" w:hanging="360"/>
      </w:pPr>
      <w:rPr>
        <w:rFonts w:asciiTheme="minorHAnsi" w:hAnsiTheme="minorHAnsi" w:cstheme="minorBidi" w:hint="default"/>
        <w:color w:val="000000" w:themeColor="text1"/>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3604BE0"/>
    <w:multiLevelType w:val="hybridMultilevel"/>
    <w:tmpl w:val="48A66F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3C1166"/>
    <w:multiLevelType w:val="hybridMultilevel"/>
    <w:tmpl w:val="E54E9772"/>
    <w:lvl w:ilvl="0" w:tplc="FFFFFFFF">
      <w:start w:val="1"/>
      <w:numFmt w:val="decimal"/>
      <w:lvlText w:val="%1."/>
      <w:lvlJc w:val="left"/>
      <w:pPr>
        <w:ind w:left="720" w:hanging="360"/>
      </w:pPr>
      <w:rPr>
        <w:rFonts w:asciiTheme="minorHAnsi" w:hAnsiTheme="minorHAnsi" w:cstheme="minorBidi" w:hint="default"/>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4130BA"/>
    <w:multiLevelType w:val="hybridMultilevel"/>
    <w:tmpl w:val="3ABCC4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867395"/>
    <w:multiLevelType w:val="hybridMultilevel"/>
    <w:tmpl w:val="3ABCC4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B00992"/>
    <w:multiLevelType w:val="multilevel"/>
    <w:tmpl w:val="C7B281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112674117">
    <w:abstractNumId w:val="12"/>
  </w:num>
  <w:num w:numId="2" w16cid:durableId="1316421791">
    <w:abstractNumId w:val="5"/>
  </w:num>
  <w:num w:numId="3" w16cid:durableId="224997460">
    <w:abstractNumId w:val="2"/>
  </w:num>
  <w:num w:numId="4" w16cid:durableId="1975675513">
    <w:abstractNumId w:val="3"/>
  </w:num>
  <w:num w:numId="5" w16cid:durableId="1725640410">
    <w:abstractNumId w:val="7"/>
  </w:num>
  <w:num w:numId="6" w16cid:durableId="773939003">
    <w:abstractNumId w:val="9"/>
  </w:num>
  <w:num w:numId="7" w16cid:durableId="1197888854">
    <w:abstractNumId w:val="0"/>
  </w:num>
  <w:num w:numId="8" w16cid:durableId="1182090799">
    <w:abstractNumId w:val="4"/>
  </w:num>
  <w:num w:numId="9" w16cid:durableId="266156725">
    <w:abstractNumId w:val="6"/>
  </w:num>
  <w:num w:numId="10" w16cid:durableId="209341659">
    <w:abstractNumId w:val="8"/>
  </w:num>
  <w:num w:numId="11" w16cid:durableId="164788571">
    <w:abstractNumId w:val="10"/>
  </w:num>
  <w:num w:numId="12" w16cid:durableId="1619607679">
    <w:abstractNumId w:val="11"/>
  </w:num>
  <w:num w:numId="13" w16cid:durableId="1597909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92"/>
    <w:rsid w:val="000008D1"/>
    <w:rsid w:val="00001556"/>
    <w:rsid w:val="00003C3F"/>
    <w:rsid w:val="00004E64"/>
    <w:rsid w:val="00005026"/>
    <w:rsid w:val="00012263"/>
    <w:rsid w:val="00012431"/>
    <w:rsid w:val="00012C4C"/>
    <w:rsid w:val="00012FBE"/>
    <w:rsid w:val="00014773"/>
    <w:rsid w:val="00014FF4"/>
    <w:rsid w:val="0001552B"/>
    <w:rsid w:val="000165C9"/>
    <w:rsid w:val="000222F2"/>
    <w:rsid w:val="000229AA"/>
    <w:rsid w:val="000260AA"/>
    <w:rsid w:val="0002620D"/>
    <w:rsid w:val="0002681E"/>
    <w:rsid w:val="00031370"/>
    <w:rsid w:val="00031432"/>
    <w:rsid w:val="00031A15"/>
    <w:rsid w:val="00037973"/>
    <w:rsid w:val="000408E5"/>
    <w:rsid w:val="00040AF1"/>
    <w:rsid w:val="0004475B"/>
    <w:rsid w:val="000476BD"/>
    <w:rsid w:val="00047C35"/>
    <w:rsid w:val="00047DCB"/>
    <w:rsid w:val="0005006C"/>
    <w:rsid w:val="00051166"/>
    <w:rsid w:val="000519FF"/>
    <w:rsid w:val="00052779"/>
    <w:rsid w:val="00062DC8"/>
    <w:rsid w:val="000704C0"/>
    <w:rsid w:val="00072651"/>
    <w:rsid w:val="00075E44"/>
    <w:rsid w:val="00076721"/>
    <w:rsid w:val="00077C54"/>
    <w:rsid w:val="00081E4C"/>
    <w:rsid w:val="00086413"/>
    <w:rsid w:val="00086DDE"/>
    <w:rsid w:val="00086FCE"/>
    <w:rsid w:val="000874D2"/>
    <w:rsid w:val="000900F1"/>
    <w:rsid w:val="00095A0B"/>
    <w:rsid w:val="000A17CD"/>
    <w:rsid w:val="000A1F68"/>
    <w:rsid w:val="000A30D9"/>
    <w:rsid w:val="000A5AD7"/>
    <w:rsid w:val="000A7B34"/>
    <w:rsid w:val="000A7BCD"/>
    <w:rsid w:val="000B0985"/>
    <w:rsid w:val="000B1559"/>
    <w:rsid w:val="000B16F3"/>
    <w:rsid w:val="000B1B4D"/>
    <w:rsid w:val="000B3684"/>
    <w:rsid w:val="000B48A6"/>
    <w:rsid w:val="000C0D60"/>
    <w:rsid w:val="000C3746"/>
    <w:rsid w:val="000C4AB7"/>
    <w:rsid w:val="000D0517"/>
    <w:rsid w:val="000D0D81"/>
    <w:rsid w:val="000D41B7"/>
    <w:rsid w:val="000D65D3"/>
    <w:rsid w:val="000D68FC"/>
    <w:rsid w:val="000D69C9"/>
    <w:rsid w:val="000D70C9"/>
    <w:rsid w:val="000D7FF6"/>
    <w:rsid w:val="000E2747"/>
    <w:rsid w:val="000E2952"/>
    <w:rsid w:val="000E3B93"/>
    <w:rsid w:val="000E4764"/>
    <w:rsid w:val="000F40D9"/>
    <w:rsid w:val="000F533D"/>
    <w:rsid w:val="000F5B2F"/>
    <w:rsid w:val="000F6269"/>
    <w:rsid w:val="00100327"/>
    <w:rsid w:val="001003BB"/>
    <w:rsid w:val="0010043B"/>
    <w:rsid w:val="00101C0F"/>
    <w:rsid w:val="001034D6"/>
    <w:rsid w:val="00106C3A"/>
    <w:rsid w:val="001072D9"/>
    <w:rsid w:val="00107916"/>
    <w:rsid w:val="00110D70"/>
    <w:rsid w:val="001118AA"/>
    <w:rsid w:val="00113AB6"/>
    <w:rsid w:val="00114046"/>
    <w:rsid w:val="00116E4E"/>
    <w:rsid w:val="0012250B"/>
    <w:rsid w:val="0012268B"/>
    <w:rsid w:val="00122A5E"/>
    <w:rsid w:val="00122C6B"/>
    <w:rsid w:val="00123C47"/>
    <w:rsid w:val="00123E57"/>
    <w:rsid w:val="00124A89"/>
    <w:rsid w:val="00126133"/>
    <w:rsid w:val="00130932"/>
    <w:rsid w:val="00133D52"/>
    <w:rsid w:val="001360D3"/>
    <w:rsid w:val="00136317"/>
    <w:rsid w:val="00136D76"/>
    <w:rsid w:val="001378AC"/>
    <w:rsid w:val="00140181"/>
    <w:rsid w:val="00143E10"/>
    <w:rsid w:val="00145840"/>
    <w:rsid w:val="00150AB5"/>
    <w:rsid w:val="00150D51"/>
    <w:rsid w:val="00151413"/>
    <w:rsid w:val="00154B12"/>
    <w:rsid w:val="00160C27"/>
    <w:rsid w:val="001652BB"/>
    <w:rsid w:val="00170236"/>
    <w:rsid w:val="0017498A"/>
    <w:rsid w:val="00177F7D"/>
    <w:rsid w:val="0018122D"/>
    <w:rsid w:val="0018186B"/>
    <w:rsid w:val="001823BC"/>
    <w:rsid w:val="00183827"/>
    <w:rsid w:val="00183B67"/>
    <w:rsid w:val="00183C6A"/>
    <w:rsid w:val="0018489B"/>
    <w:rsid w:val="00184A56"/>
    <w:rsid w:val="0018513B"/>
    <w:rsid w:val="001960D4"/>
    <w:rsid w:val="001A1664"/>
    <w:rsid w:val="001A1D54"/>
    <w:rsid w:val="001A1EDA"/>
    <w:rsid w:val="001A29EB"/>
    <w:rsid w:val="001B07A7"/>
    <w:rsid w:val="001B1692"/>
    <w:rsid w:val="001B1F74"/>
    <w:rsid w:val="001B38A2"/>
    <w:rsid w:val="001B3F2D"/>
    <w:rsid w:val="001B66D0"/>
    <w:rsid w:val="001B77BB"/>
    <w:rsid w:val="001C0010"/>
    <w:rsid w:val="001C083D"/>
    <w:rsid w:val="001C0F7B"/>
    <w:rsid w:val="001C3908"/>
    <w:rsid w:val="001C5CF9"/>
    <w:rsid w:val="001C7918"/>
    <w:rsid w:val="001C79A4"/>
    <w:rsid w:val="001C7EF2"/>
    <w:rsid w:val="001D4157"/>
    <w:rsid w:val="001E1C03"/>
    <w:rsid w:val="001E2CF9"/>
    <w:rsid w:val="001E3A34"/>
    <w:rsid w:val="001E4577"/>
    <w:rsid w:val="001F03A6"/>
    <w:rsid w:val="001F0761"/>
    <w:rsid w:val="001F1903"/>
    <w:rsid w:val="001F4C4E"/>
    <w:rsid w:val="0020087E"/>
    <w:rsid w:val="002038DF"/>
    <w:rsid w:val="00203BD0"/>
    <w:rsid w:val="00207E1B"/>
    <w:rsid w:val="002119F4"/>
    <w:rsid w:val="002201FA"/>
    <w:rsid w:val="0022349A"/>
    <w:rsid w:val="00223FD3"/>
    <w:rsid w:val="002315E7"/>
    <w:rsid w:val="002317BD"/>
    <w:rsid w:val="00235557"/>
    <w:rsid w:val="00236349"/>
    <w:rsid w:val="00237C9E"/>
    <w:rsid w:val="00243167"/>
    <w:rsid w:val="002435EC"/>
    <w:rsid w:val="002467D5"/>
    <w:rsid w:val="0025300D"/>
    <w:rsid w:val="00256C5C"/>
    <w:rsid w:val="00256E1C"/>
    <w:rsid w:val="0026015D"/>
    <w:rsid w:val="0026110B"/>
    <w:rsid w:val="0026513B"/>
    <w:rsid w:val="00265244"/>
    <w:rsid w:val="00271423"/>
    <w:rsid w:val="00271623"/>
    <w:rsid w:val="00273AEC"/>
    <w:rsid w:val="00275A29"/>
    <w:rsid w:val="00277E9C"/>
    <w:rsid w:val="002826B1"/>
    <w:rsid w:val="00282FFE"/>
    <w:rsid w:val="00283C85"/>
    <w:rsid w:val="002840D8"/>
    <w:rsid w:val="002877C4"/>
    <w:rsid w:val="0029244C"/>
    <w:rsid w:val="002929A7"/>
    <w:rsid w:val="00295A18"/>
    <w:rsid w:val="0029668D"/>
    <w:rsid w:val="0029760E"/>
    <w:rsid w:val="00297851"/>
    <w:rsid w:val="002A1033"/>
    <w:rsid w:val="002A3E5C"/>
    <w:rsid w:val="002A43D8"/>
    <w:rsid w:val="002B21EF"/>
    <w:rsid w:val="002B36B8"/>
    <w:rsid w:val="002B4437"/>
    <w:rsid w:val="002B6E87"/>
    <w:rsid w:val="002C15C0"/>
    <w:rsid w:val="002C45DC"/>
    <w:rsid w:val="002C6C50"/>
    <w:rsid w:val="002D0646"/>
    <w:rsid w:val="002D2674"/>
    <w:rsid w:val="002D26AA"/>
    <w:rsid w:val="002D2C66"/>
    <w:rsid w:val="002D53D8"/>
    <w:rsid w:val="002D764F"/>
    <w:rsid w:val="002E005E"/>
    <w:rsid w:val="002E39C1"/>
    <w:rsid w:val="002E3D65"/>
    <w:rsid w:val="002F01F5"/>
    <w:rsid w:val="002F132B"/>
    <w:rsid w:val="002F3E5B"/>
    <w:rsid w:val="003011ED"/>
    <w:rsid w:val="00301875"/>
    <w:rsid w:val="0030378E"/>
    <w:rsid w:val="00303D52"/>
    <w:rsid w:val="0030437B"/>
    <w:rsid w:val="00304980"/>
    <w:rsid w:val="00304CA3"/>
    <w:rsid w:val="00311488"/>
    <w:rsid w:val="003115F7"/>
    <w:rsid w:val="00314772"/>
    <w:rsid w:val="0031764F"/>
    <w:rsid w:val="00322204"/>
    <w:rsid w:val="003226AA"/>
    <w:rsid w:val="0032523E"/>
    <w:rsid w:val="00330F5D"/>
    <w:rsid w:val="00330F68"/>
    <w:rsid w:val="003314DB"/>
    <w:rsid w:val="00331CA6"/>
    <w:rsid w:val="0033246B"/>
    <w:rsid w:val="0033584B"/>
    <w:rsid w:val="00335AA4"/>
    <w:rsid w:val="00337040"/>
    <w:rsid w:val="003404DC"/>
    <w:rsid w:val="00341FFB"/>
    <w:rsid w:val="003437B9"/>
    <w:rsid w:val="00343DB2"/>
    <w:rsid w:val="00344A87"/>
    <w:rsid w:val="003463AE"/>
    <w:rsid w:val="003503E4"/>
    <w:rsid w:val="00350576"/>
    <w:rsid w:val="00350EE4"/>
    <w:rsid w:val="003516D5"/>
    <w:rsid w:val="0035218E"/>
    <w:rsid w:val="00354B1D"/>
    <w:rsid w:val="003621FB"/>
    <w:rsid w:val="003626FC"/>
    <w:rsid w:val="00364CD8"/>
    <w:rsid w:val="003658A3"/>
    <w:rsid w:val="0036783A"/>
    <w:rsid w:val="003718B9"/>
    <w:rsid w:val="0038065A"/>
    <w:rsid w:val="0038137F"/>
    <w:rsid w:val="00383F0D"/>
    <w:rsid w:val="003849DF"/>
    <w:rsid w:val="00387B3B"/>
    <w:rsid w:val="0039199B"/>
    <w:rsid w:val="00395492"/>
    <w:rsid w:val="00395E08"/>
    <w:rsid w:val="00396EF7"/>
    <w:rsid w:val="003A19D2"/>
    <w:rsid w:val="003A2184"/>
    <w:rsid w:val="003A2DD5"/>
    <w:rsid w:val="003A7261"/>
    <w:rsid w:val="003A743C"/>
    <w:rsid w:val="003A75BB"/>
    <w:rsid w:val="003B01B4"/>
    <w:rsid w:val="003B0CE5"/>
    <w:rsid w:val="003B156E"/>
    <w:rsid w:val="003B1C1F"/>
    <w:rsid w:val="003B505C"/>
    <w:rsid w:val="003B64A0"/>
    <w:rsid w:val="003B6514"/>
    <w:rsid w:val="003B7861"/>
    <w:rsid w:val="003C3410"/>
    <w:rsid w:val="003C3AFB"/>
    <w:rsid w:val="003C5A12"/>
    <w:rsid w:val="003D3645"/>
    <w:rsid w:val="003D43FD"/>
    <w:rsid w:val="003D521E"/>
    <w:rsid w:val="003D6963"/>
    <w:rsid w:val="003E08F0"/>
    <w:rsid w:val="003E2AB9"/>
    <w:rsid w:val="003E35F9"/>
    <w:rsid w:val="003E4664"/>
    <w:rsid w:val="003F02D0"/>
    <w:rsid w:val="003F2391"/>
    <w:rsid w:val="003F329A"/>
    <w:rsid w:val="003F47C0"/>
    <w:rsid w:val="003F4AEE"/>
    <w:rsid w:val="003F57B9"/>
    <w:rsid w:val="00400AC1"/>
    <w:rsid w:val="0040229A"/>
    <w:rsid w:val="004043B5"/>
    <w:rsid w:val="0040634F"/>
    <w:rsid w:val="004141E8"/>
    <w:rsid w:val="00416819"/>
    <w:rsid w:val="00420358"/>
    <w:rsid w:val="0042136F"/>
    <w:rsid w:val="00421411"/>
    <w:rsid w:val="0042241C"/>
    <w:rsid w:val="00422794"/>
    <w:rsid w:val="00424336"/>
    <w:rsid w:val="00424D3C"/>
    <w:rsid w:val="0042599E"/>
    <w:rsid w:val="004301FA"/>
    <w:rsid w:val="00430BC2"/>
    <w:rsid w:val="00432439"/>
    <w:rsid w:val="004343A7"/>
    <w:rsid w:val="00435948"/>
    <w:rsid w:val="0043763E"/>
    <w:rsid w:val="00440017"/>
    <w:rsid w:val="00440DAF"/>
    <w:rsid w:val="004412D4"/>
    <w:rsid w:val="00442999"/>
    <w:rsid w:val="00443B15"/>
    <w:rsid w:val="00444B3F"/>
    <w:rsid w:val="00452751"/>
    <w:rsid w:val="00453219"/>
    <w:rsid w:val="004547BE"/>
    <w:rsid w:val="00455C06"/>
    <w:rsid w:val="0045602D"/>
    <w:rsid w:val="004566DE"/>
    <w:rsid w:val="00457496"/>
    <w:rsid w:val="00457FF5"/>
    <w:rsid w:val="00461E7C"/>
    <w:rsid w:val="004628D3"/>
    <w:rsid w:val="00466D64"/>
    <w:rsid w:val="00467661"/>
    <w:rsid w:val="004706EB"/>
    <w:rsid w:val="0047223E"/>
    <w:rsid w:val="00472AA6"/>
    <w:rsid w:val="0047427D"/>
    <w:rsid w:val="00475D2A"/>
    <w:rsid w:val="00476354"/>
    <w:rsid w:val="004821E6"/>
    <w:rsid w:val="00491EF6"/>
    <w:rsid w:val="00491F50"/>
    <w:rsid w:val="0049300E"/>
    <w:rsid w:val="004935E8"/>
    <w:rsid w:val="00495699"/>
    <w:rsid w:val="00495E72"/>
    <w:rsid w:val="004A1491"/>
    <w:rsid w:val="004A22E5"/>
    <w:rsid w:val="004A367A"/>
    <w:rsid w:val="004A48BC"/>
    <w:rsid w:val="004A49F2"/>
    <w:rsid w:val="004A4ED1"/>
    <w:rsid w:val="004A52CF"/>
    <w:rsid w:val="004B39F9"/>
    <w:rsid w:val="004B7F11"/>
    <w:rsid w:val="004C0EFD"/>
    <w:rsid w:val="004C105A"/>
    <w:rsid w:val="004C1918"/>
    <w:rsid w:val="004C1A97"/>
    <w:rsid w:val="004C35B5"/>
    <w:rsid w:val="004C42DC"/>
    <w:rsid w:val="004C4468"/>
    <w:rsid w:val="004C6498"/>
    <w:rsid w:val="004D04C5"/>
    <w:rsid w:val="004D105A"/>
    <w:rsid w:val="004D3898"/>
    <w:rsid w:val="004D4A4D"/>
    <w:rsid w:val="004D76CD"/>
    <w:rsid w:val="004D7B93"/>
    <w:rsid w:val="004E133C"/>
    <w:rsid w:val="004E1E46"/>
    <w:rsid w:val="004E316D"/>
    <w:rsid w:val="004F3D8D"/>
    <w:rsid w:val="004F44C7"/>
    <w:rsid w:val="004F5B6F"/>
    <w:rsid w:val="005044B5"/>
    <w:rsid w:val="005057DB"/>
    <w:rsid w:val="005122B4"/>
    <w:rsid w:val="00512771"/>
    <w:rsid w:val="00512C00"/>
    <w:rsid w:val="00514F63"/>
    <w:rsid w:val="005153FB"/>
    <w:rsid w:val="0051594E"/>
    <w:rsid w:val="005204B6"/>
    <w:rsid w:val="00520D79"/>
    <w:rsid w:val="00525BFF"/>
    <w:rsid w:val="0053121B"/>
    <w:rsid w:val="00531E4E"/>
    <w:rsid w:val="005324CB"/>
    <w:rsid w:val="005328E3"/>
    <w:rsid w:val="005358A9"/>
    <w:rsid w:val="005365F2"/>
    <w:rsid w:val="00536C7F"/>
    <w:rsid w:val="00540E65"/>
    <w:rsid w:val="00541E4B"/>
    <w:rsid w:val="00542CBC"/>
    <w:rsid w:val="00545306"/>
    <w:rsid w:val="00546CDF"/>
    <w:rsid w:val="005510EF"/>
    <w:rsid w:val="005529D6"/>
    <w:rsid w:val="00553310"/>
    <w:rsid w:val="00553623"/>
    <w:rsid w:val="00556738"/>
    <w:rsid w:val="00560E36"/>
    <w:rsid w:val="00563355"/>
    <w:rsid w:val="00565F04"/>
    <w:rsid w:val="0057212C"/>
    <w:rsid w:val="005736D6"/>
    <w:rsid w:val="005742DA"/>
    <w:rsid w:val="005747E4"/>
    <w:rsid w:val="0057480F"/>
    <w:rsid w:val="00575422"/>
    <w:rsid w:val="005813F0"/>
    <w:rsid w:val="0058195C"/>
    <w:rsid w:val="00583B29"/>
    <w:rsid w:val="00583C9C"/>
    <w:rsid w:val="00583F63"/>
    <w:rsid w:val="00590D3B"/>
    <w:rsid w:val="00593F6D"/>
    <w:rsid w:val="00595C45"/>
    <w:rsid w:val="00597747"/>
    <w:rsid w:val="005A2A07"/>
    <w:rsid w:val="005A2B84"/>
    <w:rsid w:val="005A573C"/>
    <w:rsid w:val="005A71B5"/>
    <w:rsid w:val="005A7386"/>
    <w:rsid w:val="005A7575"/>
    <w:rsid w:val="005B041E"/>
    <w:rsid w:val="005B0EA9"/>
    <w:rsid w:val="005B2A33"/>
    <w:rsid w:val="005B4228"/>
    <w:rsid w:val="005B5588"/>
    <w:rsid w:val="005C1B6E"/>
    <w:rsid w:val="005C45BA"/>
    <w:rsid w:val="005C5D6D"/>
    <w:rsid w:val="005D2E61"/>
    <w:rsid w:val="005D3060"/>
    <w:rsid w:val="005D39FE"/>
    <w:rsid w:val="005E238B"/>
    <w:rsid w:val="005E278B"/>
    <w:rsid w:val="005E3546"/>
    <w:rsid w:val="005E46EF"/>
    <w:rsid w:val="005F0074"/>
    <w:rsid w:val="005F09FC"/>
    <w:rsid w:val="005F1271"/>
    <w:rsid w:val="005F64A1"/>
    <w:rsid w:val="005F67E5"/>
    <w:rsid w:val="005F68C4"/>
    <w:rsid w:val="005F7709"/>
    <w:rsid w:val="006005A1"/>
    <w:rsid w:val="0060162E"/>
    <w:rsid w:val="00601FD9"/>
    <w:rsid w:val="00602DFD"/>
    <w:rsid w:val="0060328E"/>
    <w:rsid w:val="006073B4"/>
    <w:rsid w:val="006074E3"/>
    <w:rsid w:val="00610188"/>
    <w:rsid w:val="006105E1"/>
    <w:rsid w:val="00611B90"/>
    <w:rsid w:val="006154B2"/>
    <w:rsid w:val="00617288"/>
    <w:rsid w:val="006201CF"/>
    <w:rsid w:val="0062038F"/>
    <w:rsid w:val="00620C8A"/>
    <w:rsid w:val="00623FDD"/>
    <w:rsid w:val="006240E0"/>
    <w:rsid w:val="006256C6"/>
    <w:rsid w:val="0062625A"/>
    <w:rsid w:val="00626636"/>
    <w:rsid w:val="00627030"/>
    <w:rsid w:val="00630127"/>
    <w:rsid w:val="00632BE8"/>
    <w:rsid w:val="006331D7"/>
    <w:rsid w:val="00636036"/>
    <w:rsid w:val="00637B8C"/>
    <w:rsid w:val="006409BB"/>
    <w:rsid w:val="0064302C"/>
    <w:rsid w:val="00645CF3"/>
    <w:rsid w:val="00646AB2"/>
    <w:rsid w:val="006547A2"/>
    <w:rsid w:val="00654C62"/>
    <w:rsid w:val="006639A6"/>
    <w:rsid w:val="0066439B"/>
    <w:rsid w:val="006669FF"/>
    <w:rsid w:val="00670AAC"/>
    <w:rsid w:val="00671CE1"/>
    <w:rsid w:val="00671DC3"/>
    <w:rsid w:val="0067664D"/>
    <w:rsid w:val="00685582"/>
    <w:rsid w:val="00685591"/>
    <w:rsid w:val="006870E4"/>
    <w:rsid w:val="0068765E"/>
    <w:rsid w:val="0069149F"/>
    <w:rsid w:val="0069582A"/>
    <w:rsid w:val="00696249"/>
    <w:rsid w:val="00696BDA"/>
    <w:rsid w:val="00697843"/>
    <w:rsid w:val="006A1A83"/>
    <w:rsid w:val="006A5453"/>
    <w:rsid w:val="006A7CCB"/>
    <w:rsid w:val="006B0A6C"/>
    <w:rsid w:val="006B2729"/>
    <w:rsid w:val="006B5BD0"/>
    <w:rsid w:val="006B76A4"/>
    <w:rsid w:val="006C11C3"/>
    <w:rsid w:val="006C1CAA"/>
    <w:rsid w:val="006C380E"/>
    <w:rsid w:val="006C5661"/>
    <w:rsid w:val="006C670D"/>
    <w:rsid w:val="006C6FB7"/>
    <w:rsid w:val="006C7118"/>
    <w:rsid w:val="006C7F36"/>
    <w:rsid w:val="006D040E"/>
    <w:rsid w:val="006D0E1B"/>
    <w:rsid w:val="006D1640"/>
    <w:rsid w:val="006D4A5F"/>
    <w:rsid w:val="006D58D5"/>
    <w:rsid w:val="006D6843"/>
    <w:rsid w:val="006D6BA5"/>
    <w:rsid w:val="006D781F"/>
    <w:rsid w:val="006E1EF8"/>
    <w:rsid w:val="006E2211"/>
    <w:rsid w:val="006E2527"/>
    <w:rsid w:val="006E40C8"/>
    <w:rsid w:val="006E6766"/>
    <w:rsid w:val="006F032B"/>
    <w:rsid w:val="006F3C6B"/>
    <w:rsid w:val="006F642E"/>
    <w:rsid w:val="00702DC1"/>
    <w:rsid w:val="007060E1"/>
    <w:rsid w:val="007073CD"/>
    <w:rsid w:val="007103BB"/>
    <w:rsid w:val="007114E2"/>
    <w:rsid w:val="0071246D"/>
    <w:rsid w:val="00714F8F"/>
    <w:rsid w:val="00715CFD"/>
    <w:rsid w:val="00717322"/>
    <w:rsid w:val="00720AC3"/>
    <w:rsid w:val="007240BD"/>
    <w:rsid w:val="007246C8"/>
    <w:rsid w:val="0072702A"/>
    <w:rsid w:val="00727468"/>
    <w:rsid w:val="00732303"/>
    <w:rsid w:val="00732438"/>
    <w:rsid w:val="00732670"/>
    <w:rsid w:val="00733D2E"/>
    <w:rsid w:val="00733FEE"/>
    <w:rsid w:val="00734753"/>
    <w:rsid w:val="00741843"/>
    <w:rsid w:val="00742EA1"/>
    <w:rsid w:val="00743664"/>
    <w:rsid w:val="0074411B"/>
    <w:rsid w:val="00745AAD"/>
    <w:rsid w:val="00745E7A"/>
    <w:rsid w:val="007473FC"/>
    <w:rsid w:val="007477F1"/>
    <w:rsid w:val="00751D7D"/>
    <w:rsid w:val="0075271E"/>
    <w:rsid w:val="00752847"/>
    <w:rsid w:val="007554D9"/>
    <w:rsid w:val="00757326"/>
    <w:rsid w:val="007579AB"/>
    <w:rsid w:val="00757F92"/>
    <w:rsid w:val="007607F6"/>
    <w:rsid w:val="00762A65"/>
    <w:rsid w:val="007655ED"/>
    <w:rsid w:val="00766C96"/>
    <w:rsid w:val="007712DD"/>
    <w:rsid w:val="00773770"/>
    <w:rsid w:val="00773A8B"/>
    <w:rsid w:val="00774083"/>
    <w:rsid w:val="0077619B"/>
    <w:rsid w:val="00776751"/>
    <w:rsid w:val="007767ED"/>
    <w:rsid w:val="00780DBC"/>
    <w:rsid w:val="007811DC"/>
    <w:rsid w:val="007821B9"/>
    <w:rsid w:val="007824F6"/>
    <w:rsid w:val="00782D5B"/>
    <w:rsid w:val="00783CD5"/>
    <w:rsid w:val="00791567"/>
    <w:rsid w:val="00793715"/>
    <w:rsid w:val="00794BC4"/>
    <w:rsid w:val="007951C2"/>
    <w:rsid w:val="00795FD6"/>
    <w:rsid w:val="00797ED3"/>
    <w:rsid w:val="007A35AC"/>
    <w:rsid w:val="007B04F8"/>
    <w:rsid w:val="007B1FB3"/>
    <w:rsid w:val="007B23C5"/>
    <w:rsid w:val="007B308E"/>
    <w:rsid w:val="007B4571"/>
    <w:rsid w:val="007B4998"/>
    <w:rsid w:val="007B5A74"/>
    <w:rsid w:val="007C06A2"/>
    <w:rsid w:val="007C0C61"/>
    <w:rsid w:val="007C1A79"/>
    <w:rsid w:val="007C2D9F"/>
    <w:rsid w:val="007C31D2"/>
    <w:rsid w:val="007C60C7"/>
    <w:rsid w:val="007D20D2"/>
    <w:rsid w:val="007E2BA1"/>
    <w:rsid w:val="007E58ED"/>
    <w:rsid w:val="007F28DA"/>
    <w:rsid w:val="007F2D77"/>
    <w:rsid w:val="00800B3A"/>
    <w:rsid w:val="00801AF2"/>
    <w:rsid w:val="00802A60"/>
    <w:rsid w:val="00803124"/>
    <w:rsid w:val="0080355B"/>
    <w:rsid w:val="00803C61"/>
    <w:rsid w:val="00805866"/>
    <w:rsid w:val="00805A37"/>
    <w:rsid w:val="00805FD6"/>
    <w:rsid w:val="0080692D"/>
    <w:rsid w:val="00806940"/>
    <w:rsid w:val="008117EF"/>
    <w:rsid w:val="00811D49"/>
    <w:rsid w:val="008139CE"/>
    <w:rsid w:val="00813E82"/>
    <w:rsid w:val="0081797E"/>
    <w:rsid w:val="00817F94"/>
    <w:rsid w:val="008226ED"/>
    <w:rsid w:val="00823079"/>
    <w:rsid w:val="008251E2"/>
    <w:rsid w:val="00827AED"/>
    <w:rsid w:val="00830022"/>
    <w:rsid w:val="00830DD2"/>
    <w:rsid w:val="00831E3A"/>
    <w:rsid w:val="0083294E"/>
    <w:rsid w:val="00833B60"/>
    <w:rsid w:val="008367AC"/>
    <w:rsid w:val="008379EA"/>
    <w:rsid w:val="00841B6A"/>
    <w:rsid w:val="00842B93"/>
    <w:rsid w:val="00842BA1"/>
    <w:rsid w:val="00843CAD"/>
    <w:rsid w:val="00843D75"/>
    <w:rsid w:val="00844260"/>
    <w:rsid w:val="00845154"/>
    <w:rsid w:val="00846887"/>
    <w:rsid w:val="00846EF2"/>
    <w:rsid w:val="0085191E"/>
    <w:rsid w:val="00853238"/>
    <w:rsid w:val="00853611"/>
    <w:rsid w:val="00853645"/>
    <w:rsid w:val="0085613E"/>
    <w:rsid w:val="008579B7"/>
    <w:rsid w:val="00860CEC"/>
    <w:rsid w:val="008610A0"/>
    <w:rsid w:val="00863BF6"/>
    <w:rsid w:val="00866F6C"/>
    <w:rsid w:val="008676D0"/>
    <w:rsid w:val="00873603"/>
    <w:rsid w:val="00873B9F"/>
    <w:rsid w:val="00873F52"/>
    <w:rsid w:val="008744E1"/>
    <w:rsid w:val="0087760A"/>
    <w:rsid w:val="008819DA"/>
    <w:rsid w:val="00881C76"/>
    <w:rsid w:val="0088259D"/>
    <w:rsid w:val="008844E1"/>
    <w:rsid w:val="0088683E"/>
    <w:rsid w:val="008877B5"/>
    <w:rsid w:val="00892086"/>
    <w:rsid w:val="008932CC"/>
    <w:rsid w:val="0089572D"/>
    <w:rsid w:val="00896009"/>
    <w:rsid w:val="0089665C"/>
    <w:rsid w:val="008971C8"/>
    <w:rsid w:val="008A45BB"/>
    <w:rsid w:val="008A4A3B"/>
    <w:rsid w:val="008A77D2"/>
    <w:rsid w:val="008B25F9"/>
    <w:rsid w:val="008B2DCA"/>
    <w:rsid w:val="008B2E2B"/>
    <w:rsid w:val="008B6DCD"/>
    <w:rsid w:val="008C08F2"/>
    <w:rsid w:val="008C32C1"/>
    <w:rsid w:val="008C3323"/>
    <w:rsid w:val="008C3753"/>
    <w:rsid w:val="008C46C0"/>
    <w:rsid w:val="008C7BD2"/>
    <w:rsid w:val="008D2ADF"/>
    <w:rsid w:val="008D3525"/>
    <w:rsid w:val="008E1CA6"/>
    <w:rsid w:val="008E3D06"/>
    <w:rsid w:val="008E4295"/>
    <w:rsid w:val="008F0302"/>
    <w:rsid w:val="008F23FE"/>
    <w:rsid w:val="008F63AD"/>
    <w:rsid w:val="008F7486"/>
    <w:rsid w:val="008F7667"/>
    <w:rsid w:val="00900501"/>
    <w:rsid w:val="00903CD2"/>
    <w:rsid w:val="009063F1"/>
    <w:rsid w:val="00910BCE"/>
    <w:rsid w:val="00911A02"/>
    <w:rsid w:val="00920E74"/>
    <w:rsid w:val="009231C0"/>
    <w:rsid w:val="009234EF"/>
    <w:rsid w:val="00924B7B"/>
    <w:rsid w:val="00925A34"/>
    <w:rsid w:val="00931686"/>
    <w:rsid w:val="00932C1D"/>
    <w:rsid w:val="00935613"/>
    <w:rsid w:val="00935E3C"/>
    <w:rsid w:val="00935FEC"/>
    <w:rsid w:val="00936B14"/>
    <w:rsid w:val="0094055C"/>
    <w:rsid w:val="00940907"/>
    <w:rsid w:val="00941475"/>
    <w:rsid w:val="00941C27"/>
    <w:rsid w:val="00943702"/>
    <w:rsid w:val="00945D9F"/>
    <w:rsid w:val="009466C7"/>
    <w:rsid w:val="00952383"/>
    <w:rsid w:val="00956A27"/>
    <w:rsid w:val="00960E7C"/>
    <w:rsid w:val="0096459D"/>
    <w:rsid w:val="00967512"/>
    <w:rsid w:val="00967BC4"/>
    <w:rsid w:val="009701BC"/>
    <w:rsid w:val="009756B1"/>
    <w:rsid w:val="00975C6C"/>
    <w:rsid w:val="00976951"/>
    <w:rsid w:val="00976A47"/>
    <w:rsid w:val="00977485"/>
    <w:rsid w:val="00977AC4"/>
    <w:rsid w:val="009813FF"/>
    <w:rsid w:val="0098260C"/>
    <w:rsid w:val="00983560"/>
    <w:rsid w:val="009864A2"/>
    <w:rsid w:val="00987B57"/>
    <w:rsid w:val="009903F9"/>
    <w:rsid w:val="00992AA0"/>
    <w:rsid w:val="00992B33"/>
    <w:rsid w:val="00993786"/>
    <w:rsid w:val="00993B35"/>
    <w:rsid w:val="00995D32"/>
    <w:rsid w:val="009960B8"/>
    <w:rsid w:val="0099679B"/>
    <w:rsid w:val="00996D8F"/>
    <w:rsid w:val="009975D4"/>
    <w:rsid w:val="009A1AC3"/>
    <w:rsid w:val="009A22AA"/>
    <w:rsid w:val="009A307A"/>
    <w:rsid w:val="009A5655"/>
    <w:rsid w:val="009A7649"/>
    <w:rsid w:val="009B06F1"/>
    <w:rsid w:val="009B0C16"/>
    <w:rsid w:val="009B1A18"/>
    <w:rsid w:val="009B38AF"/>
    <w:rsid w:val="009B52F9"/>
    <w:rsid w:val="009B5B69"/>
    <w:rsid w:val="009B672A"/>
    <w:rsid w:val="009B6FE8"/>
    <w:rsid w:val="009C0B5E"/>
    <w:rsid w:val="009C0C7C"/>
    <w:rsid w:val="009C310F"/>
    <w:rsid w:val="009C3AB6"/>
    <w:rsid w:val="009C3B42"/>
    <w:rsid w:val="009C526C"/>
    <w:rsid w:val="009C67F2"/>
    <w:rsid w:val="009D0265"/>
    <w:rsid w:val="009D553A"/>
    <w:rsid w:val="009E10F2"/>
    <w:rsid w:val="009E3453"/>
    <w:rsid w:val="009F016B"/>
    <w:rsid w:val="009F1616"/>
    <w:rsid w:val="009F6E3A"/>
    <w:rsid w:val="009F7AF3"/>
    <w:rsid w:val="00A0276E"/>
    <w:rsid w:val="00A0446C"/>
    <w:rsid w:val="00A11A09"/>
    <w:rsid w:val="00A11F69"/>
    <w:rsid w:val="00A12B0A"/>
    <w:rsid w:val="00A13EC7"/>
    <w:rsid w:val="00A178FD"/>
    <w:rsid w:val="00A20519"/>
    <w:rsid w:val="00A21EBF"/>
    <w:rsid w:val="00A22DB3"/>
    <w:rsid w:val="00A24FCA"/>
    <w:rsid w:val="00A27951"/>
    <w:rsid w:val="00A309A1"/>
    <w:rsid w:val="00A32465"/>
    <w:rsid w:val="00A32A54"/>
    <w:rsid w:val="00A404D3"/>
    <w:rsid w:val="00A44051"/>
    <w:rsid w:val="00A46B93"/>
    <w:rsid w:val="00A46D19"/>
    <w:rsid w:val="00A478C1"/>
    <w:rsid w:val="00A509CB"/>
    <w:rsid w:val="00A577CD"/>
    <w:rsid w:val="00A61127"/>
    <w:rsid w:val="00A61C0B"/>
    <w:rsid w:val="00A6210E"/>
    <w:rsid w:val="00A640DB"/>
    <w:rsid w:val="00A6636A"/>
    <w:rsid w:val="00A67B85"/>
    <w:rsid w:val="00A70C12"/>
    <w:rsid w:val="00A70D22"/>
    <w:rsid w:val="00A71486"/>
    <w:rsid w:val="00A74034"/>
    <w:rsid w:val="00A74254"/>
    <w:rsid w:val="00A752FE"/>
    <w:rsid w:val="00A8004F"/>
    <w:rsid w:val="00A80F1A"/>
    <w:rsid w:val="00A83650"/>
    <w:rsid w:val="00A914F8"/>
    <w:rsid w:val="00A93575"/>
    <w:rsid w:val="00A940DA"/>
    <w:rsid w:val="00A94F66"/>
    <w:rsid w:val="00AA06F4"/>
    <w:rsid w:val="00AA5CD2"/>
    <w:rsid w:val="00AA7060"/>
    <w:rsid w:val="00AB00CE"/>
    <w:rsid w:val="00AB08B6"/>
    <w:rsid w:val="00AB0E40"/>
    <w:rsid w:val="00AB1529"/>
    <w:rsid w:val="00AB2478"/>
    <w:rsid w:val="00AB2DD1"/>
    <w:rsid w:val="00AB4894"/>
    <w:rsid w:val="00AB4CC1"/>
    <w:rsid w:val="00AB53BD"/>
    <w:rsid w:val="00AC1D73"/>
    <w:rsid w:val="00AC1FA2"/>
    <w:rsid w:val="00AC32B2"/>
    <w:rsid w:val="00AC6240"/>
    <w:rsid w:val="00AC697A"/>
    <w:rsid w:val="00AC6A46"/>
    <w:rsid w:val="00AD11A5"/>
    <w:rsid w:val="00AD2C89"/>
    <w:rsid w:val="00AD5044"/>
    <w:rsid w:val="00AD5996"/>
    <w:rsid w:val="00AD7C3C"/>
    <w:rsid w:val="00AD7CEF"/>
    <w:rsid w:val="00AE4964"/>
    <w:rsid w:val="00AE50CD"/>
    <w:rsid w:val="00AE7E81"/>
    <w:rsid w:val="00AF39C4"/>
    <w:rsid w:val="00AF3CFB"/>
    <w:rsid w:val="00AF706C"/>
    <w:rsid w:val="00B00D79"/>
    <w:rsid w:val="00B02988"/>
    <w:rsid w:val="00B05B79"/>
    <w:rsid w:val="00B06B16"/>
    <w:rsid w:val="00B07548"/>
    <w:rsid w:val="00B13E36"/>
    <w:rsid w:val="00B14593"/>
    <w:rsid w:val="00B162C9"/>
    <w:rsid w:val="00B16C8E"/>
    <w:rsid w:val="00B17C55"/>
    <w:rsid w:val="00B213F3"/>
    <w:rsid w:val="00B22AAF"/>
    <w:rsid w:val="00B258BC"/>
    <w:rsid w:val="00B31154"/>
    <w:rsid w:val="00B31D64"/>
    <w:rsid w:val="00B32A74"/>
    <w:rsid w:val="00B32AC6"/>
    <w:rsid w:val="00B3331F"/>
    <w:rsid w:val="00B33C96"/>
    <w:rsid w:val="00B34F6F"/>
    <w:rsid w:val="00B351F7"/>
    <w:rsid w:val="00B35A1D"/>
    <w:rsid w:val="00B429B0"/>
    <w:rsid w:val="00B431E6"/>
    <w:rsid w:val="00B441F1"/>
    <w:rsid w:val="00B469A9"/>
    <w:rsid w:val="00B501E9"/>
    <w:rsid w:val="00B539F3"/>
    <w:rsid w:val="00B53E94"/>
    <w:rsid w:val="00B624DD"/>
    <w:rsid w:val="00B6321E"/>
    <w:rsid w:val="00B63BF0"/>
    <w:rsid w:val="00B6409B"/>
    <w:rsid w:val="00B64F15"/>
    <w:rsid w:val="00B67E61"/>
    <w:rsid w:val="00B705A0"/>
    <w:rsid w:val="00B72807"/>
    <w:rsid w:val="00B72B7C"/>
    <w:rsid w:val="00B73CBA"/>
    <w:rsid w:val="00B745E0"/>
    <w:rsid w:val="00B7486D"/>
    <w:rsid w:val="00B778FB"/>
    <w:rsid w:val="00B828B7"/>
    <w:rsid w:val="00B901A6"/>
    <w:rsid w:val="00B936F6"/>
    <w:rsid w:val="00B9372B"/>
    <w:rsid w:val="00B96F98"/>
    <w:rsid w:val="00B9736E"/>
    <w:rsid w:val="00BA0A39"/>
    <w:rsid w:val="00BA0B8A"/>
    <w:rsid w:val="00BA25F4"/>
    <w:rsid w:val="00BA42D0"/>
    <w:rsid w:val="00BA4A19"/>
    <w:rsid w:val="00BA6E0B"/>
    <w:rsid w:val="00BB02DF"/>
    <w:rsid w:val="00BB1C12"/>
    <w:rsid w:val="00BB471A"/>
    <w:rsid w:val="00BB4DE5"/>
    <w:rsid w:val="00BB5DFE"/>
    <w:rsid w:val="00BB65CA"/>
    <w:rsid w:val="00BC0870"/>
    <w:rsid w:val="00BC11F3"/>
    <w:rsid w:val="00BC634E"/>
    <w:rsid w:val="00BC6625"/>
    <w:rsid w:val="00BC7624"/>
    <w:rsid w:val="00BD0186"/>
    <w:rsid w:val="00BD4C3A"/>
    <w:rsid w:val="00BD653C"/>
    <w:rsid w:val="00BE0DB4"/>
    <w:rsid w:val="00BE351B"/>
    <w:rsid w:val="00BE4973"/>
    <w:rsid w:val="00BE5374"/>
    <w:rsid w:val="00BE636C"/>
    <w:rsid w:val="00BE68C0"/>
    <w:rsid w:val="00BE6EE2"/>
    <w:rsid w:val="00BF35CB"/>
    <w:rsid w:val="00BF50A8"/>
    <w:rsid w:val="00BF5583"/>
    <w:rsid w:val="00BF694E"/>
    <w:rsid w:val="00C00A42"/>
    <w:rsid w:val="00C00B64"/>
    <w:rsid w:val="00C017C8"/>
    <w:rsid w:val="00C0413D"/>
    <w:rsid w:val="00C0589D"/>
    <w:rsid w:val="00C05FA7"/>
    <w:rsid w:val="00C066E5"/>
    <w:rsid w:val="00C11ABA"/>
    <w:rsid w:val="00C130BC"/>
    <w:rsid w:val="00C14855"/>
    <w:rsid w:val="00C15E44"/>
    <w:rsid w:val="00C20171"/>
    <w:rsid w:val="00C2029D"/>
    <w:rsid w:val="00C23649"/>
    <w:rsid w:val="00C27037"/>
    <w:rsid w:val="00C2714D"/>
    <w:rsid w:val="00C30C54"/>
    <w:rsid w:val="00C31CBE"/>
    <w:rsid w:val="00C33D34"/>
    <w:rsid w:val="00C34242"/>
    <w:rsid w:val="00C3603D"/>
    <w:rsid w:val="00C363AF"/>
    <w:rsid w:val="00C364BF"/>
    <w:rsid w:val="00C4022C"/>
    <w:rsid w:val="00C40BC5"/>
    <w:rsid w:val="00C41889"/>
    <w:rsid w:val="00C42A7C"/>
    <w:rsid w:val="00C439BD"/>
    <w:rsid w:val="00C44308"/>
    <w:rsid w:val="00C46113"/>
    <w:rsid w:val="00C505D6"/>
    <w:rsid w:val="00C51206"/>
    <w:rsid w:val="00C51766"/>
    <w:rsid w:val="00C51803"/>
    <w:rsid w:val="00C51F52"/>
    <w:rsid w:val="00C54504"/>
    <w:rsid w:val="00C572C6"/>
    <w:rsid w:val="00C57BDA"/>
    <w:rsid w:val="00C61EEF"/>
    <w:rsid w:val="00C626B8"/>
    <w:rsid w:val="00C64142"/>
    <w:rsid w:val="00C6738F"/>
    <w:rsid w:val="00C6784D"/>
    <w:rsid w:val="00C700E7"/>
    <w:rsid w:val="00C7312D"/>
    <w:rsid w:val="00C74B9A"/>
    <w:rsid w:val="00C80331"/>
    <w:rsid w:val="00C80E9A"/>
    <w:rsid w:val="00C81BC8"/>
    <w:rsid w:val="00C85D5A"/>
    <w:rsid w:val="00C923A6"/>
    <w:rsid w:val="00C92CDE"/>
    <w:rsid w:val="00C944C6"/>
    <w:rsid w:val="00C957E8"/>
    <w:rsid w:val="00CA40AA"/>
    <w:rsid w:val="00CA420C"/>
    <w:rsid w:val="00CA5312"/>
    <w:rsid w:val="00CA543B"/>
    <w:rsid w:val="00CA7208"/>
    <w:rsid w:val="00CB03BD"/>
    <w:rsid w:val="00CB33FC"/>
    <w:rsid w:val="00CB60AC"/>
    <w:rsid w:val="00CD30EA"/>
    <w:rsid w:val="00CD3AE6"/>
    <w:rsid w:val="00CD4E4C"/>
    <w:rsid w:val="00CD5F1A"/>
    <w:rsid w:val="00CE0883"/>
    <w:rsid w:val="00CE0A51"/>
    <w:rsid w:val="00CE17C9"/>
    <w:rsid w:val="00CE1CED"/>
    <w:rsid w:val="00CE1D99"/>
    <w:rsid w:val="00CE1EE6"/>
    <w:rsid w:val="00CE2044"/>
    <w:rsid w:val="00CF0986"/>
    <w:rsid w:val="00CF1B83"/>
    <w:rsid w:val="00CF1E5C"/>
    <w:rsid w:val="00CF2690"/>
    <w:rsid w:val="00CF423D"/>
    <w:rsid w:val="00CF4CFF"/>
    <w:rsid w:val="00CF7C27"/>
    <w:rsid w:val="00D00536"/>
    <w:rsid w:val="00D013C1"/>
    <w:rsid w:val="00D0156A"/>
    <w:rsid w:val="00D02B98"/>
    <w:rsid w:val="00D03813"/>
    <w:rsid w:val="00D06F47"/>
    <w:rsid w:val="00D126F1"/>
    <w:rsid w:val="00D136AB"/>
    <w:rsid w:val="00D14CD7"/>
    <w:rsid w:val="00D161EF"/>
    <w:rsid w:val="00D200B0"/>
    <w:rsid w:val="00D23078"/>
    <w:rsid w:val="00D23D62"/>
    <w:rsid w:val="00D24EEA"/>
    <w:rsid w:val="00D25563"/>
    <w:rsid w:val="00D25782"/>
    <w:rsid w:val="00D27073"/>
    <w:rsid w:val="00D304DF"/>
    <w:rsid w:val="00D32E03"/>
    <w:rsid w:val="00D33DD5"/>
    <w:rsid w:val="00D34DEB"/>
    <w:rsid w:val="00D35D7C"/>
    <w:rsid w:val="00D3694B"/>
    <w:rsid w:val="00D37277"/>
    <w:rsid w:val="00D374F8"/>
    <w:rsid w:val="00D40065"/>
    <w:rsid w:val="00D40A3F"/>
    <w:rsid w:val="00D41552"/>
    <w:rsid w:val="00D43864"/>
    <w:rsid w:val="00D445F4"/>
    <w:rsid w:val="00D45010"/>
    <w:rsid w:val="00D54519"/>
    <w:rsid w:val="00D571C8"/>
    <w:rsid w:val="00D57A19"/>
    <w:rsid w:val="00D602CC"/>
    <w:rsid w:val="00D6123F"/>
    <w:rsid w:val="00D61DB9"/>
    <w:rsid w:val="00D64033"/>
    <w:rsid w:val="00D66916"/>
    <w:rsid w:val="00D672B0"/>
    <w:rsid w:val="00D718E5"/>
    <w:rsid w:val="00D7342B"/>
    <w:rsid w:val="00D75567"/>
    <w:rsid w:val="00D7564F"/>
    <w:rsid w:val="00D80E47"/>
    <w:rsid w:val="00D80E6F"/>
    <w:rsid w:val="00D828E0"/>
    <w:rsid w:val="00D83ADE"/>
    <w:rsid w:val="00D91F36"/>
    <w:rsid w:val="00D94FA0"/>
    <w:rsid w:val="00D95BAD"/>
    <w:rsid w:val="00D95D37"/>
    <w:rsid w:val="00D97A56"/>
    <w:rsid w:val="00D97B0A"/>
    <w:rsid w:val="00DA2177"/>
    <w:rsid w:val="00DA30DB"/>
    <w:rsid w:val="00DA3391"/>
    <w:rsid w:val="00DA3C07"/>
    <w:rsid w:val="00DA4058"/>
    <w:rsid w:val="00DA4C06"/>
    <w:rsid w:val="00DA56C9"/>
    <w:rsid w:val="00DA6278"/>
    <w:rsid w:val="00DB0D9A"/>
    <w:rsid w:val="00DB194E"/>
    <w:rsid w:val="00DB2A15"/>
    <w:rsid w:val="00DB2FFE"/>
    <w:rsid w:val="00DB30DF"/>
    <w:rsid w:val="00DB4180"/>
    <w:rsid w:val="00DB56C4"/>
    <w:rsid w:val="00DC0746"/>
    <w:rsid w:val="00DC11B6"/>
    <w:rsid w:val="00DC21D8"/>
    <w:rsid w:val="00DC33B9"/>
    <w:rsid w:val="00DC6AE2"/>
    <w:rsid w:val="00DC767E"/>
    <w:rsid w:val="00DD07C2"/>
    <w:rsid w:val="00DD14D3"/>
    <w:rsid w:val="00DD178E"/>
    <w:rsid w:val="00DD3A6A"/>
    <w:rsid w:val="00DD7C33"/>
    <w:rsid w:val="00DE16C1"/>
    <w:rsid w:val="00DE4BC5"/>
    <w:rsid w:val="00DE61E0"/>
    <w:rsid w:val="00DF000C"/>
    <w:rsid w:val="00DF0FB9"/>
    <w:rsid w:val="00DF131C"/>
    <w:rsid w:val="00DF2A3D"/>
    <w:rsid w:val="00DF33F2"/>
    <w:rsid w:val="00DF3420"/>
    <w:rsid w:val="00DF35AB"/>
    <w:rsid w:val="00DF49E0"/>
    <w:rsid w:val="00DF4CDA"/>
    <w:rsid w:val="00DF6CD0"/>
    <w:rsid w:val="00DF7062"/>
    <w:rsid w:val="00DF7EBA"/>
    <w:rsid w:val="00E00219"/>
    <w:rsid w:val="00E005C6"/>
    <w:rsid w:val="00E03575"/>
    <w:rsid w:val="00E04B10"/>
    <w:rsid w:val="00E05503"/>
    <w:rsid w:val="00E065E3"/>
    <w:rsid w:val="00E0686B"/>
    <w:rsid w:val="00E07E3E"/>
    <w:rsid w:val="00E11416"/>
    <w:rsid w:val="00E13113"/>
    <w:rsid w:val="00E13669"/>
    <w:rsid w:val="00E1631B"/>
    <w:rsid w:val="00E1654F"/>
    <w:rsid w:val="00E16FD9"/>
    <w:rsid w:val="00E17578"/>
    <w:rsid w:val="00E2059E"/>
    <w:rsid w:val="00E2780C"/>
    <w:rsid w:val="00E32CC6"/>
    <w:rsid w:val="00E34017"/>
    <w:rsid w:val="00E345BF"/>
    <w:rsid w:val="00E34E06"/>
    <w:rsid w:val="00E35D4C"/>
    <w:rsid w:val="00E35F4A"/>
    <w:rsid w:val="00E36479"/>
    <w:rsid w:val="00E41ABC"/>
    <w:rsid w:val="00E42051"/>
    <w:rsid w:val="00E422CC"/>
    <w:rsid w:val="00E427CA"/>
    <w:rsid w:val="00E452C5"/>
    <w:rsid w:val="00E46A67"/>
    <w:rsid w:val="00E4751D"/>
    <w:rsid w:val="00E517DD"/>
    <w:rsid w:val="00E51B4D"/>
    <w:rsid w:val="00E52AAC"/>
    <w:rsid w:val="00E541B2"/>
    <w:rsid w:val="00E541EE"/>
    <w:rsid w:val="00E5515B"/>
    <w:rsid w:val="00E55628"/>
    <w:rsid w:val="00E6209B"/>
    <w:rsid w:val="00E636DF"/>
    <w:rsid w:val="00E63894"/>
    <w:rsid w:val="00E661A2"/>
    <w:rsid w:val="00E672E3"/>
    <w:rsid w:val="00E678C4"/>
    <w:rsid w:val="00E70275"/>
    <w:rsid w:val="00E72181"/>
    <w:rsid w:val="00E73092"/>
    <w:rsid w:val="00E73633"/>
    <w:rsid w:val="00E74D08"/>
    <w:rsid w:val="00E75CBD"/>
    <w:rsid w:val="00E770B9"/>
    <w:rsid w:val="00E8003D"/>
    <w:rsid w:val="00E80211"/>
    <w:rsid w:val="00E80929"/>
    <w:rsid w:val="00E81B96"/>
    <w:rsid w:val="00E84F93"/>
    <w:rsid w:val="00E92014"/>
    <w:rsid w:val="00E92883"/>
    <w:rsid w:val="00E94B1E"/>
    <w:rsid w:val="00E95771"/>
    <w:rsid w:val="00E9732D"/>
    <w:rsid w:val="00EA0C4A"/>
    <w:rsid w:val="00EA5B35"/>
    <w:rsid w:val="00EA73E9"/>
    <w:rsid w:val="00EA74D0"/>
    <w:rsid w:val="00EB31E5"/>
    <w:rsid w:val="00EB4394"/>
    <w:rsid w:val="00EB568B"/>
    <w:rsid w:val="00EB7FC0"/>
    <w:rsid w:val="00EC1B9A"/>
    <w:rsid w:val="00EC65E0"/>
    <w:rsid w:val="00ED1BAA"/>
    <w:rsid w:val="00ED345C"/>
    <w:rsid w:val="00ED46DF"/>
    <w:rsid w:val="00ED5672"/>
    <w:rsid w:val="00ED7688"/>
    <w:rsid w:val="00EE1DDD"/>
    <w:rsid w:val="00EE4111"/>
    <w:rsid w:val="00EE4B2D"/>
    <w:rsid w:val="00F01DEF"/>
    <w:rsid w:val="00F02150"/>
    <w:rsid w:val="00F02D03"/>
    <w:rsid w:val="00F034C0"/>
    <w:rsid w:val="00F035A5"/>
    <w:rsid w:val="00F05084"/>
    <w:rsid w:val="00F0639E"/>
    <w:rsid w:val="00F12DF7"/>
    <w:rsid w:val="00F13195"/>
    <w:rsid w:val="00F143CF"/>
    <w:rsid w:val="00F146A2"/>
    <w:rsid w:val="00F17859"/>
    <w:rsid w:val="00F2007C"/>
    <w:rsid w:val="00F20D44"/>
    <w:rsid w:val="00F21612"/>
    <w:rsid w:val="00F21D37"/>
    <w:rsid w:val="00F23CB8"/>
    <w:rsid w:val="00F25111"/>
    <w:rsid w:val="00F25D8B"/>
    <w:rsid w:val="00F3299E"/>
    <w:rsid w:val="00F32A10"/>
    <w:rsid w:val="00F33C9A"/>
    <w:rsid w:val="00F35F17"/>
    <w:rsid w:val="00F367C6"/>
    <w:rsid w:val="00F37CA7"/>
    <w:rsid w:val="00F438DA"/>
    <w:rsid w:val="00F456A6"/>
    <w:rsid w:val="00F46F34"/>
    <w:rsid w:val="00F47A8A"/>
    <w:rsid w:val="00F50B92"/>
    <w:rsid w:val="00F530DA"/>
    <w:rsid w:val="00F53D13"/>
    <w:rsid w:val="00F54384"/>
    <w:rsid w:val="00F548B0"/>
    <w:rsid w:val="00F54A41"/>
    <w:rsid w:val="00F574DC"/>
    <w:rsid w:val="00F575C7"/>
    <w:rsid w:val="00F60530"/>
    <w:rsid w:val="00F61680"/>
    <w:rsid w:val="00F64E17"/>
    <w:rsid w:val="00F66BDE"/>
    <w:rsid w:val="00F66CA9"/>
    <w:rsid w:val="00F70FEB"/>
    <w:rsid w:val="00F71FBE"/>
    <w:rsid w:val="00F72AEC"/>
    <w:rsid w:val="00F81283"/>
    <w:rsid w:val="00F8713D"/>
    <w:rsid w:val="00F93356"/>
    <w:rsid w:val="00F9370C"/>
    <w:rsid w:val="00F94A2B"/>
    <w:rsid w:val="00F95814"/>
    <w:rsid w:val="00F97BA4"/>
    <w:rsid w:val="00FA0FB6"/>
    <w:rsid w:val="00FA1E9A"/>
    <w:rsid w:val="00FA1EB6"/>
    <w:rsid w:val="00FA3BF6"/>
    <w:rsid w:val="00FA5491"/>
    <w:rsid w:val="00FA554E"/>
    <w:rsid w:val="00FB1D24"/>
    <w:rsid w:val="00FB4DE9"/>
    <w:rsid w:val="00FB78C1"/>
    <w:rsid w:val="00FC03AB"/>
    <w:rsid w:val="00FC0402"/>
    <w:rsid w:val="00FC1334"/>
    <w:rsid w:val="00FC1925"/>
    <w:rsid w:val="00FC2359"/>
    <w:rsid w:val="00FC6722"/>
    <w:rsid w:val="00FC7581"/>
    <w:rsid w:val="00FD4F59"/>
    <w:rsid w:val="00FE0169"/>
    <w:rsid w:val="00FE4587"/>
    <w:rsid w:val="00FE467A"/>
    <w:rsid w:val="00FE57BE"/>
    <w:rsid w:val="00FE6FAB"/>
    <w:rsid w:val="00FE7E22"/>
    <w:rsid w:val="00FF2225"/>
    <w:rsid w:val="00FF356D"/>
    <w:rsid w:val="00FF3E22"/>
    <w:rsid w:val="00FF468C"/>
    <w:rsid w:val="00FF72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FB70D"/>
  <w15:docId w15:val="{4B271DD1-AD2D-44EB-8A04-DB56BFB8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616"/>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602CC"/>
    <w:rPr>
      <w:color w:val="0563C1" w:themeColor="hyperlink"/>
      <w:u w:val="single"/>
    </w:rPr>
  </w:style>
  <w:style w:type="character" w:customStyle="1" w:styleId="Mencinsinresolver1">
    <w:name w:val="Mención sin resolver1"/>
    <w:basedOn w:val="Fuentedeprrafopredeter"/>
    <w:uiPriority w:val="99"/>
    <w:semiHidden/>
    <w:unhideWhenUsed/>
    <w:rsid w:val="00D602CC"/>
    <w:rPr>
      <w:color w:val="605E5C"/>
      <w:shd w:val="clear" w:color="auto" w:fill="E1DFDD"/>
    </w:rPr>
  </w:style>
  <w:style w:type="paragraph" w:styleId="NormalWeb">
    <w:name w:val="Normal (Web)"/>
    <w:basedOn w:val="Normal"/>
    <w:uiPriority w:val="99"/>
    <w:unhideWhenUsed/>
    <w:rsid w:val="00DF000C"/>
    <w:pPr>
      <w:spacing w:before="100" w:beforeAutospacing="1" w:after="100" w:afterAutospacing="1"/>
    </w:pPr>
  </w:style>
  <w:style w:type="character" w:customStyle="1" w:styleId="apple-converted-space">
    <w:name w:val="apple-converted-space"/>
    <w:basedOn w:val="Fuentedeprrafopredeter"/>
    <w:rsid w:val="005B2A33"/>
  </w:style>
  <w:style w:type="character" w:styleId="Refdecomentario">
    <w:name w:val="annotation reference"/>
    <w:basedOn w:val="Fuentedeprrafopredeter"/>
    <w:uiPriority w:val="99"/>
    <w:semiHidden/>
    <w:unhideWhenUsed/>
    <w:rsid w:val="00314772"/>
    <w:rPr>
      <w:sz w:val="16"/>
      <w:szCs w:val="16"/>
    </w:rPr>
  </w:style>
  <w:style w:type="paragraph" w:styleId="Textocomentario">
    <w:name w:val="annotation text"/>
    <w:basedOn w:val="Normal"/>
    <w:link w:val="TextocomentarioCar"/>
    <w:uiPriority w:val="99"/>
    <w:unhideWhenUsed/>
    <w:rsid w:val="00314772"/>
    <w:rPr>
      <w:sz w:val="20"/>
      <w:szCs w:val="20"/>
    </w:rPr>
  </w:style>
  <w:style w:type="character" w:customStyle="1" w:styleId="TextocomentarioCar">
    <w:name w:val="Texto comentario Car"/>
    <w:basedOn w:val="Fuentedeprrafopredeter"/>
    <w:link w:val="Textocomentario"/>
    <w:uiPriority w:val="99"/>
    <w:rsid w:val="00314772"/>
    <w:rPr>
      <w:sz w:val="20"/>
      <w:szCs w:val="20"/>
    </w:rPr>
  </w:style>
  <w:style w:type="paragraph" w:styleId="Asuntodelcomentario">
    <w:name w:val="annotation subject"/>
    <w:basedOn w:val="Textocomentario"/>
    <w:next w:val="Textocomentario"/>
    <w:link w:val="AsuntodelcomentarioCar"/>
    <w:uiPriority w:val="99"/>
    <w:semiHidden/>
    <w:unhideWhenUsed/>
    <w:rsid w:val="00314772"/>
    <w:rPr>
      <w:b/>
      <w:bCs/>
    </w:rPr>
  </w:style>
  <w:style w:type="character" w:customStyle="1" w:styleId="AsuntodelcomentarioCar">
    <w:name w:val="Asunto del comentario Car"/>
    <w:basedOn w:val="TextocomentarioCar"/>
    <w:link w:val="Asuntodelcomentario"/>
    <w:uiPriority w:val="99"/>
    <w:semiHidden/>
    <w:rsid w:val="00314772"/>
    <w:rPr>
      <w:b/>
      <w:bCs/>
      <w:sz w:val="20"/>
      <w:szCs w:val="20"/>
    </w:rPr>
  </w:style>
  <w:style w:type="character" w:styleId="Textodelmarcadordeposicin">
    <w:name w:val="Placeholder Text"/>
    <w:basedOn w:val="Fuentedeprrafopredeter"/>
    <w:uiPriority w:val="99"/>
    <w:semiHidden/>
    <w:rsid w:val="00A0446C"/>
    <w:rPr>
      <w:color w:val="808080"/>
    </w:rPr>
  </w:style>
  <w:style w:type="paragraph" w:customStyle="1" w:styleId="chapter-para">
    <w:name w:val="chapter-para"/>
    <w:basedOn w:val="Normal"/>
    <w:rsid w:val="00977AC4"/>
    <w:pPr>
      <w:spacing w:before="100" w:beforeAutospacing="1" w:after="100" w:afterAutospacing="1"/>
    </w:pPr>
    <w:rPr>
      <w:lang w:eastAsia="es-ES"/>
    </w:rPr>
  </w:style>
  <w:style w:type="paragraph" w:styleId="Prrafodelista">
    <w:name w:val="List Paragraph"/>
    <w:basedOn w:val="Normal"/>
    <w:uiPriority w:val="34"/>
    <w:qFormat/>
    <w:rsid w:val="00977AC4"/>
    <w:pPr>
      <w:ind w:left="720"/>
      <w:contextualSpacing/>
    </w:pPr>
  </w:style>
  <w:style w:type="paragraph" w:styleId="Encabezado">
    <w:name w:val="header"/>
    <w:basedOn w:val="Normal"/>
    <w:link w:val="EncabezadoCar"/>
    <w:uiPriority w:val="99"/>
    <w:unhideWhenUsed/>
    <w:rsid w:val="007C31D2"/>
    <w:pPr>
      <w:tabs>
        <w:tab w:val="center" w:pos="4252"/>
        <w:tab w:val="right" w:pos="8504"/>
      </w:tabs>
    </w:pPr>
  </w:style>
  <w:style w:type="character" w:customStyle="1" w:styleId="EncabezadoCar">
    <w:name w:val="Encabezado Car"/>
    <w:basedOn w:val="Fuentedeprrafopredeter"/>
    <w:link w:val="Encabezado"/>
    <w:uiPriority w:val="99"/>
    <w:rsid w:val="007C31D2"/>
  </w:style>
  <w:style w:type="paragraph" w:styleId="Piedepgina">
    <w:name w:val="footer"/>
    <w:basedOn w:val="Normal"/>
    <w:link w:val="PiedepginaCar"/>
    <w:uiPriority w:val="99"/>
    <w:unhideWhenUsed/>
    <w:rsid w:val="007C31D2"/>
    <w:pPr>
      <w:tabs>
        <w:tab w:val="center" w:pos="4252"/>
        <w:tab w:val="right" w:pos="8504"/>
      </w:tabs>
    </w:pPr>
  </w:style>
  <w:style w:type="character" w:customStyle="1" w:styleId="PiedepginaCar">
    <w:name w:val="Pie de página Car"/>
    <w:basedOn w:val="Fuentedeprrafopredeter"/>
    <w:link w:val="Piedepgina"/>
    <w:uiPriority w:val="99"/>
    <w:rsid w:val="007C31D2"/>
  </w:style>
  <w:style w:type="paragraph" w:customStyle="1" w:styleId="Default">
    <w:name w:val="Default"/>
    <w:rsid w:val="00DD07C2"/>
    <w:pPr>
      <w:autoSpaceDE w:val="0"/>
      <w:autoSpaceDN w:val="0"/>
      <w:adjustRightInd w:val="0"/>
    </w:pPr>
    <w:rPr>
      <w:rFonts w:ascii="Arial" w:hAnsi="Arial" w:cs="Arial"/>
      <w:color w:val="000000"/>
      <w:lang w:val="es-ES_tradnl"/>
    </w:rPr>
  </w:style>
  <w:style w:type="table" w:styleId="Tablaconcuadrcula">
    <w:name w:val="Table Grid"/>
    <w:basedOn w:val="Tablanormal"/>
    <w:uiPriority w:val="59"/>
    <w:rsid w:val="00A22DB3"/>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BB5DFE"/>
    <w:rPr>
      <w:rFonts w:ascii="Tahoma" w:hAnsi="Tahoma" w:cs="Tahoma"/>
      <w:sz w:val="16"/>
      <w:szCs w:val="16"/>
    </w:rPr>
  </w:style>
  <w:style w:type="character" w:customStyle="1" w:styleId="TextodegloboCar">
    <w:name w:val="Texto de globo Car"/>
    <w:basedOn w:val="Fuentedeprrafopredeter"/>
    <w:link w:val="Textodeglobo"/>
    <w:uiPriority w:val="99"/>
    <w:semiHidden/>
    <w:rsid w:val="00BB5DFE"/>
    <w:rPr>
      <w:rFonts w:ascii="Tahoma" w:hAnsi="Tahoma" w:cs="Tahoma"/>
      <w:sz w:val="16"/>
      <w:szCs w:val="16"/>
    </w:rPr>
  </w:style>
  <w:style w:type="paragraph" w:styleId="Revisin">
    <w:name w:val="Revision"/>
    <w:hidden/>
    <w:uiPriority w:val="99"/>
    <w:semiHidden/>
    <w:rsid w:val="008B2E2B"/>
  </w:style>
  <w:style w:type="character" w:styleId="Hipervnculovisitado">
    <w:name w:val="FollowedHyperlink"/>
    <w:basedOn w:val="Fuentedeprrafopredeter"/>
    <w:uiPriority w:val="99"/>
    <w:semiHidden/>
    <w:unhideWhenUsed/>
    <w:rsid w:val="00DB2A15"/>
    <w:rPr>
      <w:color w:val="954F72" w:themeColor="followedHyperlink"/>
      <w:u w:val="single"/>
    </w:rPr>
  </w:style>
  <w:style w:type="character" w:styleId="Mencinsinresolver">
    <w:name w:val="Unresolved Mention"/>
    <w:basedOn w:val="Fuentedeprrafopredeter"/>
    <w:uiPriority w:val="99"/>
    <w:semiHidden/>
    <w:unhideWhenUsed/>
    <w:rsid w:val="008F63AD"/>
    <w:rPr>
      <w:color w:val="605E5C"/>
      <w:shd w:val="clear" w:color="auto" w:fill="E1DFDD"/>
    </w:rPr>
  </w:style>
  <w:style w:type="character" w:styleId="Nmerodepgina">
    <w:name w:val="page number"/>
    <w:basedOn w:val="Fuentedeprrafopredeter"/>
    <w:uiPriority w:val="99"/>
    <w:semiHidden/>
    <w:unhideWhenUsed/>
    <w:rsid w:val="00466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8990">
      <w:bodyDiv w:val="1"/>
      <w:marLeft w:val="0"/>
      <w:marRight w:val="0"/>
      <w:marTop w:val="0"/>
      <w:marBottom w:val="0"/>
      <w:divBdr>
        <w:top w:val="none" w:sz="0" w:space="0" w:color="auto"/>
        <w:left w:val="none" w:sz="0" w:space="0" w:color="auto"/>
        <w:bottom w:val="none" w:sz="0" w:space="0" w:color="auto"/>
        <w:right w:val="none" w:sz="0" w:space="0" w:color="auto"/>
      </w:divBdr>
      <w:divsChild>
        <w:div w:id="364477906">
          <w:marLeft w:val="0"/>
          <w:marRight w:val="0"/>
          <w:marTop w:val="0"/>
          <w:marBottom w:val="0"/>
          <w:divBdr>
            <w:top w:val="none" w:sz="0" w:space="0" w:color="auto"/>
            <w:left w:val="none" w:sz="0" w:space="0" w:color="auto"/>
            <w:bottom w:val="none" w:sz="0" w:space="0" w:color="auto"/>
            <w:right w:val="none" w:sz="0" w:space="0" w:color="auto"/>
          </w:divBdr>
          <w:divsChild>
            <w:div w:id="421487723">
              <w:marLeft w:val="0"/>
              <w:marRight w:val="0"/>
              <w:marTop w:val="0"/>
              <w:marBottom w:val="0"/>
              <w:divBdr>
                <w:top w:val="none" w:sz="0" w:space="0" w:color="auto"/>
                <w:left w:val="none" w:sz="0" w:space="0" w:color="auto"/>
                <w:bottom w:val="none" w:sz="0" w:space="0" w:color="auto"/>
                <w:right w:val="none" w:sz="0" w:space="0" w:color="auto"/>
              </w:divBdr>
              <w:divsChild>
                <w:div w:id="10777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791">
      <w:bodyDiv w:val="1"/>
      <w:marLeft w:val="0"/>
      <w:marRight w:val="0"/>
      <w:marTop w:val="0"/>
      <w:marBottom w:val="0"/>
      <w:divBdr>
        <w:top w:val="none" w:sz="0" w:space="0" w:color="auto"/>
        <w:left w:val="none" w:sz="0" w:space="0" w:color="auto"/>
        <w:bottom w:val="none" w:sz="0" w:space="0" w:color="auto"/>
        <w:right w:val="none" w:sz="0" w:space="0" w:color="auto"/>
      </w:divBdr>
      <w:divsChild>
        <w:div w:id="1374186533">
          <w:marLeft w:val="0"/>
          <w:marRight w:val="0"/>
          <w:marTop w:val="0"/>
          <w:marBottom w:val="0"/>
          <w:divBdr>
            <w:top w:val="none" w:sz="0" w:space="0" w:color="auto"/>
            <w:left w:val="none" w:sz="0" w:space="0" w:color="auto"/>
            <w:bottom w:val="none" w:sz="0" w:space="0" w:color="auto"/>
            <w:right w:val="none" w:sz="0" w:space="0" w:color="auto"/>
          </w:divBdr>
          <w:divsChild>
            <w:div w:id="1923487954">
              <w:marLeft w:val="0"/>
              <w:marRight w:val="0"/>
              <w:marTop w:val="0"/>
              <w:marBottom w:val="0"/>
              <w:divBdr>
                <w:top w:val="none" w:sz="0" w:space="0" w:color="auto"/>
                <w:left w:val="none" w:sz="0" w:space="0" w:color="auto"/>
                <w:bottom w:val="none" w:sz="0" w:space="0" w:color="auto"/>
                <w:right w:val="none" w:sz="0" w:space="0" w:color="auto"/>
              </w:divBdr>
              <w:divsChild>
                <w:div w:id="10316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1940">
      <w:bodyDiv w:val="1"/>
      <w:marLeft w:val="0"/>
      <w:marRight w:val="0"/>
      <w:marTop w:val="0"/>
      <w:marBottom w:val="0"/>
      <w:divBdr>
        <w:top w:val="none" w:sz="0" w:space="0" w:color="auto"/>
        <w:left w:val="none" w:sz="0" w:space="0" w:color="auto"/>
        <w:bottom w:val="none" w:sz="0" w:space="0" w:color="auto"/>
        <w:right w:val="none" w:sz="0" w:space="0" w:color="auto"/>
      </w:divBdr>
    </w:div>
    <w:div w:id="42101579">
      <w:bodyDiv w:val="1"/>
      <w:marLeft w:val="0"/>
      <w:marRight w:val="0"/>
      <w:marTop w:val="0"/>
      <w:marBottom w:val="0"/>
      <w:divBdr>
        <w:top w:val="none" w:sz="0" w:space="0" w:color="auto"/>
        <w:left w:val="none" w:sz="0" w:space="0" w:color="auto"/>
        <w:bottom w:val="none" w:sz="0" w:space="0" w:color="auto"/>
        <w:right w:val="none" w:sz="0" w:space="0" w:color="auto"/>
      </w:divBdr>
    </w:div>
    <w:div w:id="42409827">
      <w:bodyDiv w:val="1"/>
      <w:marLeft w:val="0"/>
      <w:marRight w:val="0"/>
      <w:marTop w:val="0"/>
      <w:marBottom w:val="0"/>
      <w:divBdr>
        <w:top w:val="none" w:sz="0" w:space="0" w:color="auto"/>
        <w:left w:val="none" w:sz="0" w:space="0" w:color="auto"/>
        <w:bottom w:val="none" w:sz="0" w:space="0" w:color="auto"/>
        <w:right w:val="none" w:sz="0" w:space="0" w:color="auto"/>
      </w:divBdr>
    </w:div>
    <w:div w:id="80103604">
      <w:bodyDiv w:val="1"/>
      <w:marLeft w:val="0"/>
      <w:marRight w:val="0"/>
      <w:marTop w:val="0"/>
      <w:marBottom w:val="0"/>
      <w:divBdr>
        <w:top w:val="none" w:sz="0" w:space="0" w:color="auto"/>
        <w:left w:val="none" w:sz="0" w:space="0" w:color="auto"/>
        <w:bottom w:val="none" w:sz="0" w:space="0" w:color="auto"/>
        <w:right w:val="none" w:sz="0" w:space="0" w:color="auto"/>
      </w:divBdr>
    </w:div>
    <w:div w:id="100148709">
      <w:bodyDiv w:val="1"/>
      <w:marLeft w:val="0"/>
      <w:marRight w:val="0"/>
      <w:marTop w:val="0"/>
      <w:marBottom w:val="0"/>
      <w:divBdr>
        <w:top w:val="none" w:sz="0" w:space="0" w:color="auto"/>
        <w:left w:val="none" w:sz="0" w:space="0" w:color="auto"/>
        <w:bottom w:val="none" w:sz="0" w:space="0" w:color="auto"/>
        <w:right w:val="none" w:sz="0" w:space="0" w:color="auto"/>
      </w:divBdr>
      <w:divsChild>
        <w:div w:id="1577280806">
          <w:marLeft w:val="0"/>
          <w:marRight w:val="0"/>
          <w:marTop w:val="0"/>
          <w:marBottom w:val="0"/>
          <w:divBdr>
            <w:top w:val="none" w:sz="0" w:space="0" w:color="auto"/>
            <w:left w:val="none" w:sz="0" w:space="0" w:color="auto"/>
            <w:bottom w:val="none" w:sz="0" w:space="0" w:color="auto"/>
            <w:right w:val="none" w:sz="0" w:space="0" w:color="auto"/>
          </w:divBdr>
          <w:divsChild>
            <w:div w:id="10186542">
              <w:marLeft w:val="0"/>
              <w:marRight w:val="0"/>
              <w:marTop w:val="0"/>
              <w:marBottom w:val="0"/>
              <w:divBdr>
                <w:top w:val="none" w:sz="0" w:space="0" w:color="auto"/>
                <w:left w:val="none" w:sz="0" w:space="0" w:color="auto"/>
                <w:bottom w:val="none" w:sz="0" w:space="0" w:color="auto"/>
                <w:right w:val="none" w:sz="0" w:space="0" w:color="auto"/>
              </w:divBdr>
              <w:divsChild>
                <w:div w:id="1716348044">
                  <w:marLeft w:val="0"/>
                  <w:marRight w:val="0"/>
                  <w:marTop w:val="0"/>
                  <w:marBottom w:val="0"/>
                  <w:divBdr>
                    <w:top w:val="none" w:sz="0" w:space="0" w:color="auto"/>
                    <w:left w:val="none" w:sz="0" w:space="0" w:color="auto"/>
                    <w:bottom w:val="none" w:sz="0" w:space="0" w:color="auto"/>
                    <w:right w:val="none" w:sz="0" w:space="0" w:color="auto"/>
                  </w:divBdr>
                  <w:divsChild>
                    <w:div w:id="2143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81863">
      <w:bodyDiv w:val="1"/>
      <w:marLeft w:val="0"/>
      <w:marRight w:val="0"/>
      <w:marTop w:val="0"/>
      <w:marBottom w:val="0"/>
      <w:divBdr>
        <w:top w:val="none" w:sz="0" w:space="0" w:color="auto"/>
        <w:left w:val="none" w:sz="0" w:space="0" w:color="auto"/>
        <w:bottom w:val="none" w:sz="0" w:space="0" w:color="auto"/>
        <w:right w:val="none" w:sz="0" w:space="0" w:color="auto"/>
      </w:divBdr>
      <w:divsChild>
        <w:div w:id="769590286">
          <w:marLeft w:val="0"/>
          <w:marRight w:val="0"/>
          <w:marTop w:val="0"/>
          <w:marBottom w:val="0"/>
          <w:divBdr>
            <w:top w:val="none" w:sz="0" w:space="0" w:color="auto"/>
            <w:left w:val="none" w:sz="0" w:space="0" w:color="auto"/>
            <w:bottom w:val="none" w:sz="0" w:space="0" w:color="auto"/>
            <w:right w:val="none" w:sz="0" w:space="0" w:color="auto"/>
          </w:divBdr>
          <w:divsChild>
            <w:div w:id="383221019">
              <w:marLeft w:val="0"/>
              <w:marRight w:val="0"/>
              <w:marTop w:val="0"/>
              <w:marBottom w:val="0"/>
              <w:divBdr>
                <w:top w:val="none" w:sz="0" w:space="0" w:color="auto"/>
                <w:left w:val="none" w:sz="0" w:space="0" w:color="auto"/>
                <w:bottom w:val="none" w:sz="0" w:space="0" w:color="auto"/>
                <w:right w:val="none" w:sz="0" w:space="0" w:color="auto"/>
              </w:divBdr>
              <w:divsChild>
                <w:div w:id="2037651178">
                  <w:marLeft w:val="0"/>
                  <w:marRight w:val="0"/>
                  <w:marTop w:val="0"/>
                  <w:marBottom w:val="0"/>
                  <w:divBdr>
                    <w:top w:val="none" w:sz="0" w:space="0" w:color="auto"/>
                    <w:left w:val="none" w:sz="0" w:space="0" w:color="auto"/>
                    <w:bottom w:val="none" w:sz="0" w:space="0" w:color="auto"/>
                    <w:right w:val="none" w:sz="0" w:space="0" w:color="auto"/>
                  </w:divBdr>
                  <w:divsChild>
                    <w:div w:id="6550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9258">
      <w:bodyDiv w:val="1"/>
      <w:marLeft w:val="0"/>
      <w:marRight w:val="0"/>
      <w:marTop w:val="0"/>
      <w:marBottom w:val="0"/>
      <w:divBdr>
        <w:top w:val="none" w:sz="0" w:space="0" w:color="auto"/>
        <w:left w:val="none" w:sz="0" w:space="0" w:color="auto"/>
        <w:bottom w:val="none" w:sz="0" w:space="0" w:color="auto"/>
        <w:right w:val="none" w:sz="0" w:space="0" w:color="auto"/>
      </w:divBdr>
      <w:divsChild>
        <w:div w:id="1746489753">
          <w:marLeft w:val="0"/>
          <w:marRight w:val="0"/>
          <w:marTop w:val="0"/>
          <w:marBottom w:val="0"/>
          <w:divBdr>
            <w:top w:val="none" w:sz="0" w:space="0" w:color="auto"/>
            <w:left w:val="none" w:sz="0" w:space="0" w:color="auto"/>
            <w:bottom w:val="none" w:sz="0" w:space="0" w:color="auto"/>
            <w:right w:val="none" w:sz="0" w:space="0" w:color="auto"/>
          </w:divBdr>
          <w:divsChild>
            <w:div w:id="1720282029">
              <w:marLeft w:val="0"/>
              <w:marRight w:val="0"/>
              <w:marTop w:val="0"/>
              <w:marBottom w:val="0"/>
              <w:divBdr>
                <w:top w:val="none" w:sz="0" w:space="0" w:color="auto"/>
                <w:left w:val="none" w:sz="0" w:space="0" w:color="auto"/>
                <w:bottom w:val="none" w:sz="0" w:space="0" w:color="auto"/>
                <w:right w:val="none" w:sz="0" w:space="0" w:color="auto"/>
              </w:divBdr>
              <w:divsChild>
                <w:div w:id="8987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1194">
      <w:bodyDiv w:val="1"/>
      <w:marLeft w:val="0"/>
      <w:marRight w:val="0"/>
      <w:marTop w:val="0"/>
      <w:marBottom w:val="0"/>
      <w:divBdr>
        <w:top w:val="none" w:sz="0" w:space="0" w:color="auto"/>
        <w:left w:val="none" w:sz="0" w:space="0" w:color="auto"/>
        <w:bottom w:val="none" w:sz="0" w:space="0" w:color="auto"/>
        <w:right w:val="none" w:sz="0" w:space="0" w:color="auto"/>
      </w:divBdr>
    </w:div>
    <w:div w:id="166212212">
      <w:bodyDiv w:val="1"/>
      <w:marLeft w:val="0"/>
      <w:marRight w:val="0"/>
      <w:marTop w:val="0"/>
      <w:marBottom w:val="0"/>
      <w:divBdr>
        <w:top w:val="none" w:sz="0" w:space="0" w:color="auto"/>
        <w:left w:val="none" w:sz="0" w:space="0" w:color="auto"/>
        <w:bottom w:val="none" w:sz="0" w:space="0" w:color="auto"/>
        <w:right w:val="none" w:sz="0" w:space="0" w:color="auto"/>
      </w:divBdr>
      <w:divsChild>
        <w:div w:id="1001812406">
          <w:marLeft w:val="0"/>
          <w:marRight w:val="0"/>
          <w:marTop w:val="0"/>
          <w:marBottom w:val="0"/>
          <w:divBdr>
            <w:top w:val="none" w:sz="0" w:space="0" w:color="auto"/>
            <w:left w:val="none" w:sz="0" w:space="0" w:color="auto"/>
            <w:bottom w:val="none" w:sz="0" w:space="0" w:color="auto"/>
            <w:right w:val="none" w:sz="0" w:space="0" w:color="auto"/>
          </w:divBdr>
          <w:divsChild>
            <w:div w:id="987249846">
              <w:marLeft w:val="0"/>
              <w:marRight w:val="0"/>
              <w:marTop w:val="0"/>
              <w:marBottom w:val="0"/>
              <w:divBdr>
                <w:top w:val="none" w:sz="0" w:space="0" w:color="auto"/>
                <w:left w:val="none" w:sz="0" w:space="0" w:color="auto"/>
                <w:bottom w:val="none" w:sz="0" w:space="0" w:color="auto"/>
                <w:right w:val="none" w:sz="0" w:space="0" w:color="auto"/>
              </w:divBdr>
              <w:divsChild>
                <w:div w:id="1307055200">
                  <w:marLeft w:val="0"/>
                  <w:marRight w:val="0"/>
                  <w:marTop w:val="0"/>
                  <w:marBottom w:val="0"/>
                  <w:divBdr>
                    <w:top w:val="none" w:sz="0" w:space="0" w:color="auto"/>
                    <w:left w:val="none" w:sz="0" w:space="0" w:color="auto"/>
                    <w:bottom w:val="none" w:sz="0" w:space="0" w:color="auto"/>
                    <w:right w:val="none" w:sz="0" w:space="0" w:color="auto"/>
                  </w:divBdr>
                  <w:divsChild>
                    <w:div w:id="20531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47682">
      <w:bodyDiv w:val="1"/>
      <w:marLeft w:val="0"/>
      <w:marRight w:val="0"/>
      <w:marTop w:val="0"/>
      <w:marBottom w:val="0"/>
      <w:divBdr>
        <w:top w:val="none" w:sz="0" w:space="0" w:color="auto"/>
        <w:left w:val="none" w:sz="0" w:space="0" w:color="auto"/>
        <w:bottom w:val="none" w:sz="0" w:space="0" w:color="auto"/>
        <w:right w:val="none" w:sz="0" w:space="0" w:color="auto"/>
      </w:divBdr>
      <w:divsChild>
        <w:div w:id="1489008342">
          <w:marLeft w:val="0"/>
          <w:marRight w:val="0"/>
          <w:marTop w:val="0"/>
          <w:marBottom w:val="0"/>
          <w:divBdr>
            <w:top w:val="none" w:sz="0" w:space="0" w:color="auto"/>
            <w:left w:val="none" w:sz="0" w:space="0" w:color="auto"/>
            <w:bottom w:val="none" w:sz="0" w:space="0" w:color="auto"/>
            <w:right w:val="none" w:sz="0" w:space="0" w:color="auto"/>
          </w:divBdr>
          <w:divsChild>
            <w:div w:id="1098404795">
              <w:marLeft w:val="0"/>
              <w:marRight w:val="0"/>
              <w:marTop w:val="0"/>
              <w:marBottom w:val="0"/>
              <w:divBdr>
                <w:top w:val="none" w:sz="0" w:space="0" w:color="auto"/>
                <w:left w:val="none" w:sz="0" w:space="0" w:color="auto"/>
                <w:bottom w:val="none" w:sz="0" w:space="0" w:color="auto"/>
                <w:right w:val="none" w:sz="0" w:space="0" w:color="auto"/>
              </w:divBdr>
              <w:divsChild>
                <w:div w:id="4278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06327">
      <w:bodyDiv w:val="1"/>
      <w:marLeft w:val="0"/>
      <w:marRight w:val="0"/>
      <w:marTop w:val="0"/>
      <w:marBottom w:val="0"/>
      <w:divBdr>
        <w:top w:val="none" w:sz="0" w:space="0" w:color="auto"/>
        <w:left w:val="none" w:sz="0" w:space="0" w:color="auto"/>
        <w:bottom w:val="none" w:sz="0" w:space="0" w:color="auto"/>
        <w:right w:val="none" w:sz="0" w:space="0" w:color="auto"/>
      </w:divBdr>
      <w:divsChild>
        <w:div w:id="1964841256">
          <w:marLeft w:val="0"/>
          <w:marRight w:val="0"/>
          <w:marTop w:val="0"/>
          <w:marBottom w:val="0"/>
          <w:divBdr>
            <w:top w:val="none" w:sz="0" w:space="0" w:color="auto"/>
            <w:left w:val="none" w:sz="0" w:space="0" w:color="auto"/>
            <w:bottom w:val="none" w:sz="0" w:space="0" w:color="auto"/>
            <w:right w:val="none" w:sz="0" w:space="0" w:color="auto"/>
          </w:divBdr>
          <w:divsChild>
            <w:div w:id="955020432">
              <w:marLeft w:val="0"/>
              <w:marRight w:val="0"/>
              <w:marTop w:val="0"/>
              <w:marBottom w:val="0"/>
              <w:divBdr>
                <w:top w:val="none" w:sz="0" w:space="0" w:color="auto"/>
                <w:left w:val="none" w:sz="0" w:space="0" w:color="auto"/>
                <w:bottom w:val="none" w:sz="0" w:space="0" w:color="auto"/>
                <w:right w:val="none" w:sz="0" w:space="0" w:color="auto"/>
              </w:divBdr>
              <w:divsChild>
                <w:div w:id="381633906">
                  <w:marLeft w:val="0"/>
                  <w:marRight w:val="0"/>
                  <w:marTop w:val="0"/>
                  <w:marBottom w:val="0"/>
                  <w:divBdr>
                    <w:top w:val="none" w:sz="0" w:space="0" w:color="auto"/>
                    <w:left w:val="none" w:sz="0" w:space="0" w:color="auto"/>
                    <w:bottom w:val="none" w:sz="0" w:space="0" w:color="auto"/>
                    <w:right w:val="none" w:sz="0" w:space="0" w:color="auto"/>
                  </w:divBdr>
                  <w:divsChild>
                    <w:div w:id="13798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7033">
      <w:bodyDiv w:val="1"/>
      <w:marLeft w:val="0"/>
      <w:marRight w:val="0"/>
      <w:marTop w:val="0"/>
      <w:marBottom w:val="0"/>
      <w:divBdr>
        <w:top w:val="none" w:sz="0" w:space="0" w:color="auto"/>
        <w:left w:val="none" w:sz="0" w:space="0" w:color="auto"/>
        <w:bottom w:val="none" w:sz="0" w:space="0" w:color="auto"/>
        <w:right w:val="none" w:sz="0" w:space="0" w:color="auto"/>
      </w:divBdr>
    </w:div>
    <w:div w:id="407652550">
      <w:bodyDiv w:val="1"/>
      <w:marLeft w:val="0"/>
      <w:marRight w:val="0"/>
      <w:marTop w:val="0"/>
      <w:marBottom w:val="0"/>
      <w:divBdr>
        <w:top w:val="none" w:sz="0" w:space="0" w:color="auto"/>
        <w:left w:val="none" w:sz="0" w:space="0" w:color="auto"/>
        <w:bottom w:val="none" w:sz="0" w:space="0" w:color="auto"/>
        <w:right w:val="none" w:sz="0" w:space="0" w:color="auto"/>
      </w:divBdr>
    </w:div>
    <w:div w:id="455875008">
      <w:bodyDiv w:val="1"/>
      <w:marLeft w:val="0"/>
      <w:marRight w:val="0"/>
      <w:marTop w:val="0"/>
      <w:marBottom w:val="0"/>
      <w:divBdr>
        <w:top w:val="none" w:sz="0" w:space="0" w:color="auto"/>
        <w:left w:val="none" w:sz="0" w:space="0" w:color="auto"/>
        <w:bottom w:val="none" w:sz="0" w:space="0" w:color="auto"/>
        <w:right w:val="none" w:sz="0" w:space="0" w:color="auto"/>
      </w:divBdr>
    </w:div>
    <w:div w:id="514348434">
      <w:bodyDiv w:val="1"/>
      <w:marLeft w:val="0"/>
      <w:marRight w:val="0"/>
      <w:marTop w:val="0"/>
      <w:marBottom w:val="0"/>
      <w:divBdr>
        <w:top w:val="none" w:sz="0" w:space="0" w:color="auto"/>
        <w:left w:val="none" w:sz="0" w:space="0" w:color="auto"/>
        <w:bottom w:val="none" w:sz="0" w:space="0" w:color="auto"/>
        <w:right w:val="none" w:sz="0" w:space="0" w:color="auto"/>
      </w:divBdr>
      <w:divsChild>
        <w:div w:id="1746416814">
          <w:marLeft w:val="0"/>
          <w:marRight w:val="0"/>
          <w:marTop w:val="0"/>
          <w:marBottom w:val="0"/>
          <w:divBdr>
            <w:top w:val="none" w:sz="0" w:space="0" w:color="auto"/>
            <w:left w:val="none" w:sz="0" w:space="0" w:color="auto"/>
            <w:bottom w:val="none" w:sz="0" w:space="0" w:color="auto"/>
            <w:right w:val="none" w:sz="0" w:space="0" w:color="auto"/>
          </w:divBdr>
          <w:divsChild>
            <w:div w:id="469786453">
              <w:marLeft w:val="0"/>
              <w:marRight w:val="0"/>
              <w:marTop w:val="0"/>
              <w:marBottom w:val="0"/>
              <w:divBdr>
                <w:top w:val="none" w:sz="0" w:space="0" w:color="auto"/>
                <w:left w:val="none" w:sz="0" w:space="0" w:color="auto"/>
                <w:bottom w:val="none" w:sz="0" w:space="0" w:color="auto"/>
                <w:right w:val="none" w:sz="0" w:space="0" w:color="auto"/>
              </w:divBdr>
              <w:divsChild>
                <w:div w:id="3270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8307">
      <w:bodyDiv w:val="1"/>
      <w:marLeft w:val="0"/>
      <w:marRight w:val="0"/>
      <w:marTop w:val="0"/>
      <w:marBottom w:val="0"/>
      <w:divBdr>
        <w:top w:val="none" w:sz="0" w:space="0" w:color="auto"/>
        <w:left w:val="none" w:sz="0" w:space="0" w:color="auto"/>
        <w:bottom w:val="none" w:sz="0" w:space="0" w:color="auto"/>
        <w:right w:val="none" w:sz="0" w:space="0" w:color="auto"/>
      </w:divBdr>
    </w:div>
    <w:div w:id="549805397">
      <w:bodyDiv w:val="1"/>
      <w:marLeft w:val="0"/>
      <w:marRight w:val="0"/>
      <w:marTop w:val="0"/>
      <w:marBottom w:val="0"/>
      <w:divBdr>
        <w:top w:val="none" w:sz="0" w:space="0" w:color="auto"/>
        <w:left w:val="none" w:sz="0" w:space="0" w:color="auto"/>
        <w:bottom w:val="none" w:sz="0" w:space="0" w:color="auto"/>
        <w:right w:val="none" w:sz="0" w:space="0" w:color="auto"/>
      </w:divBdr>
    </w:div>
    <w:div w:id="554052851">
      <w:bodyDiv w:val="1"/>
      <w:marLeft w:val="0"/>
      <w:marRight w:val="0"/>
      <w:marTop w:val="0"/>
      <w:marBottom w:val="0"/>
      <w:divBdr>
        <w:top w:val="none" w:sz="0" w:space="0" w:color="auto"/>
        <w:left w:val="none" w:sz="0" w:space="0" w:color="auto"/>
        <w:bottom w:val="none" w:sz="0" w:space="0" w:color="auto"/>
        <w:right w:val="none" w:sz="0" w:space="0" w:color="auto"/>
      </w:divBdr>
    </w:div>
    <w:div w:id="557589547">
      <w:bodyDiv w:val="1"/>
      <w:marLeft w:val="0"/>
      <w:marRight w:val="0"/>
      <w:marTop w:val="0"/>
      <w:marBottom w:val="0"/>
      <w:divBdr>
        <w:top w:val="none" w:sz="0" w:space="0" w:color="auto"/>
        <w:left w:val="none" w:sz="0" w:space="0" w:color="auto"/>
        <w:bottom w:val="none" w:sz="0" w:space="0" w:color="auto"/>
        <w:right w:val="none" w:sz="0" w:space="0" w:color="auto"/>
      </w:divBdr>
    </w:div>
    <w:div w:id="591356860">
      <w:bodyDiv w:val="1"/>
      <w:marLeft w:val="0"/>
      <w:marRight w:val="0"/>
      <w:marTop w:val="0"/>
      <w:marBottom w:val="0"/>
      <w:divBdr>
        <w:top w:val="none" w:sz="0" w:space="0" w:color="auto"/>
        <w:left w:val="none" w:sz="0" w:space="0" w:color="auto"/>
        <w:bottom w:val="none" w:sz="0" w:space="0" w:color="auto"/>
        <w:right w:val="none" w:sz="0" w:space="0" w:color="auto"/>
      </w:divBdr>
    </w:div>
    <w:div w:id="614823093">
      <w:bodyDiv w:val="1"/>
      <w:marLeft w:val="0"/>
      <w:marRight w:val="0"/>
      <w:marTop w:val="0"/>
      <w:marBottom w:val="0"/>
      <w:divBdr>
        <w:top w:val="none" w:sz="0" w:space="0" w:color="auto"/>
        <w:left w:val="none" w:sz="0" w:space="0" w:color="auto"/>
        <w:bottom w:val="none" w:sz="0" w:space="0" w:color="auto"/>
        <w:right w:val="none" w:sz="0" w:space="0" w:color="auto"/>
      </w:divBdr>
    </w:div>
    <w:div w:id="639729400">
      <w:bodyDiv w:val="1"/>
      <w:marLeft w:val="0"/>
      <w:marRight w:val="0"/>
      <w:marTop w:val="0"/>
      <w:marBottom w:val="0"/>
      <w:divBdr>
        <w:top w:val="none" w:sz="0" w:space="0" w:color="auto"/>
        <w:left w:val="none" w:sz="0" w:space="0" w:color="auto"/>
        <w:bottom w:val="none" w:sz="0" w:space="0" w:color="auto"/>
        <w:right w:val="none" w:sz="0" w:space="0" w:color="auto"/>
      </w:divBdr>
      <w:divsChild>
        <w:div w:id="1825970192">
          <w:marLeft w:val="0"/>
          <w:marRight w:val="0"/>
          <w:marTop w:val="0"/>
          <w:marBottom w:val="0"/>
          <w:divBdr>
            <w:top w:val="none" w:sz="0" w:space="0" w:color="auto"/>
            <w:left w:val="none" w:sz="0" w:space="0" w:color="auto"/>
            <w:bottom w:val="none" w:sz="0" w:space="0" w:color="auto"/>
            <w:right w:val="none" w:sz="0" w:space="0" w:color="auto"/>
          </w:divBdr>
          <w:divsChild>
            <w:div w:id="343021225">
              <w:marLeft w:val="0"/>
              <w:marRight w:val="0"/>
              <w:marTop w:val="0"/>
              <w:marBottom w:val="0"/>
              <w:divBdr>
                <w:top w:val="none" w:sz="0" w:space="0" w:color="auto"/>
                <w:left w:val="none" w:sz="0" w:space="0" w:color="auto"/>
                <w:bottom w:val="none" w:sz="0" w:space="0" w:color="auto"/>
                <w:right w:val="none" w:sz="0" w:space="0" w:color="auto"/>
              </w:divBdr>
              <w:divsChild>
                <w:div w:id="153138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3225">
      <w:bodyDiv w:val="1"/>
      <w:marLeft w:val="0"/>
      <w:marRight w:val="0"/>
      <w:marTop w:val="0"/>
      <w:marBottom w:val="0"/>
      <w:divBdr>
        <w:top w:val="none" w:sz="0" w:space="0" w:color="auto"/>
        <w:left w:val="none" w:sz="0" w:space="0" w:color="auto"/>
        <w:bottom w:val="none" w:sz="0" w:space="0" w:color="auto"/>
        <w:right w:val="none" w:sz="0" w:space="0" w:color="auto"/>
      </w:divBdr>
      <w:divsChild>
        <w:div w:id="592513156">
          <w:marLeft w:val="0"/>
          <w:marRight w:val="0"/>
          <w:marTop w:val="0"/>
          <w:marBottom w:val="0"/>
          <w:divBdr>
            <w:top w:val="none" w:sz="0" w:space="0" w:color="auto"/>
            <w:left w:val="none" w:sz="0" w:space="0" w:color="auto"/>
            <w:bottom w:val="none" w:sz="0" w:space="0" w:color="auto"/>
            <w:right w:val="none" w:sz="0" w:space="0" w:color="auto"/>
          </w:divBdr>
          <w:divsChild>
            <w:div w:id="282809501">
              <w:marLeft w:val="0"/>
              <w:marRight w:val="0"/>
              <w:marTop w:val="0"/>
              <w:marBottom w:val="0"/>
              <w:divBdr>
                <w:top w:val="none" w:sz="0" w:space="0" w:color="auto"/>
                <w:left w:val="none" w:sz="0" w:space="0" w:color="auto"/>
                <w:bottom w:val="none" w:sz="0" w:space="0" w:color="auto"/>
                <w:right w:val="none" w:sz="0" w:space="0" w:color="auto"/>
              </w:divBdr>
              <w:divsChild>
                <w:div w:id="1444690228">
                  <w:marLeft w:val="0"/>
                  <w:marRight w:val="0"/>
                  <w:marTop w:val="0"/>
                  <w:marBottom w:val="0"/>
                  <w:divBdr>
                    <w:top w:val="none" w:sz="0" w:space="0" w:color="auto"/>
                    <w:left w:val="none" w:sz="0" w:space="0" w:color="auto"/>
                    <w:bottom w:val="none" w:sz="0" w:space="0" w:color="auto"/>
                    <w:right w:val="none" w:sz="0" w:space="0" w:color="auto"/>
                  </w:divBdr>
                  <w:divsChild>
                    <w:div w:id="15937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35984">
      <w:bodyDiv w:val="1"/>
      <w:marLeft w:val="0"/>
      <w:marRight w:val="0"/>
      <w:marTop w:val="0"/>
      <w:marBottom w:val="0"/>
      <w:divBdr>
        <w:top w:val="none" w:sz="0" w:space="0" w:color="auto"/>
        <w:left w:val="none" w:sz="0" w:space="0" w:color="auto"/>
        <w:bottom w:val="none" w:sz="0" w:space="0" w:color="auto"/>
        <w:right w:val="none" w:sz="0" w:space="0" w:color="auto"/>
      </w:divBdr>
      <w:divsChild>
        <w:div w:id="1695962773">
          <w:marLeft w:val="0"/>
          <w:marRight w:val="0"/>
          <w:marTop w:val="0"/>
          <w:marBottom w:val="0"/>
          <w:divBdr>
            <w:top w:val="none" w:sz="0" w:space="0" w:color="auto"/>
            <w:left w:val="none" w:sz="0" w:space="0" w:color="auto"/>
            <w:bottom w:val="none" w:sz="0" w:space="0" w:color="auto"/>
            <w:right w:val="none" w:sz="0" w:space="0" w:color="auto"/>
          </w:divBdr>
          <w:divsChild>
            <w:div w:id="287201262">
              <w:marLeft w:val="0"/>
              <w:marRight w:val="0"/>
              <w:marTop w:val="0"/>
              <w:marBottom w:val="0"/>
              <w:divBdr>
                <w:top w:val="none" w:sz="0" w:space="0" w:color="auto"/>
                <w:left w:val="none" w:sz="0" w:space="0" w:color="auto"/>
                <w:bottom w:val="none" w:sz="0" w:space="0" w:color="auto"/>
                <w:right w:val="none" w:sz="0" w:space="0" w:color="auto"/>
              </w:divBdr>
              <w:divsChild>
                <w:div w:id="1151865110">
                  <w:marLeft w:val="0"/>
                  <w:marRight w:val="0"/>
                  <w:marTop w:val="0"/>
                  <w:marBottom w:val="0"/>
                  <w:divBdr>
                    <w:top w:val="none" w:sz="0" w:space="0" w:color="auto"/>
                    <w:left w:val="none" w:sz="0" w:space="0" w:color="auto"/>
                    <w:bottom w:val="none" w:sz="0" w:space="0" w:color="auto"/>
                    <w:right w:val="none" w:sz="0" w:space="0" w:color="auto"/>
                  </w:divBdr>
                  <w:divsChild>
                    <w:div w:id="19953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731094">
      <w:bodyDiv w:val="1"/>
      <w:marLeft w:val="0"/>
      <w:marRight w:val="0"/>
      <w:marTop w:val="0"/>
      <w:marBottom w:val="0"/>
      <w:divBdr>
        <w:top w:val="none" w:sz="0" w:space="0" w:color="auto"/>
        <w:left w:val="none" w:sz="0" w:space="0" w:color="auto"/>
        <w:bottom w:val="none" w:sz="0" w:space="0" w:color="auto"/>
        <w:right w:val="none" w:sz="0" w:space="0" w:color="auto"/>
      </w:divBdr>
    </w:div>
    <w:div w:id="761222354">
      <w:bodyDiv w:val="1"/>
      <w:marLeft w:val="0"/>
      <w:marRight w:val="0"/>
      <w:marTop w:val="0"/>
      <w:marBottom w:val="0"/>
      <w:divBdr>
        <w:top w:val="none" w:sz="0" w:space="0" w:color="auto"/>
        <w:left w:val="none" w:sz="0" w:space="0" w:color="auto"/>
        <w:bottom w:val="none" w:sz="0" w:space="0" w:color="auto"/>
        <w:right w:val="none" w:sz="0" w:space="0" w:color="auto"/>
      </w:divBdr>
    </w:div>
    <w:div w:id="765728087">
      <w:bodyDiv w:val="1"/>
      <w:marLeft w:val="0"/>
      <w:marRight w:val="0"/>
      <w:marTop w:val="0"/>
      <w:marBottom w:val="0"/>
      <w:divBdr>
        <w:top w:val="none" w:sz="0" w:space="0" w:color="auto"/>
        <w:left w:val="none" w:sz="0" w:space="0" w:color="auto"/>
        <w:bottom w:val="none" w:sz="0" w:space="0" w:color="auto"/>
        <w:right w:val="none" w:sz="0" w:space="0" w:color="auto"/>
      </w:divBdr>
      <w:divsChild>
        <w:div w:id="770586909">
          <w:marLeft w:val="0"/>
          <w:marRight w:val="0"/>
          <w:marTop w:val="0"/>
          <w:marBottom w:val="0"/>
          <w:divBdr>
            <w:top w:val="none" w:sz="0" w:space="0" w:color="auto"/>
            <w:left w:val="none" w:sz="0" w:space="0" w:color="auto"/>
            <w:bottom w:val="none" w:sz="0" w:space="0" w:color="auto"/>
            <w:right w:val="none" w:sz="0" w:space="0" w:color="auto"/>
          </w:divBdr>
          <w:divsChild>
            <w:div w:id="1729916026">
              <w:marLeft w:val="0"/>
              <w:marRight w:val="0"/>
              <w:marTop w:val="0"/>
              <w:marBottom w:val="0"/>
              <w:divBdr>
                <w:top w:val="none" w:sz="0" w:space="0" w:color="auto"/>
                <w:left w:val="none" w:sz="0" w:space="0" w:color="auto"/>
                <w:bottom w:val="none" w:sz="0" w:space="0" w:color="auto"/>
                <w:right w:val="none" w:sz="0" w:space="0" w:color="auto"/>
              </w:divBdr>
              <w:divsChild>
                <w:div w:id="2077125142">
                  <w:marLeft w:val="0"/>
                  <w:marRight w:val="0"/>
                  <w:marTop w:val="0"/>
                  <w:marBottom w:val="0"/>
                  <w:divBdr>
                    <w:top w:val="none" w:sz="0" w:space="0" w:color="auto"/>
                    <w:left w:val="none" w:sz="0" w:space="0" w:color="auto"/>
                    <w:bottom w:val="none" w:sz="0" w:space="0" w:color="auto"/>
                    <w:right w:val="none" w:sz="0" w:space="0" w:color="auto"/>
                  </w:divBdr>
                  <w:divsChild>
                    <w:div w:id="10612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423172">
      <w:bodyDiv w:val="1"/>
      <w:marLeft w:val="0"/>
      <w:marRight w:val="0"/>
      <w:marTop w:val="0"/>
      <w:marBottom w:val="0"/>
      <w:divBdr>
        <w:top w:val="none" w:sz="0" w:space="0" w:color="auto"/>
        <w:left w:val="none" w:sz="0" w:space="0" w:color="auto"/>
        <w:bottom w:val="none" w:sz="0" w:space="0" w:color="auto"/>
        <w:right w:val="none" w:sz="0" w:space="0" w:color="auto"/>
      </w:divBdr>
    </w:div>
    <w:div w:id="887257065">
      <w:bodyDiv w:val="1"/>
      <w:marLeft w:val="0"/>
      <w:marRight w:val="0"/>
      <w:marTop w:val="0"/>
      <w:marBottom w:val="0"/>
      <w:divBdr>
        <w:top w:val="none" w:sz="0" w:space="0" w:color="auto"/>
        <w:left w:val="none" w:sz="0" w:space="0" w:color="auto"/>
        <w:bottom w:val="none" w:sz="0" w:space="0" w:color="auto"/>
        <w:right w:val="none" w:sz="0" w:space="0" w:color="auto"/>
      </w:divBdr>
    </w:div>
    <w:div w:id="890650543">
      <w:bodyDiv w:val="1"/>
      <w:marLeft w:val="0"/>
      <w:marRight w:val="0"/>
      <w:marTop w:val="0"/>
      <w:marBottom w:val="0"/>
      <w:divBdr>
        <w:top w:val="none" w:sz="0" w:space="0" w:color="auto"/>
        <w:left w:val="none" w:sz="0" w:space="0" w:color="auto"/>
        <w:bottom w:val="none" w:sz="0" w:space="0" w:color="auto"/>
        <w:right w:val="none" w:sz="0" w:space="0" w:color="auto"/>
      </w:divBdr>
      <w:divsChild>
        <w:div w:id="755203469">
          <w:marLeft w:val="0"/>
          <w:marRight w:val="0"/>
          <w:marTop w:val="0"/>
          <w:marBottom w:val="0"/>
          <w:divBdr>
            <w:top w:val="none" w:sz="0" w:space="0" w:color="auto"/>
            <w:left w:val="none" w:sz="0" w:space="0" w:color="auto"/>
            <w:bottom w:val="none" w:sz="0" w:space="0" w:color="auto"/>
            <w:right w:val="none" w:sz="0" w:space="0" w:color="auto"/>
          </w:divBdr>
          <w:divsChild>
            <w:div w:id="875310695">
              <w:marLeft w:val="0"/>
              <w:marRight w:val="0"/>
              <w:marTop w:val="0"/>
              <w:marBottom w:val="0"/>
              <w:divBdr>
                <w:top w:val="none" w:sz="0" w:space="0" w:color="auto"/>
                <w:left w:val="none" w:sz="0" w:space="0" w:color="auto"/>
                <w:bottom w:val="none" w:sz="0" w:space="0" w:color="auto"/>
                <w:right w:val="none" w:sz="0" w:space="0" w:color="auto"/>
              </w:divBdr>
              <w:divsChild>
                <w:div w:id="963538920">
                  <w:marLeft w:val="0"/>
                  <w:marRight w:val="0"/>
                  <w:marTop w:val="0"/>
                  <w:marBottom w:val="0"/>
                  <w:divBdr>
                    <w:top w:val="none" w:sz="0" w:space="0" w:color="auto"/>
                    <w:left w:val="none" w:sz="0" w:space="0" w:color="auto"/>
                    <w:bottom w:val="none" w:sz="0" w:space="0" w:color="auto"/>
                    <w:right w:val="none" w:sz="0" w:space="0" w:color="auto"/>
                  </w:divBdr>
                  <w:divsChild>
                    <w:div w:id="13110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122624">
      <w:bodyDiv w:val="1"/>
      <w:marLeft w:val="0"/>
      <w:marRight w:val="0"/>
      <w:marTop w:val="0"/>
      <w:marBottom w:val="0"/>
      <w:divBdr>
        <w:top w:val="none" w:sz="0" w:space="0" w:color="auto"/>
        <w:left w:val="none" w:sz="0" w:space="0" w:color="auto"/>
        <w:bottom w:val="none" w:sz="0" w:space="0" w:color="auto"/>
        <w:right w:val="none" w:sz="0" w:space="0" w:color="auto"/>
      </w:divBdr>
    </w:div>
    <w:div w:id="895312896">
      <w:bodyDiv w:val="1"/>
      <w:marLeft w:val="0"/>
      <w:marRight w:val="0"/>
      <w:marTop w:val="0"/>
      <w:marBottom w:val="0"/>
      <w:divBdr>
        <w:top w:val="none" w:sz="0" w:space="0" w:color="auto"/>
        <w:left w:val="none" w:sz="0" w:space="0" w:color="auto"/>
        <w:bottom w:val="none" w:sz="0" w:space="0" w:color="auto"/>
        <w:right w:val="none" w:sz="0" w:space="0" w:color="auto"/>
      </w:divBdr>
      <w:divsChild>
        <w:div w:id="2096047995">
          <w:marLeft w:val="0"/>
          <w:marRight w:val="0"/>
          <w:marTop w:val="0"/>
          <w:marBottom w:val="0"/>
          <w:divBdr>
            <w:top w:val="none" w:sz="0" w:space="0" w:color="auto"/>
            <w:left w:val="none" w:sz="0" w:space="0" w:color="auto"/>
            <w:bottom w:val="none" w:sz="0" w:space="0" w:color="auto"/>
            <w:right w:val="none" w:sz="0" w:space="0" w:color="auto"/>
          </w:divBdr>
          <w:divsChild>
            <w:div w:id="834222244">
              <w:marLeft w:val="0"/>
              <w:marRight w:val="0"/>
              <w:marTop w:val="0"/>
              <w:marBottom w:val="0"/>
              <w:divBdr>
                <w:top w:val="none" w:sz="0" w:space="0" w:color="auto"/>
                <w:left w:val="none" w:sz="0" w:space="0" w:color="auto"/>
                <w:bottom w:val="none" w:sz="0" w:space="0" w:color="auto"/>
                <w:right w:val="none" w:sz="0" w:space="0" w:color="auto"/>
              </w:divBdr>
              <w:divsChild>
                <w:div w:id="16407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1199">
      <w:bodyDiv w:val="1"/>
      <w:marLeft w:val="0"/>
      <w:marRight w:val="0"/>
      <w:marTop w:val="0"/>
      <w:marBottom w:val="0"/>
      <w:divBdr>
        <w:top w:val="none" w:sz="0" w:space="0" w:color="auto"/>
        <w:left w:val="none" w:sz="0" w:space="0" w:color="auto"/>
        <w:bottom w:val="none" w:sz="0" w:space="0" w:color="auto"/>
        <w:right w:val="none" w:sz="0" w:space="0" w:color="auto"/>
      </w:divBdr>
    </w:div>
    <w:div w:id="902525985">
      <w:bodyDiv w:val="1"/>
      <w:marLeft w:val="0"/>
      <w:marRight w:val="0"/>
      <w:marTop w:val="0"/>
      <w:marBottom w:val="0"/>
      <w:divBdr>
        <w:top w:val="none" w:sz="0" w:space="0" w:color="auto"/>
        <w:left w:val="none" w:sz="0" w:space="0" w:color="auto"/>
        <w:bottom w:val="none" w:sz="0" w:space="0" w:color="auto"/>
        <w:right w:val="none" w:sz="0" w:space="0" w:color="auto"/>
      </w:divBdr>
    </w:div>
    <w:div w:id="904142325">
      <w:bodyDiv w:val="1"/>
      <w:marLeft w:val="0"/>
      <w:marRight w:val="0"/>
      <w:marTop w:val="0"/>
      <w:marBottom w:val="0"/>
      <w:divBdr>
        <w:top w:val="none" w:sz="0" w:space="0" w:color="auto"/>
        <w:left w:val="none" w:sz="0" w:space="0" w:color="auto"/>
        <w:bottom w:val="none" w:sz="0" w:space="0" w:color="auto"/>
        <w:right w:val="none" w:sz="0" w:space="0" w:color="auto"/>
      </w:divBdr>
    </w:div>
    <w:div w:id="932593725">
      <w:bodyDiv w:val="1"/>
      <w:marLeft w:val="0"/>
      <w:marRight w:val="0"/>
      <w:marTop w:val="0"/>
      <w:marBottom w:val="0"/>
      <w:divBdr>
        <w:top w:val="none" w:sz="0" w:space="0" w:color="auto"/>
        <w:left w:val="none" w:sz="0" w:space="0" w:color="auto"/>
        <w:bottom w:val="none" w:sz="0" w:space="0" w:color="auto"/>
        <w:right w:val="none" w:sz="0" w:space="0" w:color="auto"/>
      </w:divBdr>
      <w:divsChild>
        <w:div w:id="416174924">
          <w:marLeft w:val="0"/>
          <w:marRight w:val="0"/>
          <w:marTop w:val="0"/>
          <w:marBottom w:val="0"/>
          <w:divBdr>
            <w:top w:val="none" w:sz="0" w:space="0" w:color="auto"/>
            <w:left w:val="none" w:sz="0" w:space="0" w:color="auto"/>
            <w:bottom w:val="none" w:sz="0" w:space="0" w:color="auto"/>
            <w:right w:val="none" w:sz="0" w:space="0" w:color="auto"/>
          </w:divBdr>
          <w:divsChild>
            <w:div w:id="40054975">
              <w:marLeft w:val="0"/>
              <w:marRight w:val="0"/>
              <w:marTop w:val="0"/>
              <w:marBottom w:val="0"/>
              <w:divBdr>
                <w:top w:val="none" w:sz="0" w:space="0" w:color="auto"/>
                <w:left w:val="none" w:sz="0" w:space="0" w:color="auto"/>
                <w:bottom w:val="none" w:sz="0" w:space="0" w:color="auto"/>
                <w:right w:val="none" w:sz="0" w:space="0" w:color="auto"/>
              </w:divBdr>
              <w:divsChild>
                <w:div w:id="85303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44243">
      <w:bodyDiv w:val="1"/>
      <w:marLeft w:val="0"/>
      <w:marRight w:val="0"/>
      <w:marTop w:val="0"/>
      <w:marBottom w:val="0"/>
      <w:divBdr>
        <w:top w:val="none" w:sz="0" w:space="0" w:color="auto"/>
        <w:left w:val="none" w:sz="0" w:space="0" w:color="auto"/>
        <w:bottom w:val="none" w:sz="0" w:space="0" w:color="auto"/>
        <w:right w:val="none" w:sz="0" w:space="0" w:color="auto"/>
      </w:divBdr>
      <w:divsChild>
        <w:div w:id="858005127">
          <w:marLeft w:val="0"/>
          <w:marRight w:val="0"/>
          <w:marTop w:val="0"/>
          <w:marBottom w:val="0"/>
          <w:divBdr>
            <w:top w:val="none" w:sz="0" w:space="0" w:color="auto"/>
            <w:left w:val="none" w:sz="0" w:space="0" w:color="auto"/>
            <w:bottom w:val="none" w:sz="0" w:space="0" w:color="auto"/>
            <w:right w:val="none" w:sz="0" w:space="0" w:color="auto"/>
          </w:divBdr>
          <w:divsChild>
            <w:div w:id="1073434868">
              <w:marLeft w:val="0"/>
              <w:marRight w:val="0"/>
              <w:marTop w:val="0"/>
              <w:marBottom w:val="0"/>
              <w:divBdr>
                <w:top w:val="none" w:sz="0" w:space="0" w:color="auto"/>
                <w:left w:val="none" w:sz="0" w:space="0" w:color="auto"/>
                <w:bottom w:val="none" w:sz="0" w:space="0" w:color="auto"/>
                <w:right w:val="none" w:sz="0" w:space="0" w:color="auto"/>
              </w:divBdr>
              <w:divsChild>
                <w:div w:id="9960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70266">
      <w:bodyDiv w:val="1"/>
      <w:marLeft w:val="0"/>
      <w:marRight w:val="0"/>
      <w:marTop w:val="0"/>
      <w:marBottom w:val="0"/>
      <w:divBdr>
        <w:top w:val="none" w:sz="0" w:space="0" w:color="auto"/>
        <w:left w:val="none" w:sz="0" w:space="0" w:color="auto"/>
        <w:bottom w:val="none" w:sz="0" w:space="0" w:color="auto"/>
        <w:right w:val="none" w:sz="0" w:space="0" w:color="auto"/>
      </w:divBdr>
    </w:div>
    <w:div w:id="979456546">
      <w:bodyDiv w:val="1"/>
      <w:marLeft w:val="0"/>
      <w:marRight w:val="0"/>
      <w:marTop w:val="0"/>
      <w:marBottom w:val="0"/>
      <w:divBdr>
        <w:top w:val="none" w:sz="0" w:space="0" w:color="auto"/>
        <w:left w:val="none" w:sz="0" w:space="0" w:color="auto"/>
        <w:bottom w:val="none" w:sz="0" w:space="0" w:color="auto"/>
        <w:right w:val="none" w:sz="0" w:space="0" w:color="auto"/>
      </w:divBdr>
      <w:divsChild>
        <w:div w:id="1902599960">
          <w:marLeft w:val="0"/>
          <w:marRight w:val="0"/>
          <w:marTop w:val="0"/>
          <w:marBottom w:val="0"/>
          <w:divBdr>
            <w:top w:val="none" w:sz="0" w:space="0" w:color="auto"/>
            <w:left w:val="none" w:sz="0" w:space="0" w:color="auto"/>
            <w:bottom w:val="none" w:sz="0" w:space="0" w:color="auto"/>
            <w:right w:val="none" w:sz="0" w:space="0" w:color="auto"/>
          </w:divBdr>
          <w:divsChild>
            <w:div w:id="50815152">
              <w:marLeft w:val="0"/>
              <w:marRight w:val="0"/>
              <w:marTop w:val="0"/>
              <w:marBottom w:val="0"/>
              <w:divBdr>
                <w:top w:val="none" w:sz="0" w:space="0" w:color="auto"/>
                <w:left w:val="none" w:sz="0" w:space="0" w:color="auto"/>
                <w:bottom w:val="none" w:sz="0" w:space="0" w:color="auto"/>
                <w:right w:val="none" w:sz="0" w:space="0" w:color="auto"/>
              </w:divBdr>
              <w:divsChild>
                <w:div w:id="15694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86754">
      <w:bodyDiv w:val="1"/>
      <w:marLeft w:val="0"/>
      <w:marRight w:val="0"/>
      <w:marTop w:val="0"/>
      <w:marBottom w:val="0"/>
      <w:divBdr>
        <w:top w:val="none" w:sz="0" w:space="0" w:color="auto"/>
        <w:left w:val="none" w:sz="0" w:space="0" w:color="auto"/>
        <w:bottom w:val="none" w:sz="0" w:space="0" w:color="auto"/>
        <w:right w:val="none" w:sz="0" w:space="0" w:color="auto"/>
      </w:divBdr>
      <w:divsChild>
        <w:div w:id="684792448">
          <w:marLeft w:val="0"/>
          <w:marRight w:val="0"/>
          <w:marTop w:val="0"/>
          <w:marBottom w:val="0"/>
          <w:divBdr>
            <w:top w:val="none" w:sz="0" w:space="0" w:color="auto"/>
            <w:left w:val="none" w:sz="0" w:space="0" w:color="auto"/>
            <w:bottom w:val="none" w:sz="0" w:space="0" w:color="auto"/>
            <w:right w:val="none" w:sz="0" w:space="0" w:color="auto"/>
          </w:divBdr>
          <w:divsChild>
            <w:div w:id="948244926">
              <w:marLeft w:val="0"/>
              <w:marRight w:val="0"/>
              <w:marTop w:val="0"/>
              <w:marBottom w:val="0"/>
              <w:divBdr>
                <w:top w:val="none" w:sz="0" w:space="0" w:color="auto"/>
                <w:left w:val="none" w:sz="0" w:space="0" w:color="auto"/>
                <w:bottom w:val="none" w:sz="0" w:space="0" w:color="auto"/>
                <w:right w:val="none" w:sz="0" w:space="0" w:color="auto"/>
              </w:divBdr>
              <w:divsChild>
                <w:div w:id="1132552947">
                  <w:marLeft w:val="0"/>
                  <w:marRight w:val="0"/>
                  <w:marTop w:val="0"/>
                  <w:marBottom w:val="0"/>
                  <w:divBdr>
                    <w:top w:val="none" w:sz="0" w:space="0" w:color="auto"/>
                    <w:left w:val="none" w:sz="0" w:space="0" w:color="auto"/>
                    <w:bottom w:val="none" w:sz="0" w:space="0" w:color="auto"/>
                    <w:right w:val="none" w:sz="0" w:space="0" w:color="auto"/>
                  </w:divBdr>
                  <w:divsChild>
                    <w:div w:id="2424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752934">
      <w:bodyDiv w:val="1"/>
      <w:marLeft w:val="0"/>
      <w:marRight w:val="0"/>
      <w:marTop w:val="0"/>
      <w:marBottom w:val="0"/>
      <w:divBdr>
        <w:top w:val="none" w:sz="0" w:space="0" w:color="auto"/>
        <w:left w:val="none" w:sz="0" w:space="0" w:color="auto"/>
        <w:bottom w:val="none" w:sz="0" w:space="0" w:color="auto"/>
        <w:right w:val="none" w:sz="0" w:space="0" w:color="auto"/>
      </w:divBdr>
    </w:div>
    <w:div w:id="1001199704">
      <w:bodyDiv w:val="1"/>
      <w:marLeft w:val="0"/>
      <w:marRight w:val="0"/>
      <w:marTop w:val="0"/>
      <w:marBottom w:val="0"/>
      <w:divBdr>
        <w:top w:val="none" w:sz="0" w:space="0" w:color="auto"/>
        <w:left w:val="none" w:sz="0" w:space="0" w:color="auto"/>
        <w:bottom w:val="none" w:sz="0" w:space="0" w:color="auto"/>
        <w:right w:val="none" w:sz="0" w:space="0" w:color="auto"/>
      </w:divBdr>
    </w:div>
    <w:div w:id="1021056740">
      <w:bodyDiv w:val="1"/>
      <w:marLeft w:val="0"/>
      <w:marRight w:val="0"/>
      <w:marTop w:val="0"/>
      <w:marBottom w:val="0"/>
      <w:divBdr>
        <w:top w:val="none" w:sz="0" w:space="0" w:color="auto"/>
        <w:left w:val="none" w:sz="0" w:space="0" w:color="auto"/>
        <w:bottom w:val="none" w:sz="0" w:space="0" w:color="auto"/>
        <w:right w:val="none" w:sz="0" w:space="0" w:color="auto"/>
      </w:divBdr>
    </w:div>
    <w:div w:id="1075056882">
      <w:bodyDiv w:val="1"/>
      <w:marLeft w:val="0"/>
      <w:marRight w:val="0"/>
      <w:marTop w:val="0"/>
      <w:marBottom w:val="0"/>
      <w:divBdr>
        <w:top w:val="none" w:sz="0" w:space="0" w:color="auto"/>
        <w:left w:val="none" w:sz="0" w:space="0" w:color="auto"/>
        <w:bottom w:val="none" w:sz="0" w:space="0" w:color="auto"/>
        <w:right w:val="none" w:sz="0" w:space="0" w:color="auto"/>
      </w:divBdr>
    </w:div>
    <w:div w:id="1140003770">
      <w:bodyDiv w:val="1"/>
      <w:marLeft w:val="0"/>
      <w:marRight w:val="0"/>
      <w:marTop w:val="0"/>
      <w:marBottom w:val="0"/>
      <w:divBdr>
        <w:top w:val="none" w:sz="0" w:space="0" w:color="auto"/>
        <w:left w:val="none" w:sz="0" w:space="0" w:color="auto"/>
        <w:bottom w:val="none" w:sz="0" w:space="0" w:color="auto"/>
        <w:right w:val="none" w:sz="0" w:space="0" w:color="auto"/>
      </w:divBdr>
      <w:divsChild>
        <w:div w:id="849103659">
          <w:marLeft w:val="0"/>
          <w:marRight w:val="0"/>
          <w:marTop w:val="0"/>
          <w:marBottom w:val="0"/>
          <w:divBdr>
            <w:top w:val="none" w:sz="0" w:space="0" w:color="auto"/>
            <w:left w:val="none" w:sz="0" w:space="0" w:color="auto"/>
            <w:bottom w:val="none" w:sz="0" w:space="0" w:color="auto"/>
            <w:right w:val="none" w:sz="0" w:space="0" w:color="auto"/>
          </w:divBdr>
          <w:divsChild>
            <w:div w:id="1731683396">
              <w:marLeft w:val="0"/>
              <w:marRight w:val="0"/>
              <w:marTop w:val="0"/>
              <w:marBottom w:val="0"/>
              <w:divBdr>
                <w:top w:val="none" w:sz="0" w:space="0" w:color="auto"/>
                <w:left w:val="none" w:sz="0" w:space="0" w:color="auto"/>
                <w:bottom w:val="none" w:sz="0" w:space="0" w:color="auto"/>
                <w:right w:val="none" w:sz="0" w:space="0" w:color="auto"/>
              </w:divBdr>
              <w:divsChild>
                <w:div w:id="20514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08772">
      <w:bodyDiv w:val="1"/>
      <w:marLeft w:val="0"/>
      <w:marRight w:val="0"/>
      <w:marTop w:val="0"/>
      <w:marBottom w:val="0"/>
      <w:divBdr>
        <w:top w:val="none" w:sz="0" w:space="0" w:color="auto"/>
        <w:left w:val="none" w:sz="0" w:space="0" w:color="auto"/>
        <w:bottom w:val="none" w:sz="0" w:space="0" w:color="auto"/>
        <w:right w:val="none" w:sz="0" w:space="0" w:color="auto"/>
      </w:divBdr>
      <w:divsChild>
        <w:div w:id="995256379">
          <w:marLeft w:val="0"/>
          <w:marRight w:val="0"/>
          <w:marTop w:val="0"/>
          <w:marBottom w:val="0"/>
          <w:divBdr>
            <w:top w:val="none" w:sz="0" w:space="0" w:color="auto"/>
            <w:left w:val="none" w:sz="0" w:space="0" w:color="auto"/>
            <w:bottom w:val="none" w:sz="0" w:space="0" w:color="auto"/>
            <w:right w:val="none" w:sz="0" w:space="0" w:color="auto"/>
          </w:divBdr>
          <w:divsChild>
            <w:div w:id="112092806">
              <w:marLeft w:val="0"/>
              <w:marRight w:val="0"/>
              <w:marTop w:val="0"/>
              <w:marBottom w:val="0"/>
              <w:divBdr>
                <w:top w:val="none" w:sz="0" w:space="0" w:color="auto"/>
                <w:left w:val="none" w:sz="0" w:space="0" w:color="auto"/>
                <w:bottom w:val="none" w:sz="0" w:space="0" w:color="auto"/>
                <w:right w:val="none" w:sz="0" w:space="0" w:color="auto"/>
              </w:divBdr>
              <w:divsChild>
                <w:div w:id="8363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99682">
      <w:bodyDiv w:val="1"/>
      <w:marLeft w:val="0"/>
      <w:marRight w:val="0"/>
      <w:marTop w:val="0"/>
      <w:marBottom w:val="0"/>
      <w:divBdr>
        <w:top w:val="none" w:sz="0" w:space="0" w:color="auto"/>
        <w:left w:val="none" w:sz="0" w:space="0" w:color="auto"/>
        <w:bottom w:val="none" w:sz="0" w:space="0" w:color="auto"/>
        <w:right w:val="none" w:sz="0" w:space="0" w:color="auto"/>
      </w:divBdr>
    </w:div>
    <w:div w:id="1194805006">
      <w:bodyDiv w:val="1"/>
      <w:marLeft w:val="0"/>
      <w:marRight w:val="0"/>
      <w:marTop w:val="0"/>
      <w:marBottom w:val="0"/>
      <w:divBdr>
        <w:top w:val="none" w:sz="0" w:space="0" w:color="auto"/>
        <w:left w:val="none" w:sz="0" w:space="0" w:color="auto"/>
        <w:bottom w:val="none" w:sz="0" w:space="0" w:color="auto"/>
        <w:right w:val="none" w:sz="0" w:space="0" w:color="auto"/>
      </w:divBdr>
    </w:div>
    <w:div w:id="1198658436">
      <w:bodyDiv w:val="1"/>
      <w:marLeft w:val="0"/>
      <w:marRight w:val="0"/>
      <w:marTop w:val="0"/>
      <w:marBottom w:val="0"/>
      <w:divBdr>
        <w:top w:val="none" w:sz="0" w:space="0" w:color="auto"/>
        <w:left w:val="none" w:sz="0" w:space="0" w:color="auto"/>
        <w:bottom w:val="none" w:sz="0" w:space="0" w:color="auto"/>
        <w:right w:val="none" w:sz="0" w:space="0" w:color="auto"/>
      </w:divBdr>
    </w:div>
    <w:div w:id="1200585489">
      <w:bodyDiv w:val="1"/>
      <w:marLeft w:val="0"/>
      <w:marRight w:val="0"/>
      <w:marTop w:val="0"/>
      <w:marBottom w:val="0"/>
      <w:divBdr>
        <w:top w:val="none" w:sz="0" w:space="0" w:color="auto"/>
        <w:left w:val="none" w:sz="0" w:space="0" w:color="auto"/>
        <w:bottom w:val="none" w:sz="0" w:space="0" w:color="auto"/>
        <w:right w:val="none" w:sz="0" w:space="0" w:color="auto"/>
      </w:divBdr>
      <w:divsChild>
        <w:div w:id="1792942981">
          <w:marLeft w:val="0"/>
          <w:marRight w:val="0"/>
          <w:marTop w:val="0"/>
          <w:marBottom w:val="0"/>
          <w:divBdr>
            <w:top w:val="none" w:sz="0" w:space="0" w:color="auto"/>
            <w:left w:val="none" w:sz="0" w:space="0" w:color="auto"/>
            <w:bottom w:val="none" w:sz="0" w:space="0" w:color="auto"/>
            <w:right w:val="none" w:sz="0" w:space="0" w:color="auto"/>
          </w:divBdr>
          <w:divsChild>
            <w:div w:id="1330136542">
              <w:marLeft w:val="0"/>
              <w:marRight w:val="0"/>
              <w:marTop w:val="0"/>
              <w:marBottom w:val="0"/>
              <w:divBdr>
                <w:top w:val="none" w:sz="0" w:space="0" w:color="auto"/>
                <w:left w:val="none" w:sz="0" w:space="0" w:color="auto"/>
                <w:bottom w:val="none" w:sz="0" w:space="0" w:color="auto"/>
                <w:right w:val="none" w:sz="0" w:space="0" w:color="auto"/>
              </w:divBdr>
              <w:divsChild>
                <w:div w:id="10118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6672">
      <w:bodyDiv w:val="1"/>
      <w:marLeft w:val="0"/>
      <w:marRight w:val="0"/>
      <w:marTop w:val="0"/>
      <w:marBottom w:val="0"/>
      <w:divBdr>
        <w:top w:val="none" w:sz="0" w:space="0" w:color="auto"/>
        <w:left w:val="none" w:sz="0" w:space="0" w:color="auto"/>
        <w:bottom w:val="none" w:sz="0" w:space="0" w:color="auto"/>
        <w:right w:val="none" w:sz="0" w:space="0" w:color="auto"/>
      </w:divBdr>
      <w:divsChild>
        <w:div w:id="1474642313">
          <w:marLeft w:val="0"/>
          <w:marRight w:val="0"/>
          <w:marTop w:val="0"/>
          <w:marBottom w:val="0"/>
          <w:divBdr>
            <w:top w:val="none" w:sz="0" w:space="0" w:color="auto"/>
            <w:left w:val="none" w:sz="0" w:space="0" w:color="auto"/>
            <w:bottom w:val="none" w:sz="0" w:space="0" w:color="auto"/>
            <w:right w:val="none" w:sz="0" w:space="0" w:color="auto"/>
          </w:divBdr>
          <w:divsChild>
            <w:div w:id="2014725858">
              <w:marLeft w:val="0"/>
              <w:marRight w:val="0"/>
              <w:marTop w:val="0"/>
              <w:marBottom w:val="0"/>
              <w:divBdr>
                <w:top w:val="none" w:sz="0" w:space="0" w:color="auto"/>
                <w:left w:val="none" w:sz="0" w:space="0" w:color="auto"/>
                <w:bottom w:val="none" w:sz="0" w:space="0" w:color="auto"/>
                <w:right w:val="none" w:sz="0" w:space="0" w:color="auto"/>
              </w:divBdr>
              <w:divsChild>
                <w:div w:id="12773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17408">
      <w:bodyDiv w:val="1"/>
      <w:marLeft w:val="0"/>
      <w:marRight w:val="0"/>
      <w:marTop w:val="0"/>
      <w:marBottom w:val="0"/>
      <w:divBdr>
        <w:top w:val="none" w:sz="0" w:space="0" w:color="auto"/>
        <w:left w:val="none" w:sz="0" w:space="0" w:color="auto"/>
        <w:bottom w:val="none" w:sz="0" w:space="0" w:color="auto"/>
        <w:right w:val="none" w:sz="0" w:space="0" w:color="auto"/>
      </w:divBdr>
      <w:divsChild>
        <w:div w:id="1113356648">
          <w:marLeft w:val="0"/>
          <w:marRight w:val="0"/>
          <w:marTop w:val="0"/>
          <w:marBottom w:val="0"/>
          <w:divBdr>
            <w:top w:val="none" w:sz="0" w:space="0" w:color="auto"/>
            <w:left w:val="none" w:sz="0" w:space="0" w:color="auto"/>
            <w:bottom w:val="none" w:sz="0" w:space="0" w:color="auto"/>
            <w:right w:val="none" w:sz="0" w:space="0" w:color="auto"/>
          </w:divBdr>
          <w:divsChild>
            <w:div w:id="992299839">
              <w:marLeft w:val="0"/>
              <w:marRight w:val="0"/>
              <w:marTop w:val="0"/>
              <w:marBottom w:val="0"/>
              <w:divBdr>
                <w:top w:val="none" w:sz="0" w:space="0" w:color="auto"/>
                <w:left w:val="none" w:sz="0" w:space="0" w:color="auto"/>
                <w:bottom w:val="none" w:sz="0" w:space="0" w:color="auto"/>
                <w:right w:val="none" w:sz="0" w:space="0" w:color="auto"/>
              </w:divBdr>
              <w:divsChild>
                <w:div w:id="1728526418">
                  <w:marLeft w:val="0"/>
                  <w:marRight w:val="0"/>
                  <w:marTop w:val="0"/>
                  <w:marBottom w:val="0"/>
                  <w:divBdr>
                    <w:top w:val="none" w:sz="0" w:space="0" w:color="auto"/>
                    <w:left w:val="none" w:sz="0" w:space="0" w:color="auto"/>
                    <w:bottom w:val="none" w:sz="0" w:space="0" w:color="auto"/>
                    <w:right w:val="none" w:sz="0" w:space="0" w:color="auto"/>
                  </w:divBdr>
                  <w:divsChild>
                    <w:div w:id="8134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09659">
      <w:bodyDiv w:val="1"/>
      <w:marLeft w:val="0"/>
      <w:marRight w:val="0"/>
      <w:marTop w:val="0"/>
      <w:marBottom w:val="0"/>
      <w:divBdr>
        <w:top w:val="none" w:sz="0" w:space="0" w:color="auto"/>
        <w:left w:val="none" w:sz="0" w:space="0" w:color="auto"/>
        <w:bottom w:val="none" w:sz="0" w:space="0" w:color="auto"/>
        <w:right w:val="none" w:sz="0" w:space="0" w:color="auto"/>
      </w:divBdr>
    </w:div>
    <w:div w:id="1304654233">
      <w:bodyDiv w:val="1"/>
      <w:marLeft w:val="0"/>
      <w:marRight w:val="0"/>
      <w:marTop w:val="0"/>
      <w:marBottom w:val="0"/>
      <w:divBdr>
        <w:top w:val="none" w:sz="0" w:space="0" w:color="auto"/>
        <w:left w:val="none" w:sz="0" w:space="0" w:color="auto"/>
        <w:bottom w:val="none" w:sz="0" w:space="0" w:color="auto"/>
        <w:right w:val="none" w:sz="0" w:space="0" w:color="auto"/>
      </w:divBdr>
      <w:divsChild>
        <w:div w:id="1740127902">
          <w:marLeft w:val="0"/>
          <w:marRight w:val="0"/>
          <w:marTop w:val="0"/>
          <w:marBottom w:val="0"/>
          <w:divBdr>
            <w:top w:val="none" w:sz="0" w:space="0" w:color="auto"/>
            <w:left w:val="none" w:sz="0" w:space="0" w:color="auto"/>
            <w:bottom w:val="none" w:sz="0" w:space="0" w:color="auto"/>
            <w:right w:val="none" w:sz="0" w:space="0" w:color="auto"/>
          </w:divBdr>
          <w:divsChild>
            <w:div w:id="252590073">
              <w:marLeft w:val="0"/>
              <w:marRight w:val="0"/>
              <w:marTop w:val="0"/>
              <w:marBottom w:val="0"/>
              <w:divBdr>
                <w:top w:val="none" w:sz="0" w:space="0" w:color="auto"/>
                <w:left w:val="none" w:sz="0" w:space="0" w:color="auto"/>
                <w:bottom w:val="none" w:sz="0" w:space="0" w:color="auto"/>
                <w:right w:val="none" w:sz="0" w:space="0" w:color="auto"/>
              </w:divBdr>
              <w:divsChild>
                <w:div w:id="20076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60339">
      <w:bodyDiv w:val="1"/>
      <w:marLeft w:val="0"/>
      <w:marRight w:val="0"/>
      <w:marTop w:val="0"/>
      <w:marBottom w:val="0"/>
      <w:divBdr>
        <w:top w:val="none" w:sz="0" w:space="0" w:color="auto"/>
        <w:left w:val="none" w:sz="0" w:space="0" w:color="auto"/>
        <w:bottom w:val="none" w:sz="0" w:space="0" w:color="auto"/>
        <w:right w:val="none" w:sz="0" w:space="0" w:color="auto"/>
      </w:divBdr>
      <w:divsChild>
        <w:div w:id="459618733">
          <w:marLeft w:val="0"/>
          <w:marRight w:val="0"/>
          <w:marTop w:val="0"/>
          <w:marBottom w:val="0"/>
          <w:divBdr>
            <w:top w:val="none" w:sz="0" w:space="0" w:color="auto"/>
            <w:left w:val="none" w:sz="0" w:space="0" w:color="auto"/>
            <w:bottom w:val="none" w:sz="0" w:space="0" w:color="auto"/>
            <w:right w:val="none" w:sz="0" w:space="0" w:color="auto"/>
          </w:divBdr>
          <w:divsChild>
            <w:div w:id="828324058">
              <w:marLeft w:val="0"/>
              <w:marRight w:val="0"/>
              <w:marTop w:val="0"/>
              <w:marBottom w:val="0"/>
              <w:divBdr>
                <w:top w:val="none" w:sz="0" w:space="0" w:color="auto"/>
                <w:left w:val="none" w:sz="0" w:space="0" w:color="auto"/>
                <w:bottom w:val="none" w:sz="0" w:space="0" w:color="auto"/>
                <w:right w:val="none" w:sz="0" w:space="0" w:color="auto"/>
              </w:divBdr>
              <w:divsChild>
                <w:div w:id="11199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7459">
      <w:bodyDiv w:val="1"/>
      <w:marLeft w:val="0"/>
      <w:marRight w:val="0"/>
      <w:marTop w:val="0"/>
      <w:marBottom w:val="0"/>
      <w:divBdr>
        <w:top w:val="none" w:sz="0" w:space="0" w:color="auto"/>
        <w:left w:val="none" w:sz="0" w:space="0" w:color="auto"/>
        <w:bottom w:val="none" w:sz="0" w:space="0" w:color="auto"/>
        <w:right w:val="none" w:sz="0" w:space="0" w:color="auto"/>
      </w:divBdr>
      <w:divsChild>
        <w:div w:id="1783720906">
          <w:marLeft w:val="0"/>
          <w:marRight w:val="0"/>
          <w:marTop w:val="0"/>
          <w:marBottom w:val="0"/>
          <w:divBdr>
            <w:top w:val="none" w:sz="0" w:space="0" w:color="auto"/>
            <w:left w:val="none" w:sz="0" w:space="0" w:color="auto"/>
            <w:bottom w:val="none" w:sz="0" w:space="0" w:color="auto"/>
            <w:right w:val="none" w:sz="0" w:space="0" w:color="auto"/>
          </w:divBdr>
          <w:divsChild>
            <w:div w:id="987704372">
              <w:marLeft w:val="0"/>
              <w:marRight w:val="0"/>
              <w:marTop w:val="0"/>
              <w:marBottom w:val="0"/>
              <w:divBdr>
                <w:top w:val="none" w:sz="0" w:space="0" w:color="auto"/>
                <w:left w:val="none" w:sz="0" w:space="0" w:color="auto"/>
                <w:bottom w:val="none" w:sz="0" w:space="0" w:color="auto"/>
                <w:right w:val="none" w:sz="0" w:space="0" w:color="auto"/>
              </w:divBdr>
              <w:divsChild>
                <w:div w:id="6174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3622">
      <w:bodyDiv w:val="1"/>
      <w:marLeft w:val="0"/>
      <w:marRight w:val="0"/>
      <w:marTop w:val="0"/>
      <w:marBottom w:val="0"/>
      <w:divBdr>
        <w:top w:val="none" w:sz="0" w:space="0" w:color="auto"/>
        <w:left w:val="none" w:sz="0" w:space="0" w:color="auto"/>
        <w:bottom w:val="none" w:sz="0" w:space="0" w:color="auto"/>
        <w:right w:val="none" w:sz="0" w:space="0" w:color="auto"/>
      </w:divBdr>
      <w:divsChild>
        <w:div w:id="1278758242">
          <w:marLeft w:val="0"/>
          <w:marRight w:val="0"/>
          <w:marTop w:val="0"/>
          <w:marBottom w:val="0"/>
          <w:divBdr>
            <w:top w:val="none" w:sz="0" w:space="0" w:color="auto"/>
            <w:left w:val="none" w:sz="0" w:space="0" w:color="auto"/>
            <w:bottom w:val="none" w:sz="0" w:space="0" w:color="auto"/>
            <w:right w:val="none" w:sz="0" w:space="0" w:color="auto"/>
          </w:divBdr>
          <w:divsChild>
            <w:div w:id="248512724">
              <w:marLeft w:val="0"/>
              <w:marRight w:val="0"/>
              <w:marTop w:val="0"/>
              <w:marBottom w:val="0"/>
              <w:divBdr>
                <w:top w:val="none" w:sz="0" w:space="0" w:color="auto"/>
                <w:left w:val="none" w:sz="0" w:space="0" w:color="auto"/>
                <w:bottom w:val="none" w:sz="0" w:space="0" w:color="auto"/>
                <w:right w:val="none" w:sz="0" w:space="0" w:color="auto"/>
              </w:divBdr>
              <w:divsChild>
                <w:div w:id="9192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40707">
      <w:bodyDiv w:val="1"/>
      <w:marLeft w:val="0"/>
      <w:marRight w:val="0"/>
      <w:marTop w:val="0"/>
      <w:marBottom w:val="0"/>
      <w:divBdr>
        <w:top w:val="none" w:sz="0" w:space="0" w:color="auto"/>
        <w:left w:val="none" w:sz="0" w:space="0" w:color="auto"/>
        <w:bottom w:val="none" w:sz="0" w:space="0" w:color="auto"/>
        <w:right w:val="none" w:sz="0" w:space="0" w:color="auto"/>
      </w:divBdr>
      <w:divsChild>
        <w:div w:id="2144692684">
          <w:marLeft w:val="0"/>
          <w:marRight w:val="0"/>
          <w:marTop w:val="0"/>
          <w:marBottom w:val="0"/>
          <w:divBdr>
            <w:top w:val="none" w:sz="0" w:space="0" w:color="auto"/>
            <w:left w:val="none" w:sz="0" w:space="0" w:color="auto"/>
            <w:bottom w:val="none" w:sz="0" w:space="0" w:color="auto"/>
            <w:right w:val="none" w:sz="0" w:space="0" w:color="auto"/>
          </w:divBdr>
          <w:divsChild>
            <w:div w:id="1645231512">
              <w:marLeft w:val="0"/>
              <w:marRight w:val="0"/>
              <w:marTop w:val="0"/>
              <w:marBottom w:val="0"/>
              <w:divBdr>
                <w:top w:val="none" w:sz="0" w:space="0" w:color="auto"/>
                <w:left w:val="none" w:sz="0" w:space="0" w:color="auto"/>
                <w:bottom w:val="none" w:sz="0" w:space="0" w:color="auto"/>
                <w:right w:val="none" w:sz="0" w:space="0" w:color="auto"/>
              </w:divBdr>
              <w:divsChild>
                <w:div w:id="149009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166390">
      <w:bodyDiv w:val="1"/>
      <w:marLeft w:val="0"/>
      <w:marRight w:val="0"/>
      <w:marTop w:val="0"/>
      <w:marBottom w:val="0"/>
      <w:divBdr>
        <w:top w:val="none" w:sz="0" w:space="0" w:color="auto"/>
        <w:left w:val="none" w:sz="0" w:space="0" w:color="auto"/>
        <w:bottom w:val="none" w:sz="0" w:space="0" w:color="auto"/>
        <w:right w:val="none" w:sz="0" w:space="0" w:color="auto"/>
      </w:divBdr>
      <w:divsChild>
        <w:div w:id="1902641878">
          <w:marLeft w:val="0"/>
          <w:marRight w:val="0"/>
          <w:marTop w:val="0"/>
          <w:marBottom w:val="0"/>
          <w:divBdr>
            <w:top w:val="none" w:sz="0" w:space="0" w:color="auto"/>
            <w:left w:val="none" w:sz="0" w:space="0" w:color="auto"/>
            <w:bottom w:val="none" w:sz="0" w:space="0" w:color="auto"/>
            <w:right w:val="none" w:sz="0" w:space="0" w:color="auto"/>
          </w:divBdr>
          <w:divsChild>
            <w:div w:id="1656447199">
              <w:marLeft w:val="0"/>
              <w:marRight w:val="0"/>
              <w:marTop w:val="0"/>
              <w:marBottom w:val="0"/>
              <w:divBdr>
                <w:top w:val="none" w:sz="0" w:space="0" w:color="auto"/>
                <w:left w:val="none" w:sz="0" w:space="0" w:color="auto"/>
                <w:bottom w:val="none" w:sz="0" w:space="0" w:color="auto"/>
                <w:right w:val="none" w:sz="0" w:space="0" w:color="auto"/>
              </w:divBdr>
              <w:divsChild>
                <w:div w:id="19328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026810">
      <w:bodyDiv w:val="1"/>
      <w:marLeft w:val="0"/>
      <w:marRight w:val="0"/>
      <w:marTop w:val="0"/>
      <w:marBottom w:val="0"/>
      <w:divBdr>
        <w:top w:val="none" w:sz="0" w:space="0" w:color="auto"/>
        <w:left w:val="none" w:sz="0" w:space="0" w:color="auto"/>
        <w:bottom w:val="none" w:sz="0" w:space="0" w:color="auto"/>
        <w:right w:val="none" w:sz="0" w:space="0" w:color="auto"/>
      </w:divBdr>
      <w:divsChild>
        <w:div w:id="441649772">
          <w:marLeft w:val="0"/>
          <w:marRight w:val="0"/>
          <w:marTop w:val="0"/>
          <w:marBottom w:val="0"/>
          <w:divBdr>
            <w:top w:val="none" w:sz="0" w:space="0" w:color="auto"/>
            <w:left w:val="none" w:sz="0" w:space="0" w:color="auto"/>
            <w:bottom w:val="none" w:sz="0" w:space="0" w:color="auto"/>
            <w:right w:val="none" w:sz="0" w:space="0" w:color="auto"/>
          </w:divBdr>
          <w:divsChild>
            <w:div w:id="18197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4019">
      <w:bodyDiv w:val="1"/>
      <w:marLeft w:val="0"/>
      <w:marRight w:val="0"/>
      <w:marTop w:val="0"/>
      <w:marBottom w:val="0"/>
      <w:divBdr>
        <w:top w:val="none" w:sz="0" w:space="0" w:color="auto"/>
        <w:left w:val="none" w:sz="0" w:space="0" w:color="auto"/>
        <w:bottom w:val="none" w:sz="0" w:space="0" w:color="auto"/>
        <w:right w:val="none" w:sz="0" w:space="0" w:color="auto"/>
      </w:divBdr>
      <w:divsChild>
        <w:div w:id="1933666046">
          <w:marLeft w:val="0"/>
          <w:marRight w:val="0"/>
          <w:marTop w:val="0"/>
          <w:marBottom w:val="0"/>
          <w:divBdr>
            <w:top w:val="none" w:sz="0" w:space="0" w:color="auto"/>
            <w:left w:val="none" w:sz="0" w:space="0" w:color="auto"/>
            <w:bottom w:val="none" w:sz="0" w:space="0" w:color="auto"/>
            <w:right w:val="none" w:sz="0" w:space="0" w:color="auto"/>
          </w:divBdr>
          <w:divsChild>
            <w:div w:id="685014328">
              <w:marLeft w:val="0"/>
              <w:marRight w:val="0"/>
              <w:marTop w:val="0"/>
              <w:marBottom w:val="0"/>
              <w:divBdr>
                <w:top w:val="none" w:sz="0" w:space="0" w:color="auto"/>
                <w:left w:val="none" w:sz="0" w:space="0" w:color="auto"/>
                <w:bottom w:val="none" w:sz="0" w:space="0" w:color="auto"/>
                <w:right w:val="none" w:sz="0" w:space="0" w:color="auto"/>
              </w:divBdr>
              <w:divsChild>
                <w:div w:id="4875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4170">
      <w:bodyDiv w:val="1"/>
      <w:marLeft w:val="0"/>
      <w:marRight w:val="0"/>
      <w:marTop w:val="0"/>
      <w:marBottom w:val="0"/>
      <w:divBdr>
        <w:top w:val="none" w:sz="0" w:space="0" w:color="auto"/>
        <w:left w:val="none" w:sz="0" w:space="0" w:color="auto"/>
        <w:bottom w:val="none" w:sz="0" w:space="0" w:color="auto"/>
        <w:right w:val="none" w:sz="0" w:space="0" w:color="auto"/>
      </w:divBdr>
    </w:div>
    <w:div w:id="1548486433">
      <w:bodyDiv w:val="1"/>
      <w:marLeft w:val="0"/>
      <w:marRight w:val="0"/>
      <w:marTop w:val="0"/>
      <w:marBottom w:val="0"/>
      <w:divBdr>
        <w:top w:val="none" w:sz="0" w:space="0" w:color="auto"/>
        <w:left w:val="none" w:sz="0" w:space="0" w:color="auto"/>
        <w:bottom w:val="none" w:sz="0" w:space="0" w:color="auto"/>
        <w:right w:val="none" w:sz="0" w:space="0" w:color="auto"/>
      </w:divBdr>
      <w:divsChild>
        <w:div w:id="394204127">
          <w:marLeft w:val="0"/>
          <w:marRight w:val="0"/>
          <w:marTop w:val="0"/>
          <w:marBottom w:val="0"/>
          <w:divBdr>
            <w:top w:val="none" w:sz="0" w:space="0" w:color="auto"/>
            <w:left w:val="none" w:sz="0" w:space="0" w:color="auto"/>
            <w:bottom w:val="none" w:sz="0" w:space="0" w:color="auto"/>
            <w:right w:val="none" w:sz="0" w:space="0" w:color="auto"/>
          </w:divBdr>
          <w:divsChild>
            <w:div w:id="2124568356">
              <w:marLeft w:val="0"/>
              <w:marRight w:val="0"/>
              <w:marTop w:val="0"/>
              <w:marBottom w:val="0"/>
              <w:divBdr>
                <w:top w:val="none" w:sz="0" w:space="0" w:color="auto"/>
                <w:left w:val="none" w:sz="0" w:space="0" w:color="auto"/>
                <w:bottom w:val="none" w:sz="0" w:space="0" w:color="auto"/>
                <w:right w:val="none" w:sz="0" w:space="0" w:color="auto"/>
              </w:divBdr>
              <w:divsChild>
                <w:div w:id="867765559">
                  <w:marLeft w:val="0"/>
                  <w:marRight w:val="0"/>
                  <w:marTop w:val="0"/>
                  <w:marBottom w:val="0"/>
                  <w:divBdr>
                    <w:top w:val="none" w:sz="0" w:space="0" w:color="auto"/>
                    <w:left w:val="none" w:sz="0" w:space="0" w:color="auto"/>
                    <w:bottom w:val="none" w:sz="0" w:space="0" w:color="auto"/>
                    <w:right w:val="none" w:sz="0" w:space="0" w:color="auto"/>
                  </w:divBdr>
                  <w:divsChild>
                    <w:div w:id="7031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73805">
      <w:bodyDiv w:val="1"/>
      <w:marLeft w:val="0"/>
      <w:marRight w:val="0"/>
      <w:marTop w:val="0"/>
      <w:marBottom w:val="0"/>
      <w:divBdr>
        <w:top w:val="none" w:sz="0" w:space="0" w:color="auto"/>
        <w:left w:val="none" w:sz="0" w:space="0" w:color="auto"/>
        <w:bottom w:val="none" w:sz="0" w:space="0" w:color="auto"/>
        <w:right w:val="none" w:sz="0" w:space="0" w:color="auto"/>
      </w:divBdr>
      <w:divsChild>
        <w:div w:id="180897412">
          <w:marLeft w:val="0"/>
          <w:marRight w:val="0"/>
          <w:marTop w:val="0"/>
          <w:marBottom w:val="0"/>
          <w:divBdr>
            <w:top w:val="none" w:sz="0" w:space="0" w:color="auto"/>
            <w:left w:val="none" w:sz="0" w:space="0" w:color="auto"/>
            <w:bottom w:val="none" w:sz="0" w:space="0" w:color="auto"/>
            <w:right w:val="none" w:sz="0" w:space="0" w:color="auto"/>
          </w:divBdr>
          <w:divsChild>
            <w:div w:id="1432041970">
              <w:marLeft w:val="0"/>
              <w:marRight w:val="0"/>
              <w:marTop w:val="0"/>
              <w:marBottom w:val="0"/>
              <w:divBdr>
                <w:top w:val="none" w:sz="0" w:space="0" w:color="auto"/>
                <w:left w:val="none" w:sz="0" w:space="0" w:color="auto"/>
                <w:bottom w:val="none" w:sz="0" w:space="0" w:color="auto"/>
                <w:right w:val="none" w:sz="0" w:space="0" w:color="auto"/>
              </w:divBdr>
              <w:divsChild>
                <w:div w:id="17185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79848">
      <w:bodyDiv w:val="1"/>
      <w:marLeft w:val="0"/>
      <w:marRight w:val="0"/>
      <w:marTop w:val="0"/>
      <w:marBottom w:val="0"/>
      <w:divBdr>
        <w:top w:val="none" w:sz="0" w:space="0" w:color="auto"/>
        <w:left w:val="none" w:sz="0" w:space="0" w:color="auto"/>
        <w:bottom w:val="none" w:sz="0" w:space="0" w:color="auto"/>
        <w:right w:val="none" w:sz="0" w:space="0" w:color="auto"/>
      </w:divBdr>
      <w:divsChild>
        <w:div w:id="1158959209">
          <w:marLeft w:val="0"/>
          <w:marRight w:val="0"/>
          <w:marTop w:val="0"/>
          <w:marBottom w:val="0"/>
          <w:divBdr>
            <w:top w:val="none" w:sz="0" w:space="0" w:color="auto"/>
            <w:left w:val="none" w:sz="0" w:space="0" w:color="auto"/>
            <w:bottom w:val="none" w:sz="0" w:space="0" w:color="auto"/>
            <w:right w:val="none" w:sz="0" w:space="0" w:color="auto"/>
          </w:divBdr>
          <w:divsChild>
            <w:div w:id="998341409">
              <w:marLeft w:val="0"/>
              <w:marRight w:val="0"/>
              <w:marTop w:val="0"/>
              <w:marBottom w:val="0"/>
              <w:divBdr>
                <w:top w:val="none" w:sz="0" w:space="0" w:color="auto"/>
                <w:left w:val="none" w:sz="0" w:space="0" w:color="auto"/>
                <w:bottom w:val="none" w:sz="0" w:space="0" w:color="auto"/>
                <w:right w:val="none" w:sz="0" w:space="0" w:color="auto"/>
              </w:divBdr>
              <w:divsChild>
                <w:div w:id="933826679">
                  <w:marLeft w:val="0"/>
                  <w:marRight w:val="0"/>
                  <w:marTop w:val="0"/>
                  <w:marBottom w:val="0"/>
                  <w:divBdr>
                    <w:top w:val="none" w:sz="0" w:space="0" w:color="auto"/>
                    <w:left w:val="none" w:sz="0" w:space="0" w:color="auto"/>
                    <w:bottom w:val="none" w:sz="0" w:space="0" w:color="auto"/>
                    <w:right w:val="none" w:sz="0" w:space="0" w:color="auto"/>
                  </w:divBdr>
                  <w:divsChild>
                    <w:div w:id="10316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5244">
      <w:bodyDiv w:val="1"/>
      <w:marLeft w:val="0"/>
      <w:marRight w:val="0"/>
      <w:marTop w:val="0"/>
      <w:marBottom w:val="0"/>
      <w:divBdr>
        <w:top w:val="none" w:sz="0" w:space="0" w:color="auto"/>
        <w:left w:val="none" w:sz="0" w:space="0" w:color="auto"/>
        <w:bottom w:val="none" w:sz="0" w:space="0" w:color="auto"/>
        <w:right w:val="none" w:sz="0" w:space="0" w:color="auto"/>
      </w:divBdr>
      <w:divsChild>
        <w:div w:id="137768158">
          <w:marLeft w:val="0"/>
          <w:marRight w:val="0"/>
          <w:marTop w:val="0"/>
          <w:marBottom w:val="0"/>
          <w:divBdr>
            <w:top w:val="none" w:sz="0" w:space="0" w:color="auto"/>
            <w:left w:val="none" w:sz="0" w:space="0" w:color="auto"/>
            <w:bottom w:val="none" w:sz="0" w:space="0" w:color="auto"/>
            <w:right w:val="none" w:sz="0" w:space="0" w:color="auto"/>
          </w:divBdr>
          <w:divsChild>
            <w:div w:id="460810975">
              <w:marLeft w:val="0"/>
              <w:marRight w:val="0"/>
              <w:marTop w:val="0"/>
              <w:marBottom w:val="0"/>
              <w:divBdr>
                <w:top w:val="none" w:sz="0" w:space="0" w:color="auto"/>
                <w:left w:val="none" w:sz="0" w:space="0" w:color="auto"/>
                <w:bottom w:val="none" w:sz="0" w:space="0" w:color="auto"/>
                <w:right w:val="none" w:sz="0" w:space="0" w:color="auto"/>
              </w:divBdr>
              <w:divsChild>
                <w:div w:id="10603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8017">
      <w:bodyDiv w:val="1"/>
      <w:marLeft w:val="0"/>
      <w:marRight w:val="0"/>
      <w:marTop w:val="0"/>
      <w:marBottom w:val="0"/>
      <w:divBdr>
        <w:top w:val="none" w:sz="0" w:space="0" w:color="auto"/>
        <w:left w:val="none" w:sz="0" w:space="0" w:color="auto"/>
        <w:bottom w:val="none" w:sz="0" w:space="0" w:color="auto"/>
        <w:right w:val="none" w:sz="0" w:space="0" w:color="auto"/>
      </w:divBdr>
      <w:divsChild>
        <w:div w:id="666401533">
          <w:marLeft w:val="0"/>
          <w:marRight w:val="0"/>
          <w:marTop w:val="0"/>
          <w:marBottom w:val="0"/>
          <w:divBdr>
            <w:top w:val="none" w:sz="0" w:space="0" w:color="auto"/>
            <w:left w:val="none" w:sz="0" w:space="0" w:color="auto"/>
            <w:bottom w:val="none" w:sz="0" w:space="0" w:color="auto"/>
            <w:right w:val="none" w:sz="0" w:space="0" w:color="auto"/>
          </w:divBdr>
          <w:divsChild>
            <w:div w:id="949748090">
              <w:marLeft w:val="0"/>
              <w:marRight w:val="0"/>
              <w:marTop w:val="0"/>
              <w:marBottom w:val="0"/>
              <w:divBdr>
                <w:top w:val="none" w:sz="0" w:space="0" w:color="auto"/>
                <w:left w:val="none" w:sz="0" w:space="0" w:color="auto"/>
                <w:bottom w:val="none" w:sz="0" w:space="0" w:color="auto"/>
                <w:right w:val="none" w:sz="0" w:space="0" w:color="auto"/>
              </w:divBdr>
              <w:divsChild>
                <w:div w:id="678120345">
                  <w:marLeft w:val="0"/>
                  <w:marRight w:val="0"/>
                  <w:marTop w:val="0"/>
                  <w:marBottom w:val="0"/>
                  <w:divBdr>
                    <w:top w:val="none" w:sz="0" w:space="0" w:color="auto"/>
                    <w:left w:val="none" w:sz="0" w:space="0" w:color="auto"/>
                    <w:bottom w:val="none" w:sz="0" w:space="0" w:color="auto"/>
                    <w:right w:val="none" w:sz="0" w:space="0" w:color="auto"/>
                  </w:divBdr>
                  <w:divsChild>
                    <w:div w:id="15780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09307">
      <w:bodyDiv w:val="1"/>
      <w:marLeft w:val="0"/>
      <w:marRight w:val="0"/>
      <w:marTop w:val="0"/>
      <w:marBottom w:val="0"/>
      <w:divBdr>
        <w:top w:val="none" w:sz="0" w:space="0" w:color="auto"/>
        <w:left w:val="none" w:sz="0" w:space="0" w:color="auto"/>
        <w:bottom w:val="none" w:sz="0" w:space="0" w:color="auto"/>
        <w:right w:val="none" w:sz="0" w:space="0" w:color="auto"/>
      </w:divBdr>
    </w:div>
    <w:div w:id="1742825336">
      <w:bodyDiv w:val="1"/>
      <w:marLeft w:val="0"/>
      <w:marRight w:val="0"/>
      <w:marTop w:val="0"/>
      <w:marBottom w:val="0"/>
      <w:divBdr>
        <w:top w:val="none" w:sz="0" w:space="0" w:color="auto"/>
        <w:left w:val="none" w:sz="0" w:space="0" w:color="auto"/>
        <w:bottom w:val="none" w:sz="0" w:space="0" w:color="auto"/>
        <w:right w:val="none" w:sz="0" w:space="0" w:color="auto"/>
      </w:divBdr>
    </w:div>
    <w:div w:id="1778326280">
      <w:bodyDiv w:val="1"/>
      <w:marLeft w:val="0"/>
      <w:marRight w:val="0"/>
      <w:marTop w:val="0"/>
      <w:marBottom w:val="0"/>
      <w:divBdr>
        <w:top w:val="none" w:sz="0" w:space="0" w:color="auto"/>
        <w:left w:val="none" w:sz="0" w:space="0" w:color="auto"/>
        <w:bottom w:val="none" w:sz="0" w:space="0" w:color="auto"/>
        <w:right w:val="none" w:sz="0" w:space="0" w:color="auto"/>
      </w:divBdr>
    </w:div>
    <w:div w:id="1822456507">
      <w:bodyDiv w:val="1"/>
      <w:marLeft w:val="0"/>
      <w:marRight w:val="0"/>
      <w:marTop w:val="0"/>
      <w:marBottom w:val="0"/>
      <w:divBdr>
        <w:top w:val="none" w:sz="0" w:space="0" w:color="auto"/>
        <w:left w:val="none" w:sz="0" w:space="0" w:color="auto"/>
        <w:bottom w:val="none" w:sz="0" w:space="0" w:color="auto"/>
        <w:right w:val="none" w:sz="0" w:space="0" w:color="auto"/>
      </w:divBdr>
    </w:div>
    <w:div w:id="1822846161">
      <w:bodyDiv w:val="1"/>
      <w:marLeft w:val="0"/>
      <w:marRight w:val="0"/>
      <w:marTop w:val="0"/>
      <w:marBottom w:val="0"/>
      <w:divBdr>
        <w:top w:val="none" w:sz="0" w:space="0" w:color="auto"/>
        <w:left w:val="none" w:sz="0" w:space="0" w:color="auto"/>
        <w:bottom w:val="none" w:sz="0" w:space="0" w:color="auto"/>
        <w:right w:val="none" w:sz="0" w:space="0" w:color="auto"/>
      </w:divBdr>
    </w:div>
    <w:div w:id="1872498116">
      <w:bodyDiv w:val="1"/>
      <w:marLeft w:val="0"/>
      <w:marRight w:val="0"/>
      <w:marTop w:val="0"/>
      <w:marBottom w:val="0"/>
      <w:divBdr>
        <w:top w:val="none" w:sz="0" w:space="0" w:color="auto"/>
        <w:left w:val="none" w:sz="0" w:space="0" w:color="auto"/>
        <w:bottom w:val="none" w:sz="0" w:space="0" w:color="auto"/>
        <w:right w:val="none" w:sz="0" w:space="0" w:color="auto"/>
      </w:divBdr>
    </w:div>
    <w:div w:id="1882597833">
      <w:bodyDiv w:val="1"/>
      <w:marLeft w:val="0"/>
      <w:marRight w:val="0"/>
      <w:marTop w:val="0"/>
      <w:marBottom w:val="0"/>
      <w:divBdr>
        <w:top w:val="none" w:sz="0" w:space="0" w:color="auto"/>
        <w:left w:val="none" w:sz="0" w:space="0" w:color="auto"/>
        <w:bottom w:val="none" w:sz="0" w:space="0" w:color="auto"/>
        <w:right w:val="none" w:sz="0" w:space="0" w:color="auto"/>
      </w:divBdr>
    </w:div>
    <w:div w:id="1944530686">
      <w:bodyDiv w:val="1"/>
      <w:marLeft w:val="0"/>
      <w:marRight w:val="0"/>
      <w:marTop w:val="0"/>
      <w:marBottom w:val="0"/>
      <w:divBdr>
        <w:top w:val="none" w:sz="0" w:space="0" w:color="auto"/>
        <w:left w:val="none" w:sz="0" w:space="0" w:color="auto"/>
        <w:bottom w:val="none" w:sz="0" w:space="0" w:color="auto"/>
        <w:right w:val="none" w:sz="0" w:space="0" w:color="auto"/>
      </w:divBdr>
      <w:divsChild>
        <w:div w:id="2001538435">
          <w:marLeft w:val="0"/>
          <w:marRight w:val="0"/>
          <w:marTop w:val="0"/>
          <w:marBottom w:val="0"/>
          <w:divBdr>
            <w:top w:val="none" w:sz="0" w:space="0" w:color="auto"/>
            <w:left w:val="none" w:sz="0" w:space="0" w:color="auto"/>
            <w:bottom w:val="none" w:sz="0" w:space="0" w:color="auto"/>
            <w:right w:val="none" w:sz="0" w:space="0" w:color="auto"/>
          </w:divBdr>
          <w:divsChild>
            <w:div w:id="609093455">
              <w:marLeft w:val="0"/>
              <w:marRight w:val="0"/>
              <w:marTop w:val="0"/>
              <w:marBottom w:val="0"/>
              <w:divBdr>
                <w:top w:val="none" w:sz="0" w:space="0" w:color="auto"/>
                <w:left w:val="none" w:sz="0" w:space="0" w:color="auto"/>
                <w:bottom w:val="none" w:sz="0" w:space="0" w:color="auto"/>
                <w:right w:val="none" w:sz="0" w:space="0" w:color="auto"/>
              </w:divBdr>
              <w:divsChild>
                <w:div w:id="6663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1239">
      <w:bodyDiv w:val="1"/>
      <w:marLeft w:val="0"/>
      <w:marRight w:val="0"/>
      <w:marTop w:val="0"/>
      <w:marBottom w:val="0"/>
      <w:divBdr>
        <w:top w:val="none" w:sz="0" w:space="0" w:color="auto"/>
        <w:left w:val="none" w:sz="0" w:space="0" w:color="auto"/>
        <w:bottom w:val="none" w:sz="0" w:space="0" w:color="auto"/>
        <w:right w:val="none" w:sz="0" w:space="0" w:color="auto"/>
      </w:divBdr>
    </w:div>
    <w:div w:id="1964001069">
      <w:bodyDiv w:val="1"/>
      <w:marLeft w:val="0"/>
      <w:marRight w:val="0"/>
      <w:marTop w:val="0"/>
      <w:marBottom w:val="0"/>
      <w:divBdr>
        <w:top w:val="none" w:sz="0" w:space="0" w:color="auto"/>
        <w:left w:val="none" w:sz="0" w:space="0" w:color="auto"/>
        <w:bottom w:val="none" w:sz="0" w:space="0" w:color="auto"/>
        <w:right w:val="none" w:sz="0" w:space="0" w:color="auto"/>
      </w:divBdr>
      <w:divsChild>
        <w:div w:id="563873345">
          <w:marLeft w:val="0"/>
          <w:marRight w:val="0"/>
          <w:marTop w:val="0"/>
          <w:marBottom w:val="0"/>
          <w:divBdr>
            <w:top w:val="none" w:sz="0" w:space="0" w:color="auto"/>
            <w:left w:val="none" w:sz="0" w:space="0" w:color="auto"/>
            <w:bottom w:val="none" w:sz="0" w:space="0" w:color="auto"/>
            <w:right w:val="none" w:sz="0" w:space="0" w:color="auto"/>
          </w:divBdr>
          <w:divsChild>
            <w:div w:id="1553929575">
              <w:marLeft w:val="0"/>
              <w:marRight w:val="0"/>
              <w:marTop w:val="0"/>
              <w:marBottom w:val="0"/>
              <w:divBdr>
                <w:top w:val="none" w:sz="0" w:space="0" w:color="auto"/>
                <w:left w:val="none" w:sz="0" w:space="0" w:color="auto"/>
                <w:bottom w:val="none" w:sz="0" w:space="0" w:color="auto"/>
                <w:right w:val="none" w:sz="0" w:space="0" w:color="auto"/>
              </w:divBdr>
              <w:divsChild>
                <w:div w:id="20115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68517">
      <w:bodyDiv w:val="1"/>
      <w:marLeft w:val="0"/>
      <w:marRight w:val="0"/>
      <w:marTop w:val="0"/>
      <w:marBottom w:val="0"/>
      <w:divBdr>
        <w:top w:val="none" w:sz="0" w:space="0" w:color="auto"/>
        <w:left w:val="none" w:sz="0" w:space="0" w:color="auto"/>
        <w:bottom w:val="none" w:sz="0" w:space="0" w:color="auto"/>
        <w:right w:val="none" w:sz="0" w:space="0" w:color="auto"/>
      </w:divBdr>
    </w:div>
    <w:div w:id="2026441950">
      <w:bodyDiv w:val="1"/>
      <w:marLeft w:val="0"/>
      <w:marRight w:val="0"/>
      <w:marTop w:val="0"/>
      <w:marBottom w:val="0"/>
      <w:divBdr>
        <w:top w:val="none" w:sz="0" w:space="0" w:color="auto"/>
        <w:left w:val="none" w:sz="0" w:space="0" w:color="auto"/>
        <w:bottom w:val="none" w:sz="0" w:space="0" w:color="auto"/>
        <w:right w:val="none" w:sz="0" w:space="0" w:color="auto"/>
      </w:divBdr>
      <w:divsChild>
        <w:div w:id="957834177">
          <w:marLeft w:val="0"/>
          <w:marRight w:val="0"/>
          <w:marTop w:val="0"/>
          <w:marBottom w:val="0"/>
          <w:divBdr>
            <w:top w:val="none" w:sz="0" w:space="0" w:color="auto"/>
            <w:left w:val="none" w:sz="0" w:space="0" w:color="auto"/>
            <w:bottom w:val="none" w:sz="0" w:space="0" w:color="auto"/>
            <w:right w:val="none" w:sz="0" w:space="0" w:color="auto"/>
          </w:divBdr>
          <w:divsChild>
            <w:div w:id="654141409">
              <w:marLeft w:val="0"/>
              <w:marRight w:val="0"/>
              <w:marTop w:val="0"/>
              <w:marBottom w:val="0"/>
              <w:divBdr>
                <w:top w:val="none" w:sz="0" w:space="0" w:color="auto"/>
                <w:left w:val="none" w:sz="0" w:space="0" w:color="auto"/>
                <w:bottom w:val="none" w:sz="0" w:space="0" w:color="auto"/>
                <w:right w:val="none" w:sz="0" w:space="0" w:color="auto"/>
              </w:divBdr>
              <w:divsChild>
                <w:div w:id="95907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46075">
      <w:bodyDiv w:val="1"/>
      <w:marLeft w:val="0"/>
      <w:marRight w:val="0"/>
      <w:marTop w:val="0"/>
      <w:marBottom w:val="0"/>
      <w:divBdr>
        <w:top w:val="none" w:sz="0" w:space="0" w:color="auto"/>
        <w:left w:val="none" w:sz="0" w:space="0" w:color="auto"/>
        <w:bottom w:val="none" w:sz="0" w:space="0" w:color="auto"/>
        <w:right w:val="none" w:sz="0" w:space="0" w:color="auto"/>
      </w:divBdr>
    </w:div>
    <w:div w:id="2109352637">
      <w:bodyDiv w:val="1"/>
      <w:marLeft w:val="0"/>
      <w:marRight w:val="0"/>
      <w:marTop w:val="0"/>
      <w:marBottom w:val="0"/>
      <w:divBdr>
        <w:top w:val="none" w:sz="0" w:space="0" w:color="auto"/>
        <w:left w:val="none" w:sz="0" w:space="0" w:color="auto"/>
        <w:bottom w:val="none" w:sz="0" w:space="0" w:color="auto"/>
        <w:right w:val="none" w:sz="0" w:space="0" w:color="auto"/>
      </w:divBdr>
      <w:divsChild>
        <w:div w:id="1973752523">
          <w:marLeft w:val="0"/>
          <w:marRight w:val="0"/>
          <w:marTop w:val="0"/>
          <w:marBottom w:val="0"/>
          <w:divBdr>
            <w:top w:val="none" w:sz="0" w:space="0" w:color="auto"/>
            <w:left w:val="none" w:sz="0" w:space="0" w:color="auto"/>
            <w:bottom w:val="none" w:sz="0" w:space="0" w:color="auto"/>
            <w:right w:val="none" w:sz="0" w:space="0" w:color="auto"/>
          </w:divBdr>
          <w:divsChild>
            <w:div w:id="1505777857">
              <w:marLeft w:val="0"/>
              <w:marRight w:val="0"/>
              <w:marTop w:val="0"/>
              <w:marBottom w:val="0"/>
              <w:divBdr>
                <w:top w:val="none" w:sz="0" w:space="0" w:color="auto"/>
                <w:left w:val="none" w:sz="0" w:space="0" w:color="auto"/>
                <w:bottom w:val="none" w:sz="0" w:space="0" w:color="auto"/>
                <w:right w:val="none" w:sz="0" w:space="0" w:color="auto"/>
              </w:divBdr>
              <w:divsChild>
                <w:div w:id="9697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67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3-2368-1307" TargetMode="External"/><Relationship Id="rId18" Type="http://schemas.openxmlformats.org/officeDocument/2006/relationships/footer" Target="footer4.xml"/><Relationship Id="rId26" Type="http://schemas.openxmlformats.org/officeDocument/2006/relationships/hyperlink" Target="https://doi.org/10.1007/s00520-018-4631-1" TargetMode="External"/><Relationship Id="rId39" Type="http://schemas.openxmlformats.org/officeDocument/2006/relationships/hyperlink" Target="https://doi.org/10.1016/j.breast.2019.02.001" TargetMode="External"/><Relationship Id="rId21" Type="http://schemas.openxmlformats.org/officeDocument/2006/relationships/image" Target="media/image1.png"/><Relationship Id="rId34" Type="http://schemas.openxmlformats.org/officeDocument/2006/relationships/hyperlink" Target="https://doi.org/10.1136/bmj.d5928"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29" Type="http://schemas.openxmlformats.org/officeDocument/2006/relationships/hyperlink" Target="https://doi.org/10.1016/j.jclinepi.2021.03.001" TargetMode="External"/><Relationship Id="rId41" Type="http://schemas.openxmlformats.org/officeDocument/2006/relationships/hyperlink" Target="https://doi.org/10.2196/122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3609-0509" TargetMode="External"/><Relationship Id="rId24" Type="http://schemas.openxmlformats.org/officeDocument/2006/relationships/hyperlink" Target="https://doi.org/10.1002/1098-2272(200101)20:1%3c107:aid-gepi9%3e3.0.co;2-4" TargetMode="External"/><Relationship Id="rId32" Type="http://schemas.openxmlformats.org/officeDocument/2006/relationships/hyperlink" Target="https://doi.org/10.3310/hta7270" TargetMode="External"/><Relationship Id="rId37" Type="http://schemas.openxmlformats.org/officeDocument/2006/relationships/hyperlink" Target="https://doi.org/10.1093/tbm/ibz141" TargetMode="External"/><Relationship Id="rId40" Type="http://schemas.openxmlformats.org/officeDocument/2006/relationships/hyperlink" Target="https://doi.org/10.1348/135910709X461752"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hyperlink" Target="https://doi.org/10.1177/1090198104263660" TargetMode="External"/><Relationship Id="rId36" Type="http://schemas.openxmlformats.org/officeDocument/2006/relationships/hyperlink" Target="https://doi.org/10.1007/s00520-016-3484-8" TargetMode="External"/><Relationship Id="rId10" Type="http://schemas.openxmlformats.org/officeDocument/2006/relationships/hyperlink" Target="https://orcid.org/0000-0002-3029-2003" TargetMode="External"/><Relationship Id="rId19" Type="http://schemas.openxmlformats.org/officeDocument/2006/relationships/footer" Target="footer5.xml"/><Relationship Id="rId31" Type="http://schemas.openxmlformats.org/officeDocument/2006/relationships/hyperlink" Target="https://doi.org/10.1136/jech.52.6.377" TargetMode="External"/><Relationship Id="rId4" Type="http://schemas.openxmlformats.org/officeDocument/2006/relationships/settings" Target="settings.xml"/><Relationship Id="rId9" Type="http://schemas.openxmlformats.org/officeDocument/2006/relationships/hyperlink" Target="https://orcid.org/0000-0003-2746-8415" TargetMode="External"/><Relationship Id="rId14" Type="http://schemas.openxmlformats.org/officeDocument/2006/relationships/hyperlink" Target="mailto:cvalenza@ugr.es" TargetMode="External"/><Relationship Id="rId22" Type="http://schemas.openxmlformats.org/officeDocument/2006/relationships/image" Target="media/image2.png"/><Relationship Id="rId27" Type="http://schemas.openxmlformats.org/officeDocument/2006/relationships/hyperlink" Target="https://doi.org/10.1146/annurev.publhealth.012809.103604" TargetMode="External"/><Relationship Id="rId30" Type="http://schemas.openxmlformats.org/officeDocument/2006/relationships/hyperlink" Target="http://apps.who.int/iris/bitstream/handle/10665/108180/EUR_ICP_LVNG_01_07_02.pdf;jsessionid=F70273B9DACD99508078FB7869DA6D0C?sequence=1" TargetMode="External"/><Relationship Id="rId35" Type="http://schemas.openxmlformats.org/officeDocument/2006/relationships/hyperlink" Target="https://doi.org/10.1093/icvts/ivw152" TargetMode="External"/><Relationship Id="rId43" Type="http://schemas.openxmlformats.org/officeDocument/2006/relationships/theme" Target="theme/theme1.xml"/><Relationship Id="rId8" Type="http://schemas.openxmlformats.org/officeDocument/2006/relationships/hyperlink" Target="https://orcid.org/0000-0003-2130-7901" TargetMode="External"/><Relationship Id="rId3" Type="http://schemas.openxmlformats.org/officeDocument/2006/relationships/styles" Target="styles.xml"/><Relationship Id="rId12" Type="http://schemas.openxmlformats.org/officeDocument/2006/relationships/hyperlink" Target="https://orcid.org/0000-0002-8909-2153" TargetMode="External"/><Relationship Id="rId17" Type="http://schemas.openxmlformats.org/officeDocument/2006/relationships/footer" Target="footer3.xml"/><Relationship Id="rId25" Type="http://schemas.openxmlformats.org/officeDocument/2006/relationships/hyperlink" Target="https://doi.org/10:2040622319880392" TargetMode="External"/><Relationship Id="rId33" Type="http://schemas.openxmlformats.org/officeDocument/2006/relationships/hyperlink" Target="https://doi.org/10.1177/0193945902250039" TargetMode="External"/><Relationship Id="rId38" Type="http://schemas.openxmlformats.org/officeDocument/2006/relationships/hyperlink" Target="https://doi.org/10.31128/AJGP-06-19-496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9A1F7-6E89-4B6F-ACC6-A4519B54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8995</Words>
  <Characters>49474</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Lòpez</cp:lastModifiedBy>
  <cp:revision>2</cp:revision>
  <cp:lastPrinted>2022-06-05T18:05:00Z</cp:lastPrinted>
  <dcterms:created xsi:type="dcterms:W3CDTF">2025-01-29T14:49:00Z</dcterms:created>
  <dcterms:modified xsi:type="dcterms:W3CDTF">2025-01-29T14:49:00Z</dcterms:modified>
</cp:coreProperties>
</file>