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2FF" w:rsidRPr="003D2C2A" w:rsidRDefault="003D2C2A" w:rsidP="003D2C2A">
      <w:pPr>
        <w:jc w:val="center"/>
        <w:rPr>
          <w:rFonts w:ascii="Arial" w:hAnsi="Arial" w:cs="Arial"/>
          <w:b/>
          <w:sz w:val="28"/>
          <w:szCs w:val="28"/>
        </w:rPr>
      </w:pPr>
      <w:r w:rsidRPr="003D2C2A">
        <w:rPr>
          <w:rFonts w:ascii="Arial" w:hAnsi="Arial" w:cs="Arial"/>
          <w:b/>
          <w:sz w:val="28"/>
          <w:szCs w:val="28"/>
        </w:rPr>
        <w:t>El pleito testigo y la extensión de efectos desde la perspectiva de los principios de equivalencia y efectividad</w:t>
      </w:r>
    </w:p>
    <w:p w:rsidR="003D2C2A" w:rsidRPr="003D2C2A" w:rsidRDefault="003D2C2A" w:rsidP="003D2C2A">
      <w:pPr>
        <w:rPr>
          <w:rFonts w:ascii="Arial" w:hAnsi="Arial" w:cs="Arial"/>
          <w:b/>
          <w:sz w:val="28"/>
          <w:szCs w:val="28"/>
        </w:rPr>
      </w:pPr>
    </w:p>
    <w:p w:rsidR="003D2C2A" w:rsidRPr="003D2C2A" w:rsidRDefault="003D2C2A" w:rsidP="003D2C2A">
      <w:pPr>
        <w:spacing w:after="0"/>
        <w:rPr>
          <w:rFonts w:ascii="Arial" w:hAnsi="Arial" w:cs="Arial"/>
        </w:rPr>
      </w:pPr>
      <w:r w:rsidRPr="003D2C2A">
        <w:rPr>
          <w:rFonts w:ascii="Arial" w:hAnsi="Arial" w:cs="Arial"/>
        </w:rPr>
        <w:t xml:space="preserve">Francisco </w:t>
      </w:r>
      <w:proofErr w:type="spellStart"/>
      <w:r w:rsidRPr="003D2C2A">
        <w:rPr>
          <w:rFonts w:ascii="Arial" w:hAnsi="Arial" w:cs="Arial"/>
        </w:rPr>
        <w:t>Pertíñez</w:t>
      </w:r>
      <w:proofErr w:type="spellEnd"/>
      <w:r w:rsidRPr="003D2C2A">
        <w:rPr>
          <w:rFonts w:ascii="Arial" w:hAnsi="Arial" w:cs="Arial"/>
        </w:rPr>
        <w:t xml:space="preserve"> Vílchez</w:t>
      </w:r>
    </w:p>
    <w:p w:rsidR="003D2C2A" w:rsidRDefault="003D2C2A" w:rsidP="003D2C2A">
      <w:pPr>
        <w:spacing w:after="0"/>
        <w:rPr>
          <w:rFonts w:ascii="Arial" w:hAnsi="Arial" w:cs="Arial"/>
        </w:rPr>
      </w:pPr>
      <w:r>
        <w:rPr>
          <w:rFonts w:ascii="Arial" w:hAnsi="Arial" w:cs="Arial"/>
        </w:rPr>
        <w:t>Catedrático de Derecho Civil</w:t>
      </w:r>
      <w:bookmarkStart w:id="0" w:name="_GoBack"/>
      <w:bookmarkEnd w:id="0"/>
    </w:p>
    <w:p w:rsidR="003D2C2A" w:rsidRPr="003D2C2A" w:rsidRDefault="003D2C2A" w:rsidP="003D2C2A">
      <w:pPr>
        <w:spacing w:after="0"/>
        <w:rPr>
          <w:rFonts w:ascii="Arial" w:hAnsi="Arial" w:cs="Arial"/>
        </w:rPr>
      </w:pPr>
      <w:r w:rsidRPr="003D2C2A">
        <w:rPr>
          <w:rFonts w:ascii="Arial" w:hAnsi="Arial" w:cs="Arial"/>
        </w:rPr>
        <w:t>Universidad de Granada</w:t>
      </w:r>
    </w:p>
    <w:p w:rsidR="003D2C2A" w:rsidRDefault="003D2C2A" w:rsidP="003D2C2A">
      <w:pPr>
        <w:spacing w:after="0"/>
        <w:rPr>
          <w:rFonts w:ascii="Arial" w:hAnsi="Arial" w:cs="Arial"/>
        </w:rPr>
      </w:pPr>
    </w:p>
    <w:p w:rsidR="003D2C2A" w:rsidRPr="003D2C2A" w:rsidRDefault="003D2C2A" w:rsidP="003D2C2A">
      <w:pPr>
        <w:spacing w:after="0"/>
        <w:rPr>
          <w:rFonts w:ascii="Arial" w:hAnsi="Arial" w:cs="Arial"/>
        </w:rPr>
      </w:pPr>
    </w:p>
    <w:p w:rsidR="003D2C2A" w:rsidRDefault="003D2C2A" w:rsidP="003D2C2A">
      <w:pPr>
        <w:pStyle w:val="Ttulo1"/>
      </w:pPr>
      <w:r w:rsidRPr="003D2C2A">
        <w:t>1. Introducción</w:t>
      </w:r>
    </w:p>
    <w:p w:rsidR="003D2C2A" w:rsidRDefault="003D2C2A" w:rsidP="003D2C2A"/>
    <w:p w:rsidR="003126E8" w:rsidRDefault="00297155" w:rsidP="00C0523B">
      <w:pPr>
        <w:jc w:val="both"/>
      </w:pPr>
      <w:r>
        <w:t>M</w:t>
      </w:r>
      <w:r w:rsidR="003D2C2A">
        <w:t>ediante la introducción en el procedimiento civil</w:t>
      </w:r>
      <w:r w:rsidR="000B1C00">
        <w:t xml:space="preserve"> del mecanismo de la extensión de efectos y del procedimiento testigo,  </w:t>
      </w:r>
      <w:r>
        <w:t xml:space="preserve">a través </w:t>
      </w:r>
      <w:r w:rsidR="00F8399D">
        <w:t xml:space="preserve">del art. </w:t>
      </w:r>
      <w:r w:rsidR="000B1C00">
        <w:t>103</w:t>
      </w:r>
      <w:r w:rsidR="00F8399D">
        <w:t>.100</w:t>
      </w:r>
      <w:r w:rsidR="000B1C00">
        <w:t xml:space="preserve">  del </w:t>
      </w:r>
      <w:r w:rsidR="000B1C00" w:rsidRPr="000B1C00">
        <w:t xml:space="preserve">Real Decreto-ley 6/2023, de 19 de diciembre, por el que se aprueban medidas urgentes para la ejecución del Plan de Recuperación, Transformación y </w:t>
      </w:r>
      <w:proofErr w:type="spellStart"/>
      <w:r w:rsidR="000B1C00" w:rsidRPr="000B1C00">
        <w:t>Resiliencia</w:t>
      </w:r>
      <w:proofErr w:type="spellEnd"/>
      <w:r w:rsidR="000B1C00" w:rsidRPr="000B1C00">
        <w:t xml:space="preserve"> en materia de servicio público de justicia, función púb</w:t>
      </w:r>
      <w:r w:rsidR="000B1C00">
        <w:t>lica, régimen local y mecenazgo,</w:t>
      </w:r>
      <w:r w:rsidR="00AE665E">
        <w:t xml:space="preserve"> se pretende</w:t>
      </w:r>
      <w:r w:rsidR="00534DE2">
        <w:t xml:space="preserve"> agilizar la resolución de los procedimientos relativos a condiciones generales de la contratación, por la vía de evitar </w:t>
      </w:r>
      <w:r w:rsidR="00733F7C">
        <w:t>que se produzca una</w:t>
      </w:r>
      <w:r w:rsidR="00013DA5">
        <w:t xml:space="preserve"> tramitación simultánea o sucesiva</w:t>
      </w:r>
      <w:r w:rsidR="00534DE2">
        <w:t xml:space="preserve"> de</w:t>
      </w:r>
      <w:r w:rsidR="000B1C00">
        <w:t xml:space="preserve"> distintos</w:t>
      </w:r>
      <w:r w:rsidR="00013DA5">
        <w:t xml:space="preserve"> procedimientos</w:t>
      </w:r>
      <w:r w:rsidR="006B7AAE">
        <w:t xml:space="preserve"> </w:t>
      </w:r>
      <w:r w:rsidR="00013DA5">
        <w:t>relativos a condiciones generales</w:t>
      </w:r>
      <w:r w:rsidR="00733F7C">
        <w:t xml:space="preserve"> </w:t>
      </w:r>
      <w:r w:rsidR="000B1C00">
        <w:t xml:space="preserve">sustancialmente idénticas </w:t>
      </w:r>
      <w:r w:rsidR="00733F7C">
        <w:t>empleadas por el mi</w:t>
      </w:r>
      <w:r w:rsidR="003126E8">
        <w:t>smo predisponente, posibilitándose</w:t>
      </w:r>
      <w:r w:rsidR="000B1C00">
        <w:t xml:space="preserve"> que lo</w:t>
      </w:r>
      <w:r w:rsidR="00733F7C">
        <w:t xml:space="preserve"> resuelto en uno de estos </w:t>
      </w:r>
      <w:r w:rsidR="000B1C00">
        <w:t>procedimientos</w:t>
      </w:r>
      <w:r w:rsidR="00534DE2">
        <w:t xml:space="preserve"> </w:t>
      </w:r>
      <w:r w:rsidR="00733F7C">
        <w:t xml:space="preserve">sea aprovechable o extensible </w:t>
      </w:r>
      <w:r w:rsidR="006B7AAE">
        <w:t>a otros</w:t>
      </w:r>
      <w:r w:rsidR="000B1C00">
        <w:t xml:space="preserve"> supuestos relativos a las mismas condiciones generales.</w:t>
      </w:r>
      <w:r w:rsidR="00733F7C">
        <w:t xml:space="preserve"> </w:t>
      </w:r>
    </w:p>
    <w:p w:rsidR="003D2C2A" w:rsidRDefault="00733F7C" w:rsidP="00C0523B">
      <w:pPr>
        <w:jc w:val="both"/>
      </w:pPr>
      <w:r>
        <w:t>En la mente del l</w:t>
      </w:r>
      <w:r w:rsidR="00534DE2">
        <w:t>egislador obviamente está evitar</w:t>
      </w:r>
      <w:r>
        <w:t xml:space="preserve"> que sucesivas oleadas de procedimientos sobre un mismo tipo de condición general provoquen nuevos colapsos de los tribunales de justicia</w:t>
      </w:r>
      <w:r w:rsidR="00AE665E">
        <w:t>,</w:t>
      </w:r>
      <w:r w:rsidR="003126E8">
        <w:t xml:space="preserve"> como el que ya se ha producido en el ámbito de los co</w:t>
      </w:r>
      <w:r w:rsidR="00D6632B">
        <w:t>ntratos de préstamo hipotecario,</w:t>
      </w:r>
      <w:r w:rsidR="003126E8">
        <w:t xml:space="preserve"> principalmente</w:t>
      </w:r>
      <w:r w:rsidR="00AE665E">
        <w:t xml:space="preserve"> por el ejercicio de acciones individuales de</w:t>
      </w:r>
      <w:r w:rsidR="00013DA5">
        <w:t xml:space="preserve"> nulidad de</w:t>
      </w:r>
      <w:r w:rsidR="00AE665E">
        <w:t xml:space="preserve"> cláusulas suelo y de c</w:t>
      </w:r>
      <w:r w:rsidR="006B7AAE">
        <w:t>láusulas de gastos hipot</w:t>
      </w:r>
      <w:r w:rsidR="00D6632B">
        <w:t>ecarios,</w:t>
      </w:r>
      <w:r w:rsidR="00534DE2">
        <w:t xml:space="preserve"> que dieron</w:t>
      </w:r>
      <w:r w:rsidR="00AE665E">
        <w:t xml:space="preserve"> lugar a la creación de los juzgados especializados </w:t>
      </w:r>
      <w:r>
        <w:t>sobre</w:t>
      </w:r>
      <w:r w:rsidR="00AE665E">
        <w:t xml:space="preserve"> cláusulas ab</w:t>
      </w:r>
      <w:r w:rsidR="00013DA5">
        <w:t>usivas en contratos de préstamo</w:t>
      </w:r>
      <w:r>
        <w:t xml:space="preserve"> con garantía hipotecaria</w:t>
      </w:r>
      <w:r w:rsidR="00013DA5">
        <w:rPr>
          <w:rStyle w:val="Refdenotaalpie"/>
        </w:rPr>
        <w:footnoteReference w:id="1"/>
      </w:r>
      <w:r w:rsidR="00D6632B">
        <w:t>. Hay por tanto en la introducción de estos mecanismos un</w:t>
      </w:r>
      <w:r w:rsidR="0096302E">
        <w:t xml:space="preserve"> reconocimiento</w:t>
      </w:r>
      <w:r w:rsidR="00CF2E52">
        <w:t xml:space="preserve"> implícito</w:t>
      </w:r>
      <w:r w:rsidR="0096302E">
        <w:t xml:space="preserve"> del fracaso del régimen de las acciones colecti</w:t>
      </w:r>
      <w:r w:rsidR="00CF2E52">
        <w:t xml:space="preserve">vas </w:t>
      </w:r>
      <w:r w:rsidR="0096302E">
        <w:t xml:space="preserve"> </w:t>
      </w:r>
      <w:r w:rsidR="00CF2E52">
        <w:t>d</w:t>
      </w:r>
      <w:r w:rsidR="0096302E">
        <w:t>e</w:t>
      </w:r>
      <w:r w:rsidR="00F62DF4">
        <w:t>l art. 11 LEC</w:t>
      </w:r>
      <w:r w:rsidR="00D6632B">
        <w:t xml:space="preserve"> y una desconfianza hacia la proyectada reglamentación de las acciones de representación para la protección de los intereses colectivos de consumidores y usuarios, como instrumento</w:t>
      </w:r>
      <w:r w:rsidR="00F62DF4">
        <w:t xml:space="preserve"> para tratar de forma efici</w:t>
      </w:r>
      <w:r w:rsidR="00D6632B">
        <w:t>ente series de litigios iguales</w:t>
      </w:r>
      <w:r w:rsidR="00F62DF4">
        <w:rPr>
          <w:rStyle w:val="Refdenotaalpie"/>
        </w:rPr>
        <w:footnoteReference w:id="2"/>
      </w:r>
      <w:r w:rsidR="00D6632B">
        <w:t>.</w:t>
      </w:r>
    </w:p>
    <w:p w:rsidR="00013DA5" w:rsidRDefault="0092352A" w:rsidP="00C0523B">
      <w:pPr>
        <w:jc w:val="both"/>
      </w:pPr>
      <w:r>
        <w:t>Mediante el expediente</w:t>
      </w:r>
      <w:r w:rsidR="00013DA5">
        <w:t xml:space="preserve"> de la extensión</w:t>
      </w:r>
      <w:r w:rsidR="004A4BE3">
        <w:t xml:space="preserve"> introducido</w:t>
      </w:r>
      <w:r w:rsidR="004B1080">
        <w:t xml:space="preserve"> en el </w:t>
      </w:r>
      <w:r w:rsidR="00F8399D">
        <w:t xml:space="preserve">nuevo </w:t>
      </w:r>
      <w:r w:rsidR="004B1080">
        <w:t>art. 519.2 LEC</w:t>
      </w:r>
      <w:r w:rsidR="00013DA5">
        <w:t xml:space="preserve"> se permite que los efectos de una sentencia firme, dictada al men</w:t>
      </w:r>
      <w:r w:rsidR="00733F7C">
        <w:t>os por una audiencia provincial</w:t>
      </w:r>
      <w:r w:rsidR="00013DA5">
        <w:t>, que haya declarado abusiva una determinada condición general se puedan extender a</w:t>
      </w:r>
      <w:r w:rsidR="006B7AAE">
        <w:t xml:space="preserve"> litigios de</w:t>
      </w:r>
      <w:r w:rsidR="00013DA5">
        <w:t xml:space="preserve"> otros </w:t>
      </w:r>
      <w:r w:rsidR="00013DA5">
        <w:lastRenderedPageBreak/>
        <w:t>consumidores, a petición de estos, siempre que se traten de condiciones gene</w:t>
      </w:r>
      <w:r w:rsidR="00733F7C">
        <w:t>rales sustancialmente idénticas</w:t>
      </w:r>
      <w:r w:rsidR="006B7AAE">
        <w:t xml:space="preserve"> y además se cumplan otros requisitos:</w:t>
      </w:r>
      <w:r w:rsidR="00013DA5">
        <w:t xml:space="preserve"> el demandado en ambos procedimien</w:t>
      </w:r>
      <w:r w:rsidR="00F8399D">
        <w:t>tos sea el mismo;</w:t>
      </w:r>
      <w:r w:rsidR="00013DA5">
        <w:t xml:space="preserve"> exista una identidad de la situación jurídica del solicitante y del favorecido por la sentencia a extender (</w:t>
      </w:r>
      <w:r w:rsidR="00733F7C">
        <w:t xml:space="preserve">por ejemplo, en cuanto a la </w:t>
      </w:r>
      <w:r w:rsidR="00013DA5">
        <w:t>condición de consumido</w:t>
      </w:r>
      <w:r w:rsidR="00F8399D">
        <w:t>r o ausencia de negociación);</w:t>
      </w:r>
      <w:r w:rsidR="00013DA5">
        <w:t xml:space="preserve"> la causa de la nulidad no sea la falta de tr</w:t>
      </w:r>
      <w:r w:rsidR="00534DE2">
        <w:t>ansparencia y</w:t>
      </w:r>
      <w:r w:rsidR="00013DA5">
        <w:t xml:space="preserve"> que</w:t>
      </w:r>
      <w:r w:rsidR="00070E69">
        <w:t xml:space="preserve"> el órgano sentenciador o que fuera competente para la ejecución de la sentencia cuyos efectos se pretenden extender lo sea también, por razón del territorio, para conocer de la pretensión</w:t>
      </w:r>
      <w:r w:rsidR="00F8399D">
        <w:t>. El auto por el que se declare</w:t>
      </w:r>
      <w:r w:rsidR="00013DA5">
        <w:t xml:space="preserve"> la exte</w:t>
      </w:r>
      <w:r w:rsidR="006B7AAE">
        <w:t>nsión</w:t>
      </w:r>
      <w:r w:rsidR="00F8399D">
        <w:t xml:space="preserve"> de efectos</w:t>
      </w:r>
      <w:r w:rsidR="006B7AAE">
        <w:t xml:space="preserve"> tendrá carácter ejecutivo para el consumidor solicitante.</w:t>
      </w:r>
    </w:p>
    <w:p w:rsidR="00013DA5" w:rsidRDefault="00013DA5" w:rsidP="00C0523B">
      <w:pPr>
        <w:jc w:val="both"/>
      </w:pPr>
      <w:r>
        <w:t>Por su parte, mediante el procedimiento testigo</w:t>
      </w:r>
      <w:r w:rsidR="004B1080">
        <w:t xml:space="preserve"> regulado en el</w:t>
      </w:r>
      <w:r w:rsidR="00F8399D">
        <w:t xml:space="preserve"> nuevo</w:t>
      </w:r>
      <w:r w:rsidR="004B1080">
        <w:t xml:space="preserve"> art. </w:t>
      </w:r>
      <w:r w:rsidR="004B1080" w:rsidRPr="0092352A">
        <w:t>438.ter LEC</w:t>
      </w:r>
      <w:r w:rsidRPr="0092352A">
        <w:t xml:space="preserve"> </w:t>
      </w:r>
      <w:r w:rsidR="00F8399D">
        <w:t>se permite que</w:t>
      </w:r>
      <w:r>
        <w:t xml:space="preserve"> un juzgado que estuviera conociendo sobre un litigio relativo a una determinada condición general</w:t>
      </w:r>
      <w:r w:rsidR="00F8399D">
        <w:t xml:space="preserve"> pueda</w:t>
      </w:r>
      <w:r>
        <w:t xml:space="preserve"> suspender los procedimientos relativos a condiciones generales sustancialmente idénticas, a instancia de cualquiera de las dos partes o incluso de oficio</w:t>
      </w:r>
      <w:r w:rsidR="00D6632B">
        <w:t xml:space="preserve"> a instancia del letrado de la administración de justicia</w:t>
      </w:r>
      <w:r>
        <w:t>, has</w:t>
      </w:r>
      <w:r w:rsidR="00D6632B">
        <w:t>ta que el primer procedimiento -</w:t>
      </w:r>
      <w:r>
        <w:t>el procedimiento</w:t>
      </w:r>
      <w:r w:rsidR="006B7AAE">
        <w:t xml:space="preserve"> escogido como</w:t>
      </w:r>
      <w:r>
        <w:t xml:space="preserve"> testigo, que se tr</w:t>
      </w:r>
      <w:r w:rsidR="00D6632B">
        <w:t>amitará con carácter preferente-</w:t>
      </w:r>
      <w:r>
        <w:t xml:space="preserve"> se resuelva mediante sentencia firme. En ese momento, el demandante del procedimiento suspendido podrá solicitar el desistimiento de su pretensión, la continuación del procedimiento suspendido o la extensión de los efectos de la sentencia dictada en el procedimiento testigo</w:t>
      </w:r>
      <w:r w:rsidR="004B1080">
        <w:t xml:space="preserve">, de acuerdo con el procedimiento previsto en el </w:t>
      </w:r>
      <w:r w:rsidR="00F8399D">
        <w:t xml:space="preserve">nuevo </w:t>
      </w:r>
      <w:r w:rsidR="004B1080">
        <w:t>art. 519.2 LEC</w:t>
      </w:r>
      <w:r>
        <w:t>. Como en el caso del mecanismo de la extensión de efectos, la suspensión no procederá en procedimientos que tengan por objeto la falta de transparencia de una condición general.</w:t>
      </w:r>
    </w:p>
    <w:p w:rsidR="00F62DF4" w:rsidRDefault="00733F7C" w:rsidP="00C0523B">
      <w:pPr>
        <w:jc w:val="both"/>
      </w:pPr>
      <w:r>
        <w:t xml:space="preserve">La </w:t>
      </w:r>
      <w:r w:rsidR="0092352A">
        <w:t>introducción de estos instrumentos</w:t>
      </w:r>
      <w:r>
        <w:t xml:space="preserve"> supone una auténtica novedad en el procedimiento civil</w:t>
      </w:r>
      <w:r w:rsidR="00EB28A2">
        <w:t xml:space="preserve"> español</w:t>
      </w:r>
      <w:r w:rsidR="000B60C3">
        <w:rPr>
          <w:rStyle w:val="Refdenotaalpie"/>
        </w:rPr>
        <w:footnoteReference w:id="3"/>
      </w:r>
      <w:r w:rsidR="00070E69">
        <w:t>, pues permiten</w:t>
      </w:r>
      <w:r w:rsidR="00EB28A2">
        <w:t xml:space="preserve"> que</w:t>
      </w:r>
      <w:r w:rsidR="00070E69">
        <w:t xml:space="preserve"> determinadas</w:t>
      </w:r>
      <w:r w:rsidR="00EB28A2">
        <w:t xml:space="preserve"> acciones</w:t>
      </w:r>
      <w:r w:rsidR="00F62DF4">
        <w:t xml:space="preserve"> individuales</w:t>
      </w:r>
      <w:r w:rsidR="0096302E">
        <w:t xml:space="preserve"> </w:t>
      </w:r>
      <w:r>
        <w:t xml:space="preserve">no se sustancien mediante un procedimiento declarativo </w:t>
      </w:r>
      <w:r w:rsidR="002A6345">
        <w:t>ordinario, en el que con plena cognición las partes concernidas aleguen y discutan sobre las circunstancias</w:t>
      </w:r>
      <w:r w:rsidR="004B1080">
        <w:t xml:space="preserve"> que singularizan cada supuesto</w:t>
      </w:r>
      <w:r w:rsidR="002A6345">
        <w:t xml:space="preserve"> bajo la responsabilidad de una dirección letr</w:t>
      </w:r>
      <w:r w:rsidR="00A3179B">
        <w:t>ada propia, sino que, por el contrario,</w:t>
      </w:r>
      <w:r w:rsidR="006B7AAE">
        <w:t xml:space="preserve"> posibilitan que</w:t>
      </w:r>
      <w:r w:rsidR="00A3179B">
        <w:t xml:space="preserve"> lo ya resuelto en un procedimiento</w:t>
      </w:r>
      <w:r w:rsidR="006B7AAE">
        <w:t xml:space="preserve"> mediante una sentencia firme sea</w:t>
      </w:r>
      <w:r w:rsidR="00A3179B">
        <w:t xml:space="preserve"> extensible a otros litigios relativos a las mismas condiciones generales empleadas por el mismo predisponen</w:t>
      </w:r>
      <w:r w:rsidR="0092352A">
        <w:t>te.</w:t>
      </w:r>
    </w:p>
    <w:p w:rsidR="00733F7C" w:rsidRDefault="00297155" w:rsidP="00C0523B">
      <w:pPr>
        <w:jc w:val="both"/>
      </w:pPr>
      <w:r>
        <w:t>En la base del</w:t>
      </w:r>
      <w:r w:rsidR="00A3179B">
        <w:t xml:space="preserve"> aprovechamiento de lo ya resuelto en otro procedimiento está la identidad sustancial que el legislador presupone a los procedimientos </w:t>
      </w:r>
      <w:r w:rsidR="002A6345">
        <w:t>sobre condiciones generales de la contratación</w:t>
      </w:r>
      <w:r w:rsidR="00A3179B">
        <w:t xml:space="preserve"> en los que</w:t>
      </w:r>
      <w:r w:rsidR="002A6345">
        <w:t>, salvando el caso de los supuestos de nulidad por falta de transparencia</w:t>
      </w:r>
      <w:r w:rsidR="00A3179B">
        <w:t>,</w:t>
      </w:r>
      <w:r w:rsidR="004B1080">
        <w:t xml:space="preserve"> </w:t>
      </w:r>
      <w:r w:rsidR="00A3179B">
        <w:t>no habría</w:t>
      </w:r>
      <w:r w:rsidR="004B1080">
        <w:t>, en principio</w:t>
      </w:r>
      <w:r w:rsidR="006B7AAE">
        <w:t xml:space="preserve"> –siempre, según el legislador-</w:t>
      </w:r>
      <w:r w:rsidR="004B1080">
        <w:t>,</w:t>
      </w:r>
      <w:r w:rsidR="00A3179B">
        <w:t xml:space="preserve"> circunstancias individuales de cada caso concreto sobre las que debatir</w:t>
      </w:r>
      <w:r w:rsidR="00EB28A2">
        <w:rPr>
          <w:rStyle w:val="Refdenotaalpie"/>
        </w:rPr>
        <w:footnoteReference w:id="4"/>
      </w:r>
      <w:r w:rsidR="00A3179B">
        <w:t xml:space="preserve">. </w:t>
      </w:r>
      <w:r w:rsidR="002A6345">
        <w:t>Con cierto</w:t>
      </w:r>
      <w:r w:rsidR="00A3179B">
        <w:t xml:space="preserve"> desdén, la exposición de motivos</w:t>
      </w:r>
      <w:r w:rsidR="00F8399D">
        <w:t xml:space="preserve"> del proyecto de Ley de Medidas de eficiencia procesal de 22 de abril de 2022, se refería</w:t>
      </w:r>
      <w:r w:rsidR="00A3179B">
        <w:t xml:space="preserve"> a los “pleitos masa” sobre condiciones generales de la contratación</w:t>
      </w:r>
      <w:r w:rsidR="002B7409">
        <w:t xml:space="preserve"> y</w:t>
      </w:r>
      <w:r w:rsidR="00F8399D">
        <w:t xml:space="preserve"> aludía</w:t>
      </w:r>
      <w:r w:rsidR="00A3179B">
        <w:t xml:space="preserve"> a una hipotética práctica de (malos) despachos de abogados que utilizarían demandas o plantillas </w:t>
      </w:r>
      <w:r w:rsidR="003126E8">
        <w:t>iguales para distintas acciones de nulidad sobre una misma cláusula</w:t>
      </w:r>
      <w:r w:rsidR="00A3179B">
        <w:t xml:space="preserve">. Si esto es así, el legislador </w:t>
      </w:r>
      <w:r w:rsidR="00A3179B">
        <w:lastRenderedPageBreak/>
        <w:t xml:space="preserve">entiende </w:t>
      </w:r>
      <w:r w:rsidR="00F8399D">
        <w:t>que la calidad de los fundamentos en este tipo de procedimientos</w:t>
      </w:r>
      <w:r w:rsidR="00A3179B">
        <w:t xml:space="preserve"> no importa, ni tampoco la pericia del abogado que los sostenga</w:t>
      </w:r>
      <w:r w:rsidR="00FD170A">
        <w:rPr>
          <w:rStyle w:val="Refdenotaalpie"/>
        </w:rPr>
        <w:footnoteReference w:id="5"/>
      </w:r>
      <w:r w:rsidR="006B7AAE">
        <w:t>.</w:t>
      </w:r>
    </w:p>
    <w:p w:rsidR="002B7409" w:rsidRDefault="002B7409" w:rsidP="00C0523B">
      <w:pPr>
        <w:jc w:val="both"/>
      </w:pPr>
      <w:r>
        <w:t>Sin embargo</w:t>
      </w:r>
      <w:r w:rsidR="006B7AAE">
        <w:t>,</w:t>
      </w:r>
      <w:r>
        <w:t xml:space="preserve"> la eficiencia procesal no puede conseguirse a costa de menoscabar las garantías constitucionales de acceso al pr</w:t>
      </w:r>
      <w:r w:rsidR="004B1080">
        <w:t>oceso</w:t>
      </w:r>
      <w:r w:rsidR="002917A1">
        <w:t xml:space="preserve"> y contradicción</w:t>
      </w:r>
      <w:r w:rsidR="004B1080">
        <w:t xml:space="preserve"> y, </w:t>
      </w:r>
      <w:r>
        <w:t>siendo una de las partes además un consumidor</w:t>
      </w:r>
      <w:r w:rsidR="004B1080">
        <w:t>,</w:t>
      </w:r>
      <w:r>
        <w:t xml:space="preserve"> los principios comunitarios de equivalencia y efectividad, conforme a los cuales, una disposición procesal nacional no puede imponer requisitos para el ejercicio de los derechos conferidos</w:t>
      </w:r>
      <w:r w:rsidR="00297155">
        <w:t xml:space="preserve"> por el derecho de la Unión que</w:t>
      </w:r>
      <w:r w:rsidR="004B1080">
        <w:t xml:space="preserve"> sean diferentes</w:t>
      </w:r>
      <w:r w:rsidR="003126E8">
        <w:t xml:space="preserve"> y menos favorables</w:t>
      </w:r>
      <w:r w:rsidR="002917A1">
        <w:t xml:space="preserve"> de los que se exigen para situaciones análogas</w:t>
      </w:r>
      <w:r w:rsidR="0092352A">
        <w:t xml:space="preserve"> de derecho interno</w:t>
      </w:r>
      <w:r w:rsidR="00297155">
        <w:t xml:space="preserve"> (principio de equivalencia)</w:t>
      </w:r>
      <w:r>
        <w:t xml:space="preserve"> o supongan obstáculos que imposibiliten o en la práctica hagan muy difícil el ejercicio de tales derechos</w:t>
      </w:r>
      <w:r w:rsidR="00297155">
        <w:t xml:space="preserve"> (principio de efectividad)</w:t>
      </w:r>
      <w:r w:rsidR="00F30B87">
        <w:rPr>
          <w:rStyle w:val="Refdenotaalpie"/>
        </w:rPr>
        <w:footnoteReference w:id="6"/>
      </w:r>
      <w:r w:rsidR="00297155">
        <w:t>. Al respecto, c</w:t>
      </w:r>
      <w:r>
        <w:t xml:space="preserve">onviene tener en cuenta que como ha dicho el Tribunal de Justicia en la </w:t>
      </w:r>
      <w:r w:rsidR="00A332BA">
        <w:t xml:space="preserve">STJUE de 14 de abril de 2016 (C-381/14 y 385/15, Sales </w:t>
      </w:r>
      <w:proofErr w:type="spellStart"/>
      <w:r w:rsidR="00A332BA">
        <w:t>Sinués</w:t>
      </w:r>
      <w:proofErr w:type="spellEnd"/>
      <w:r w:rsidR="00A332BA">
        <w:t>), el ejercicio efectivo de los derechos que la Directiva CEE 93/13, de 5 de abril, sobre cláusulas abusivas en contratos con consumidores no puede quedar obstaculizado por consideraciones vinculadas a la organización judicial de un estado miembro (apartado 42)</w:t>
      </w:r>
      <w:r w:rsidR="00757A53">
        <w:t>.</w:t>
      </w:r>
    </w:p>
    <w:p w:rsidR="002B7409" w:rsidRDefault="00297155" w:rsidP="00C0523B">
      <w:pPr>
        <w:jc w:val="both"/>
      </w:pPr>
      <w:r>
        <w:t>Desde la</w:t>
      </w:r>
      <w:r w:rsidR="002B7409">
        <w:t xml:space="preserve"> perspectiva</w:t>
      </w:r>
      <w:r>
        <w:t xml:space="preserve"> de aquellos dos principios comunitarios</w:t>
      </w:r>
      <w:r w:rsidR="002B7409">
        <w:t xml:space="preserve"> es muy distinta la valoración que merecen los dos</w:t>
      </w:r>
      <w:r w:rsidR="00F8399D">
        <w:t xml:space="preserve"> nuevos mecanismos introducidos en el procedimiento civil:</w:t>
      </w:r>
    </w:p>
    <w:p w:rsidR="00013DA5" w:rsidRDefault="002B7409" w:rsidP="00C0523B">
      <w:pPr>
        <w:jc w:val="both"/>
      </w:pPr>
      <w:r>
        <w:t xml:space="preserve">Por lo que respecta a la extensión de los efectos de una sentencia, ésta sólo procederá a instancias del consumidor que la </w:t>
      </w:r>
      <w:r w:rsidR="00903042">
        <w:t>pretenda</w:t>
      </w:r>
      <w:r w:rsidR="00070E69">
        <w:t xml:space="preserve"> quien</w:t>
      </w:r>
      <w:r w:rsidR="00903042">
        <w:t>,</w:t>
      </w:r>
      <w:r>
        <w:t xml:space="preserve"> a través de un sencillo procedimiento en el que se valore la</w:t>
      </w:r>
      <w:r w:rsidR="00903042">
        <w:t xml:space="preserve"> concurrencia de la</w:t>
      </w:r>
      <w:r>
        <w:t xml:space="preserve"> identidad sustancial del objeto de ambos procedimientos y </w:t>
      </w:r>
      <w:r w:rsidR="00903042">
        <w:t xml:space="preserve">de </w:t>
      </w:r>
      <w:r>
        <w:t>los demás requisitos establecidos por el art. 519.2 LEC</w:t>
      </w:r>
      <w:r w:rsidR="00903042">
        <w:t>,</w:t>
      </w:r>
      <w:r>
        <w:t xml:space="preserve"> puede conseguir un auto directamente ejecutable, ahorrándose el tiempo de tramitación y los costes de un procedimiento ordinario. El mecanismo de la extensión de efectos es bueno para la administración de justicia y bueno para el consumidor,</w:t>
      </w:r>
      <w:r w:rsidR="00F62C56">
        <w:t xml:space="preserve"> por lo que nada hay que objetar a este instrumento desde la perspectiva de los principios de equivalencia y efectividad, salvo lo que más adelante se dirá en relación a la no imposición de costas</w:t>
      </w:r>
      <w:r w:rsidR="004A4BE3">
        <w:t xml:space="preserve"> en caso de estimación de la petición de extensión sin oposición de la parte predisponente</w:t>
      </w:r>
      <w:r w:rsidR="00F62C56">
        <w:t>.</w:t>
      </w:r>
      <w:r>
        <w:t xml:space="preserve"> </w:t>
      </w:r>
      <w:r w:rsidR="00F62C56">
        <w:t>Otra cosa es que en la práctica tal mecanismo sea realmente eficaz habida cuenta el escaso interés que tendrán los letrados de los consumidores a ofrecer</w:t>
      </w:r>
      <w:r w:rsidR="00297155">
        <w:t>les</w:t>
      </w:r>
      <w:r w:rsidR="00F62C56">
        <w:t xml:space="preserve"> una solución que les priva d</w:t>
      </w:r>
      <w:r w:rsidR="002917A1">
        <w:t>e los honorarios de un procedimiento</w:t>
      </w:r>
      <w:r w:rsidR="00F62C56">
        <w:t xml:space="preserve"> declarativo</w:t>
      </w:r>
      <w:r w:rsidR="003126E8">
        <w:t>.</w:t>
      </w:r>
    </w:p>
    <w:p w:rsidR="003126E8" w:rsidRDefault="003126E8" w:rsidP="00C0523B">
      <w:pPr>
        <w:jc w:val="both"/>
      </w:pPr>
      <w:r>
        <w:t>Sin embargo</w:t>
      </w:r>
      <w:r w:rsidR="00CC22B7">
        <w:t>,</w:t>
      </w:r>
      <w:r w:rsidR="0092352A">
        <w:t xml:space="preserve"> el procedimiento testigo implica una</w:t>
      </w:r>
      <w:r>
        <w:t xml:space="preserve"> suspensión de la tramitación de un procedimiento sobre nulidad de una condición general por la pendencia en el mismo Juzgado de un procedimiento sobre una condición general sustancialmente análoga</w:t>
      </w:r>
      <w:r w:rsidR="002917A1">
        <w:t xml:space="preserve"> seguido</w:t>
      </w:r>
      <w:r>
        <w:t xml:space="preserve"> frente al mismo demandado</w:t>
      </w:r>
      <w:r w:rsidR="00297155">
        <w:t xml:space="preserve">. Esta suspensión </w:t>
      </w:r>
      <w:r>
        <w:t>puede ser impuesta para el consumidor demandante si se adopta de oficio o a instancias del empresar</w:t>
      </w:r>
      <w:r w:rsidR="00297155">
        <w:t>io demandado y se</w:t>
      </w:r>
      <w:r>
        <w:t xml:space="preserve"> prolongará hasta</w:t>
      </w:r>
      <w:r w:rsidR="00CC22B7">
        <w:t xml:space="preserve"> que el procedimiento testigo se resuelva mediante sentencia firme, para lo cual, pese al carácter preferente de su tramitación, pueden transcurrir años en virtud de las distintas vicisitudes de ese procedimiento (suspensión de actos procesales, recursos, etc.), siendo posible que el procedimiento testigo finalice con una sentencia desestimatoria de la nulidad de la que no podrán aprovecharse los consumidores cuyos procedimientos se hayan visto suspendidos o que incluso no llegue a terminar con una resolución firme en caso de satisfacción extraprocesal, renuncia o transacción. Todo ello sin perder de vista que el consumidor cuyo procedim</w:t>
      </w:r>
      <w:r w:rsidR="00903042">
        <w:t xml:space="preserve">iento se haya visto suspendido, </w:t>
      </w:r>
      <w:r w:rsidR="00CC22B7">
        <w:t>pese a disponer a la finalización del procedimiento de una posibilidad de continuar con la tramitación de su propio</w:t>
      </w:r>
      <w:r w:rsidR="00903042">
        <w:t xml:space="preserve"> procedimiento,</w:t>
      </w:r>
      <w:r w:rsidR="00CC22B7">
        <w:t xml:space="preserve"> ineludiblemente se verá condicionado por el resultado de aquel pleito seleccionado como testigo, del que no ha sido parte, pues no cabe pensar que el mismo órgano judicial para un caso sustan</w:t>
      </w:r>
      <w:r w:rsidR="00903042">
        <w:t>cialmente idéntico rectifique un</w:t>
      </w:r>
      <w:r w:rsidR="00CC22B7">
        <w:t xml:space="preserve"> </w:t>
      </w:r>
      <w:r w:rsidR="002917A1">
        <w:t>criterio decisorio pre</w:t>
      </w:r>
      <w:r w:rsidR="00903042">
        <w:t>cedente, que</w:t>
      </w:r>
      <w:r w:rsidR="00297155">
        <w:t xml:space="preserve"> ha podido</w:t>
      </w:r>
      <w:r w:rsidR="0092352A">
        <w:t xml:space="preserve"> adopta</w:t>
      </w:r>
      <w:r w:rsidR="00297155">
        <w:t>r</w:t>
      </w:r>
      <w:r w:rsidR="0092352A">
        <w:t xml:space="preserve"> bajo la premisa de</w:t>
      </w:r>
      <w:r w:rsidR="002917A1">
        <w:t xml:space="preserve"> la fundamentación jurídica </w:t>
      </w:r>
      <w:r w:rsidR="0092352A">
        <w:t>de una</w:t>
      </w:r>
      <w:r w:rsidR="00297155">
        <w:t xml:space="preserve"> demanda que posiblemente no fuera</w:t>
      </w:r>
      <w:r w:rsidR="0092352A">
        <w:t xml:space="preserve"> la mejor</w:t>
      </w:r>
      <w:r w:rsidR="00F30812">
        <w:rPr>
          <w:rStyle w:val="Refdenotaalpie"/>
        </w:rPr>
        <w:footnoteReference w:id="7"/>
      </w:r>
      <w:r w:rsidR="0092352A">
        <w:t>.</w:t>
      </w:r>
    </w:p>
    <w:p w:rsidR="00CC22B7" w:rsidRDefault="00CC22B7" w:rsidP="00C0523B">
      <w:pPr>
        <w:jc w:val="both"/>
      </w:pPr>
      <w:r>
        <w:t>Desde esta perspe</w:t>
      </w:r>
      <w:r w:rsidR="0092352A">
        <w:t>ctiva, el procedimiento testigo</w:t>
      </w:r>
      <w:r>
        <w:t xml:space="preserve"> plantea cuanto menos dudas sobre su adecuación a derecho comuni</w:t>
      </w:r>
      <w:r w:rsidR="003C22C0">
        <w:t>tario conforme a</w:t>
      </w:r>
      <w:r>
        <w:t xml:space="preserve"> los principio</w:t>
      </w:r>
      <w:r w:rsidR="003C22C0">
        <w:t>s de equivalencia y efectividad, siendo aspectos a considerar, al</w:t>
      </w:r>
      <w:r w:rsidR="002917A1">
        <w:t xml:space="preserve"> menos:</w:t>
      </w:r>
      <w:r w:rsidR="003C22C0">
        <w:t xml:space="preserve"> la dilación que supone</w:t>
      </w:r>
      <w:r w:rsidR="006B7AAE">
        <w:t xml:space="preserve"> para el consumidor</w:t>
      </w:r>
      <w:r w:rsidR="003C22C0">
        <w:t xml:space="preserve"> la suspensión impuesta de su propio procedimiento, la limitación de su derecho de contradicción en un procedimiento del que no es parte y cuyos efectos le pueden perjudicar, además de ciertas previsiones sobre la no imposición de costas que podría ser contraria a la doctrina del Tribunal de Justicia de la UE sobre el derecho del consumidor a obtener el reembolso de los honorarios razonables por los gastos de asistencia jurídica en un procedimiento que haya concluido con una declaración sobre el carácter abusivo de una cláusula</w:t>
      </w:r>
    </w:p>
    <w:p w:rsidR="00CC22B7" w:rsidRDefault="00CC22B7" w:rsidP="00C0523B">
      <w:pPr>
        <w:jc w:val="both"/>
      </w:pPr>
      <w:r>
        <w:t xml:space="preserve">No obstante, </w:t>
      </w:r>
      <w:r w:rsidR="006B7AAE">
        <w:t>como ha dicho hasta la saciedad e</w:t>
      </w:r>
      <w:r w:rsidR="009C7323">
        <w:t xml:space="preserve">l Tribunal de Justicia de la UE –por ejemplo, en las </w:t>
      </w:r>
      <w:r w:rsidR="009C7323" w:rsidRPr="009C7323">
        <w:t xml:space="preserve">STJUE de 14 de diciembre de 1995 (C-312/93, </w:t>
      </w:r>
      <w:proofErr w:type="spellStart"/>
      <w:r w:rsidR="009C7323" w:rsidRPr="009C7323">
        <w:t>Peterbroeck</w:t>
      </w:r>
      <w:proofErr w:type="spellEnd"/>
      <w:r w:rsidR="009C7323" w:rsidRPr="009C7323">
        <w:t xml:space="preserve">), STJUE de 14 de diciembre de 1995 (C-430/93, Van </w:t>
      </w:r>
      <w:proofErr w:type="spellStart"/>
      <w:r w:rsidR="009C7323" w:rsidRPr="009C7323">
        <w:t>Schijndel</w:t>
      </w:r>
      <w:proofErr w:type="spellEnd"/>
      <w:r w:rsidR="009C7323" w:rsidRPr="009C7323">
        <w:t xml:space="preserve">) y más recientemente STJUE de 29 de </w:t>
      </w:r>
      <w:r w:rsidR="009C7323">
        <w:t>octubre de 2015, (C 8/14, BBVA)-</w:t>
      </w:r>
      <w:r w:rsidR="006B7AAE">
        <w:t xml:space="preserve"> en la valoración de cuando una norma procesal puede afectar a los principios de equivalencia o efectiv</w:t>
      </w:r>
      <w:r w:rsidR="008E1A89">
        <w:t xml:space="preserve">idad se debe tener en cuenta el lugar que ocupa dicha disposición en el conjunto del procedimiento, el desarrollo del mismo y sus particularidades ante las distintas instancias nacionales. </w:t>
      </w:r>
      <w:r w:rsidR="006B7AAE">
        <w:t>Por eso, esta</w:t>
      </w:r>
      <w:r w:rsidR="009F68BF">
        <w:t>s</w:t>
      </w:r>
      <w:r w:rsidR="006B7AAE">
        <w:t xml:space="preserve"> páginas no tratan de dictaminar en términos de todo o nada acerca de la contravención de la regulación a los procedimientos testigo </w:t>
      </w:r>
      <w:r w:rsidR="009F68BF">
        <w:t xml:space="preserve">a los consabidos principios </w:t>
      </w:r>
      <w:r w:rsidR="006B7AAE">
        <w:t xml:space="preserve">comunitarios, sino más bien </w:t>
      </w:r>
      <w:r w:rsidR="00B12C62">
        <w:t xml:space="preserve">de sugerir interpretaciones de la reglamentación del pleito testigo </w:t>
      </w:r>
      <w:r w:rsidR="006B7AAE">
        <w:t>que permitieran salvar las posibles dudas al respecto.</w:t>
      </w:r>
      <w:r w:rsidR="008C7003">
        <w:t xml:space="preserve"> También se quiere aclarar que, dada la </w:t>
      </w:r>
      <w:proofErr w:type="spellStart"/>
      <w:r w:rsidR="008C7003">
        <w:t>vaporosidad</w:t>
      </w:r>
      <w:proofErr w:type="spellEnd"/>
      <w:r w:rsidR="008C7003">
        <w:t xml:space="preserve"> de los términos que emplea el Tribunal de Justicia de la UE para valorar la conformidad de una norma procesal a los principios de equivalencia y efectividad, cuanto aquí se diga no puede tener más que un valor especulativo.</w:t>
      </w:r>
    </w:p>
    <w:p w:rsidR="00013DA5" w:rsidRPr="00C0523B" w:rsidRDefault="002917A1" w:rsidP="00C0523B">
      <w:pPr>
        <w:pStyle w:val="Ttulo1"/>
      </w:pPr>
      <w:r w:rsidRPr="00C0523B">
        <w:t>2. El procedimiento testigo desde la perspectiva del principio de equivalencia</w:t>
      </w:r>
    </w:p>
    <w:p w:rsidR="002917A1" w:rsidRDefault="002917A1" w:rsidP="002917A1"/>
    <w:p w:rsidR="00C0523B" w:rsidRDefault="00C0523B" w:rsidP="00297155">
      <w:pPr>
        <w:jc w:val="both"/>
      </w:pPr>
      <w:r>
        <w:t xml:space="preserve">El principio comunitario de equivalencia implica que </w:t>
      </w:r>
      <w:r w:rsidR="008E1A89">
        <w:t>las normas procesales</w:t>
      </w:r>
      <w:r w:rsidR="00D61D71">
        <w:t xml:space="preserve"> específicamente</w:t>
      </w:r>
      <w:r w:rsidR="008E1A89">
        <w:t xml:space="preserve"> establecidas por un ordenamiento nacional</w:t>
      </w:r>
      <w:r w:rsidR="008C7003">
        <w:t xml:space="preserve"> en virtud del </w:t>
      </w:r>
      <w:r w:rsidR="00070E69">
        <w:t>principio de autonomía procesal</w:t>
      </w:r>
      <w:r w:rsidR="008E1A89">
        <w:t xml:space="preserve"> para el ejercicio de los derechos conferidos por el derecho de la Unión</w:t>
      </w:r>
      <w:r w:rsidR="008C7003">
        <w:t xml:space="preserve"> no pueden ser</w:t>
      </w:r>
      <w:r w:rsidR="008E1A89">
        <w:t xml:space="preserve"> menos favorables que las que rigen el ejercicio de otros derechos análogos </w:t>
      </w:r>
      <w:r>
        <w:t>de base nacional.</w:t>
      </w:r>
    </w:p>
    <w:p w:rsidR="00C0523B" w:rsidRDefault="00C0523B" w:rsidP="00297155">
      <w:pPr>
        <w:jc w:val="both"/>
      </w:pPr>
      <w:r>
        <w:t>La les</w:t>
      </w:r>
      <w:r w:rsidR="008C7003">
        <w:t>ión del principio de equivalencia</w:t>
      </w:r>
      <w:r>
        <w:t xml:space="preserve"> requiere</w:t>
      </w:r>
      <w:r w:rsidR="008C7003">
        <w:t>,</w:t>
      </w:r>
      <w:r>
        <w:t xml:space="preserve"> por lo tanto</w:t>
      </w:r>
      <w:r w:rsidR="008C7003">
        <w:t>,</w:t>
      </w:r>
      <w:r>
        <w:t xml:space="preserve"> efectuar dos valoraciones: en primer lugar, sobre la singularidad del procedimiento previsto para el ejercicio de las acciones para la tutela de los derechos conferidos por el derecho c</w:t>
      </w:r>
      <w:r w:rsidR="0092352A">
        <w:t>omunitario respect</w:t>
      </w:r>
      <w:r w:rsidR="008C7003">
        <w:t>o del procedimiento que rige</w:t>
      </w:r>
      <w:r>
        <w:t xml:space="preserve"> otras situaciones análogas y, en segundo lugar, que esta regulación procesal singular sea menos favorable.</w:t>
      </w:r>
    </w:p>
    <w:p w:rsidR="00727F3E" w:rsidRDefault="00C0523B" w:rsidP="00A332BA">
      <w:pPr>
        <w:jc w:val="both"/>
      </w:pPr>
      <w:r>
        <w:t>La STJUE</w:t>
      </w:r>
      <w:r w:rsidR="00727F3E">
        <w:t xml:space="preserve"> de 8 de septiembre de 2011 (Asunto C-177/10, Rosado Santana</w:t>
      </w:r>
      <w:r w:rsidR="00D61D71">
        <w:t>, apartado 90</w:t>
      </w:r>
      <w:r w:rsidR="00727F3E">
        <w:t>)</w:t>
      </w:r>
      <w:r>
        <w:t xml:space="preserve"> ofrece las pautas con arreglo a las cuales se han de efectuar ambas valoraciones. Por lo que respecta a la singularida</w:t>
      </w:r>
      <w:r w:rsidR="00727F3E">
        <w:t>d de la norma procesal nacional esta existirá cuando</w:t>
      </w:r>
      <w:r w:rsidR="0092352A">
        <w:t xml:space="preserve"> tal norma</w:t>
      </w:r>
      <w:r w:rsidR="00727F3E">
        <w:t xml:space="preserve"> no se aplique indistintamente a los procedimientos para la tutela del derecho conferido para el derecho comunitario</w:t>
      </w:r>
      <w:r w:rsidR="00D61D71">
        <w:t xml:space="preserve"> y a los procedimientos para</w:t>
      </w:r>
      <w:r w:rsidR="00727F3E">
        <w:t xml:space="preserve"> la tutela</w:t>
      </w:r>
      <w:r w:rsidR="00D61D71">
        <w:t xml:space="preserve"> de derechos</w:t>
      </w:r>
      <w:r w:rsidR="00727F3E">
        <w:t xml:space="preserve"> conferidos por el derecho interno que tengan un objeto y una ratio semejante. El carácter menos favorable de esta disposición procesal singular habrá de valorarse teniendo en cuenta </w:t>
      </w:r>
      <w:r w:rsidR="00727F3E" w:rsidRPr="00727F3E">
        <w:t>el lugar que ocupa esa disposición en el conjunto del procedimiento, el desarrollo de éste y sus particularidades</w:t>
      </w:r>
      <w:r w:rsidR="00727F3E">
        <w:rPr>
          <w:rStyle w:val="Refdenotaalpie"/>
        </w:rPr>
        <w:footnoteReference w:id="8"/>
      </w:r>
      <w:r w:rsidR="00727F3E">
        <w:t xml:space="preserve">. </w:t>
      </w:r>
    </w:p>
    <w:p w:rsidR="003B06B8" w:rsidRDefault="00070E69" w:rsidP="00A332BA">
      <w:pPr>
        <w:jc w:val="both"/>
      </w:pPr>
      <w:r>
        <w:t>N</w:t>
      </w:r>
      <w:r w:rsidR="005B205B">
        <w:t>o hay ninguna duda respecto a la singularidad del procedimiento testigo, cuyo ámbito de aplicación es, por la remisión del art. 438.ter LEC al art. 250.1.14ª LEC, el de las acciones individuales de nulidad de condiciones generales de la contratación, excepción hecha de las que estén fundadas en una falt</w:t>
      </w:r>
      <w:r w:rsidR="006A6577">
        <w:t xml:space="preserve">a de transparencia. </w:t>
      </w:r>
      <w:r w:rsidR="00297155">
        <w:t>Su ámbito de aplicación se circunscribe por lo tanto a las acciones de nulidad de cláusulas abusivas que derivan del art. 6.1 de la Directiva CEE</w:t>
      </w:r>
      <w:r w:rsidR="003B06B8">
        <w:t xml:space="preserve"> 13/1993, de 5 de abril, sobre cláusulas abusivas en contratos con consumidores. No resulta por el contrario aplicable el procedimiento del pleito testigo</w:t>
      </w:r>
      <w:r w:rsidR="00D61D71">
        <w:t xml:space="preserve"> a otras acciones sobre condiciones generales que no tienen su origen en el derecho comunitario, como</w:t>
      </w:r>
      <w:r w:rsidR="003B06B8">
        <w:t xml:space="preserve"> las acciones de no incorporación de condiciones generales de los arts. 5 </w:t>
      </w:r>
      <w:proofErr w:type="gramStart"/>
      <w:r w:rsidR="003B06B8">
        <w:t>y</w:t>
      </w:r>
      <w:proofErr w:type="gramEnd"/>
      <w:r w:rsidR="003B06B8">
        <w:t xml:space="preserve"> 7 de la Ley 7/1998, de 13 de abril, sobre condiciones generales</w:t>
      </w:r>
      <w:r w:rsidR="00D61D71">
        <w:t xml:space="preserve"> de la contratación</w:t>
      </w:r>
      <w:r w:rsidR="00D61D71">
        <w:rPr>
          <w:rStyle w:val="Refdenotaalpie"/>
        </w:rPr>
        <w:footnoteReference w:id="9"/>
      </w:r>
      <w:r w:rsidR="00D61D71">
        <w:t xml:space="preserve"> o</w:t>
      </w:r>
      <w:r w:rsidR="003B06B8">
        <w:t xml:space="preserve"> las acciones de nulidad de las cláusulas limitativas en los contratos de seguro del art. 3 de la Ley 50/1980, de 8 de octubre, del contrato de seguro, puesto que la valoración de la nulidad depende en los dos casos</w:t>
      </w:r>
      <w:r w:rsidR="008C7003">
        <w:t xml:space="preserve"> señalados</w:t>
      </w:r>
      <w:r w:rsidR="003B06B8">
        <w:t xml:space="preserve"> de un juicio de transparencia </w:t>
      </w:r>
      <w:r w:rsidR="005B1590">
        <w:t>de las condiciones generales. Sí</w:t>
      </w:r>
      <w:r w:rsidR="003B06B8">
        <w:t xml:space="preserve"> podría resultar aplicable el pleito testigo</w:t>
      </w:r>
      <w:r w:rsidR="008C7003">
        <w:t>, en principio,</w:t>
      </w:r>
      <w:r w:rsidR="003B06B8">
        <w:t xml:space="preserve"> a la acción de nulidad de cláusulas lesivas en el contrato de seguro, prevista también en el art. 3 de la LCS, pero esta es una acción, que aunque reconocida por una norma de derecho nacional interno anterior a la propia Directiva CEE 13/1993, resulta difícilmente </w:t>
      </w:r>
      <w:proofErr w:type="spellStart"/>
      <w:r w:rsidR="003B06B8">
        <w:t>deslindable</w:t>
      </w:r>
      <w:proofErr w:type="spellEnd"/>
      <w:r w:rsidR="003B06B8">
        <w:t xml:space="preserve"> del supuesto de nulidad de las cláusulas </w:t>
      </w:r>
      <w:r w:rsidR="00D61D71">
        <w:t>abusivas, hasta el punto que no puede considerarse que sea</w:t>
      </w:r>
      <w:r w:rsidR="003B06B8">
        <w:t xml:space="preserve"> una acción con perfiles autónomos de la nulidad de cláusulas abusivas para el caso de los contratos de seguro.</w:t>
      </w:r>
    </w:p>
    <w:p w:rsidR="003B06B8" w:rsidRDefault="003B06B8" w:rsidP="00A332BA">
      <w:pPr>
        <w:jc w:val="both"/>
      </w:pPr>
      <w:r>
        <w:t>En consecuencia, no se aplica</w:t>
      </w:r>
      <w:r w:rsidR="00312FE1">
        <w:t xml:space="preserve"> la suspensión propia</w:t>
      </w:r>
      <w:r>
        <w:t xml:space="preserve"> </w:t>
      </w:r>
      <w:r w:rsidR="00312FE1">
        <w:t>d</w:t>
      </w:r>
      <w:r>
        <w:t>el procedimiento t</w:t>
      </w:r>
      <w:r w:rsidR="00070E69">
        <w:t>estigo a</w:t>
      </w:r>
      <w:r w:rsidR="00312FE1">
        <w:t xml:space="preserve"> procedimiento</w:t>
      </w:r>
      <w:r w:rsidR="00070E69">
        <w:t>s</w:t>
      </w:r>
      <w:r>
        <w:t xml:space="preserve"> para el ejercicio de derechos conferidos por el derecho nacional interno</w:t>
      </w:r>
      <w:r w:rsidR="00312FE1">
        <w:t xml:space="preserve">, con los que la acción de nulidad de cláusulas abusivas podría tener mayor similitud por razón de su objeto y ratio. </w:t>
      </w:r>
    </w:p>
    <w:p w:rsidR="005B205B" w:rsidRDefault="005B205B" w:rsidP="00A332BA">
      <w:pPr>
        <w:jc w:val="both"/>
      </w:pPr>
      <w:r>
        <w:t>Tampoco hay una disposición procesal similar</w:t>
      </w:r>
      <w:r w:rsidR="005B1590">
        <w:t xml:space="preserve"> al art. 438.ter LEC</w:t>
      </w:r>
      <w:r>
        <w:t xml:space="preserve"> </w:t>
      </w:r>
      <w:r w:rsidR="00D61D71">
        <w:t xml:space="preserve">aplicable a </w:t>
      </w:r>
      <w:r w:rsidR="004F73E3">
        <w:t>procedimientos sobre</w:t>
      </w:r>
      <w:r w:rsidR="009C1CC1">
        <w:t xml:space="preserve"> otras</w:t>
      </w:r>
      <w:r w:rsidR="004F73E3">
        <w:t xml:space="preserve"> acciones de nulidad</w:t>
      </w:r>
      <w:r>
        <w:t xml:space="preserve"> contractual </w:t>
      </w:r>
      <w:r w:rsidR="00D61D71">
        <w:t>qu</w:t>
      </w:r>
      <w:r w:rsidR="00070E69">
        <w:t>e eventualmente</w:t>
      </w:r>
      <w:r w:rsidR="00B63D3C">
        <w:t xml:space="preserve"> pudieran estar fundada</w:t>
      </w:r>
      <w:r w:rsidR="00D61D71">
        <w:t xml:space="preserve">s en una </w:t>
      </w:r>
      <w:r w:rsidR="00070E69">
        <w:t xml:space="preserve">asimetría </w:t>
      </w:r>
      <w:proofErr w:type="spellStart"/>
      <w:r w:rsidR="00070E69">
        <w:t>negocial</w:t>
      </w:r>
      <w:proofErr w:type="spellEnd"/>
      <w:r w:rsidR="00070E69">
        <w:t>,</w:t>
      </w:r>
      <w:r w:rsidR="00D61D71">
        <w:t xml:space="preserve"> como la anulación </w:t>
      </w:r>
      <w:r w:rsidR="004F73E3">
        <w:t xml:space="preserve">por </w:t>
      </w:r>
      <w:r>
        <w:t>vicio de dolo o error</w:t>
      </w:r>
      <w:r w:rsidR="009C1CC1">
        <w:t xml:space="preserve"> –expresamente excluida del art. 438.ter LEC-</w:t>
      </w:r>
      <w:r>
        <w:t xml:space="preserve"> o</w:t>
      </w:r>
      <w:r w:rsidR="00B63D3C">
        <w:t xml:space="preserve"> la nulidad por</w:t>
      </w:r>
      <w:r>
        <w:t xml:space="preserve"> contrav</w:t>
      </w:r>
      <w:r w:rsidR="004F73E3">
        <w:t>ención de una</w:t>
      </w:r>
      <w:r w:rsidR="006A6577">
        <w:t xml:space="preserve"> norma imperativa. Por supuesto</w:t>
      </w:r>
      <w:r w:rsidR="00312FE1">
        <w:t>,</w:t>
      </w:r>
      <w:r w:rsidR="004F73E3">
        <w:t xml:space="preserve"> la suspensión prevista con carácter general en el art. 43 LEC para el caso de </w:t>
      </w:r>
      <w:proofErr w:type="spellStart"/>
      <w:r w:rsidR="004F73E3">
        <w:t>prejudicialidad</w:t>
      </w:r>
      <w:proofErr w:type="spellEnd"/>
      <w:r w:rsidR="004F73E3">
        <w:t xml:space="preserve"> civil no es equiparable a la suspensión derivada de un procedimiento testigo, puesto que aquella está fundada en una relación de </w:t>
      </w:r>
      <w:proofErr w:type="spellStart"/>
      <w:r w:rsidR="004F73E3">
        <w:t>prejudicialidad</w:t>
      </w:r>
      <w:proofErr w:type="spellEnd"/>
      <w:r w:rsidR="004F73E3">
        <w:t xml:space="preserve"> entr</w:t>
      </w:r>
      <w:r w:rsidR="005B1590">
        <w:t>e dos procedimientos y la del 43</w:t>
      </w:r>
      <w:r w:rsidR="004F73E3">
        <w:t>8.ter LEC en una i</w:t>
      </w:r>
      <w:r w:rsidR="004A4BE3">
        <w:t xml:space="preserve">dentidad sustancial de objetos, que no de partes, </w:t>
      </w:r>
      <w:r w:rsidR="004F73E3">
        <w:t xml:space="preserve">en la que no existe tal </w:t>
      </w:r>
      <w:proofErr w:type="spellStart"/>
      <w:r w:rsidR="004F73E3">
        <w:t>prejudicialidad</w:t>
      </w:r>
      <w:proofErr w:type="spellEnd"/>
      <w:r w:rsidR="004F73E3">
        <w:t>.</w:t>
      </w:r>
    </w:p>
    <w:p w:rsidR="009C1CC1" w:rsidRDefault="00312FE1" w:rsidP="00A332BA">
      <w:pPr>
        <w:jc w:val="both"/>
      </w:pPr>
      <w:r>
        <w:t xml:space="preserve">Pero como hemos dicho, la contravención del principio de equivalencia requiere no solamente valorar la singularidad de la norma procesal aplicable a la tutela jurisdiccional de los derechos conferidos por el derecho de la Unión, sino además que esta reglamentación singular sea menos favorable que la prevista para el ejercicio de los derechos análogos conferidos por el derecho nacional. </w:t>
      </w:r>
    </w:p>
    <w:p w:rsidR="00757A53" w:rsidRDefault="002F3925" w:rsidP="00A332BA">
      <w:pPr>
        <w:jc w:val="both"/>
      </w:pPr>
      <w:r>
        <w:t>L</w:t>
      </w:r>
      <w:r w:rsidR="004F73E3">
        <w:t>o que se ha de valorar no es si esta regulación singular resulta favorable para la administración de Justicia, que obviamente lo será</w:t>
      </w:r>
      <w:r w:rsidR="00A616F4">
        <w:t xml:space="preserve"> al permitir una reducción del número de procedimientos sobre un mismo tipo de condición general</w:t>
      </w:r>
      <w:r w:rsidR="004F73E3">
        <w:t>, sino si resulta más favorable para el titular del derecho subjetivo conferido</w:t>
      </w:r>
      <w:r w:rsidR="005B1590">
        <w:t>, en abstracto,</w:t>
      </w:r>
      <w:r w:rsidR="004F73E3">
        <w:t xml:space="preserve"> por el derecho comuni</w:t>
      </w:r>
      <w:r w:rsidR="005B1590">
        <w:t>tario, esto es, para la categoría de</w:t>
      </w:r>
      <w:r w:rsidR="004F73E3">
        <w:t xml:space="preserve"> consumidor</w:t>
      </w:r>
      <w:r w:rsidR="005B1590">
        <w:t>es</w:t>
      </w:r>
      <w:r w:rsidR="004F73E3">
        <w:t xml:space="preserve"> como titular</w:t>
      </w:r>
      <w:r w:rsidR="005B1590">
        <w:t>es</w:t>
      </w:r>
      <w:r w:rsidR="004F73E3">
        <w:t xml:space="preserve"> del derecho a no verse vin</w:t>
      </w:r>
      <w:r w:rsidR="00A616F4">
        <w:t>culado</w:t>
      </w:r>
      <w:r w:rsidR="005B1590">
        <w:t>s</w:t>
      </w:r>
      <w:r w:rsidR="00A616F4">
        <w:t xml:space="preserve"> por una cláusula abusiva. De manera que cualquier argumento llamado a sostener la conformidad de esta regulación con el principio comunitario de equivalencia con fundamento e</w:t>
      </w:r>
      <w:r w:rsidR="005B1590">
        <w:t>n la eficiencia</w:t>
      </w:r>
      <w:r w:rsidR="00A616F4">
        <w:t xml:space="preserve"> para la administración de Justi</w:t>
      </w:r>
      <w:r w:rsidR="00B63D3C">
        <w:t>cia será irrelevante</w:t>
      </w:r>
      <w:r w:rsidR="00A616F4">
        <w:t>. Conviene recordar a</w:t>
      </w:r>
      <w:r w:rsidR="009B5AEF">
        <w:t xml:space="preserve">l respecto, </w:t>
      </w:r>
      <w:r w:rsidR="00A616F4">
        <w:t>lo dispuesto por</w:t>
      </w:r>
      <w:r w:rsidR="00757A53">
        <w:t xml:space="preserve"> la SJTUE de</w:t>
      </w:r>
      <w:r w:rsidR="00A616F4">
        <w:t xml:space="preserve"> </w:t>
      </w:r>
      <w:r w:rsidR="00757A53">
        <w:t xml:space="preserve">14 de abril de 2016 (C-381/14 y 385/15, Sales </w:t>
      </w:r>
      <w:proofErr w:type="spellStart"/>
      <w:r w:rsidR="00757A53">
        <w:t>Sinués</w:t>
      </w:r>
      <w:proofErr w:type="spellEnd"/>
      <w:r w:rsidR="00757A53">
        <w:t>) acerca de que el ejercicio efectivo de los derechos conferidos por la Directiva CEE 93/13, de 5 de abril, sobre cláusulas abusivas en contratos con consumidores, no puede quedar obstaculizado por consideraciones vinculadas a la organización judicial de un estado miembro.</w:t>
      </w:r>
    </w:p>
    <w:p w:rsidR="009B5AEF" w:rsidRDefault="009B5AEF" w:rsidP="00757A53">
      <w:pPr>
        <w:jc w:val="both"/>
      </w:pPr>
      <w:r>
        <w:t xml:space="preserve">En </w:t>
      </w:r>
      <w:proofErr w:type="spellStart"/>
      <w:r>
        <w:t>el</w:t>
      </w:r>
      <w:proofErr w:type="spellEnd"/>
      <w:r>
        <w:t xml:space="preserve"> debe de la balanza del procedimiento testigo hay que tener principalmente en consideración que la suspensión de l</w:t>
      </w:r>
      <w:r w:rsidR="00A616F4">
        <w:t xml:space="preserve">os procedimientos de nulidad de cláusulas abusivas </w:t>
      </w:r>
      <w:r>
        <w:t>puede resultar impu</w:t>
      </w:r>
      <w:r w:rsidR="00A616F4">
        <w:t>esta al consumidor y probablemente implicará</w:t>
      </w:r>
      <w:r>
        <w:t xml:space="preserve"> una dilación en la obtención de una respuesta judicial a su petición de nulidad.</w:t>
      </w:r>
    </w:p>
    <w:p w:rsidR="009B5AEF" w:rsidRDefault="009B5AEF" w:rsidP="00757A53">
      <w:pPr>
        <w:jc w:val="both"/>
      </w:pPr>
      <w:r>
        <w:t>El procedimiento seleccionado como testigo, pese a su tramitación preferente, puede extenderse durante años hasta que finalice con sentencia firme</w:t>
      </w:r>
      <w:r w:rsidR="00DA32A3">
        <w:rPr>
          <w:rStyle w:val="Refdenotaalpie"/>
        </w:rPr>
        <w:footnoteReference w:id="10"/>
      </w:r>
      <w:r>
        <w:t xml:space="preserve"> y no resulta aventurado pronosticar que la entidad demandada en ese procedimiento h</w:t>
      </w:r>
      <w:r w:rsidR="00B63D3C">
        <w:t>ará todo lo posible para dilatar</w:t>
      </w:r>
      <w:r>
        <w:t xml:space="preserve"> al máximo su tramitación y resolución, no sólo agotando las vías de recurso a las que legítimamente tenga derecho, sino apurando al máximo todas las posibilidades que ofrezca la legislación procesal: suspensión voluntaria para intentar llegar a una transacción (ya sea con ánimo de transar real o ficticio), declinatoria de competencia, suspensión de vistas por incomparecencia de peritos o testigos, etc. Actuaciones todas ellas de las que no se puede ver privada la parte demandada y en las que difícilmente se podrá acreditar</w:t>
      </w:r>
      <w:r w:rsidR="000D79EA">
        <w:t xml:space="preserve"> </w:t>
      </w:r>
      <w:r w:rsidR="005C573A">
        <w:t>su hipotética</w:t>
      </w:r>
      <w:r>
        <w:t xml:space="preserve"> mala fe procesal.</w:t>
      </w:r>
    </w:p>
    <w:p w:rsidR="005B1590" w:rsidRDefault="005B1590" w:rsidP="00757A53">
      <w:pPr>
        <w:jc w:val="both"/>
      </w:pPr>
      <w:r>
        <w:t>Pese a</w:t>
      </w:r>
      <w:r w:rsidR="009B5AEF">
        <w:t xml:space="preserve"> lo anterior,</w:t>
      </w:r>
      <w:r>
        <w:t xml:space="preserve"> en el haber del instrumento del pleito testigo se puede señalar que</w:t>
      </w:r>
      <w:r w:rsidR="009B5AEF">
        <w:t xml:space="preserve"> si la sentencia</w:t>
      </w:r>
      <w:r w:rsidR="00C649A1">
        <w:t xml:space="preserve"> firme </w:t>
      </w:r>
      <w:r w:rsidR="009B5AEF">
        <w:t>que resolviera el procedimien</w:t>
      </w:r>
      <w:r>
        <w:t>to testigo resultase favorable,</w:t>
      </w:r>
      <w:r w:rsidR="009B5AEF">
        <w:t xml:space="preserve"> los consumidores cuyos procedimientos s</w:t>
      </w:r>
      <w:r>
        <w:t>e han visto suspendidos podrán</w:t>
      </w:r>
      <w:r w:rsidR="009B5AEF">
        <w:t xml:space="preserve"> solicitar la extensión de sus efectos a sus litigios</w:t>
      </w:r>
      <w:r w:rsidR="006075D2">
        <w:t xml:space="preserve"> mediante el procedimiento previsto en el art. 519.2 LEC</w:t>
      </w:r>
      <w:r w:rsidR="00757A53">
        <w:t xml:space="preserve"> con un considerable ahorro de gastos procesales</w:t>
      </w:r>
      <w:r>
        <w:t>, por lo que seguramente habrán dado</w:t>
      </w:r>
      <w:r w:rsidR="00966186">
        <w:t xml:space="preserve"> por bueno el tiempo de espera. </w:t>
      </w:r>
    </w:p>
    <w:p w:rsidR="00DB404F" w:rsidRDefault="00966186" w:rsidP="00757A53">
      <w:pPr>
        <w:jc w:val="both"/>
      </w:pPr>
      <w:r>
        <w:t>Pero si la sentencia del procedimiento seleccionado como testigo hubiera sido desestimatoria la espera habrá sido en vano, pu</w:t>
      </w:r>
      <w:r w:rsidR="006075D2">
        <w:t xml:space="preserve">es los consumidores expectantes, si </w:t>
      </w:r>
      <w:r w:rsidR="00D6632B">
        <w:t>quieren obtener una tutela diferenciada de su derecho, no tendrán más remedio que iniciar un nuevo procedimiento –previo desistimiento del que hubiera sido suspendido- o</w:t>
      </w:r>
      <w:r w:rsidR="006075D2">
        <w:t xml:space="preserve"> </w:t>
      </w:r>
      <w:r>
        <w:t>solicitar la continua</w:t>
      </w:r>
      <w:r w:rsidR="005C573A">
        <w:t>ción de la tramitación del procedimiento suspendido</w:t>
      </w:r>
      <w:r w:rsidR="006075D2">
        <w:t>, en el punto en el que se hubiera suspendido, que es el de la admisión a trámite de la demanda</w:t>
      </w:r>
      <w:r>
        <w:t>. En una situación análoga se encontrarían</w:t>
      </w:r>
      <w:r w:rsidR="006075D2">
        <w:t xml:space="preserve"> los consumidores expectantes</w:t>
      </w:r>
      <w:r>
        <w:t xml:space="preserve"> si el procedimiento testigo terminase sin una sentencia firme por renuncia, carencia sobrevenida de objeto o acuerdo transaccional. </w:t>
      </w:r>
    </w:p>
    <w:p w:rsidR="009B5AEF" w:rsidRPr="000A5997" w:rsidRDefault="00966186" w:rsidP="00757A53">
      <w:pPr>
        <w:jc w:val="both"/>
      </w:pPr>
      <w:r>
        <w:t>Pero es más, incluso aunque la sentencia que resolviera con firmeza el procedimiento testigo fuera estimatoria de la nulidad de la condición general podría darse el supuesto de que el consumidor expectante no se pudiera beneficiar del mecanismo de la extensión de efectos si la entidad demandada se opusiera a dicha extensión invocando con cierta</w:t>
      </w:r>
      <w:r w:rsidR="006A6577">
        <w:t>s trazas de</w:t>
      </w:r>
      <w:r>
        <w:t xml:space="preserve"> verosimilitud la falta de identidad de la situación jurídica en ambos procedimientos (art. 519.3 LEC), por ejemplo, por señalar indicios razonables sobre la condición de no consumidor d</w:t>
      </w:r>
      <w:r w:rsidR="00321C1F">
        <w:t>e quien solicita la extensión</w:t>
      </w:r>
      <w:r w:rsidR="000A5997">
        <w:t xml:space="preserve">, </w:t>
      </w:r>
      <w:r>
        <w:t>sobre la negociación de la condición general</w:t>
      </w:r>
      <w:r w:rsidR="006A6577">
        <w:t xml:space="preserve"> en su contrato</w:t>
      </w:r>
      <w:r w:rsidR="000A5997">
        <w:t xml:space="preserve"> o sobre la prescripción</w:t>
      </w:r>
      <w:r>
        <w:t>, lo que abocaría</w:t>
      </w:r>
      <w:r w:rsidR="005C573A">
        <w:t>,</w:t>
      </w:r>
      <w:r>
        <w:t xml:space="preserve"> en aras a la tutela del derecho de contradicción del</w:t>
      </w:r>
      <w:r w:rsidR="005C573A">
        <w:t xml:space="preserve"> empresario,</w:t>
      </w:r>
      <w:r>
        <w:t xml:space="preserve"> a</w:t>
      </w:r>
      <w:r w:rsidR="000D79EA">
        <w:t xml:space="preserve"> estimar la oposición de la extensión y a</w:t>
      </w:r>
      <w:r>
        <w:t xml:space="preserve"> </w:t>
      </w:r>
      <w:r w:rsidR="00A616F4">
        <w:t>la continuación de la tramitación del  procedimiento declarativo suspendido para dilucidar todos estos aspectos con plenitud de prueba</w:t>
      </w:r>
      <w:r w:rsidR="00A616F4" w:rsidRPr="000A5997">
        <w:t>.</w:t>
      </w:r>
      <w:r w:rsidR="006075D2" w:rsidRPr="000A5997">
        <w:t xml:space="preserve"> Al respecto, conviene aclarar que el art. 438.ter LEC sólo exige para suspender un procedimiento por la pendencia de otro seleccionado como testigo que exista entre las condiciones generales que son objeto de ambos una identidad sustancial, pero para la extensión de efectos</w:t>
      </w:r>
      <w:r w:rsidR="00B63D3C" w:rsidRPr="000A5997">
        <w:t xml:space="preserve"> consecutiva a la finalización del procedimiento testigo</w:t>
      </w:r>
      <w:r w:rsidR="006075D2" w:rsidRPr="000A5997">
        <w:t xml:space="preserve"> se requiere además valorar que exista una identidad de la situación jurídica entre los favorecidos por el fallo a extender y los consumidores que pretenden la extensión</w:t>
      </w:r>
      <w:r w:rsidR="000A5997">
        <w:t xml:space="preserve"> (art. 519.2</w:t>
      </w:r>
      <w:r w:rsidR="006075D2" w:rsidRPr="000D79EA">
        <w:rPr>
          <w:i/>
        </w:rPr>
        <w:t>.</w:t>
      </w:r>
      <w:r w:rsidR="005C573A">
        <w:t>a) LEC), por lo que es factible que se decrete la suspensión por haber valorado el juzgado que existe identidad sustancial de condiciones generales y que sin embargo no proceda la extensión de la sentencia favorable dictada en el procedimiento testigo por no darse la referida identidad de situación jurídica entre los afectados.</w:t>
      </w:r>
    </w:p>
    <w:p w:rsidR="006075D2" w:rsidRDefault="006075D2" w:rsidP="00757A53">
      <w:pPr>
        <w:jc w:val="both"/>
      </w:pPr>
      <w:r>
        <w:t>En definitiva, que la suspensión por la tramitación de un procedimiento seleccionado como testigo suponga una ventaja para el consumidor dependerá de las vicisitudes y del resultado del procedimiento escogido como testigo y de que siendo dicho fallo favorable concurra la identidad de la situación jurídica requerida por el art. 519.2 LEC</w:t>
      </w:r>
      <w:r w:rsidR="00B63D3C">
        <w:t xml:space="preserve"> para la extensión de sus efectos a los procedimientos suspendidos</w:t>
      </w:r>
      <w:r>
        <w:t>, algo que no se puede determinar a priori en el momento en que el juzgado decreta la suspensión, salvo que existiera una Jurisprudencia clara y consolidada respecto de la nulidad de la condición general en cuestión y sus consecuencias restitutorias.</w:t>
      </w:r>
      <w:r w:rsidR="00B63D3C">
        <w:t xml:space="preserve"> Por consiguiente, la eventual dilación que implique la suspensión de un procedimiento por la tramitación de otro considerado como testigo es un factor que no puede dejar de tenerse en cuenta para valorar la adecuación de la medida al principio de equivalencia.</w:t>
      </w:r>
    </w:p>
    <w:p w:rsidR="00AF5FCF" w:rsidRDefault="00AF5FCF" w:rsidP="0096302E">
      <w:pPr>
        <w:jc w:val="both"/>
      </w:pPr>
      <w:r>
        <w:t>En este sentido, la Carta de derechos fundamentales de la UE</w:t>
      </w:r>
      <w:r w:rsidR="000A5997">
        <w:t>, (</w:t>
      </w:r>
      <w:r w:rsidR="004A0B31">
        <w:t>Diario Oficial de la Unión Europea 30.3.2010)</w:t>
      </w:r>
      <w:r w:rsidR="000A5997">
        <w:t xml:space="preserve">, </w:t>
      </w:r>
      <w:r>
        <w:t xml:space="preserve"> en su art. 47 considera como contenido del derecho a la tutela</w:t>
      </w:r>
      <w:r w:rsidR="000D79EA">
        <w:t xml:space="preserve"> judicial efectiva</w:t>
      </w:r>
      <w:r>
        <w:t xml:space="preserve"> el de ser oído por un Juez en un plazo razonable, lo que</w:t>
      </w:r>
      <w:r w:rsidR="000D79EA">
        <w:t xml:space="preserve"> ha sido tenido en cuenta</w:t>
      </w:r>
      <w:r>
        <w:t xml:space="preserve"> por el Tribunal de Justicia de la UE,</w:t>
      </w:r>
      <w:r w:rsidR="00B63D3C">
        <w:t xml:space="preserve"> por ejemplo,</w:t>
      </w:r>
      <w:r>
        <w:t xml:space="preserve"> en la STJUE de 18 de marzo de 2010 (Asunto C-317/08, C-318/08, C-319/09 y C/320/08, </w:t>
      </w:r>
      <w:proofErr w:type="spellStart"/>
      <w:r>
        <w:t>Alassini</w:t>
      </w:r>
      <w:proofErr w:type="spellEnd"/>
      <w:r>
        <w:t xml:space="preserve">) para valorar una eventual lesión del principio de equivalencia y efectividad en relación a una norma procesal nacional que imponía un intento de conciliación extrajudicial obligatoria con carácter previo a la interposición de una demanda judicial en ejercicio de los derechos conferidos por la </w:t>
      </w:r>
      <w:r w:rsidRPr="00AF5FCF">
        <w:t>Directiva 2002/22/CE del Parlamento Europeo y del Consejo, de 7 de marzo de2002, relativa al servicio universal y los derechos de los usuarios en relación con las redes y los</w:t>
      </w:r>
      <w:r>
        <w:t xml:space="preserve"> </w:t>
      </w:r>
      <w:r w:rsidRPr="00AF5FCF">
        <w:t>servicios de comunicaciones electrónicas</w:t>
      </w:r>
      <w:r w:rsidR="00321C1F">
        <w:t>, s</w:t>
      </w:r>
      <w:r w:rsidR="004A0B31">
        <w:t>i bien en el supuesto de la citada sentencia se consideró que la normativa nacional en cuestión no resultaba contraria a los principios de equivalencia y efectividad, puesto que el procedimiento de conciliación extrajudicial, que había de resolverse como máximo en treinta días, no suponía un retraso sustancial a efectos de interposición de una demanda judicial, interrumpe la prescripción y además no suponía incurrir en gastos adicionales.</w:t>
      </w:r>
    </w:p>
    <w:p w:rsidR="00AF5FCF" w:rsidRDefault="00AF5FCF" w:rsidP="0096302E">
      <w:pPr>
        <w:jc w:val="both"/>
      </w:pPr>
      <w:r>
        <w:t>En el ámbito concreto del ejercicio de los derechos conferidos por la Directiva CEE 93/13, de 5 de abril, sobre cláusulas abusivas en contratos con consumidores</w:t>
      </w:r>
      <w:r w:rsidR="003A7E45">
        <w:t>, también ha sido tomado en consideración el factor tiempo en la resolución de litigios sobre cláu</w:t>
      </w:r>
      <w:r w:rsidR="000D79EA">
        <w:t>sulas abusivas en</w:t>
      </w:r>
      <w:r w:rsidR="003A7E45">
        <w:t xml:space="preserve"> la STJUE de 14 de abril de 2016 (C-381/14 y 385/15, Sales </w:t>
      </w:r>
      <w:proofErr w:type="spellStart"/>
      <w:r w:rsidR="003A7E45">
        <w:t>Sinués</w:t>
      </w:r>
      <w:proofErr w:type="spellEnd"/>
      <w:r w:rsidR="003A7E45">
        <w:t xml:space="preserve">), que consideró contraria al principio de efectividad una interpretación del art. 43 LEC conforme a la cual debieran suspenderse </w:t>
      </w:r>
      <w:r w:rsidR="0048246A">
        <w:t xml:space="preserve">imperativamente </w:t>
      </w:r>
      <w:r w:rsidR="003A7E45">
        <w:t xml:space="preserve">por </w:t>
      </w:r>
      <w:proofErr w:type="spellStart"/>
      <w:r w:rsidR="003A7E45">
        <w:t>prejudicialidad</w:t>
      </w:r>
      <w:proofErr w:type="spellEnd"/>
      <w:r w:rsidR="003A7E45">
        <w:t xml:space="preserve"> civil</w:t>
      </w:r>
      <w:r w:rsidR="0048246A">
        <w:t xml:space="preserve"> los procedimientos sobre acciones individuales de nulidad de cláusulas abusivas, por la pendencia de una acción colectiva de nulidad sobre la misma condición general. Aunque, a decir verdad, si bien la citada sentencia hizo referencia a la demora que suponía esperar al plazo de resolución de la acción colectiva (apartado 38), la decisión parece estar fundamentada principalmente en que una interpretación </w:t>
      </w:r>
      <w:r w:rsidR="00B63D3C">
        <w:t>del art. 43 LEC</w:t>
      </w:r>
      <w:r w:rsidR="0048246A">
        <w:t xml:space="preserve"> que no permitiera a</w:t>
      </w:r>
      <w:r w:rsidR="00B63D3C">
        <w:t>l consumidor desvincularse de una</w:t>
      </w:r>
      <w:r w:rsidR="000D79EA">
        <w:t xml:space="preserve"> acción colectiva</w:t>
      </w:r>
      <w:r w:rsidR="0048246A">
        <w:t xml:space="preserve"> implicaría que el mismo estuviera obligatoriamente vi</w:t>
      </w:r>
      <w:r w:rsidR="000D79EA">
        <w:t>nculado por el fallo de la acción colectiva</w:t>
      </w:r>
      <w:r w:rsidR="00B63D3C">
        <w:t>, afectando a su derecho de contradicción</w:t>
      </w:r>
      <w:r w:rsidR="0048246A">
        <w:t xml:space="preserve"> (cuestión sobre la que trataremos más adelante), por lo que tampoco pueden extraerse de dicho fallo conclusiones inequívocas acerca de lo que se considera un retraso sustancial en la tramitación de un procedimiento.</w:t>
      </w:r>
    </w:p>
    <w:p w:rsidR="00FC01AB" w:rsidRDefault="00B63D3C" w:rsidP="00FC01AB">
      <w:pPr>
        <w:jc w:val="both"/>
      </w:pPr>
      <w:r>
        <w:t xml:space="preserve">En </w:t>
      </w:r>
      <w:r w:rsidR="0048246A">
        <w:t xml:space="preserve">cualquier caso, </w:t>
      </w:r>
      <w:r w:rsidR="00FC01AB">
        <w:t>debe tenerse en cuenta que lo que se trata de evaluar desde la perspectiva del principio de equivalencia no es si el retraso es tan considerable que en la práctica imposibilita o hace excesivamente difícil el ejercicio del derecho a la no vinculación de las cláusulas abusivas, juicio que sería propio del principio de efectividad, sino si la suspensión provoca una demora sustancial en relación a la tramitación de otros procedimientos relativos al ejercicio de  derechos análogos.</w:t>
      </w:r>
    </w:p>
    <w:p w:rsidR="00EF7850" w:rsidRDefault="00FC01AB" w:rsidP="0096302E">
      <w:pPr>
        <w:jc w:val="both"/>
      </w:pPr>
      <w:r>
        <w:t>E</w:t>
      </w:r>
      <w:r w:rsidR="00EF7850">
        <w:t xml:space="preserve">n la ponderación de si la suspensión que pueda venir impuesta por la tramitación de un procedimiento testigo resulta menos favorable para el consumidor que un escenario alternativo en el </w:t>
      </w:r>
      <w:r w:rsidR="003F0C07">
        <w:t>que no existiera tal suspensión</w:t>
      </w:r>
      <w:r w:rsidR="00EF7850">
        <w:t xml:space="preserve"> no deberían tomarse como referencia comparativa los plazos de resolución de litigios sobre cláusulas abusivas en contratos de préstamo hipotecario habidos durante la vigencia</w:t>
      </w:r>
      <w:r w:rsidR="002F3925">
        <w:t xml:space="preserve"> de los juzgados especializados, </w:t>
      </w:r>
      <w:r w:rsidR="00EF7850">
        <w:t>no sólo porque la situación dura</w:t>
      </w:r>
      <w:r w:rsidR="00CF2E52">
        <w:t>nte tales</w:t>
      </w:r>
      <w:r>
        <w:t xml:space="preserve"> años ha</w:t>
      </w:r>
      <w:r w:rsidR="00CF2E52">
        <w:t xml:space="preserve"> sido excepcional, sino porque la</w:t>
      </w:r>
      <w:r w:rsidR="00EF7850">
        <w:t xml:space="preserve"> anormalidad en el tiempo d</w:t>
      </w:r>
      <w:r>
        <w:t>e respuesta ha venido</w:t>
      </w:r>
      <w:r w:rsidR="00EF7850">
        <w:t xml:space="preserve"> motivad</w:t>
      </w:r>
      <w:r w:rsidR="003F0C07">
        <w:t>a precisamente</w:t>
      </w:r>
      <w:r w:rsidR="00EF7850">
        <w:t xml:space="preserve"> por la concentrac</w:t>
      </w:r>
      <w:r w:rsidR="002F3925">
        <w:t>ión de todos esos litigios en unos juzgados</w:t>
      </w:r>
      <w:r w:rsidR="00EF7850">
        <w:t xml:space="preserve"> para descongestionar el resto de órgan</w:t>
      </w:r>
      <w:r w:rsidR="00EB28A2">
        <w:t>os de la jurisdicción c</w:t>
      </w:r>
      <w:r w:rsidR="002F3925">
        <w:t xml:space="preserve">ivil, </w:t>
      </w:r>
      <w:r>
        <w:t xml:space="preserve">generándose así un </w:t>
      </w:r>
      <w:r w:rsidR="00EB28A2">
        <w:t>agravio</w:t>
      </w:r>
      <w:r>
        <w:t xml:space="preserve"> en el tiempo de respuesta</w:t>
      </w:r>
      <w:r w:rsidR="00EB28A2">
        <w:t xml:space="preserve"> para la tutela jurisdiccional de los consumidores frente al empleo de cláusu</w:t>
      </w:r>
      <w:r>
        <w:t>las abusivas, por lo que el mismo acuerdo de la Comisión Permane</w:t>
      </w:r>
      <w:r w:rsidR="0035213C">
        <w:t>nte del Consejo General del Pod</w:t>
      </w:r>
      <w:r>
        <w:t>er Judicial, de 25 de mayo de 2017, por el que se crearon tales juzgados especializados podría ser contrario</w:t>
      </w:r>
      <w:r w:rsidR="00EF7850">
        <w:t xml:space="preserve"> al principio de equivalencia, aunque ninguno de los órganos concernidos hubiera planteado una c</w:t>
      </w:r>
      <w:r w:rsidR="00CF2E52">
        <w:t>uestión prejudicial al respecto y por más que</w:t>
      </w:r>
      <w:r>
        <w:t xml:space="preserve"> su creación fuese avalada por</w:t>
      </w:r>
      <w:r w:rsidR="00CF2E52">
        <w:t xml:space="preserve"> la STS, Sala de lo Contencioso Administrativo, nú</w:t>
      </w:r>
      <w:r>
        <w:t>m. 1542/2018, de 22 de octubre.</w:t>
      </w:r>
    </w:p>
    <w:p w:rsidR="000D79EA" w:rsidRDefault="0048246A" w:rsidP="0096302E">
      <w:pPr>
        <w:jc w:val="both"/>
      </w:pPr>
      <w:r>
        <w:t>La comparativ</w:t>
      </w:r>
      <w:r w:rsidR="002F3925">
        <w:t>a debería hacerse con la demora</w:t>
      </w:r>
      <w:r>
        <w:t xml:space="preserve"> que la eventual suspensión puede suponer respecto a la tramitación</w:t>
      </w:r>
      <w:r w:rsidR="0096302E">
        <w:t xml:space="preserve"> normal</w:t>
      </w:r>
      <w:r>
        <w:t xml:space="preserve"> de un procedimiento declarativo verbal –al que ahora se sujetan las acciones sobre condiciones generales de la contratación por mor de la modificación introducida en</w:t>
      </w:r>
      <w:r w:rsidR="00321C1F">
        <w:t xml:space="preserve"> el art. 250.1.14ª por el art. 103 del mismo Real Decreto 6/2023</w:t>
      </w:r>
      <w:r w:rsidR="0096302E">
        <w:t>-</w:t>
      </w:r>
      <w:r w:rsidR="00757A53">
        <w:t xml:space="preserve"> lo que exige que los órganos judiciales se tomen muy en serio la tramitación preferente de los procedimientos seleccionados como testigo en todas sus instancias. </w:t>
      </w:r>
    </w:p>
    <w:p w:rsidR="0048246A" w:rsidRDefault="00757A53" w:rsidP="0096302E">
      <w:pPr>
        <w:jc w:val="both"/>
      </w:pPr>
      <w:r>
        <w:t>En un hipotético juicio sobre la adecuación del procedimiento testigo al principio de equivalencia podría resultar también coadyuvante el hecho de que se admitiera</w:t>
      </w:r>
      <w:r w:rsidR="005C573A">
        <w:t xml:space="preserve"> </w:t>
      </w:r>
      <w:r>
        <w:t>el planteamiento por el consumidor expectante de medidas cautelares</w:t>
      </w:r>
      <w:r w:rsidR="005C573A">
        <w:t xml:space="preserve"> en el procedimiento suspendido</w:t>
      </w:r>
      <w:r>
        <w:t xml:space="preserve"> que suspendieran los efectos de las </w:t>
      </w:r>
      <w:r w:rsidR="0096302E">
        <w:t>con</w:t>
      </w:r>
      <w:r w:rsidR="005C573A">
        <w:t xml:space="preserve">diciones generales objeto del mismo </w:t>
      </w:r>
      <w:r w:rsidR="00FC01AB">
        <w:t>si esta</w:t>
      </w:r>
      <w:r>
        <w:t xml:space="preserve">s </w:t>
      </w:r>
      <w:r w:rsidR="005358CC">
        <w:t>pudieran perjudicarle durante su</w:t>
      </w:r>
      <w:r>
        <w:t xml:space="preserve"> tr</w:t>
      </w:r>
      <w:r w:rsidR="005358CC">
        <w:t>amitación</w:t>
      </w:r>
      <w:r w:rsidR="00FC01AB">
        <w:t>, de tal manera que se mitigaran</w:t>
      </w:r>
      <w:r w:rsidR="002F3925">
        <w:t xml:space="preserve"> los efect</w:t>
      </w:r>
      <w:r w:rsidR="005358CC">
        <w:t>os perjudiciales de su suspensión</w:t>
      </w:r>
      <w:r w:rsidR="002F3925">
        <w:rPr>
          <w:rStyle w:val="Refdenotaalpie"/>
        </w:rPr>
        <w:footnoteReference w:id="11"/>
      </w:r>
      <w:r>
        <w:t>.</w:t>
      </w:r>
    </w:p>
    <w:p w:rsidR="00C649A1" w:rsidRDefault="00C649A1" w:rsidP="0096302E">
      <w:pPr>
        <w:jc w:val="both"/>
      </w:pPr>
      <w:r>
        <w:t xml:space="preserve">Del mismo modo, </w:t>
      </w:r>
      <w:r w:rsidR="00D26153">
        <w:t>en este hipotético juicio de conformidad del procedimiento testigo con el prin</w:t>
      </w:r>
      <w:r w:rsidR="004A0B31">
        <w:t>cipio de equivalencia se podría tener también en consideración</w:t>
      </w:r>
      <w:r w:rsidR="00D26153">
        <w:t xml:space="preserve"> una interpretación laxa de los requisitos de la sentencia dictada en el procedimiento escogido como testigo para su extensión a los procedimientos suspendidos, de tal manera que bastase que fuera una sentencia firme dictada en cualquier instancia y no necesariamente una sentencia dictada por una audiencia provincial c</w:t>
      </w:r>
      <w:r w:rsidR="00FC01AB">
        <w:t>omo exige el art. 519.2 LEC, precepto que</w:t>
      </w:r>
      <w:r w:rsidR="000D79EA">
        <w:t>, en línea con esta interpretación,</w:t>
      </w:r>
      <w:r w:rsidR="004A0B31">
        <w:t xml:space="preserve"> se podría</w:t>
      </w:r>
      <w:r w:rsidR="00D26153">
        <w:t xml:space="preserve"> considerar referido únicamente al supuesto de la solicitud de una extensión de efectos por un consumidor hasta entonces no litigante, pero no de aplicación a la extensión</w:t>
      </w:r>
      <w:r w:rsidR="000D79EA">
        <w:t xml:space="preserve"> consecutiva a la finalización del pleito seleccionado como testigo respecto de los procedimientos suspendidos, bastando entonces que el procedimiento seleccionado</w:t>
      </w:r>
      <w:r w:rsidR="00D26153">
        <w:t xml:space="preserve"> haya terminado por sentencia firme, que es lo único</w:t>
      </w:r>
      <w:r w:rsidR="004A0B31">
        <w:t xml:space="preserve"> que exige el art.</w:t>
      </w:r>
      <w:r w:rsidR="005358CC">
        <w:t xml:space="preserve"> 438.</w:t>
      </w:r>
      <w:r w:rsidR="004A0B31">
        <w:t>ter LEC, cualquiera que haya sido</w:t>
      </w:r>
      <w:r w:rsidR="000D79EA">
        <w:t xml:space="preserve"> la instancia en la que se adoptó.</w:t>
      </w:r>
    </w:p>
    <w:p w:rsidR="000D79EA" w:rsidRDefault="000D79EA" w:rsidP="000D79EA">
      <w:pPr>
        <w:pStyle w:val="Ttulo1"/>
      </w:pPr>
      <w:r>
        <w:t>3</w:t>
      </w:r>
      <w:r w:rsidRPr="00C0523B">
        <w:t>. El procedimiento testigo desde la perspecti</w:t>
      </w:r>
      <w:r>
        <w:t>va del principio de efectividad</w:t>
      </w:r>
    </w:p>
    <w:p w:rsidR="00E93963" w:rsidRDefault="00E93963" w:rsidP="00E93963"/>
    <w:p w:rsidR="00E93963" w:rsidRDefault="00E93963" w:rsidP="00A80725">
      <w:pPr>
        <w:jc w:val="both"/>
      </w:pPr>
      <w:r>
        <w:t>Conforme al principio de efectividad una norma procesal nacional no puede imponer obstáculos que imposibiliten o hagan excesivamente difícil en la práctica el ejercicio de los derechos conferidos por el derecho comunitario.  Para valorar cuando una disposición procesal nacional puede contravenir el principio de efectividad se debe tener en consideración no sólo la norma en cuestión, aisladamente considerada, sino el lugar que ocupa dicha disposición en el conjunto del procedimiento, el desarrollo del mismo y sus particularidades ante las distintas instancias nacionales</w:t>
      </w:r>
      <w:r>
        <w:rPr>
          <w:rStyle w:val="Refdenotaalpie"/>
        </w:rPr>
        <w:footnoteReference w:id="12"/>
      </w:r>
      <w:r>
        <w:t>. En definitiva, esta valoración depende de criterios excesivamente difusos que impide pronosticar con una mínima precisión cuando una regulación procesal nacional, como la del pleito testigo, puede resultar contraria a tal principio.</w:t>
      </w:r>
    </w:p>
    <w:p w:rsidR="00E93963" w:rsidRDefault="00E93963" w:rsidP="00A80725">
      <w:pPr>
        <w:jc w:val="both"/>
      </w:pPr>
      <w:r>
        <w:t>No obstante, el principio de efectividad</w:t>
      </w:r>
      <w:r w:rsidR="00190A6D">
        <w:t>,</w:t>
      </w:r>
      <w:r>
        <w:t xml:space="preserve"> en relación al derecho del consumidor a no verse vinculado por una cláusula abusiva (art. 6.1 Directiva CEE 93/13)</w:t>
      </w:r>
      <w:r w:rsidR="00190A6D">
        <w:t>,</w:t>
      </w:r>
      <w:r>
        <w:t xml:space="preserve"> abarca el derecho a plantear ante el órgano jurisdiccional o administrativo que proceda</w:t>
      </w:r>
      <w:r w:rsidR="00DB404F">
        <w:t>,</w:t>
      </w:r>
      <w:r>
        <w:t xml:space="preserve"> según la legislación de cada estado</w:t>
      </w:r>
      <w:r w:rsidR="00DB404F">
        <w:t>,</w:t>
      </w:r>
      <w:r>
        <w:t xml:space="preserve"> una pre</w:t>
      </w:r>
      <w:r w:rsidR="003F0C07">
        <w:t>tensión individual de nulidad</w:t>
      </w:r>
      <w:r w:rsidR="005A2BB3">
        <w:t xml:space="preserve">. Así lo ha dispuesto la mencionada STJUE de 14 de abril de 2016 (C-381/14 y 385/15, Sales </w:t>
      </w:r>
      <w:proofErr w:type="spellStart"/>
      <w:r w:rsidR="005A2BB3">
        <w:t>Sinués</w:t>
      </w:r>
      <w:proofErr w:type="spellEnd"/>
      <w:r w:rsidR="005A2BB3">
        <w:t xml:space="preserve">), que partiendo de una distinción entre el objeto de una acción colectiva, en la que se valora el carácter abusivo de una cláusula en abstracto, y el de una acción individual, en el que se valora la misma cláusula con arreglo a las circunstancias del caso concreto, reconoce el derecho del consumidor a hacer valer de forma individual los derechos reconocidos por la </w:t>
      </w:r>
      <w:proofErr w:type="spellStart"/>
      <w:r w:rsidR="005A2BB3">
        <w:t>Dirrectiva</w:t>
      </w:r>
      <w:proofErr w:type="spellEnd"/>
      <w:r w:rsidR="005A2BB3">
        <w:t xml:space="preserve"> CEE 93/13, desvinculándose</w:t>
      </w:r>
      <w:r w:rsidR="00190A6D">
        <w:t xml:space="preserve"> de</w:t>
      </w:r>
      <w:r w:rsidR="005A2BB3">
        <w:t xml:space="preserve"> la acción colectiva en la que ya se estuviera decidiendo sobre esa misma cláusula.</w:t>
      </w:r>
    </w:p>
    <w:p w:rsidR="005A56BE" w:rsidRDefault="005A56BE" w:rsidP="00A80725">
      <w:pPr>
        <w:jc w:val="both"/>
      </w:pPr>
      <w:r>
        <w:t xml:space="preserve">Del mismo modo, la Directiva </w:t>
      </w:r>
      <w:r w:rsidRPr="005A56BE">
        <w:t>(UE) 2020/1828 del Parlamento Europeo y del Consejo de 25 de noviembre de 2020 relativa a las acciones de representación para la protección de los intereses colectivos de los consumidores</w:t>
      </w:r>
      <w:r w:rsidR="00D6296E">
        <w:t xml:space="preserve"> en su art. 9.2</w:t>
      </w:r>
      <w:r>
        <w:t xml:space="preserve"> obliga a los estados miembros a reconocer el derecho de los consumidores a litigar de manera individual</w:t>
      </w:r>
      <w:r w:rsidR="00D6296E">
        <w:t xml:space="preserve">, ya sea estableciendo una vinculación por defecto de la que podrían desvincularse aquellos (sistema </w:t>
      </w:r>
      <w:proofErr w:type="spellStart"/>
      <w:r w:rsidR="00D6296E">
        <w:t>opt-out</w:t>
      </w:r>
      <w:proofErr w:type="spellEnd"/>
      <w:r w:rsidR="00D6296E">
        <w:t xml:space="preserve">) o ya sea un mecanismo por el que los consumidores hayan de manifestar expresamente su voluntad de quedar vinculados por la acción colectiva (sistema </w:t>
      </w:r>
      <w:proofErr w:type="spellStart"/>
      <w:r w:rsidR="00D6296E">
        <w:t>opt</w:t>
      </w:r>
      <w:proofErr w:type="spellEnd"/>
      <w:r w:rsidR="00D6296E">
        <w:t>-in).</w:t>
      </w:r>
    </w:p>
    <w:p w:rsidR="00D6296E" w:rsidRDefault="00D6296E" w:rsidP="00A80725">
      <w:pPr>
        <w:jc w:val="both"/>
      </w:pPr>
      <w:r>
        <w:t>Todas estas consideraciones del derecho comunitario acerca del derecho de cada consumidor a plantear la no vinculación de una  cláusula abusiva en un procedimiento individual, si bien son relativas a la relación entre las acciones individuales y las acciones colectivas, pueden poner en entredicho la regulación del procedimiento testigo, en la medida en que el mismo pueda suponer una limitación del derecho de contradicción de cada consumidor para hacer valer las circunstancias que singularicen su caso frente a aquel que ha sido seleccionado como testigo.</w:t>
      </w:r>
    </w:p>
    <w:p w:rsidR="00763D71" w:rsidRDefault="00D6296E" w:rsidP="00A80725">
      <w:pPr>
        <w:jc w:val="both"/>
      </w:pPr>
      <w:r>
        <w:t>El reconocimiento por el derecho comunitario del derecho</w:t>
      </w:r>
      <w:r w:rsidR="005358CC">
        <w:t xml:space="preserve"> del consumidor afectado por una cláusula abusiva </w:t>
      </w:r>
      <w:r>
        <w:t>a</w:t>
      </w:r>
      <w:r w:rsidR="005358CC">
        <w:t xml:space="preserve"> obtener</w:t>
      </w:r>
      <w:r>
        <w:t xml:space="preserve"> una tutela individual</w:t>
      </w:r>
      <w:r w:rsidR="003F0C07">
        <w:t>, al margen de una acción colectiva,</w:t>
      </w:r>
      <w:r>
        <w:t xml:space="preserve"> está fundado en la premisa de que la valoración sobre el carácter abusivo de una cláusula depende </w:t>
      </w:r>
      <w:r w:rsidR="003F0C07">
        <w:t>de un juicio complejo</w:t>
      </w:r>
      <w:r w:rsidR="00763D71">
        <w:t xml:space="preserve"> acerca de la naturaleza de los bienes y servicios objeto del contrato, del resto de cláusulas del contrato y de las circunstancias existentes al tiempo de la contratación (art. 4.1 Directiva CEE 93/13 y 82.3 del Real Decreto Legislativo 1/2007, de 16 de noviembre, por el que se aprueba el Texto Refundido de la Ley General de Defensa de Consumidores y Usuarios ). </w:t>
      </w:r>
    </w:p>
    <w:p w:rsidR="00D6296E" w:rsidRDefault="00763D71" w:rsidP="00A80725">
      <w:pPr>
        <w:jc w:val="both"/>
      </w:pPr>
      <w:r>
        <w:t>La regulación del procedimiento testigo</w:t>
      </w:r>
      <w:r w:rsidRPr="00763D71">
        <w:rPr>
          <w:color w:val="FF0000"/>
        </w:rPr>
        <w:t xml:space="preserve"> </w:t>
      </w:r>
      <w:r>
        <w:t>parte de una premisa contraria: los procedimientos por los que se resuelve sobre acciones de nulidad de una misma condición general son procedimientos que –exclusión hecha del control de transparencia- resultan sustancialmente idénticos</w:t>
      </w:r>
      <w:r w:rsidR="00DB404F">
        <w:t xml:space="preserve"> (“pleitos masa”)</w:t>
      </w:r>
      <w:r>
        <w:t>, sin que existan circunstancias que individualicen cada caso respecto de un patrón general</w:t>
      </w:r>
      <w:r w:rsidR="00755DD0">
        <w:t>; en consecuencia, cada uno de estos pleitos no merece ser tramitado mediante un procedimiento</w:t>
      </w:r>
      <w:r w:rsidR="00B12C62">
        <w:t xml:space="preserve"> declarativo</w:t>
      </w:r>
      <w:r w:rsidR="00755DD0">
        <w:t xml:space="preserve"> íntegro. </w:t>
      </w:r>
    </w:p>
    <w:p w:rsidR="00755DD0" w:rsidRDefault="00755DD0" w:rsidP="00A80725">
      <w:pPr>
        <w:jc w:val="both"/>
      </w:pPr>
      <w:r>
        <w:t xml:space="preserve">Esta percepción sobre la uniformidad de los procedimientos que resuelven sobre un mismo tipo de cláusula general está seguramente extraída de la experiencia habida en relación a la resolución de los millares de pleitos sobre cláusulas suelo –que paradójicamente estarían excluidas del ámbito de aplicación de los pleitos testigo- y sobre </w:t>
      </w:r>
      <w:r w:rsidR="00190A6D">
        <w:t xml:space="preserve">las </w:t>
      </w:r>
      <w:r>
        <w:t>cláusulas de imposición de gastos hipotecarios</w:t>
      </w:r>
      <w:r w:rsidR="00190A6D">
        <w:t>.  P</w:t>
      </w:r>
      <w:r>
        <w:t>robablemente</w:t>
      </w:r>
      <w:r w:rsidR="00190A6D">
        <w:t xml:space="preserve"> tal análisis</w:t>
      </w:r>
      <w:r>
        <w:t xml:space="preserve"> sea </w:t>
      </w:r>
      <w:r w:rsidR="00190A6D">
        <w:t>cierto</w:t>
      </w:r>
      <w:r>
        <w:t xml:space="preserve"> en relación a esta última cláusula, así como en relación a otras en las que una Jurisprudencia consolidada haya est</w:t>
      </w:r>
      <w:r w:rsidR="00EE147F">
        <w:t>ablecido un criterio preciso acerca de la</w:t>
      </w:r>
      <w:r w:rsidR="00DB404F">
        <w:t xml:space="preserve"> nulidad</w:t>
      </w:r>
      <w:r w:rsidR="00EE147F">
        <w:t xml:space="preserve"> y sus</w:t>
      </w:r>
      <w:r w:rsidR="00B12C62">
        <w:t xml:space="preserve"> consecuencias restitutorias</w:t>
      </w:r>
      <w:r w:rsidR="00DB404F">
        <w:t>,</w:t>
      </w:r>
      <w:r>
        <w:t xml:space="preserve"> sin margen de apreciación para las circunstancias del caso concreto, como puede ser</w:t>
      </w:r>
      <w:r w:rsidR="00791094">
        <w:t xml:space="preserve"> también</w:t>
      </w:r>
      <w:r>
        <w:t xml:space="preserve"> el caso de las cláusulas sobre intereses de demora</w:t>
      </w:r>
      <w:r w:rsidR="00321C1F">
        <w:t xml:space="preserve"> en préstamos</w:t>
      </w:r>
      <w:r>
        <w:t xml:space="preserve"> o el de las cláusulas de vencimiento anticipado</w:t>
      </w:r>
      <w:r w:rsidR="00321C1F">
        <w:t xml:space="preserve"> de préstamos hipotecarios</w:t>
      </w:r>
      <w:r>
        <w:t xml:space="preserve"> por impago de una sola cuota.  Se trataría de supuestos pertenecientes a la categor</w:t>
      </w:r>
      <w:r w:rsidR="003F0C07">
        <w:t>ía de la llamada</w:t>
      </w:r>
      <w:r>
        <w:t xml:space="preserve"> lista negra de cláusulas abusivas que serían abusivas siempre </w:t>
      </w:r>
      <w:r w:rsidR="005358CC">
        <w:t xml:space="preserve">o bien de </w:t>
      </w:r>
      <w:r>
        <w:t xml:space="preserve">cláusulas </w:t>
      </w:r>
      <w:r w:rsidR="005358CC">
        <w:t>cuyo carácter abusivo dependiera</w:t>
      </w:r>
      <w:r>
        <w:t xml:space="preserve"> de parámetros o circunstancias que </w:t>
      </w:r>
      <w:r w:rsidR="005358CC">
        <w:t>pudieran v</w:t>
      </w:r>
      <w:r w:rsidR="00321C1F">
        <w:t>alorarse en abstracto para un conjunto de casos idénticos.</w:t>
      </w:r>
    </w:p>
    <w:p w:rsidR="00755DD0" w:rsidRDefault="003F0C07" w:rsidP="00A80725">
      <w:pPr>
        <w:jc w:val="both"/>
        <w:rPr>
          <w:color w:val="FF0000"/>
        </w:rPr>
      </w:pPr>
      <w:r>
        <w:t xml:space="preserve">Sin embargo, </w:t>
      </w:r>
      <w:r w:rsidR="00755DD0">
        <w:t>no todas las cláusulas que puedan ser abusivas obedecen a este mismo patrón. Hay cláusulas que pueden resultar abusivas en un contrato y no serlas en otro atendiendo a la naturaleza de los bienes o servicios objeto del contrato, al resto de cláusulas del contrato o a las circunstancias existentes al tiempo de la celebración. Buena prueba de ello –y al margen del control de transparencia- lo encontramos en algunos casos resueltos jurisprudencialmente en los que el carácter abusivo de una cláusula se hace depender de la concurrencia de una serie de circunstancias</w:t>
      </w:r>
      <w:r w:rsidR="005358CC">
        <w:t xml:space="preserve"> que pueden concurrir o no en cada caso enjuiciado</w:t>
      </w:r>
      <w:r w:rsidR="00755DD0">
        <w:t xml:space="preserve">: </w:t>
      </w:r>
      <w:r w:rsidR="00EA0F7F" w:rsidRPr="0035213C">
        <w:t xml:space="preserve">así, por ejemplo, el carácter abusivo de la cláusula que estipula la duración de un contrato de mantenimiento de ascensores (en el caso concreto, cinco años), según la STS núm. </w:t>
      </w:r>
      <w:r w:rsidR="0035213C" w:rsidRPr="0035213C">
        <w:t>469/</w:t>
      </w:r>
      <w:r w:rsidR="00EA0F7F" w:rsidRPr="0035213C">
        <w:t>2019, de 17 de septiembre, depende de su ponderación con otras cláusulas del contrato, como la que establece la penalización en caso de finalización anticipada</w:t>
      </w:r>
      <w:r w:rsidR="005358CC">
        <w:t>; o</w:t>
      </w:r>
      <w:r w:rsidR="00EA0F7F" w:rsidRPr="0035213C">
        <w:t xml:space="preserve"> la valoración del carácter abusivo de una cláusula penal en un contrato de compraventa en construcción por incumplimiento de la obligación del pago del precio en la fecha estipulada por el comprador, según la STS núm.</w:t>
      </w:r>
      <w:r w:rsidR="00BA6EC2" w:rsidRPr="0035213C">
        <w:t xml:space="preserve"> 214/</w:t>
      </w:r>
      <w:r w:rsidR="00EA0F7F" w:rsidRPr="0035213C">
        <w:t>2014, de 15 de abri</w:t>
      </w:r>
      <w:r w:rsidR="005358CC">
        <w:t xml:space="preserve">l (caso </w:t>
      </w:r>
      <w:proofErr w:type="spellStart"/>
      <w:r w:rsidR="005358CC">
        <w:t>Polaris</w:t>
      </w:r>
      <w:proofErr w:type="spellEnd"/>
      <w:r w:rsidR="005358CC">
        <w:t xml:space="preserve">),  depende de </w:t>
      </w:r>
      <w:r w:rsidR="00EA0F7F" w:rsidRPr="0035213C">
        <w:t>la coyuntura de un mercado inmobiliario claramente a la baja</w:t>
      </w:r>
      <w:r w:rsidR="00BA6EC2" w:rsidRPr="0035213C">
        <w:t xml:space="preserve"> existente en el momento de la contratación.</w:t>
      </w:r>
      <w:r w:rsidR="00073F2C">
        <w:t xml:space="preserve"> De manera análoga, según el criterio expresado en la STJUE </w:t>
      </w:r>
      <w:r w:rsidR="00646685">
        <w:t xml:space="preserve">de 16 de marzo de 2023 (C-565/21, </w:t>
      </w:r>
      <w:proofErr w:type="spellStart"/>
      <w:r w:rsidR="00646685">
        <w:t>Caixabank</w:t>
      </w:r>
      <w:proofErr w:type="spellEnd"/>
      <w:r w:rsidR="00646685">
        <w:t xml:space="preserve"> S.A.), la valoración acerca del carácter abusivo de la cláusula que impone el pago de una comisión de apertura –una vez excluido por dicha sentencia que la referida cláusula forme parte del objeto principal y que estuviera sujeta al control de transparencia del art. 4.2 de la Directiva CEE 13/1993- requiere valorar el carácter desproporcionado del importe de la comisión en relación con el importe del préstamo.</w:t>
      </w:r>
    </w:p>
    <w:p w:rsidR="00190A6D" w:rsidRDefault="00190A6D" w:rsidP="00A80725">
      <w:pPr>
        <w:jc w:val="both"/>
      </w:pPr>
      <w:r>
        <w:t>Además de lo anterior, es posible que</w:t>
      </w:r>
      <w:r w:rsidR="00791094">
        <w:t>,</w:t>
      </w:r>
      <w:r>
        <w:t xml:space="preserve"> incluso respecto a cláusulas iguales cuyo carácter abusivo se pudiera predicar en abstracto, la situación jurídica de las partes</w:t>
      </w:r>
      <w:r w:rsidR="00791094">
        <w:t xml:space="preserve"> en el procedimiento escogido como testigo y en los</w:t>
      </w:r>
      <w:r w:rsidR="00DB404F">
        <w:t xml:space="preserve"> procedimiento</w:t>
      </w:r>
      <w:r w:rsidR="00791094">
        <w:t>s</w:t>
      </w:r>
      <w:r w:rsidR="00DB404F">
        <w:t xml:space="preserve"> suspendido</w:t>
      </w:r>
      <w:r w:rsidR="00791094">
        <w:t>s</w:t>
      </w:r>
      <w:r>
        <w:t xml:space="preserve"> no sea la misma, por ejemplo, por haber habido en u</w:t>
      </w:r>
      <w:r w:rsidR="00646685">
        <w:t xml:space="preserve">n caso negociación individual, por </w:t>
      </w:r>
      <w:r>
        <w:t>haber sido la cláusula objeto de una novación o</w:t>
      </w:r>
      <w:r w:rsidR="00646685">
        <w:t xml:space="preserve"> transacción, </w:t>
      </w:r>
      <w:r w:rsidR="00DB404F">
        <w:t>por no concurrir en uno de los afectados</w:t>
      </w:r>
      <w:r w:rsidR="00646685">
        <w:t xml:space="preserve"> la condición de consumidor o por poder haber prescrito la reclamación de restitución.</w:t>
      </w:r>
    </w:p>
    <w:p w:rsidR="00190A6D" w:rsidRDefault="00190A6D" w:rsidP="00A80725">
      <w:pPr>
        <w:jc w:val="both"/>
      </w:pPr>
      <w:r>
        <w:t>Desde esta consideración de la singula</w:t>
      </w:r>
      <w:r w:rsidR="002A0C00">
        <w:t>ridad del caso concreto, la adecuación del procedimiento testigo con el principio de efectividad requeriría valorar cuestiones tales como si en su regulación se contempla algún trámite</w:t>
      </w:r>
      <w:r>
        <w:t xml:space="preserve"> de oposición</w:t>
      </w:r>
      <w:r w:rsidR="003F0C07">
        <w:t xml:space="preserve"> de las partes a la suspensión de su</w:t>
      </w:r>
      <w:r>
        <w:t xml:space="preserve"> procedimiento, así como la posibilidad de</w:t>
      </w:r>
      <w:r w:rsidR="002A0C00">
        <w:t>l consumidor suspendido de</w:t>
      </w:r>
      <w:r>
        <w:t xml:space="preserve"> </w:t>
      </w:r>
      <w:r w:rsidR="002A0C00">
        <w:t>proseguir con la tramitación de su procedimiento</w:t>
      </w:r>
      <w:r w:rsidR="00DB404F">
        <w:t xml:space="preserve"> en caso de disconfo</w:t>
      </w:r>
      <w:r w:rsidR="00791094">
        <w:t>rmidad con la sentencia dictada en</w:t>
      </w:r>
      <w:r w:rsidR="00DB404F">
        <w:t xml:space="preserve"> e</w:t>
      </w:r>
      <w:r w:rsidR="002A0C00">
        <w:t>l pleito testigo o</w:t>
      </w:r>
      <w:r w:rsidR="00DB404F">
        <w:t xml:space="preserve"> la posibilid</w:t>
      </w:r>
      <w:r w:rsidR="00595B10">
        <w:t>ad de que los consumidores expectantes puedan</w:t>
      </w:r>
      <w:r>
        <w:t xml:space="preserve"> realizar alegaciones como tercero con interés legítimo en el procedimiento</w:t>
      </w:r>
      <w:r w:rsidR="003F0C07">
        <w:t xml:space="preserve"> seleccionado como</w:t>
      </w:r>
      <w:r>
        <w:t xml:space="preserve"> testigo.</w:t>
      </w:r>
    </w:p>
    <w:p w:rsidR="00595B10" w:rsidRDefault="00595B10" w:rsidP="00A80725">
      <w:pPr>
        <w:jc w:val="both"/>
      </w:pPr>
      <w:r>
        <w:t xml:space="preserve">En este sentido, sorprende que la decisión de suspender un </w:t>
      </w:r>
      <w:r w:rsidR="00F053DA">
        <w:t>procedimiento por su similitud con el</w:t>
      </w:r>
      <w:r>
        <w:t xml:space="preserve"> procedimiento escogido como testigo sea adoptada inaudita parte, sin que el art. 438.ter.2 LEC haya previ</w:t>
      </w:r>
      <w:r w:rsidR="003F0C07">
        <w:t>sto ningún trámite de oposición</w:t>
      </w:r>
      <w:r>
        <w:t xml:space="preserve"> en el que las partes puedan invocar la existencia en el caso concreto de circunstancias que individualicen su pretensión respe</w:t>
      </w:r>
      <w:r w:rsidR="003F0C07">
        <w:t>cto de la del pleito considerado como testigo</w:t>
      </w:r>
      <w:r w:rsidR="005358CC">
        <w:t>. L</w:t>
      </w:r>
      <w:r w:rsidR="00533657">
        <w:t>a</w:t>
      </w:r>
      <w:r w:rsidR="005358CC">
        <w:t xml:space="preserve"> suspensión  decretada mediante auto es</w:t>
      </w:r>
      <w:r>
        <w:t xml:space="preserve"> recurr</w:t>
      </w:r>
      <w:r w:rsidR="00533657">
        <w:t xml:space="preserve">ible </w:t>
      </w:r>
      <w:r>
        <w:t xml:space="preserve">en apelación, </w:t>
      </w:r>
      <w:r w:rsidR="00533657">
        <w:t xml:space="preserve">que se tramitará de manera preferente y urgente, </w:t>
      </w:r>
      <w:r>
        <w:t>aunque sin efectos suspensivos de la suspensión</w:t>
      </w:r>
      <w:r w:rsidR="00533657">
        <w:t xml:space="preserve"> decretada, por lo que si finalmente se estima el recurso de apelación se habrá producido una dilación que probablemente hubiera si</w:t>
      </w:r>
      <w:r w:rsidR="00F053DA">
        <w:t>do evitable si</w:t>
      </w:r>
      <w:r w:rsidR="00533657">
        <w:t xml:space="preserve"> el consumidor afectado </w:t>
      </w:r>
      <w:r w:rsidR="00F053DA">
        <w:t xml:space="preserve">hubiera dispuesto </w:t>
      </w:r>
      <w:r w:rsidR="00533657">
        <w:t>de un trámite de alegaciones.</w:t>
      </w:r>
    </w:p>
    <w:p w:rsidR="00533657" w:rsidRDefault="00533657" w:rsidP="00A80725">
      <w:pPr>
        <w:jc w:val="both"/>
      </w:pPr>
      <w:r>
        <w:t>Por otra parte, dada la opción tri</w:t>
      </w:r>
      <w:r w:rsidR="00F053DA">
        <w:t>partita que el art. 438.ter.3</w:t>
      </w:r>
      <w:r>
        <w:t xml:space="preserve"> confiere al consumidor demandante en el procedim</w:t>
      </w:r>
      <w:r w:rsidR="00630ED1">
        <w:t>iento suspendido</w:t>
      </w:r>
      <w:r w:rsidR="003F0C07">
        <w:t xml:space="preserve"> a la finalización del procedimiento señalado como testigo</w:t>
      </w:r>
      <w:r>
        <w:t xml:space="preserve"> (desistir, continuar con la tramitación del procedimiento suspendido o solicitar la extensió</w:t>
      </w:r>
      <w:r w:rsidR="00630ED1">
        <w:t>n de efectos), en puridad, el</w:t>
      </w:r>
      <w:r>
        <w:t xml:space="preserve"> consumidor no resulta privado, en ningún caso</w:t>
      </w:r>
      <w:r w:rsidR="00630ED1">
        <w:t xml:space="preserve">, </w:t>
      </w:r>
      <w:r>
        <w:t>de</w:t>
      </w:r>
      <w:r w:rsidR="00630ED1">
        <w:t xml:space="preserve"> la posibilidad</w:t>
      </w:r>
      <w:r>
        <w:t xml:space="preserve"> </w:t>
      </w:r>
      <w:r w:rsidR="00630ED1">
        <w:t xml:space="preserve"> de </w:t>
      </w:r>
      <w:r w:rsidR="00791094">
        <w:t>continuar con la tramitación de su propio procedimiento</w:t>
      </w:r>
      <w:r w:rsidR="003D5723">
        <w:t xml:space="preserve"> (art. 438.ter.5)</w:t>
      </w:r>
      <w:r w:rsidR="00F05161">
        <w:t xml:space="preserve">. </w:t>
      </w:r>
      <w:r w:rsidR="00630ED1">
        <w:t>Sin embargo, no puede desconocerse que una eventual resolución dictada en el procedimiento señalado como testigo que sea desestimatoria de la pretensión de nulidad de la cláusula abusiva en cuestión puede perjudicar a todos los consumidores demandantes en los procedimientos suspendidos, en la medida en que el órgano que dictó tal resolución, por coherencia y por m</w:t>
      </w:r>
      <w:r w:rsidR="003F0C07">
        <w:t>antener la uniformidad y predict</w:t>
      </w:r>
      <w:r w:rsidR="00630ED1">
        <w:t>ibilidad de sus resoluciones, será poco proclive a modificar su criterio. Ello a pesar de que la demanda de alguno de los pleitos suspendidos pudiera tener una fundamentación jurídica más sólida o un sustrato fáctico más proclive a la declaración de nulidad que los del pleito seleccionado como testigo.</w:t>
      </w:r>
    </w:p>
    <w:p w:rsidR="00630ED1" w:rsidRDefault="00630ED1" w:rsidP="00A80725">
      <w:pPr>
        <w:jc w:val="both"/>
      </w:pPr>
      <w:r>
        <w:t>De lo anterior se</w:t>
      </w:r>
      <w:r w:rsidR="00F20D48">
        <w:t xml:space="preserve"> infiere que</w:t>
      </w:r>
      <w:r>
        <w:t xml:space="preserve"> la selección</w:t>
      </w:r>
      <w:r w:rsidR="002B7604">
        <w:t xml:space="preserve"> del procedimiento escogido </w:t>
      </w:r>
      <w:r>
        <w:t>como testi</w:t>
      </w:r>
      <w:r w:rsidR="002B7604">
        <w:t>go, ante el silencio</w:t>
      </w:r>
      <w:r>
        <w:t xml:space="preserve"> del legislador</w:t>
      </w:r>
      <w:r w:rsidR="002B7604">
        <w:t xml:space="preserve"> sobre el criterio de elección</w:t>
      </w:r>
      <w:r w:rsidR="00F05161">
        <w:t>, no debería</w:t>
      </w:r>
      <w:r>
        <w:t xml:space="preserve"> ser aleatoria, </w:t>
      </w:r>
      <w:r w:rsidR="003D5723">
        <w:t>ni estar fundada en un criterio</w:t>
      </w:r>
      <w:r>
        <w:t xml:space="preserve"> de</w:t>
      </w:r>
      <w:r w:rsidR="003D5723">
        <w:t xml:space="preserve"> estricta</w:t>
      </w:r>
      <w:r>
        <w:t xml:space="preserve"> prioridad temporal, sino que el órgano judicial ha de tener en </w:t>
      </w:r>
      <w:r w:rsidR="00F053DA">
        <w:t>cuenta la demanda mejor fundada,</w:t>
      </w:r>
      <w:r>
        <w:t xml:space="preserve"> que pueda subsumir en su fundamentación los argumentos empleados por otras demandas menos sólidas</w:t>
      </w:r>
      <w:r w:rsidR="002B7604">
        <w:t>. Mientras no existieran tales demandas sólidas, el juzgado debería abstenerse de seleccionar un pleito como testigo y dejar que si</w:t>
      </w:r>
      <w:r w:rsidR="00372689">
        <w:t>guieran su suerte procesal las malas</w:t>
      </w:r>
      <w:r w:rsidR="002B7604">
        <w:t xml:space="preserve"> demandas hasta ese momento interpuestas.</w:t>
      </w:r>
    </w:p>
    <w:p w:rsidR="00A80725" w:rsidRDefault="002B7604" w:rsidP="00A80725">
      <w:pPr>
        <w:jc w:val="both"/>
      </w:pPr>
      <w:r>
        <w:t xml:space="preserve">Por otra parte, </w:t>
      </w:r>
      <w:r w:rsidR="00F20D48">
        <w:t>no se ha previsto en la regulación del procedimiento testigo un trámite procesal ad hoc que permit</w:t>
      </w:r>
      <w:r w:rsidR="003F0C07">
        <w:t>iera al consumidor demandante en</w:t>
      </w:r>
      <w:r w:rsidR="00F20D48">
        <w:t xml:space="preserve"> un procedimiento suspendido efectuar alegaciones en el procedimiento testigo en</w:t>
      </w:r>
      <w:r w:rsidR="003F0C07">
        <w:t xml:space="preserve"> un</w:t>
      </w:r>
      <w:r w:rsidR="00F20D48">
        <w:t xml:space="preserve"> sentido coadyuvante a la declaración de nulidad</w:t>
      </w:r>
      <w:r w:rsidR="003D5723">
        <w:t>. Es dudoso que al tal efecto el consumidor suspendido</w:t>
      </w:r>
      <w:r w:rsidR="00F20D48">
        <w:t xml:space="preserve"> pueda hacer uso del mecanismo de la intervención </w:t>
      </w:r>
      <w:r w:rsidR="00F053DA">
        <w:t>adhesiva simple del art. 13 LEC,</w:t>
      </w:r>
      <w:r w:rsidR="00F20D48">
        <w:t xml:space="preserve"> no sólo por la interpretación restrictiva del interés legítimo del tercer</w:t>
      </w:r>
      <w:r w:rsidR="00DD7D79">
        <w:t>o que la Jurisprudencia (ej. Auto TS</w:t>
      </w:r>
      <w:r w:rsidR="00F20D48">
        <w:t xml:space="preserve"> de 18 de diciembre de 2006</w:t>
      </w:r>
      <w:r w:rsidR="00DD7D79">
        <w:t>, Recurso núm. 1710/2004</w:t>
      </w:r>
      <w:r w:rsidR="00F20D48">
        <w:t xml:space="preserve">) circunscribe al supuesto de </w:t>
      </w:r>
      <w:proofErr w:type="spellStart"/>
      <w:r w:rsidR="00F20D48">
        <w:t>prejudicialidad</w:t>
      </w:r>
      <w:proofErr w:type="spellEnd"/>
      <w:r w:rsidR="00F053DA">
        <w:t>, sino porque el propio mecanismo de la intervención adhesiva</w:t>
      </w:r>
      <w:r w:rsidR="00A80725">
        <w:t>,</w:t>
      </w:r>
      <w:r w:rsidR="00F053DA">
        <w:t xml:space="preserve"> con su trámite de alegaciones y su correspondiente traslado a las partes litigantes para formular oposición por plazo de cinco días</w:t>
      </w:r>
      <w:r w:rsidR="00A80725">
        <w:t>,</w:t>
      </w:r>
      <w:r w:rsidR="00F053DA">
        <w:t xml:space="preserve"> parece difícilmente conciliable con el carácter preferente de la tramitación del procedimiento testigo. </w:t>
      </w:r>
    </w:p>
    <w:p w:rsidR="00F20D48" w:rsidRDefault="00A80725" w:rsidP="00A80725">
      <w:pPr>
        <w:jc w:val="both"/>
      </w:pPr>
      <w:r>
        <w:t>En consecuencia, al consumidor suspendido sólo le queda esperar</w:t>
      </w:r>
      <w:r w:rsidR="003F0C07">
        <w:t xml:space="preserve"> a que se decida</w:t>
      </w:r>
      <w:r>
        <w:t xml:space="preserve"> su suerte en un procedimiento del que no es parte, con fundamento en las alegaciones de otro</w:t>
      </w:r>
      <w:r w:rsidR="002A0C00">
        <w:t>.</w:t>
      </w:r>
    </w:p>
    <w:p w:rsidR="00156D9A" w:rsidRDefault="00F30812" w:rsidP="00156D9A">
      <w:pPr>
        <w:pStyle w:val="Ttulo1"/>
      </w:pPr>
      <w:r>
        <w:t>3. La</w:t>
      </w:r>
      <w:r w:rsidR="00156D9A">
        <w:t xml:space="preserve"> regulación de las costas en el procedimiento testigo y en la extensión de efectos</w:t>
      </w:r>
    </w:p>
    <w:p w:rsidR="00DB0D58" w:rsidRDefault="00DB0D58" w:rsidP="00DB0D58"/>
    <w:p w:rsidR="00DB0D58" w:rsidRDefault="00DB0D58" w:rsidP="00646685">
      <w:pPr>
        <w:jc w:val="both"/>
      </w:pPr>
      <w:r>
        <w:t xml:space="preserve">El régimen de imposición de las costas judiciales en los procedimientos de nulidad de cláusulas abusivas ha sido abordado por el Tribunal de Justicia de la UE desde la perspectiva del principio de efectividad, creándose un cuerpo de doctrina en la STJUE de 16 </w:t>
      </w:r>
      <w:r w:rsidR="003D5723">
        <w:t xml:space="preserve">de julio de 2020 (C-22/19 y C-259/19, </w:t>
      </w:r>
      <w:proofErr w:type="spellStart"/>
      <w:r w:rsidR="003D5723">
        <w:t>Caixabank</w:t>
      </w:r>
      <w:proofErr w:type="spellEnd"/>
      <w:r w:rsidR="003D5723">
        <w:t xml:space="preserve"> S.A. y BBVA S.A.)</w:t>
      </w:r>
      <w:r>
        <w:t>, posteriormente reiterado en otras resoluciones como las STS de 7 de abril de 2022</w:t>
      </w:r>
      <w:r w:rsidR="003D5723">
        <w:t xml:space="preserve"> </w:t>
      </w:r>
      <w:r w:rsidR="003D5723">
        <w:rPr>
          <w:bCs/>
        </w:rPr>
        <w:t xml:space="preserve">(C-385/20, </w:t>
      </w:r>
      <w:proofErr w:type="spellStart"/>
      <w:r w:rsidR="003D5723">
        <w:rPr>
          <w:bCs/>
        </w:rPr>
        <w:t>Caixabank</w:t>
      </w:r>
      <w:proofErr w:type="spellEnd"/>
      <w:r w:rsidR="003D5723">
        <w:rPr>
          <w:bCs/>
        </w:rPr>
        <w:t xml:space="preserve"> S.A.)</w:t>
      </w:r>
      <w:r w:rsidR="00F77D70">
        <w:t xml:space="preserve"> y 22 de septiembre de 2022 (C-215/21, </w:t>
      </w:r>
      <w:proofErr w:type="spellStart"/>
      <w:r w:rsidR="00F77D70">
        <w:t>Zulima</w:t>
      </w:r>
      <w:proofErr w:type="spellEnd"/>
      <w:r w:rsidR="00F77D70">
        <w:t>)</w:t>
      </w:r>
      <w:r>
        <w:t xml:space="preserve">, conforme al cual el principio </w:t>
      </w:r>
      <w:r w:rsidR="002C7DDA">
        <w:t>de efectividad implica</w:t>
      </w:r>
      <w:r w:rsidRPr="00DB0D58">
        <w:t xml:space="preserve"> que el consumidor que haya obteni</w:t>
      </w:r>
      <w:r w:rsidR="003D5723">
        <w:t xml:space="preserve">do </w:t>
      </w:r>
      <w:r w:rsidR="00372689">
        <w:t xml:space="preserve">un pronunciamiento estimatorio </w:t>
      </w:r>
      <w:r w:rsidR="003D5723">
        <w:t xml:space="preserve">en un procedimiento sobre nulidad de cláusulas abusivas </w:t>
      </w:r>
      <w:r w:rsidR="00372689">
        <w:t>tiene derecho a obtener</w:t>
      </w:r>
      <w:r w:rsidRPr="00DB0D58">
        <w:t xml:space="preserve"> un reembolso </w:t>
      </w:r>
      <w:r w:rsidRPr="00DB0D58">
        <w:rPr>
          <w:bCs/>
        </w:rPr>
        <w:t>razonable y proporcionado</w:t>
      </w:r>
      <w:r w:rsidR="00F05161">
        <w:rPr>
          <w:bCs/>
        </w:rPr>
        <w:t xml:space="preserve"> </w:t>
      </w:r>
      <w:r w:rsidRPr="00DB0D58">
        <w:t>de los gastos procesales en los que haya incurrido</w:t>
      </w:r>
      <w:r w:rsidR="002C7DDA">
        <w:t xml:space="preserve">, pues lo contrario supondría </w:t>
      </w:r>
      <w:r>
        <w:t>disuadirle</w:t>
      </w:r>
      <w:r w:rsidRPr="00DB0D58">
        <w:t xml:space="preserve"> de ejercitar acciones de nulidad de cláusulas abusivas, en contra de los objetivos de los</w:t>
      </w:r>
      <w:r>
        <w:t xml:space="preserve"> arts. 6.1 y 7.1 Directiva CEE 93</w:t>
      </w:r>
      <w:r w:rsidR="00372689">
        <w:t>/13</w:t>
      </w:r>
      <w:r w:rsidR="00E50835">
        <w:t>.</w:t>
      </w:r>
      <w:r>
        <w:t xml:space="preserve"> </w:t>
      </w:r>
    </w:p>
    <w:p w:rsidR="00F07156" w:rsidRDefault="00DB0D58" w:rsidP="00646685">
      <w:pPr>
        <w:jc w:val="both"/>
        <w:rPr>
          <w:bCs/>
        </w:rPr>
      </w:pPr>
      <w:r>
        <w:t>Con arreglo a tal criterio se ha considerado</w:t>
      </w:r>
      <w:r w:rsidR="00E50835">
        <w:t xml:space="preserve"> por el Tribunal de Justicia incompatible con el principio de efectividad en relación a los procedimientos de nulidad de cláusulas abusivas: un régimen de distribución de las costas procesales</w:t>
      </w:r>
      <w:r w:rsidR="00E9791E">
        <w:t xml:space="preserve"> como el del vencimiento objetivo previsto en el art. 394 LEC,</w:t>
      </w:r>
      <w:r w:rsidR="00E50835">
        <w:t xml:space="preserve"> por el que, pese a ser </w:t>
      </w:r>
      <w:r w:rsidRPr="00DB0D58">
        <w:t>estimada la pretensión de nulidad de una cláusula</w:t>
      </w:r>
      <w:r w:rsidR="00E50835">
        <w:t xml:space="preserve"> abusiva, el consumidor se vea privado del reembolso de sus cotas por no ser la sentencia íntegramente estimatoria</w:t>
      </w:r>
      <w:r w:rsidR="00E9791E">
        <w:t xml:space="preserve"> en cuanto a</w:t>
      </w:r>
      <w:r w:rsidR="00E50835">
        <w:t xml:space="preserve"> la </w:t>
      </w:r>
      <w:r w:rsidR="00E9791E">
        <w:t xml:space="preserve">petición de </w:t>
      </w:r>
      <w:r w:rsidR="00E50835">
        <w:t>restitución de lo indebidamente cobrado</w:t>
      </w:r>
      <w:r w:rsidRPr="00DB0D58">
        <w:t xml:space="preserve"> </w:t>
      </w:r>
      <w:r>
        <w:t>[STJUE de 16 de julio de 2020 (Asunto</w:t>
      </w:r>
      <w:r w:rsidR="00F07156">
        <w:t>s acumulados</w:t>
      </w:r>
      <w:r>
        <w:t xml:space="preserve"> C-22/19</w:t>
      </w:r>
      <w:r w:rsidR="00F07156">
        <w:t xml:space="preserve"> y C-259/19</w:t>
      </w:r>
      <w:r w:rsidR="00E9791E">
        <w:t xml:space="preserve">, </w:t>
      </w:r>
      <w:proofErr w:type="spellStart"/>
      <w:r w:rsidR="00E9791E">
        <w:t>Caixabank</w:t>
      </w:r>
      <w:proofErr w:type="spellEnd"/>
      <w:r w:rsidR="00E9791E">
        <w:t xml:space="preserve"> S.A.</w:t>
      </w:r>
      <w:r w:rsidR="00F07156">
        <w:t xml:space="preserve"> y BBVA S.A.</w:t>
      </w:r>
      <w:r>
        <w:t>)]</w:t>
      </w:r>
      <w:r w:rsidR="00E50835">
        <w:t xml:space="preserve">; </w:t>
      </w:r>
      <w:r w:rsidR="00E9791E">
        <w:t>una interpretación del</w:t>
      </w:r>
      <w:r w:rsidR="002C7DDA">
        <w:t xml:space="preserve"> art. 21.1 de la LEC</w:t>
      </w:r>
      <w:r w:rsidR="00E9791E">
        <w:t xml:space="preserve"> que en caso de satisfacción ext</w:t>
      </w:r>
      <w:r w:rsidR="00F07156">
        <w:t>raprocesal no permita</w:t>
      </w:r>
      <w:r w:rsidR="00E9791E">
        <w:t xml:space="preserve"> imponer las costas a la parte demandada, aun cuando hubiera actuado de mala fe por no atender una reclamación extrajudicial previa del </w:t>
      </w:r>
      <w:r w:rsidR="00F77D70">
        <w:t>consumidor [STJUE de 22 de septiembre</w:t>
      </w:r>
      <w:r w:rsidR="00E9791E">
        <w:t xml:space="preserve"> de 2022 (Asunto C-215/21, </w:t>
      </w:r>
      <w:proofErr w:type="spellStart"/>
      <w:r w:rsidR="00E9791E">
        <w:t>Zulima</w:t>
      </w:r>
      <w:proofErr w:type="spellEnd"/>
      <w:r w:rsidR="00E9791E">
        <w:t>)</w:t>
      </w:r>
      <w:r w:rsidR="00F77D70">
        <w:t>]</w:t>
      </w:r>
      <w:r w:rsidR="00E9791E">
        <w:t>; o un régimen de costas que imponga un límite máximo al reembolso de los honorarios por abogado soportados por el consumidor</w:t>
      </w:r>
      <w:r w:rsidR="00F07156">
        <w:t xml:space="preserve"> </w:t>
      </w:r>
      <w:r w:rsidR="00E9791E">
        <w:t>como el del art. 394</w:t>
      </w:r>
      <w:r w:rsidR="002C7DDA">
        <w:t>.3</w:t>
      </w:r>
      <w:r w:rsidR="00E9791E">
        <w:t xml:space="preserve"> LEC, cuando dicho límite no le permita obtener </w:t>
      </w:r>
      <w:r w:rsidR="00E9791E" w:rsidRPr="00E9791E">
        <w:rPr>
          <w:bCs/>
        </w:rPr>
        <w:t>el reembolso de un importe razonable y proporcionado respecto de los gastos que haya tenido que soportar objetivamente</w:t>
      </w:r>
      <w:r w:rsidR="00E9791E">
        <w:rPr>
          <w:bCs/>
        </w:rPr>
        <w:t xml:space="preserve"> [</w:t>
      </w:r>
      <w:r w:rsidR="00F07156">
        <w:rPr>
          <w:bCs/>
        </w:rPr>
        <w:t xml:space="preserve">STJUE de 7 de abril de 2022 (Asunto C-385/20, </w:t>
      </w:r>
      <w:proofErr w:type="spellStart"/>
      <w:r w:rsidR="00F07156">
        <w:rPr>
          <w:bCs/>
        </w:rPr>
        <w:t>Caixabank</w:t>
      </w:r>
      <w:proofErr w:type="spellEnd"/>
      <w:r w:rsidR="00F07156">
        <w:rPr>
          <w:bCs/>
        </w:rPr>
        <w:t xml:space="preserve"> S.A.)].</w:t>
      </w:r>
    </w:p>
    <w:p w:rsidR="00F07156" w:rsidRDefault="00F07156" w:rsidP="00646685">
      <w:pPr>
        <w:jc w:val="both"/>
        <w:rPr>
          <w:bCs/>
        </w:rPr>
      </w:pPr>
      <w:r>
        <w:rPr>
          <w:bCs/>
        </w:rPr>
        <w:t xml:space="preserve">A la vista de esta doctrina comunitaria, cabe plantearse si son conformes con el principio de efectividad ciertas previsiones contenidas en la regulación del procedimiento testigo y de la extensión de efectos que no permiten al consumidor obtener el reembolso de las costas en las que hubiera incurrido pese a haber obtenido una resolución favorable. </w:t>
      </w:r>
    </w:p>
    <w:p w:rsidR="00F77D70" w:rsidRDefault="00F07156" w:rsidP="00646685">
      <w:pPr>
        <w:jc w:val="both"/>
        <w:rPr>
          <w:bCs/>
        </w:rPr>
      </w:pPr>
      <w:r>
        <w:rPr>
          <w:bCs/>
        </w:rPr>
        <w:t xml:space="preserve">Por un lado, </w:t>
      </w:r>
      <w:r w:rsidR="00476386">
        <w:rPr>
          <w:bCs/>
        </w:rPr>
        <w:t>el art. 4</w:t>
      </w:r>
      <w:r>
        <w:rPr>
          <w:bCs/>
        </w:rPr>
        <w:t>3</w:t>
      </w:r>
      <w:r w:rsidR="00476386">
        <w:rPr>
          <w:bCs/>
        </w:rPr>
        <w:t>8.</w:t>
      </w:r>
      <w:r w:rsidR="00F05161">
        <w:rPr>
          <w:bCs/>
        </w:rPr>
        <w:t>ter.</w:t>
      </w:r>
      <w:r w:rsidR="00476386">
        <w:rPr>
          <w:bCs/>
        </w:rPr>
        <w:t>5 LEC estipula que, en caso de que</w:t>
      </w:r>
      <w:r w:rsidR="00372689">
        <w:rPr>
          <w:bCs/>
        </w:rPr>
        <w:t>,</w:t>
      </w:r>
      <w:r w:rsidR="00476386">
        <w:rPr>
          <w:bCs/>
        </w:rPr>
        <w:t xml:space="preserve"> una vez finalizado el procedimiento testigo mediante sentencia firme, el consumidor demandante en el procedimiento suspendido hubiera optado por instar la continuación del procedimiento suspendido en contra de la indicación del tribunal sobre la improcedencia de la continuación de tal procedimiento, si se dictara una sentencia íntegramente estimatoria de la parte de la demanda que coincida sustancialmente con aquello que fue resuelto en el procedimiento testigo, el tribunal razonándolo podrá disponer que cada parte abone sus costas y las comunes por la mitad. </w:t>
      </w:r>
      <w:r w:rsidR="00335DC7">
        <w:rPr>
          <w:bCs/>
        </w:rPr>
        <w:t>La ratio de esta previsión parece clara y es</w:t>
      </w:r>
      <w:r w:rsidR="00F77D70">
        <w:rPr>
          <w:bCs/>
        </w:rPr>
        <w:t xml:space="preserve"> evitar que el consumidor opte innecesariamente por la continuación del procedimiento suspendido</w:t>
      </w:r>
      <w:r w:rsidR="00335DC7">
        <w:rPr>
          <w:bCs/>
        </w:rPr>
        <w:t>, cuando la tutela solicitada pudiera obtenerse por vía de la extensión de los efectos (art. 519.2 LEC) de la sentencia dictada en el pleito testigo, simplemente para generar de manera artificiosa y contraria a la buena</w:t>
      </w:r>
      <w:r w:rsidR="00372689">
        <w:rPr>
          <w:bCs/>
        </w:rPr>
        <w:t xml:space="preserve"> fe</w:t>
      </w:r>
      <w:r w:rsidR="00335DC7">
        <w:rPr>
          <w:bCs/>
        </w:rPr>
        <w:t xml:space="preserve"> el derecho a devengar las costas propias de un procedimiento ordinario.</w:t>
      </w:r>
    </w:p>
    <w:p w:rsidR="00335DC7" w:rsidRDefault="00335DC7" w:rsidP="00646685">
      <w:pPr>
        <w:jc w:val="both"/>
        <w:rPr>
          <w:bCs/>
        </w:rPr>
      </w:pPr>
      <w:r>
        <w:rPr>
          <w:bCs/>
        </w:rPr>
        <w:t>No obstante,  la decisión de no imponer en tal supuesto</w:t>
      </w:r>
      <w:r w:rsidR="007A7776">
        <w:rPr>
          <w:bCs/>
        </w:rPr>
        <w:t xml:space="preserve"> al demandado</w:t>
      </w:r>
      <w:r>
        <w:rPr>
          <w:bCs/>
        </w:rPr>
        <w:t xml:space="preserve"> una condena en costas no ha de ser automática y el tribunal debería valorar si conforme a las circunstancias de cada caso existían buenas razones para que el consumidor</w:t>
      </w:r>
      <w:r w:rsidR="007A7776">
        <w:rPr>
          <w:bCs/>
        </w:rPr>
        <w:t xml:space="preserve"> demandante</w:t>
      </w:r>
      <w:r>
        <w:rPr>
          <w:bCs/>
        </w:rPr>
        <w:t xml:space="preserve"> prefiriese la continuación de su procedimiento, pese a poder ser subsumida su pretensión en la sentencia que resolvió el procedimiento t</w:t>
      </w:r>
      <w:r w:rsidR="007A7776">
        <w:rPr>
          <w:bCs/>
        </w:rPr>
        <w:t>estigo; p</w:t>
      </w:r>
      <w:r>
        <w:rPr>
          <w:bCs/>
        </w:rPr>
        <w:t>or ejemplo, en caso de que el afectado albergara dudas sobre la pertinencia de la extensión</w:t>
      </w:r>
      <w:r w:rsidR="007A7776">
        <w:rPr>
          <w:bCs/>
        </w:rPr>
        <w:t xml:space="preserve"> de los efectos de la sentencia,</w:t>
      </w:r>
      <w:r>
        <w:rPr>
          <w:bCs/>
        </w:rPr>
        <w:t xml:space="preserve"> por falta de identidad de su situación jurídica con la del demandante en el proce</w:t>
      </w:r>
      <w:r w:rsidR="00F05161">
        <w:rPr>
          <w:bCs/>
        </w:rPr>
        <w:t xml:space="preserve">dimiento testigo, </w:t>
      </w:r>
      <w:r w:rsidR="007A7776">
        <w:rPr>
          <w:bCs/>
        </w:rPr>
        <w:t>por ejemplo, por ser dudosa su condición de consumidor</w:t>
      </w:r>
      <w:r>
        <w:rPr>
          <w:bCs/>
        </w:rPr>
        <w:t>, lo que preventivamente</w:t>
      </w:r>
      <w:r w:rsidR="007A7776">
        <w:rPr>
          <w:bCs/>
        </w:rPr>
        <w:t>, ante la posible oposición del demandado a la extensión por esta causa (art. 519.2.a) LEC)</w:t>
      </w:r>
      <w:r w:rsidR="00372689">
        <w:rPr>
          <w:bCs/>
        </w:rPr>
        <w:t xml:space="preserve"> y</w:t>
      </w:r>
      <w:r>
        <w:rPr>
          <w:bCs/>
        </w:rPr>
        <w:t xml:space="preserve"> aun en contra del criterio expresado por el juzgador acerca de la </w:t>
      </w:r>
      <w:r w:rsidR="007A7776">
        <w:rPr>
          <w:bCs/>
        </w:rPr>
        <w:t>improcedencia de la continuación del procedimiento, le podría llevar a optar por la continuación de tal procedimiento para poder hacer alegaciones y aportar pruebas que justificaran tal condición de consumidor. En este sentido, correctamente, el art. 438.ter.5 LEC dispone que la no imposición de costas al demandado vencido será potestativa para el tribunal que además deberá razonarlo.</w:t>
      </w:r>
    </w:p>
    <w:p w:rsidR="007A7776" w:rsidRDefault="00F05161" w:rsidP="00646685">
      <w:pPr>
        <w:jc w:val="both"/>
        <w:rPr>
          <w:bCs/>
        </w:rPr>
      </w:pPr>
      <w:r>
        <w:rPr>
          <w:bCs/>
        </w:rPr>
        <w:t>Por otra parte,  el art. 519.4</w:t>
      </w:r>
      <w:r w:rsidR="007A7776">
        <w:rPr>
          <w:bCs/>
        </w:rPr>
        <w:t xml:space="preserve"> LEC establece en la regulación del procedimiento para solicitar la extensión de efectos</w:t>
      </w:r>
      <w:r w:rsidR="00EC21FE">
        <w:rPr>
          <w:bCs/>
        </w:rPr>
        <w:t xml:space="preserve"> de otra sentencia dispone que si el auto que resuelve sobre la solicitud de extensión accede a ella total o parcialmente y hubiera habido oposición a la extensión por parte del empresario entonces se estará a la regulación sobre imposición de costas prevista en el art. 394 LEC, luego, a contrario, si no hubiera habido oposición a la ejecución por parte del empresario, pese a que el auto hubiera acce</w:t>
      </w:r>
      <w:r w:rsidR="00372689">
        <w:rPr>
          <w:bCs/>
        </w:rPr>
        <w:t>dido a la extensión, no habrá condena en costas a aquél</w:t>
      </w:r>
      <w:r w:rsidR="00EC21FE">
        <w:rPr>
          <w:bCs/>
        </w:rPr>
        <w:t>. Esta previsión, cuya ratio sea probablemente la de desincentivar el planteamiento de oposiciones artificiosas a la extensión por parte de los empresarios concernidos, puede resultar contraria al principio de efectividad, por poder resultar disuasoria para el consumidor si el importe de la restitución de la cláusula abusiva vinculado a la nu</w:t>
      </w:r>
      <w:r w:rsidR="00646685">
        <w:rPr>
          <w:bCs/>
        </w:rPr>
        <w:t>lidad no resultara suficiente n</w:t>
      </w:r>
      <w:r w:rsidR="00EC21FE">
        <w:rPr>
          <w:bCs/>
        </w:rPr>
        <w:t xml:space="preserve">i tan siquiera para sufragar los honorarios de abogado y procurador devengados en un procedimiento sobre la extensión de efectos. Además, en contra del criterio ya establecido en la </w:t>
      </w:r>
      <w:r w:rsidR="00EC21FE">
        <w:t xml:space="preserve">STJUE de 22 de septiembre de 2022 (Asunto C-215/21, </w:t>
      </w:r>
      <w:proofErr w:type="spellStart"/>
      <w:r w:rsidR="00EC21FE">
        <w:t>Zulima</w:t>
      </w:r>
      <w:proofErr w:type="spellEnd"/>
      <w:r w:rsidR="00EC21FE">
        <w:t>)</w:t>
      </w:r>
      <w:r w:rsidR="00646685">
        <w:t>, tal previsión sobre la no imposición de costas</w:t>
      </w:r>
      <w:r w:rsidR="00EC21FE">
        <w:t xml:space="preserve"> no permitiría tener en cuenta la mala fe del e</w:t>
      </w:r>
      <w:r w:rsidR="00372689">
        <w:t>mpresario si se le hubiera efectuado por el consumidor</w:t>
      </w:r>
      <w:r w:rsidR="00EC21FE">
        <w:t xml:space="preserve"> un requerimiento extrajudicial previo que no h</w:t>
      </w:r>
      <w:r w:rsidR="00372689">
        <w:t>ubiera atendido, motivando de este modo el recurso a la vía jurisdiccional.</w:t>
      </w:r>
    </w:p>
    <w:p w:rsidR="00533657" w:rsidRDefault="00533657" w:rsidP="00A80725">
      <w:pPr>
        <w:jc w:val="both"/>
      </w:pPr>
    </w:p>
    <w:p w:rsidR="00190A6D" w:rsidRPr="00190A6D" w:rsidRDefault="00190A6D" w:rsidP="00A80725">
      <w:pPr>
        <w:jc w:val="both"/>
      </w:pPr>
    </w:p>
    <w:p w:rsidR="002917A1" w:rsidRPr="002917A1" w:rsidRDefault="002917A1" w:rsidP="00A80725">
      <w:pPr>
        <w:jc w:val="both"/>
      </w:pPr>
    </w:p>
    <w:sectPr w:rsidR="002917A1" w:rsidRPr="002917A1">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2C0" w:rsidRDefault="005362C0" w:rsidP="00013DA5">
      <w:pPr>
        <w:spacing w:after="0" w:line="240" w:lineRule="auto"/>
      </w:pPr>
      <w:r>
        <w:separator/>
      </w:r>
    </w:p>
  </w:endnote>
  <w:endnote w:type="continuationSeparator" w:id="0">
    <w:p w:rsidR="005362C0" w:rsidRDefault="005362C0" w:rsidP="00013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25095"/>
      <w:docPartObj>
        <w:docPartGallery w:val="Page Numbers (Bottom of Page)"/>
        <w:docPartUnique/>
      </w:docPartObj>
    </w:sdtPr>
    <w:sdtEndPr/>
    <w:sdtContent>
      <w:p w:rsidR="005358CC" w:rsidRDefault="005358CC">
        <w:pPr>
          <w:pStyle w:val="Piedepgina"/>
          <w:jc w:val="center"/>
        </w:pPr>
        <w:r>
          <w:fldChar w:fldCharType="begin"/>
        </w:r>
        <w:r>
          <w:instrText>PAGE   \* MERGEFORMAT</w:instrText>
        </w:r>
        <w:r>
          <w:fldChar w:fldCharType="separate"/>
        </w:r>
        <w:r w:rsidR="00F30812">
          <w:rPr>
            <w:noProof/>
          </w:rPr>
          <w:t>1</w:t>
        </w:r>
        <w:r>
          <w:fldChar w:fldCharType="end"/>
        </w:r>
      </w:p>
    </w:sdtContent>
  </w:sdt>
  <w:p w:rsidR="005358CC" w:rsidRDefault="005358C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2C0" w:rsidRDefault="005362C0" w:rsidP="00013DA5">
      <w:pPr>
        <w:spacing w:after="0" w:line="240" w:lineRule="auto"/>
      </w:pPr>
      <w:r>
        <w:separator/>
      </w:r>
    </w:p>
  </w:footnote>
  <w:footnote w:type="continuationSeparator" w:id="0">
    <w:p w:rsidR="005362C0" w:rsidRDefault="005362C0" w:rsidP="00013DA5">
      <w:pPr>
        <w:spacing w:after="0" w:line="240" w:lineRule="auto"/>
      </w:pPr>
      <w:r>
        <w:continuationSeparator/>
      </w:r>
    </w:p>
  </w:footnote>
  <w:footnote w:id="1">
    <w:p w:rsidR="00013DA5" w:rsidRDefault="00013DA5" w:rsidP="000A5997">
      <w:pPr>
        <w:pStyle w:val="Textonotapie"/>
        <w:jc w:val="both"/>
      </w:pPr>
      <w:r>
        <w:rPr>
          <w:rStyle w:val="Refdenotaalpie"/>
        </w:rPr>
        <w:footnoteRef/>
      </w:r>
      <w:r>
        <w:t xml:space="preserve"> </w:t>
      </w:r>
      <w:r w:rsidR="0051656E">
        <w:t xml:space="preserve">Según las estadísticas del Consejo General del Poder Judicial disponibles en </w:t>
      </w:r>
      <w:hyperlink r:id="rId1" w:history="1">
        <w:r w:rsidR="0051656E" w:rsidRPr="00A478D8">
          <w:rPr>
            <w:rStyle w:val="Hipervnculo"/>
          </w:rPr>
          <w:t>https://www6.poderjudicial.es/PXWeb2021v1/pxweb/es/</w:t>
        </w:r>
      </w:hyperlink>
      <w:r w:rsidR="0051656E">
        <w:t>, desde 2017 hasta 2021 se han contabilizado 713.129 demandas sobre cláusulas suelo ante los juzgados especializados.</w:t>
      </w:r>
    </w:p>
  </w:footnote>
  <w:footnote w:id="2">
    <w:p w:rsidR="00F62DF4" w:rsidRDefault="00F62DF4">
      <w:pPr>
        <w:pStyle w:val="Textonotapie"/>
      </w:pPr>
      <w:r>
        <w:rPr>
          <w:rStyle w:val="Refdenotaalpie"/>
        </w:rPr>
        <w:footnoteRef/>
      </w:r>
      <w:r w:rsidR="00BF0832">
        <w:t xml:space="preserve"> </w:t>
      </w:r>
      <w:proofErr w:type="spellStart"/>
      <w:r w:rsidR="00BF0832">
        <w:t>Ortells</w:t>
      </w:r>
      <w:proofErr w:type="spellEnd"/>
      <w:r w:rsidR="00BF0832">
        <w:t xml:space="preserve"> Ramos, Manuel</w:t>
      </w:r>
      <w:r>
        <w:t xml:space="preserve">, </w:t>
      </w:r>
      <w:r w:rsidR="00BF0832">
        <w:t>“</w:t>
      </w:r>
      <w:r w:rsidRPr="00F62DF4">
        <w:t>Proceso colectivo, procesos en serie y proceso testigo. Jueces y CGPJ</w:t>
      </w:r>
      <w:r w:rsidR="000A5997">
        <w:t xml:space="preserve"> </w:t>
      </w:r>
      <w:r w:rsidRPr="00F62DF4">
        <w:t>ante los litigios civiles en masa</w:t>
      </w:r>
      <w:r w:rsidR="00BF0832">
        <w:t xml:space="preserve">”, </w:t>
      </w:r>
      <w:r w:rsidR="00BF0832" w:rsidRPr="00BF0832">
        <w:rPr>
          <w:i/>
        </w:rPr>
        <w:t>Revista General del Derecho Procesal</w:t>
      </w:r>
      <w:r w:rsidR="00BF0832">
        <w:t>, Nº 54, 2021, pág. 4 (versión electrónica disponible en Iustel.com).</w:t>
      </w:r>
    </w:p>
  </w:footnote>
  <w:footnote w:id="3">
    <w:p w:rsidR="000B60C3" w:rsidRDefault="000B60C3">
      <w:pPr>
        <w:pStyle w:val="Textonotapie"/>
      </w:pPr>
      <w:r>
        <w:rPr>
          <w:rStyle w:val="Refdenotaalpie"/>
        </w:rPr>
        <w:footnoteRef/>
      </w:r>
      <w:r>
        <w:t xml:space="preserve"> En la jurisdicción contencioso administrativa el procedimiento testigo y la extensión de efectos fueron incluidos en los arts. 37. 2 y 3, 110 y 111 de la Ley 29/1998, de 13 de julio, reguladora de la Jurisdicción Contencioso Administrativa.</w:t>
      </w:r>
    </w:p>
  </w:footnote>
  <w:footnote w:id="4">
    <w:p w:rsidR="00EB28A2" w:rsidRDefault="00EB28A2">
      <w:pPr>
        <w:pStyle w:val="Textonotapie"/>
      </w:pPr>
      <w:r>
        <w:rPr>
          <w:rStyle w:val="Refdenotaalpie"/>
        </w:rPr>
        <w:footnoteRef/>
      </w:r>
      <w:r>
        <w:t xml:space="preserve"> </w:t>
      </w:r>
      <w:r w:rsidRPr="00692184">
        <w:t xml:space="preserve">El porcentaje de sentencias estimatorias en acciones individuales de nulidad de cláusulas abusivas en contratos de préstamo hipotecario ejercitadas ante los juzgados especializados </w:t>
      </w:r>
      <w:r w:rsidR="0051656E" w:rsidRPr="00692184">
        <w:t xml:space="preserve">fue </w:t>
      </w:r>
      <w:r w:rsidRPr="00692184">
        <w:t>del 96,9 % en 2019</w:t>
      </w:r>
      <w:r w:rsidR="0051656E" w:rsidRPr="00692184">
        <w:t>, según refleja el informe del Consejo General del Poder Judicial “Medidas organizativas y procesales para el plan de choque</w:t>
      </w:r>
      <w:r w:rsidR="00692184" w:rsidRPr="00692184">
        <w:t xml:space="preserve"> en la Administración de Justicia tras el estado de alarma”, de 6 de mayo de 2020.</w:t>
      </w:r>
    </w:p>
  </w:footnote>
  <w:footnote w:id="5">
    <w:p w:rsidR="00FD170A" w:rsidRPr="00FD170A" w:rsidRDefault="00FD170A" w:rsidP="000A5997">
      <w:pPr>
        <w:pStyle w:val="Textonotapie"/>
        <w:jc w:val="both"/>
      </w:pPr>
      <w:r>
        <w:rPr>
          <w:rStyle w:val="Refdenotaalpie"/>
        </w:rPr>
        <w:footnoteRef/>
      </w:r>
      <w:r>
        <w:t xml:space="preserve"> Perea González, Álvaro, “Hacer generalidad de la singularidad: pleito testigo y extensión de efectos. </w:t>
      </w:r>
      <w:proofErr w:type="gramStart"/>
      <w:r>
        <w:t>¿</w:t>
      </w:r>
      <w:proofErr w:type="gramEnd"/>
      <w:r>
        <w:t xml:space="preserve">Una nueva tutela del  conflicto privado”, </w:t>
      </w:r>
      <w:r w:rsidRPr="00FD170A">
        <w:rPr>
          <w:i/>
        </w:rPr>
        <w:t>Diario la Ley</w:t>
      </w:r>
      <w:r>
        <w:rPr>
          <w:i/>
        </w:rPr>
        <w:t xml:space="preserve">, </w:t>
      </w:r>
      <w:r>
        <w:t>Nº 9676, págs. 4 y 5</w:t>
      </w:r>
      <w:r w:rsidR="000A5997">
        <w:t>.</w:t>
      </w:r>
      <w:r>
        <w:t xml:space="preserve">  cuestiona la pretendida identidad de los conflictos inter privados y con ello la oportunidad de la inclusión en el procedimiento civil del pleito testigo y de la extensión de efectos.</w:t>
      </w:r>
    </w:p>
  </w:footnote>
  <w:footnote w:id="6">
    <w:p w:rsidR="00F30B87" w:rsidRDefault="00F30B87" w:rsidP="000A5997">
      <w:pPr>
        <w:pStyle w:val="Textonotapie"/>
        <w:jc w:val="both"/>
      </w:pPr>
      <w:r>
        <w:rPr>
          <w:rStyle w:val="Refdenotaalpie"/>
        </w:rPr>
        <w:footnoteRef/>
      </w:r>
      <w:r>
        <w:t xml:space="preserve"> Principios que fueron definidos por primera vez en la STJUE de 16 de diciembre de 1976 (C-33/76, </w:t>
      </w:r>
      <w:proofErr w:type="spellStart"/>
      <w:r>
        <w:t>Rewe</w:t>
      </w:r>
      <w:proofErr w:type="spellEnd"/>
      <w:r>
        <w:t xml:space="preserve"> I), como límite a la autonomía procesal de los Estados para regular las modalidades jurisdiccionales para el ejercicio de los derechos conferidos a los particulares por el Derecho comunitario.</w:t>
      </w:r>
    </w:p>
  </w:footnote>
  <w:footnote w:id="7">
    <w:p w:rsidR="00F30812" w:rsidRDefault="00F30812">
      <w:pPr>
        <w:pStyle w:val="Textonotapie"/>
      </w:pPr>
      <w:r>
        <w:rPr>
          <w:rStyle w:val="Refdenotaalpie"/>
        </w:rPr>
        <w:footnoteRef/>
      </w:r>
      <w:r>
        <w:t xml:space="preserve"> Vélez Toro, A. J., “La estructura del Juicio Verbal según el proyecto de Ley de Medidas de eficiencia procesal del servicio público de Justicia”, </w:t>
      </w:r>
      <w:r w:rsidRPr="00F30812">
        <w:rPr>
          <w:i/>
        </w:rPr>
        <w:t>El proceso en tiempos de cambio</w:t>
      </w:r>
      <w:r>
        <w:rPr>
          <w:i/>
        </w:rPr>
        <w:t>,</w:t>
      </w:r>
      <w:r>
        <w:t xml:space="preserve"> (directora Arrabal Platero, Paloma), Ed. </w:t>
      </w:r>
      <w:proofErr w:type="spellStart"/>
      <w:r>
        <w:t>Colex</w:t>
      </w:r>
      <w:proofErr w:type="spellEnd"/>
      <w:r>
        <w:t>, A Coruña, 2023, p. 144.</w:t>
      </w:r>
    </w:p>
  </w:footnote>
  <w:footnote w:id="8">
    <w:p w:rsidR="00727F3E" w:rsidRDefault="00727F3E">
      <w:pPr>
        <w:pStyle w:val="Textonotapie"/>
      </w:pPr>
      <w:r>
        <w:rPr>
          <w:rStyle w:val="Refdenotaalpie"/>
        </w:rPr>
        <w:footnoteRef/>
      </w:r>
      <w:r>
        <w:t xml:space="preserve"> Con cita de las STJU</w:t>
      </w:r>
      <w:r w:rsidR="005B205B">
        <w:t xml:space="preserve"> </w:t>
      </w:r>
      <w:proofErr w:type="spellStart"/>
      <w:r w:rsidR="005B205B">
        <w:t>de</w:t>
      </w:r>
      <w:r>
        <w:t>E</w:t>
      </w:r>
      <w:proofErr w:type="spellEnd"/>
      <w:r>
        <w:t xml:space="preserve"> </w:t>
      </w:r>
      <w:r w:rsidR="005B205B">
        <w:t>8 de julio de 2010 (</w:t>
      </w:r>
      <w:r w:rsidR="005B205B" w:rsidRPr="005B205B">
        <w:t>C</w:t>
      </w:r>
      <w:r w:rsidR="005B205B" w:rsidRPr="005B205B">
        <w:rPr>
          <w:rFonts w:ascii="Cambria Math" w:hAnsi="Cambria Math" w:cs="Cambria Math"/>
        </w:rPr>
        <w:t>‑</w:t>
      </w:r>
      <w:r w:rsidR="005B205B" w:rsidRPr="005B205B">
        <w:t>246/09</w:t>
      </w:r>
      <w:r w:rsidR="005B205B">
        <w:t xml:space="preserve">, </w:t>
      </w:r>
      <w:proofErr w:type="spellStart"/>
      <w:r w:rsidR="005B205B">
        <w:t>Bulicke</w:t>
      </w:r>
      <w:proofErr w:type="spellEnd"/>
      <w:r w:rsidR="005B205B">
        <w:t>).</w:t>
      </w:r>
    </w:p>
  </w:footnote>
  <w:footnote w:id="9">
    <w:p w:rsidR="00D61D71" w:rsidRDefault="00D61D71" w:rsidP="000A5997">
      <w:pPr>
        <w:pStyle w:val="Textonotapie"/>
        <w:jc w:val="both"/>
      </w:pPr>
      <w:r>
        <w:rPr>
          <w:rStyle w:val="Refdenotaalpie"/>
        </w:rPr>
        <w:footnoteRef/>
      </w:r>
      <w:r>
        <w:t xml:space="preserve"> Asumimos que los requisitos de incorporación de los arts. 5 y 7 de la Ley 7/1998, de 13 de abril, de condiciones generales de la contratación son algo distin</w:t>
      </w:r>
      <w:r w:rsidR="000A5997">
        <w:t>to d</w:t>
      </w:r>
      <w:r>
        <w:t>el deber de transparencia de origen comunitario que se deriva del art. 5 de la Directiva CEE 13/1</w:t>
      </w:r>
      <w:r w:rsidR="00073F2C">
        <w:t>993, que tiene el mismo alcance que</w:t>
      </w:r>
      <w:r>
        <w:t xml:space="preserve"> el control de transparencia sobre el objeto del contrato de</w:t>
      </w:r>
      <w:r w:rsidR="00073F2C">
        <w:t xml:space="preserve"> art. 4.2 de la misma directiva, según ha dispuesto el Tribunal de Justicia en la STJUE</w:t>
      </w:r>
      <w:r w:rsidR="00073F2C" w:rsidRPr="00073F2C">
        <w:t xml:space="preserve"> de 3 de octubre de 2019, </w:t>
      </w:r>
      <w:r w:rsidR="00073F2C">
        <w:t>(C-612/Kiss y CIB Bank).</w:t>
      </w:r>
    </w:p>
  </w:footnote>
  <w:footnote w:id="10">
    <w:p w:rsidR="00DA32A3" w:rsidRDefault="00DA32A3" w:rsidP="000A5997">
      <w:pPr>
        <w:pStyle w:val="Textonotapie"/>
        <w:jc w:val="both"/>
      </w:pPr>
      <w:r>
        <w:rPr>
          <w:rStyle w:val="Refdenotaalpie"/>
        </w:rPr>
        <w:footnoteRef/>
      </w:r>
      <w:r>
        <w:t xml:space="preserve"> Pese a la  omisión al respecto en el art. 438 ter LEC, Reyna </w:t>
      </w:r>
      <w:proofErr w:type="spellStart"/>
      <w:r>
        <w:t>Queroll</w:t>
      </w:r>
      <w:proofErr w:type="spellEnd"/>
      <w:r>
        <w:t xml:space="preserve">, Nuria, “El proceso testigo en el proyecto de ley de medidas de eficiencia procesal”, </w:t>
      </w:r>
      <w:r w:rsidRPr="00DA32A3">
        <w:rPr>
          <w:i/>
        </w:rPr>
        <w:t>Justicia</w:t>
      </w:r>
      <w:r>
        <w:t>, 2022, Nº 1, pág. 93, aboga por el alzamiento de la suspensión también en caso de archivo provisional del procedimiento seleccionado como testigo</w:t>
      </w:r>
    </w:p>
  </w:footnote>
  <w:footnote w:id="11">
    <w:p w:rsidR="002F3925" w:rsidRDefault="002F3925">
      <w:pPr>
        <w:pStyle w:val="Textonotapie"/>
      </w:pPr>
      <w:r>
        <w:rPr>
          <w:rStyle w:val="Refdenotaalpie"/>
        </w:rPr>
        <w:footnoteRef/>
      </w:r>
      <w:r>
        <w:t xml:space="preserve"> </w:t>
      </w:r>
      <w:proofErr w:type="spellStart"/>
      <w:r>
        <w:t>Ortells</w:t>
      </w:r>
      <w:proofErr w:type="spellEnd"/>
      <w:r>
        <w:t xml:space="preserve"> Ramos, Manuel, “</w:t>
      </w:r>
      <w:r w:rsidRPr="00F62DF4">
        <w:t>Proceso colectivo, procesos en serie y proceso testigo. Jueces y CGPJ</w:t>
      </w:r>
      <w:r w:rsidR="004A0B31">
        <w:t xml:space="preserve"> </w:t>
      </w:r>
      <w:r w:rsidRPr="00F62DF4">
        <w:t>ante los litigios civiles en masa</w:t>
      </w:r>
      <w:r>
        <w:t>”, cit., pág. 16, reclama la necesidad de la introducción en la LEC de una norma clara en ese sentido.</w:t>
      </w:r>
    </w:p>
  </w:footnote>
  <w:footnote w:id="12">
    <w:p w:rsidR="00E93963" w:rsidRDefault="00E93963" w:rsidP="00EE147F">
      <w:pPr>
        <w:pStyle w:val="Textonotapie"/>
        <w:jc w:val="both"/>
      </w:pPr>
      <w:r>
        <w:rPr>
          <w:rStyle w:val="Refdenotaalpie"/>
        </w:rPr>
        <w:footnoteRef/>
      </w:r>
      <w:r w:rsidR="00EE147F">
        <w:t xml:space="preserve"> </w:t>
      </w:r>
      <w:r w:rsidR="00EE147F" w:rsidRPr="008E1A89">
        <w:rPr>
          <w:rFonts w:cstheme="minorHAnsi"/>
        </w:rPr>
        <w:t xml:space="preserve">En ese sentido, </w:t>
      </w:r>
      <w:r w:rsidR="00EE147F">
        <w:rPr>
          <w:rFonts w:cstheme="minorHAnsi"/>
        </w:rPr>
        <w:t xml:space="preserve">ha afirmado </w:t>
      </w:r>
      <w:r w:rsidR="00EE147F" w:rsidRPr="009C7323">
        <w:rPr>
          <w:rFonts w:cstheme="minorHAnsi"/>
        </w:rPr>
        <w:t xml:space="preserve">Quesada López, Pedro Manuel, </w:t>
      </w:r>
      <w:r w:rsidR="00EE147F" w:rsidRPr="00F30812">
        <w:rPr>
          <w:rFonts w:cstheme="minorHAnsi"/>
          <w:i/>
        </w:rPr>
        <w:t>El principio de efectividad del derecho de la Unión Europea y su impacto en el derecho procesal nacional</w:t>
      </w:r>
      <w:r w:rsidR="00EE147F">
        <w:rPr>
          <w:rFonts w:cstheme="minorHAnsi"/>
        </w:rPr>
        <w:t xml:space="preserve">, </w:t>
      </w:r>
      <w:proofErr w:type="spellStart"/>
      <w:r w:rsidR="00EE147F">
        <w:rPr>
          <w:rFonts w:cstheme="minorHAnsi"/>
        </w:rPr>
        <w:t>Iustel</w:t>
      </w:r>
      <w:proofErr w:type="spellEnd"/>
      <w:r w:rsidR="00EE147F">
        <w:rPr>
          <w:rFonts w:cstheme="minorHAnsi"/>
        </w:rPr>
        <w:t xml:space="preserve">, 2019, págs. 135 y 156, que el trámite procesal evaluado bajo la óptica del principio de efectividad forma parte de un complejo sistema procesal interno, en el que el derecho comunitario no puede penetrar de manera invasiva e indiscriminada, si bien percibe </w:t>
      </w:r>
      <w:r w:rsidR="00EE147F" w:rsidRPr="00EE147F">
        <w:rPr>
          <w:rFonts w:cstheme="minorHAnsi"/>
        </w:rPr>
        <w:t>una tendencia ultra extensiva del Tribunal de Justicia de la UE en la aplicación de este principio, que paulatinamente ha ido debilitando la autonomía procesal de los estados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00006"/>
    <w:multiLevelType w:val="hybridMultilevel"/>
    <w:tmpl w:val="C8782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FBD079C"/>
    <w:multiLevelType w:val="hybridMultilevel"/>
    <w:tmpl w:val="D70442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BCF0927"/>
    <w:multiLevelType w:val="hybridMultilevel"/>
    <w:tmpl w:val="958211D4"/>
    <w:lvl w:ilvl="0" w:tplc="66C0542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2A"/>
    <w:rsid w:val="00013DA5"/>
    <w:rsid w:val="00070E69"/>
    <w:rsid w:val="00073F2C"/>
    <w:rsid w:val="000A5997"/>
    <w:rsid w:val="000B1C00"/>
    <w:rsid w:val="000B60C3"/>
    <w:rsid w:val="000D79EA"/>
    <w:rsid w:val="00156D9A"/>
    <w:rsid w:val="00190A6D"/>
    <w:rsid w:val="002917A1"/>
    <w:rsid w:val="00297155"/>
    <w:rsid w:val="002A0C00"/>
    <w:rsid w:val="002A6345"/>
    <w:rsid w:val="002B7409"/>
    <w:rsid w:val="002B7604"/>
    <w:rsid w:val="002C7DDA"/>
    <w:rsid w:val="002F3925"/>
    <w:rsid w:val="003126E8"/>
    <w:rsid w:val="00312FE1"/>
    <w:rsid w:val="00321C1F"/>
    <w:rsid w:val="003329CB"/>
    <w:rsid w:val="00335DC7"/>
    <w:rsid w:val="0035213C"/>
    <w:rsid w:val="00372689"/>
    <w:rsid w:val="003A7E45"/>
    <w:rsid w:val="003B06B8"/>
    <w:rsid w:val="003C22C0"/>
    <w:rsid w:val="003D2C2A"/>
    <w:rsid w:val="003D5723"/>
    <w:rsid w:val="003F0C07"/>
    <w:rsid w:val="00476386"/>
    <w:rsid w:val="0048246A"/>
    <w:rsid w:val="004A0B31"/>
    <w:rsid w:val="004A4BE3"/>
    <w:rsid w:val="004B1080"/>
    <w:rsid w:val="004F73E3"/>
    <w:rsid w:val="0051656E"/>
    <w:rsid w:val="00533657"/>
    <w:rsid w:val="00534DE2"/>
    <w:rsid w:val="005358CC"/>
    <w:rsid w:val="005362C0"/>
    <w:rsid w:val="00595B10"/>
    <w:rsid w:val="005A2BB3"/>
    <w:rsid w:val="005A56BE"/>
    <w:rsid w:val="005B1590"/>
    <w:rsid w:val="005B205B"/>
    <w:rsid w:val="005C573A"/>
    <w:rsid w:val="006075D2"/>
    <w:rsid w:val="0061756E"/>
    <w:rsid w:val="00630ED1"/>
    <w:rsid w:val="00646685"/>
    <w:rsid w:val="00692184"/>
    <w:rsid w:val="006A6577"/>
    <w:rsid w:val="006B7AAE"/>
    <w:rsid w:val="00727F3E"/>
    <w:rsid w:val="00733F7C"/>
    <w:rsid w:val="00755DD0"/>
    <w:rsid w:val="00757A53"/>
    <w:rsid w:val="00763D71"/>
    <w:rsid w:val="00791094"/>
    <w:rsid w:val="007A7776"/>
    <w:rsid w:val="008C7003"/>
    <w:rsid w:val="008E1A89"/>
    <w:rsid w:val="00903042"/>
    <w:rsid w:val="0092352A"/>
    <w:rsid w:val="0096302E"/>
    <w:rsid w:val="00966186"/>
    <w:rsid w:val="009B5AEF"/>
    <w:rsid w:val="009C1CC1"/>
    <w:rsid w:val="009C7323"/>
    <w:rsid w:val="009F68BF"/>
    <w:rsid w:val="00A3179B"/>
    <w:rsid w:val="00A332BA"/>
    <w:rsid w:val="00A616F4"/>
    <w:rsid w:val="00A714C5"/>
    <w:rsid w:val="00A80725"/>
    <w:rsid w:val="00AE665E"/>
    <w:rsid w:val="00AF5FCF"/>
    <w:rsid w:val="00B12C62"/>
    <w:rsid w:val="00B63D3C"/>
    <w:rsid w:val="00BA6EC2"/>
    <w:rsid w:val="00BF0832"/>
    <w:rsid w:val="00C0523B"/>
    <w:rsid w:val="00C649A1"/>
    <w:rsid w:val="00CC22B7"/>
    <w:rsid w:val="00CF2E52"/>
    <w:rsid w:val="00D07293"/>
    <w:rsid w:val="00D202FF"/>
    <w:rsid w:val="00D26153"/>
    <w:rsid w:val="00D61D71"/>
    <w:rsid w:val="00D6296E"/>
    <w:rsid w:val="00D6632B"/>
    <w:rsid w:val="00D709FA"/>
    <w:rsid w:val="00DA32A3"/>
    <w:rsid w:val="00DB0D58"/>
    <w:rsid w:val="00DB404F"/>
    <w:rsid w:val="00DD7D79"/>
    <w:rsid w:val="00E50835"/>
    <w:rsid w:val="00E93963"/>
    <w:rsid w:val="00E9791E"/>
    <w:rsid w:val="00EA0F7F"/>
    <w:rsid w:val="00EB28A2"/>
    <w:rsid w:val="00EC21FE"/>
    <w:rsid w:val="00EE147F"/>
    <w:rsid w:val="00EF7850"/>
    <w:rsid w:val="00F05161"/>
    <w:rsid w:val="00F053DA"/>
    <w:rsid w:val="00F07156"/>
    <w:rsid w:val="00F20D48"/>
    <w:rsid w:val="00F30812"/>
    <w:rsid w:val="00F30B87"/>
    <w:rsid w:val="00F442AA"/>
    <w:rsid w:val="00F62C56"/>
    <w:rsid w:val="00F62DF4"/>
    <w:rsid w:val="00F77D70"/>
    <w:rsid w:val="00F8399D"/>
    <w:rsid w:val="00FC01AB"/>
    <w:rsid w:val="00FD170A"/>
    <w:rsid w:val="00FF03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D2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A56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C2A"/>
    <w:pPr>
      <w:ind w:left="720"/>
      <w:contextualSpacing/>
    </w:pPr>
  </w:style>
  <w:style w:type="character" w:customStyle="1" w:styleId="Ttulo1Car">
    <w:name w:val="Título 1 Car"/>
    <w:basedOn w:val="Fuentedeprrafopredeter"/>
    <w:link w:val="Ttulo1"/>
    <w:uiPriority w:val="9"/>
    <w:rsid w:val="003D2C2A"/>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013D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3DA5"/>
    <w:rPr>
      <w:sz w:val="20"/>
      <w:szCs w:val="20"/>
    </w:rPr>
  </w:style>
  <w:style w:type="character" w:styleId="Refdenotaalpie">
    <w:name w:val="footnote reference"/>
    <w:basedOn w:val="Fuentedeprrafopredeter"/>
    <w:uiPriority w:val="99"/>
    <w:semiHidden/>
    <w:unhideWhenUsed/>
    <w:rsid w:val="00013DA5"/>
    <w:rPr>
      <w:vertAlign w:val="superscript"/>
    </w:rPr>
  </w:style>
  <w:style w:type="paragraph" w:customStyle="1" w:styleId="Default">
    <w:name w:val="Default"/>
    <w:rsid w:val="008E1A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5A56BE"/>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1656E"/>
    <w:rPr>
      <w:color w:val="0000FF" w:themeColor="hyperlink"/>
      <w:u w:val="single"/>
    </w:rPr>
  </w:style>
  <w:style w:type="paragraph" w:styleId="Encabezado">
    <w:name w:val="header"/>
    <w:basedOn w:val="Normal"/>
    <w:link w:val="EncabezadoCar"/>
    <w:uiPriority w:val="99"/>
    <w:unhideWhenUsed/>
    <w:rsid w:val="005358C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358CC"/>
  </w:style>
  <w:style w:type="paragraph" w:styleId="Piedepgina">
    <w:name w:val="footer"/>
    <w:basedOn w:val="Normal"/>
    <w:link w:val="PiedepginaCar"/>
    <w:uiPriority w:val="99"/>
    <w:unhideWhenUsed/>
    <w:rsid w:val="005358C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358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3D2C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5A56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D2C2A"/>
    <w:pPr>
      <w:ind w:left="720"/>
      <w:contextualSpacing/>
    </w:pPr>
  </w:style>
  <w:style w:type="character" w:customStyle="1" w:styleId="Ttulo1Car">
    <w:name w:val="Título 1 Car"/>
    <w:basedOn w:val="Fuentedeprrafopredeter"/>
    <w:link w:val="Ttulo1"/>
    <w:uiPriority w:val="9"/>
    <w:rsid w:val="003D2C2A"/>
    <w:rPr>
      <w:rFonts w:asciiTheme="majorHAnsi" w:eastAsiaTheme="majorEastAsia" w:hAnsiTheme="majorHAnsi" w:cstheme="majorBidi"/>
      <w:b/>
      <w:bCs/>
      <w:color w:val="365F91" w:themeColor="accent1" w:themeShade="BF"/>
      <w:sz w:val="28"/>
      <w:szCs w:val="28"/>
    </w:rPr>
  </w:style>
  <w:style w:type="paragraph" w:styleId="Textonotapie">
    <w:name w:val="footnote text"/>
    <w:basedOn w:val="Normal"/>
    <w:link w:val="TextonotapieCar"/>
    <w:uiPriority w:val="99"/>
    <w:semiHidden/>
    <w:unhideWhenUsed/>
    <w:rsid w:val="00013DA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13DA5"/>
    <w:rPr>
      <w:sz w:val="20"/>
      <w:szCs w:val="20"/>
    </w:rPr>
  </w:style>
  <w:style w:type="character" w:styleId="Refdenotaalpie">
    <w:name w:val="footnote reference"/>
    <w:basedOn w:val="Fuentedeprrafopredeter"/>
    <w:uiPriority w:val="99"/>
    <w:semiHidden/>
    <w:unhideWhenUsed/>
    <w:rsid w:val="00013DA5"/>
    <w:rPr>
      <w:vertAlign w:val="superscript"/>
    </w:rPr>
  </w:style>
  <w:style w:type="paragraph" w:customStyle="1" w:styleId="Default">
    <w:name w:val="Default"/>
    <w:rsid w:val="008E1A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3Car">
    <w:name w:val="Título 3 Car"/>
    <w:basedOn w:val="Fuentedeprrafopredeter"/>
    <w:link w:val="Ttulo3"/>
    <w:uiPriority w:val="9"/>
    <w:semiHidden/>
    <w:rsid w:val="005A56BE"/>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51656E"/>
    <w:rPr>
      <w:color w:val="0000FF" w:themeColor="hyperlink"/>
      <w:u w:val="single"/>
    </w:rPr>
  </w:style>
  <w:style w:type="paragraph" w:styleId="Encabezado">
    <w:name w:val="header"/>
    <w:basedOn w:val="Normal"/>
    <w:link w:val="EncabezadoCar"/>
    <w:uiPriority w:val="99"/>
    <w:unhideWhenUsed/>
    <w:rsid w:val="005358C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358CC"/>
  </w:style>
  <w:style w:type="paragraph" w:styleId="Piedepgina">
    <w:name w:val="footer"/>
    <w:basedOn w:val="Normal"/>
    <w:link w:val="PiedepginaCar"/>
    <w:uiPriority w:val="99"/>
    <w:unhideWhenUsed/>
    <w:rsid w:val="005358C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35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779475">
      <w:bodyDiv w:val="1"/>
      <w:marLeft w:val="0"/>
      <w:marRight w:val="0"/>
      <w:marTop w:val="0"/>
      <w:marBottom w:val="0"/>
      <w:divBdr>
        <w:top w:val="none" w:sz="0" w:space="0" w:color="auto"/>
        <w:left w:val="none" w:sz="0" w:space="0" w:color="auto"/>
        <w:bottom w:val="none" w:sz="0" w:space="0" w:color="auto"/>
        <w:right w:val="none" w:sz="0" w:space="0" w:color="auto"/>
      </w:divBdr>
    </w:div>
    <w:div w:id="15980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6.poderjudicial.es/PXWeb2021v1/pxweb/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B283-8D0A-4BCB-8B6F-4FEA2972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15</Pages>
  <Words>7292</Words>
  <Characters>40110</Characters>
  <Application>Microsoft Office Word</Application>
  <DocSecurity>0</DocSecurity>
  <Lines>334</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fpertinez</cp:lastModifiedBy>
  <cp:revision>15</cp:revision>
  <dcterms:created xsi:type="dcterms:W3CDTF">2023-03-21T13:15:00Z</dcterms:created>
  <dcterms:modified xsi:type="dcterms:W3CDTF">2024-01-15T09:31:00Z</dcterms:modified>
</cp:coreProperties>
</file>